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72" w:rsidRDefault="004B7B72">
      <w:pPr>
        <w:spacing w:line="1" w:lineRule="exact"/>
        <w:rPr>
          <w:rFonts w:ascii="Arial" w:hAnsi="Arial" w:cs="Arial"/>
          <w:sz w:val="2"/>
          <w:szCs w:val="2"/>
        </w:rPr>
      </w:pPr>
    </w:p>
    <w:p w:rsidR="004B7B72" w:rsidRDefault="004B7B72">
      <w:pPr>
        <w:framePr w:h="1447" w:hSpace="10080" w:wrap="notBeside" w:vAnchor="text" w:hAnchor="margin" w:x="4602" w:y="1"/>
        <w:rPr>
          <w:rFonts w:ascii="Arial" w:hAnsi="Arial" w:cs="Arial"/>
          <w:sz w:val="24"/>
          <w:szCs w:val="24"/>
        </w:rPr>
        <w:sectPr w:rsidR="004B7B72">
          <w:type w:val="continuous"/>
          <w:pgSz w:w="11909" w:h="16834"/>
          <w:pgMar w:top="828" w:right="593" w:bottom="360" w:left="1034" w:header="720" w:footer="720" w:gutter="0"/>
          <w:cols w:space="720"/>
          <w:noEndnote/>
        </w:sectPr>
      </w:pPr>
    </w:p>
    <w:p w:rsidR="004B7B72" w:rsidRDefault="004B7B72">
      <w:pPr>
        <w:shd w:val="clear" w:color="auto" w:fill="FFFFFF"/>
        <w:spacing w:before="353"/>
        <w:jc w:val="center"/>
      </w:pPr>
      <w:r>
        <w:rPr>
          <w:b/>
          <w:bCs/>
          <w:color w:val="000000"/>
          <w:spacing w:val="-5"/>
          <w:sz w:val="28"/>
          <w:szCs w:val="28"/>
        </w:rPr>
        <w:t>ПОСТАНОВЛЕНИЕ</w:t>
      </w:r>
    </w:p>
    <w:p w:rsidR="004B7B72" w:rsidRDefault="004B7B72">
      <w:pPr>
        <w:shd w:val="clear" w:color="auto" w:fill="FFFFFF"/>
        <w:spacing w:before="324" w:line="324" w:lineRule="exact"/>
        <w:jc w:val="center"/>
      </w:pPr>
      <w:r>
        <w:rPr>
          <w:b/>
          <w:bCs/>
          <w:color w:val="000000"/>
          <w:spacing w:val="-2"/>
          <w:sz w:val="28"/>
          <w:szCs w:val="28"/>
        </w:rPr>
        <w:t>АДМИНИСТРАЦИИ</w:t>
      </w:r>
    </w:p>
    <w:p w:rsidR="004B7B72" w:rsidRDefault="004B7B72">
      <w:pPr>
        <w:shd w:val="clear" w:color="auto" w:fill="FFFFFF"/>
        <w:spacing w:before="7" w:line="324" w:lineRule="exact"/>
        <w:jc w:val="center"/>
      </w:pPr>
      <w:r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4B7B72" w:rsidRDefault="004B7B72">
      <w:pPr>
        <w:shd w:val="clear" w:color="auto" w:fill="FFFFFF"/>
        <w:spacing w:before="7" w:line="324" w:lineRule="exact"/>
        <w:ind w:right="7"/>
        <w:jc w:val="center"/>
      </w:pPr>
      <w:r>
        <w:rPr>
          <w:b/>
          <w:bCs/>
          <w:color w:val="000000"/>
          <w:spacing w:val="-1"/>
          <w:sz w:val="28"/>
          <w:szCs w:val="28"/>
        </w:rPr>
        <w:t>КРАСНОКАМСКОГО МУНИЦИПАЛЬНОГО РАЙОНА</w:t>
      </w:r>
    </w:p>
    <w:p w:rsidR="004B7B72" w:rsidRDefault="004B7B72">
      <w:pPr>
        <w:shd w:val="clear" w:color="auto" w:fill="FFFFFF"/>
        <w:spacing w:line="324" w:lineRule="exact"/>
        <w:jc w:val="center"/>
      </w:pPr>
      <w:r>
        <w:rPr>
          <w:b/>
          <w:bCs/>
          <w:color w:val="000000"/>
          <w:spacing w:val="-1"/>
          <w:sz w:val="28"/>
          <w:szCs w:val="28"/>
        </w:rPr>
        <w:t>ПЕРМСКОГО КРАЯ</w:t>
      </w:r>
    </w:p>
    <w:p w:rsidR="004B7B72" w:rsidRPr="006F30C9" w:rsidRDefault="004B7B72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07.09.2017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1011</w:t>
      </w:r>
    </w:p>
    <w:p w:rsidR="004B7B72" w:rsidRDefault="004B7B72" w:rsidP="008E415E">
      <w:pPr>
        <w:shd w:val="clear" w:color="auto" w:fill="FFFFFF"/>
        <w:spacing w:line="324" w:lineRule="exact"/>
        <w:jc w:val="both"/>
        <w:sectPr w:rsidR="004B7B72">
          <w:type w:val="continuous"/>
          <w:pgSz w:w="11909" w:h="16834"/>
          <w:pgMar w:top="828" w:right="593" w:bottom="360" w:left="1034" w:header="720" w:footer="720" w:gutter="0"/>
          <w:cols w:space="60"/>
          <w:noEndnote/>
        </w:sectPr>
      </w:pPr>
    </w:p>
    <w:p w:rsidR="004B7B72" w:rsidRDefault="004B7B72">
      <w:pPr>
        <w:shd w:val="clear" w:color="auto" w:fill="FFFFFF"/>
        <w:spacing w:before="259" w:line="238" w:lineRule="exact"/>
        <w:ind w:left="7" w:right="4147"/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Краснокамского городского </w:t>
      </w:r>
      <w:r w:rsidRPr="006F30C9">
        <w:rPr>
          <w:b/>
          <w:bCs/>
          <w:sz w:val="28"/>
          <w:szCs w:val="28"/>
        </w:rPr>
        <w:t>поселения от 22.06.2017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г. № 657 «Об </w:t>
      </w:r>
      <w:r>
        <w:rPr>
          <w:b/>
          <w:bCs/>
          <w:color w:val="000000"/>
          <w:spacing w:val="-2"/>
          <w:sz w:val="28"/>
          <w:szCs w:val="28"/>
        </w:rPr>
        <w:t xml:space="preserve">утверждении Административного регламента </w:t>
      </w:r>
      <w:r>
        <w:rPr>
          <w:b/>
          <w:bCs/>
          <w:color w:val="000000"/>
          <w:spacing w:val="-1"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color w:val="000000"/>
          <w:sz w:val="28"/>
          <w:szCs w:val="28"/>
        </w:rPr>
        <w:t xml:space="preserve">«Предоставление материальной помощи из </w:t>
      </w:r>
      <w:r>
        <w:rPr>
          <w:b/>
          <w:bCs/>
          <w:color w:val="000000"/>
          <w:spacing w:val="-1"/>
          <w:sz w:val="28"/>
          <w:szCs w:val="28"/>
        </w:rPr>
        <w:t xml:space="preserve">средств резервного фонда администрации </w:t>
      </w:r>
      <w:r>
        <w:rPr>
          <w:b/>
          <w:bCs/>
          <w:color w:val="000000"/>
          <w:sz w:val="28"/>
          <w:szCs w:val="28"/>
        </w:rPr>
        <w:t xml:space="preserve">Краснокамского городского поселения </w:t>
      </w:r>
      <w:r>
        <w:rPr>
          <w:b/>
          <w:bCs/>
          <w:color w:val="000000"/>
          <w:spacing w:val="-1"/>
          <w:sz w:val="28"/>
          <w:szCs w:val="28"/>
        </w:rPr>
        <w:t xml:space="preserve">гражданам, пострадавшим от пожара или от </w:t>
      </w:r>
      <w:r>
        <w:rPr>
          <w:b/>
          <w:bCs/>
          <w:color w:val="000000"/>
          <w:sz w:val="28"/>
          <w:szCs w:val="28"/>
        </w:rPr>
        <w:t>последствий тушения пожара»</w:t>
      </w:r>
    </w:p>
    <w:p w:rsidR="004B7B72" w:rsidRDefault="004B7B72" w:rsidP="00D36D2F">
      <w:pPr>
        <w:shd w:val="clear" w:color="auto" w:fill="FFFFFF"/>
        <w:spacing w:before="230" w:line="238" w:lineRule="exact"/>
        <w:ind w:left="14" w:firstLine="706"/>
        <w:jc w:val="both"/>
      </w:pPr>
      <w:r>
        <w:rPr>
          <w:color w:val="000000"/>
          <w:sz w:val="28"/>
          <w:szCs w:val="28"/>
        </w:rPr>
        <w:t xml:space="preserve">В соответствии с Федеральными законами от 6 октября 2003 г. N 131-ФЗ "Об общих принципах организации местного самоуправления в Российской Федерации", от 27 июня 2010 г. N 210-ФЗ «Об организации предоставления государственных и муниципальных услуг», на основании постановления администрации </w:t>
      </w:r>
      <w:r>
        <w:rPr>
          <w:color w:val="000000"/>
          <w:spacing w:val="-1"/>
          <w:sz w:val="28"/>
          <w:szCs w:val="28"/>
        </w:rPr>
        <w:t xml:space="preserve">Краснокамского городского поселения от 28 июля 2017 г. № 833 «О приведении </w:t>
      </w:r>
      <w:r>
        <w:rPr>
          <w:color w:val="000000"/>
          <w:sz w:val="28"/>
          <w:szCs w:val="28"/>
        </w:rPr>
        <w:t xml:space="preserve">административных регламентов в соответствие с действующим законодательством» </w:t>
      </w:r>
      <w:r>
        <w:rPr>
          <w:b/>
          <w:bCs/>
          <w:color w:val="000000"/>
          <w:sz w:val="28"/>
          <w:szCs w:val="28"/>
        </w:rPr>
        <w:t>Администрация постановляет:</w:t>
      </w:r>
    </w:p>
    <w:p w:rsidR="004B7B72" w:rsidRDefault="004B7B72">
      <w:pPr>
        <w:shd w:val="clear" w:color="auto" w:fill="FFFFFF"/>
        <w:tabs>
          <w:tab w:val="left" w:pos="1181"/>
        </w:tabs>
        <w:spacing w:line="238" w:lineRule="exact"/>
        <w:ind w:firstLine="756"/>
        <w:jc w:val="both"/>
      </w:pPr>
      <w:r>
        <w:rPr>
          <w:color w:val="000000"/>
          <w:spacing w:val="-3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Внести изменения в постановление администрации Краснокамского</w:t>
      </w:r>
      <w:r>
        <w:rPr>
          <w:color w:val="000000"/>
          <w:sz w:val="28"/>
          <w:szCs w:val="28"/>
        </w:rPr>
        <w:br/>
        <w:t>городского от 22 июня 2017 г. № 657 «Об утверждении Административного</w:t>
      </w:r>
      <w:r>
        <w:rPr>
          <w:color w:val="000000"/>
          <w:sz w:val="28"/>
          <w:szCs w:val="28"/>
        </w:rPr>
        <w:br/>
        <w:t>регламента по предоставлению муниципальной услуги «Предоставление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материальной помощи из средств резервного фонда администрации Краснокамского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городского поселения гражданам, пострадавшим от пожара или от последствий</w:t>
      </w:r>
      <w:r>
        <w:rPr>
          <w:color w:val="000000"/>
          <w:sz w:val="28"/>
          <w:szCs w:val="28"/>
        </w:rPr>
        <w:br/>
        <w:t>тушения пожара» (далее - Регламент).</w:t>
      </w:r>
    </w:p>
    <w:p w:rsidR="004B7B72" w:rsidRDefault="004B7B72">
      <w:pPr>
        <w:shd w:val="clear" w:color="auto" w:fill="FFFFFF"/>
        <w:spacing w:line="238" w:lineRule="exact"/>
        <w:ind w:left="749"/>
      </w:pPr>
      <w:r>
        <w:rPr>
          <w:color w:val="000000"/>
          <w:sz w:val="28"/>
          <w:szCs w:val="28"/>
        </w:rPr>
        <w:t>1.1. Дополнить пункт 2.15 Регламента абзацами 5,6 следующего содержания:</w:t>
      </w:r>
    </w:p>
    <w:p w:rsidR="004B7B72" w:rsidRDefault="004B7B72" w:rsidP="00E55E4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38" w:lineRule="exac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«несоответствие Заявления установленной форме;</w:t>
      </w:r>
    </w:p>
    <w:p w:rsidR="004B7B72" w:rsidRDefault="004B7B72" w:rsidP="00E55E4F">
      <w:pPr>
        <w:numPr>
          <w:ilvl w:val="0"/>
          <w:numId w:val="1"/>
        </w:numPr>
        <w:shd w:val="clear" w:color="auto" w:fill="FFFFFF"/>
        <w:tabs>
          <w:tab w:val="left" w:pos="886"/>
          <w:tab w:val="left" w:pos="8366"/>
        </w:tabs>
        <w:spacing w:line="238" w:lineRule="exact"/>
        <w:ind w:left="14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предоставление Заявителем запроса и иных документов, необходимых для </w:t>
      </w:r>
      <w:r>
        <w:rPr>
          <w:color w:val="000000"/>
          <w:sz w:val="28"/>
          <w:szCs w:val="28"/>
        </w:rPr>
        <w:t xml:space="preserve">предоставления Муниципальной услуги в электронной форме, не подписанных </w:t>
      </w:r>
      <w:r>
        <w:rPr>
          <w:color w:val="000000"/>
          <w:spacing w:val="-1"/>
          <w:sz w:val="28"/>
          <w:szCs w:val="28"/>
        </w:rPr>
        <w:t xml:space="preserve">электронной подписью, вид которой установлен в соответствии с законодательством </w:t>
      </w:r>
      <w:r>
        <w:rPr>
          <w:color w:val="000000"/>
          <w:spacing w:val="-3"/>
          <w:sz w:val="28"/>
          <w:szCs w:val="28"/>
        </w:rPr>
        <w:t>Российской Федерации».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4B7B72" w:rsidRDefault="004B7B72">
      <w:pPr>
        <w:rPr>
          <w:rFonts w:ascii="Arial" w:hAnsi="Arial" w:cs="Arial"/>
          <w:sz w:val="2"/>
          <w:szCs w:val="2"/>
        </w:rPr>
      </w:pPr>
    </w:p>
    <w:p w:rsidR="004B7B72" w:rsidRDefault="004B7B72" w:rsidP="00E55E4F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238" w:lineRule="exact"/>
        <w:ind w:left="14" w:right="7" w:firstLine="69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поселение.</w:t>
      </w:r>
    </w:p>
    <w:p w:rsidR="004B7B72" w:rsidRDefault="004B7B72" w:rsidP="00E55E4F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238" w:lineRule="exact"/>
        <w:ind w:left="14" w:right="7" w:firstLine="69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color w:val="000000"/>
          <w:sz w:val="28"/>
          <w:szCs w:val="28"/>
        </w:rPr>
        <w:t>администрации Краснокамского городского поселения Н.В. Згоржельскую.</w:t>
      </w:r>
    </w:p>
    <w:p w:rsidR="004B7B72" w:rsidRDefault="004B7B72" w:rsidP="00D817A1">
      <w:pPr>
        <w:shd w:val="clear" w:color="auto" w:fill="FFFFFF"/>
        <w:spacing w:before="446" w:line="245" w:lineRule="exact"/>
        <w:ind w:left="706" w:right="5018"/>
        <w:jc w:val="both"/>
      </w:pPr>
      <w:r>
        <w:rPr>
          <w:color w:val="000000"/>
          <w:sz w:val="28"/>
          <w:szCs w:val="28"/>
        </w:rPr>
        <w:t xml:space="preserve">Глава Краснокамского городского поселения - глава администрации </w:t>
      </w:r>
      <w:r>
        <w:rPr>
          <w:color w:val="000000"/>
          <w:spacing w:val="-2"/>
          <w:sz w:val="28"/>
          <w:szCs w:val="28"/>
        </w:rPr>
        <w:t>Краснокамского городского поселения</w:t>
      </w:r>
    </w:p>
    <w:p w:rsidR="004B7B72" w:rsidRDefault="004B7B72" w:rsidP="00D817A1">
      <w:pPr>
        <w:shd w:val="clear" w:color="auto" w:fill="FFFFFF"/>
        <w:ind w:left="8215"/>
      </w:pPr>
      <w:r>
        <w:rPr>
          <w:color w:val="000000"/>
          <w:spacing w:val="-4"/>
          <w:sz w:val="28"/>
          <w:szCs w:val="28"/>
        </w:rPr>
        <w:t>Ю.А. Потапова</w:t>
      </w:r>
    </w:p>
    <w:p w:rsidR="004B7B72" w:rsidRDefault="004B7B72">
      <w:pPr>
        <w:shd w:val="clear" w:color="auto" w:fill="FFFFFF"/>
        <w:spacing w:line="238" w:lineRule="exact"/>
        <w:ind w:left="3391" w:right="4666"/>
      </w:pPr>
    </w:p>
    <w:sectPr w:rsidR="004B7B72" w:rsidSect="001457CA">
      <w:type w:val="continuous"/>
      <w:pgSz w:w="11909" w:h="16834"/>
      <w:pgMar w:top="828" w:right="593" w:bottom="360" w:left="10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413D4"/>
    <w:lvl w:ilvl="0">
      <w:numFmt w:val="bullet"/>
      <w:lvlText w:val="*"/>
      <w:lvlJc w:val="left"/>
    </w:lvl>
  </w:abstractNum>
  <w:abstractNum w:abstractNumId="1">
    <w:nsid w:val="08124152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09B47B4D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>
    <w:nsid w:val="1B5F4FE4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">
    <w:nsid w:val="7E1A74B2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64"/>
    <w:rsid w:val="001457CA"/>
    <w:rsid w:val="001E006A"/>
    <w:rsid w:val="002340A2"/>
    <w:rsid w:val="003D0E16"/>
    <w:rsid w:val="004B7B72"/>
    <w:rsid w:val="006F30C9"/>
    <w:rsid w:val="007F3179"/>
    <w:rsid w:val="008408AF"/>
    <w:rsid w:val="00877A69"/>
    <w:rsid w:val="008E415E"/>
    <w:rsid w:val="00A06C41"/>
    <w:rsid w:val="00AB131D"/>
    <w:rsid w:val="00AC0564"/>
    <w:rsid w:val="00D36D2F"/>
    <w:rsid w:val="00D817A1"/>
    <w:rsid w:val="00E55E4F"/>
    <w:rsid w:val="00E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C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320</Words>
  <Characters>1826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jkgkj</dc:creator>
  <cp:keywords/>
  <dc:description/>
  <cp:lastModifiedBy>Ud8</cp:lastModifiedBy>
  <cp:revision>3</cp:revision>
  <dcterms:created xsi:type="dcterms:W3CDTF">2017-09-07T06:55:00Z</dcterms:created>
  <dcterms:modified xsi:type="dcterms:W3CDTF">2017-09-07T09:51:00Z</dcterms:modified>
</cp:coreProperties>
</file>