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DC" w:rsidRDefault="000864DC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FE5DD8">
        <w:rPr>
          <w:rFonts w:ascii="Times New Roman" w:hAnsi="Times New Roman"/>
          <w:b/>
          <w:sz w:val="28"/>
          <w:szCs w:val="28"/>
        </w:rPr>
        <w:t xml:space="preserve"> </w:t>
      </w:r>
    </w:p>
    <w:p w:rsidR="000864DC" w:rsidRPr="00094701" w:rsidRDefault="00FE5DD8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DD8">
        <w:rPr>
          <w:rFonts w:ascii="Times New Roman" w:hAnsi="Times New Roman"/>
          <w:b/>
          <w:sz w:val="28"/>
          <w:szCs w:val="28"/>
        </w:rPr>
        <w:t xml:space="preserve">ГОРОДА </w:t>
      </w:r>
      <w:r w:rsidR="004515FF" w:rsidRPr="00FE5DD8">
        <w:rPr>
          <w:rFonts w:ascii="Times New Roman" w:hAnsi="Times New Roman"/>
          <w:b/>
          <w:sz w:val="28"/>
          <w:szCs w:val="28"/>
        </w:rPr>
        <w:t>КРАСНОКАМСКА</w:t>
      </w:r>
    </w:p>
    <w:p w:rsidR="000864DC" w:rsidRPr="00D26B1B" w:rsidRDefault="000864D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4DC" w:rsidRPr="00D26B1B" w:rsidRDefault="000864DC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864DC" w:rsidRPr="00D26B1B" w:rsidRDefault="000864DC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64DC" w:rsidRPr="00852543" w:rsidRDefault="00FE5DD8" w:rsidP="00956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0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4B76">
        <w:rPr>
          <w:rFonts w:ascii="Times New Roman" w:hAnsi="Times New Roman"/>
          <w:sz w:val="28"/>
          <w:szCs w:val="28"/>
        </w:rPr>
        <w:t>20.02.2019</w:t>
      </w:r>
      <w:r w:rsidR="0095631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54B76">
        <w:rPr>
          <w:rFonts w:ascii="Times New Roman" w:hAnsi="Times New Roman"/>
          <w:sz w:val="28"/>
          <w:szCs w:val="28"/>
        </w:rPr>
        <w:t xml:space="preserve">                               </w:t>
      </w:r>
      <w:r w:rsidR="0095631F">
        <w:rPr>
          <w:rFonts w:ascii="Times New Roman" w:hAnsi="Times New Roman"/>
          <w:sz w:val="28"/>
          <w:szCs w:val="28"/>
        </w:rPr>
        <w:t xml:space="preserve">        </w:t>
      </w:r>
      <w:r w:rsidR="001B62F2">
        <w:rPr>
          <w:rFonts w:ascii="Times New Roman" w:hAnsi="Times New Roman"/>
          <w:sz w:val="28"/>
          <w:szCs w:val="28"/>
        </w:rPr>
        <w:t xml:space="preserve">№ </w:t>
      </w:r>
      <w:r w:rsidR="00C54B76">
        <w:rPr>
          <w:rFonts w:ascii="Times New Roman" w:hAnsi="Times New Roman"/>
          <w:sz w:val="28"/>
          <w:szCs w:val="28"/>
        </w:rPr>
        <w:t>112-п</w:t>
      </w:r>
    </w:p>
    <w:p w:rsidR="00D54776" w:rsidRDefault="00D54776" w:rsidP="00D54776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</w:p>
    <w:p w:rsidR="00144AD7" w:rsidRDefault="00144AD7" w:rsidP="007B082D">
      <w:pPr>
        <w:shd w:val="clear" w:color="auto" w:fill="FFFFFF"/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082D" w:rsidRPr="00757084" w:rsidRDefault="007B082D" w:rsidP="00757084">
      <w:pPr>
        <w:shd w:val="clear" w:color="auto" w:fill="FFFFFF"/>
        <w:spacing w:after="0" w:line="240" w:lineRule="exact"/>
        <w:ind w:right="4392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Правил обмена</w:t>
      </w:r>
      <w:r w:rsidR="00757084">
        <w:rPr>
          <w:rFonts w:ascii="Times New Roman" w:eastAsia="Times New Roman" w:hAnsi="Times New Roman"/>
          <w:color w:val="737272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деловыми подарками и знаками</w:t>
      </w:r>
      <w:r w:rsidR="00757084">
        <w:rPr>
          <w:rFonts w:ascii="Times New Roman" w:eastAsia="Times New Roman" w:hAnsi="Times New Roman"/>
          <w:color w:val="737272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делового гостеприимства</w:t>
      </w:r>
      <w:r w:rsidR="00757084">
        <w:rPr>
          <w:rFonts w:ascii="Times New Roman" w:eastAsia="Times New Roman" w:hAnsi="Times New Roman"/>
          <w:color w:val="737272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муниципальных учреждениях</w:t>
      </w:r>
      <w:r w:rsidR="00757084">
        <w:rPr>
          <w:rFonts w:ascii="Times New Roman" w:eastAsia="Times New Roman" w:hAnsi="Times New Roman"/>
          <w:color w:val="737272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унитарных предприятиях</w:t>
      </w:r>
      <w:r w:rsidR="009563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Краснокамского</w:t>
      </w:r>
      <w:r w:rsidR="00757084">
        <w:rPr>
          <w:rFonts w:ascii="Times New Roman" w:eastAsia="Times New Roman" w:hAnsi="Times New Roman"/>
          <w:color w:val="737272"/>
          <w:sz w:val="28"/>
          <w:szCs w:val="28"/>
          <w:lang w:eastAsia="ru-RU"/>
        </w:rPr>
        <w:t xml:space="preserve"> </w:t>
      </w:r>
      <w:r w:rsidR="004515FF" w:rsidRPr="00FE5D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 округа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а также</w:t>
      </w:r>
      <w:r w:rsidR="00757084">
        <w:rPr>
          <w:rFonts w:ascii="Times New Roman" w:eastAsia="Times New Roman" w:hAnsi="Times New Roman"/>
          <w:color w:val="737272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иных организациях, единственным</w:t>
      </w:r>
      <w:r w:rsidR="00757084">
        <w:rPr>
          <w:rFonts w:ascii="Times New Roman" w:eastAsia="Times New Roman" w:hAnsi="Times New Roman"/>
          <w:color w:val="737272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учредителем (участником) которых</w:t>
      </w:r>
      <w:r w:rsidR="00757084">
        <w:rPr>
          <w:rFonts w:ascii="Times New Roman" w:eastAsia="Times New Roman" w:hAnsi="Times New Roman"/>
          <w:color w:val="737272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является муниципальное образование</w:t>
      </w:r>
      <w:r w:rsidR="007570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Краснокамский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515FF" w:rsidRPr="00FE5D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городской округ</w:t>
      </w:r>
    </w:p>
    <w:p w:rsidR="007B082D" w:rsidRDefault="007B082D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57084" w:rsidRPr="007B082D" w:rsidRDefault="00757084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144A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4AD7">
        <w:rPr>
          <w:rFonts w:ascii="Times New Roman" w:hAnsi="Times New Roman"/>
          <w:color w:val="000000"/>
          <w:sz w:val="28"/>
          <w:szCs w:val="28"/>
        </w:rPr>
        <w:t>В соответствии со статьей 13.3 Федерального закона от 25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144AD7">
        <w:rPr>
          <w:rFonts w:ascii="Times New Roman" w:hAnsi="Times New Roman"/>
          <w:color w:val="000000"/>
          <w:sz w:val="28"/>
          <w:szCs w:val="28"/>
        </w:rPr>
        <w:t>2008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44AD7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570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4AD7">
        <w:rPr>
          <w:rFonts w:ascii="Times New Roman" w:hAnsi="Times New Roman"/>
          <w:color w:val="000000"/>
          <w:sz w:val="28"/>
          <w:szCs w:val="28"/>
        </w:rPr>
        <w:t xml:space="preserve">273-Ф3 «О противодействии коррупции», </w:t>
      </w:r>
      <w:r w:rsidR="00B35F96">
        <w:rPr>
          <w:rFonts w:ascii="Times New Roman" w:hAnsi="Times New Roman"/>
          <w:color w:val="000000"/>
          <w:sz w:val="28"/>
          <w:szCs w:val="28"/>
        </w:rPr>
        <w:t>У</w:t>
      </w:r>
      <w:r w:rsidRPr="00144AD7">
        <w:rPr>
          <w:rFonts w:ascii="Times New Roman" w:hAnsi="Times New Roman"/>
          <w:color w:val="000000"/>
          <w:sz w:val="28"/>
          <w:szCs w:val="28"/>
        </w:rPr>
        <w:t>казом губернатора Пермского края от 19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144AD7">
        <w:rPr>
          <w:rFonts w:ascii="Times New Roman" w:hAnsi="Times New Roman"/>
          <w:color w:val="000000"/>
          <w:sz w:val="28"/>
          <w:szCs w:val="28"/>
        </w:rPr>
        <w:t>2015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44AD7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570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4AD7">
        <w:rPr>
          <w:rFonts w:ascii="Times New Roman" w:hAnsi="Times New Roman"/>
          <w:color w:val="000000"/>
          <w:sz w:val="28"/>
          <w:szCs w:val="28"/>
        </w:rPr>
        <w:t>147 «Об утверждении типовых правил обмена деловыми подарками и знаками делового гостеприимства в государственных учреждениях и государственных унитарных предприятиях Пермского края, а также иных организациях, единственным учредителем (участником) которых является Пермский край»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4515FF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>
        <w:rPr>
          <w:rFonts w:ascii="Times New Roman" w:hAnsi="Times New Roman"/>
          <w:color w:val="000000"/>
          <w:sz w:val="28"/>
          <w:szCs w:val="28"/>
        </w:rPr>
        <w:t>Краснокамск</w:t>
      </w:r>
      <w:r w:rsidR="004515FF">
        <w:rPr>
          <w:rFonts w:ascii="Times New Roman" w:hAnsi="Times New Roman"/>
          <w:color w:val="000000"/>
          <w:sz w:val="28"/>
          <w:szCs w:val="28"/>
        </w:rPr>
        <w:t>а</w:t>
      </w:r>
    </w:p>
    <w:p w:rsidR="007B082D" w:rsidRPr="00144AD7" w:rsidRDefault="00144AD7" w:rsidP="00144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</w:t>
      </w:r>
      <w:r w:rsidR="007B082D" w:rsidRPr="00144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B082D" w:rsidRPr="007B082D" w:rsidRDefault="007B082D" w:rsidP="00C54B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прилагаемые Правила обмена деловыми подарками и знаками делового гостеприимства в муниципальных учреждениях и унитарных предприятиях </w:t>
      </w:r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Краснокамского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15FF" w:rsidRPr="00FE5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иных организациях, единственным учредителем (участником) которых является муниципальное образование </w:t>
      </w:r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Краснокамский</w:t>
      </w:r>
      <w:r w:rsidR="0095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15FF" w:rsidRPr="00FE5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округ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44AD7" w:rsidRDefault="007B082D" w:rsidP="00C54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144AD7">
        <w:rPr>
          <w:rFonts w:ascii="Times New Roman" w:hAnsi="Times New Roman"/>
          <w:sz w:val="28"/>
          <w:szCs w:val="28"/>
        </w:rPr>
        <w:t xml:space="preserve">Отделу по общим вопросам, муниципальной службе и кадрам администрации </w:t>
      </w:r>
      <w:r w:rsidR="004515FF">
        <w:rPr>
          <w:rFonts w:ascii="Times New Roman" w:hAnsi="Times New Roman"/>
          <w:sz w:val="28"/>
          <w:szCs w:val="28"/>
        </w:rPr>
        <w:t xml:space="preserve">города </w:t>
      </w:r>
      <w:r w:rsidR="004515FF" w:rsidRPr="00FE5DD8">
        <w:rPr>
          <w:rFonts w:ascii="Times New Roman" w:hAnsi="Times New Roman"/>
          <w:sz w:val="28"/>
          <w:szCs w:val="28"/>
        </w:rPr>
        <w:t xml:space="preserve">Краснокамска </w:t>
      </w:r>
      <w:r w:rsidR="00144AD7">
        <w:rPr>
          <w:rFonts w:ascii="Times New Roman" w:hAnsi="Times New Roman"/>
          <w:sz w:val="28"/>
          <w:szCs w:val="28"/>
        </w:rPr>
        <w:t>(</w:t>
      </w:r>
      <w:r w:rsidR="00B35F96">
        <w:rPr>
          <w:rFonts w:ascii="Times New Roman" w:hAnsi="Times New Roman"/>
          <w:sz w:val="28"/>
          <w:szCs w:val="28"/>
        </w:rPr>
        <w:t>А.В.</w:t>
      </w:r>
      <w:r w:rsidR="004515FF">
        <w:rPr>
          <w:rFonts w:ascii="Times New Roman" w:hAnsi="Times New Roman"/>
          <w:sz w:val="28"/>
          <w:szCs w:val="28"/>
        </w:rPr>
        <w:t>Благиных</w:t>
      </w:r>
      <w:r w:rsidR="00144AD7">
        <w:rPr>
          <w:rFonts w:ascii="Times New Roman" w:hAnsi="Times New Roman"/>
          <w:sz w:val="28"/>
          <w:szCs w:val="28"/>
        </w:rPr>
        <w:t xml:space="preserve">) ознакомить руководителей муниципальных учреждений и унитарных предприятий, для которых учредителем является администрация </w:t>
      </w:r>
      <w:r w:rsidR="004515FF">
        <w:rPr>
          <w:rFonts w:ascii="Times New Roman" w:hAnsi="Times New Roman"/>
          <w:sz w:val="28"/>
          <w:szCs w:val="28"/>
        </w:rPr>
        <w:t xml:space="preserve">города </w:t>
      </w:r>
      <w:r w:rsidR="004515FF" w:rsidRPr="00FE5DD8">
        <w:rPr>
          <w:rFonts w:ascii="Times New Roman" w:hAnsi="Times New Roman"/>
          <w:sz w:val="28"/>
          <w:szCs w:val="28"/>
        </w:rPr>
        <w:t>Краснокамска</w:t>
      </w:r>
      <w:r w:rsidR="00144AD7">
        <w:rPr>
          <w:rFonts w:ascii="Times New Roman" w:hAnsi="Times New Roman"/>
          <w:sz w:val="28"/>
          <w:szCs w:val="28"/>
        </w:rPr>
        <w:t>, с настоящим постановлением под роспись.</w:t>
      </w:r>
    </w:p>
    <w:p w:rsidR="00144AD7" w:rsidRDefault="00144AD7" w:rsidP="00C54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Начальнику управления системой образования администрации </w:t>
      </w:r>
      <w:r w:rsidR="004515FF">
        <w:rPr>
          <w:rFonts w:ascii="Times New Roman" w:hAnsi="Times New Roman"/>
          <w:sz w:val="28"/>
          <w:szCs w:val="28"/>
        </w:rPr>
        <w:t xml:space="preserve">города </w:t>
      </w:r>
      <w:r w:rsidR="004515FF" w:rsidRPr="00FE5DD8">
        <w:rPr>
          <w:rFonts w:ascii="Times New Roman" w:hAnsi="Times New Roman"/>
          <w:sz w:val="28"/>
          <w:szCs w:val="28"/>
        </w:rPr>
        <w:t>Краснокамска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B35F96">
        <w:rPr>
          <w:rFonts w:ascii="Times New Roman" w:hAnsi="Times New Roman"/>
          <w:sz w:val="28"/>
          <w:szCs w:val="28"/>
        </w:rPr>
        <w:t>М.Ю.</w:t>
      </w:r>
      <w:r w:rsidR="004515FF">
        <w:rPr>
          <w:rFonts w:ascii="Times New Roman" w:hAnsi="Times New Roman"/>
          <w:sz w:val="28"/>
          <w:szCs w:val="28"/>
        </w:rPr>
        <w:t>Перминовой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B35F96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начальник</w:t>
      </w:r>
      <w:r w:rsidR="00B35F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управления по спорту и физической культуре администрации </w:t>
      </w:r>
      <w:r w:rsidR="004515FF">
        <w:rPr>
          <w:rFonts w:ascii="Times New Roman" w:hAnsi="Times New Roman"/>
          <w:sz w:val="28"/>
          <w:szCs w:val="28"/>
        </w:rPr>
        <w:t xml:space="preserve">города </w:t>
      </w:r>
      <w:r w:rsidR="004515FF" w:rsidRPr="00FE5DD8">
        <w:rPr>
          <w:rFonts w:ascii="Times New Roman" w:hAnsi="Times New Roman"/>
          <w:sz w:val="28"/>
          <w:szCs w:val="28"/>
        </w:rPr>
        <w:t xml:space="preserve">Краснокамска </w:t>
      </w:r>
      <w:r w:rsidR="00B35F96">
        <w:rPr>
          <w:rFonts w:ascii="Times New Roman" w:hAnsi="Times New Roman"/>
          <w:sz w:val="28"/>
          <w:szCs w:val="28"/>
        </w:rPr>
        <w:t>Л.А.</w:t>
      </w:r>
      <w:r w:rsidR="004515FF">
        <w:rPr>
          <w:rFonts w:ascii="Times New Roman" w:hAnsi="Times New Roman"/>
          <w:sz w:val="28"/>
          <w:szCs w:val="28"/>
        </w:rPr>
        <w:t>Вороной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4515FF">
        <w:rPr>
          <w:rFonts w:ascii="Times New Roman" w:hAnsi="Times New Roman"/>
          <w:sz w:val="28"/>
          <w:szCs w:val="28"/>
        </w:rPr>
        <w:t>начальнику управления культуры,</w:t>
      </w:r>
      <w:r>
        <w:rPr>
          <w:rFonts w:ascii="Times New Roman" w:hAnsi="Times New Roman"/>
          <w:sz w:val="28"/>
          <w:szCs w:val="28"/>
        </w:rPr>
        <w:t xml:space="preserve"> молодежной политики</w:t>
      </w:r>
      <w:r w:rsidR="004515FF">
        <w:rPr>
          <w:rFonts w:ascii="Times New Roman" w:hAnsi="Times New Roman"/>
          <w:sz w:val="28"/>
          <w:szCs w:val="28"/>
        </w:rPr>
        <w:t xml:space="preserve"> и туризма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515FF">
        <w:rPr>
          <w:rFonts w:ascii="Times New Roman" w:hAnsi="Times New Roman"/>
          <w:sz w:val="28"/>
          <w:szCs w:val="28"/>
        </w:rPr>
        <w:t xml:space="preserve">города </w:t>
      </w:r>
      <w:r w:rsidR="004515FF" w:rsidRPr="00FE5DD8">
        <w:rPr>
          <w:rFonts w:ascii="Times New Roman" w:hAnsi="Times New Roman"/>
          <w:sz w:val="28"/>
          <w:szCs w:val="28"/>
        </w:rPr>
        <w:t xml:space="preserve">Краснокамска </w:t>
      </w:r>
      <w:r w:rsidR="00B35F96">
        <w:rPr>
          <w:rFonts w:ascii="Times New Roman" w:hAnsi="Times New Roman"/>
          <w:sz w:val="28"/>
          <w:szCs w:val="28"/>
        </w:rPr>
        <w:t>И.И.</w:t>
      </w:r>
      <w:r>
        <w:rPr>
          <w:rFonts w:ascii="Times New Roman" w:hAnsi="Times New Roman"/>
          <w:sz w:val="28"/>
          <w:szCs w:val="28"/>
        </w:rPr>
        <w:t>Кировой ознакомить руководителей муниципальных учреждений, для которых учредителем являются управления, с настоящим постановлением под роспись.</w:t>
      </w:r>
    </w:p>
    <w:p w:rsidR="00144AD7" w:rsidRDefault="00C454BE" w:rsidP="00C54B7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4</w:t>
      </w:r>
      <w:r w:rsidR="008A0502">
        <w:rPr>
          <w:rFonts w:ascii="Times New Roman" w:hAnsi="Times New Roman"/>
          <w:noProof/>
          <w:sz w:val="28"/>
          <w:szCs w:val="28"/>
        </w:rPr>
        <w:t xml:space="preserve">. </w:t>
      </w:r>
      <w:r w:rsidR="008A0502" w:rsidRPr="008A0502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</w:t>
      </w:r>
      <w:r w:rsidR="008A0502" w:rsidRPr="008A0502">
        <w:rPr>
          <w:rFonts w:ascii="Times New Roman" w:hAnsi="Times New Roman"/>
          <w:noProof/>
          <w:sz w:val="28"/>
          <w:szCs w:val="28"/>
        </w:rPr>
        <w:lastRenderedPageBreak/>
        <w:t>городского округа» газеты «Краснокамская звезда» и размещению на официальном сайте Краснокамского городского округа www.krasnokamsk.ru.</w:t>
      </w:r>
    </w:p>
    <w:p w:rsidR="00144AD7" w:rsidRDefault="00C454BE" w:rsidP="00C54B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4AD7">
        <w:rPr>
          <w:rFonts w:ascii="Times New Roman" w:hAnsi="Times New Roman"/>
          <w:sz w:val="28"/>
          <w:szCs w:val="28"/>
        </w:rPr>
        <w:t xml:space="preserve">. </w:t>
      </w:r>
      <w:r w:rsidR="00144AD7" w:rsidRPr="001E5A8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44AD7">
        <w:rPr>
          <w:rFonts w:ascii="Times New Roman" w:hAnsi="Times New Roman"/>
          <w:sz w:val="28"/>
          <w:szCs w:val="28"/>
        </w:rPr>
        <w:t>возложить на руководителей органов администрации</w:t>
      </w:r>
      <w:r w:rsidR="004515FF" w:rsidRPr="004515FF">
        <w:rPr>
          <w:rFonts w:ascii="Times New Roman" w:hAnsi="Times New Roman"/>
          <w:sz w:val="28"/>
          <w:szCs w:val="28"/>
        </w:rPr>
        <w:t xml:space="preserve"> </w:t>
      </w:r>
      <w:r w:rsidR="004515FF">
        <w:rPr>
          <w:rFonts w:ascii="Times New Roman" w:hAnsi="Times New Roman"/>
          <w:sz w:val="28"/>
          <w:szCs w:val="28"/>
        </w:rPr>
        <w:t xml:space="preserve">города </w:t>
      </w:r>
      <w:r w:rsidR="004515FF" w:rsidRPr="00FE5DD8">
        <w:rPr>
          <w:rFonts w:ascii="Times New Roman" w:hAnsi="Times New Roman"/>
          <w:sz w:val="28"/>
          <w:szCs w:val="28"/>
        </w:rPr>
        <w:t>Краснокамска</w:t>
      </w:r>
      <w:r w:rsidR="00144AD7">
        <w:rPr>
          <w:rFonts w:ascii="Times New Roman" w:hAnsi="Times New Roman"/>
          <w:sz w:val="28"/>
          <w:szCs w:val="28"/>
        </w:rPr>
        <w:t xml:space="preserve">, осуществляющих функции и полномочия учредителей муниципальных учреждений и унитарных предприятий Краснокамского </w:t>
      </w:r>
      <w:r w:rsidR="004515FF" w:rsidRPr="00FE5DD8">
        <w:rPr>
          <w:rFonts w:ascii="Times New Roman" w:hAnsi="Times New Roman"/>
          <w:sz w:val="28"/>
          <w:szCs w:val="28"/>
        </w:rPr>
        <w:t>городского округа</w:t>
      </w:r>
      <w:r w:rsidR="00144AD7">
        <w:rPr>
          <w:rFonts w:ascii="Times New Roman" w:hAnsi="Times New Roman"/>
          <w:sz w:val="28"/>
          <w:szCs w:val="28"/>
        </w:rPr>
        <w:t>.</w:t>
      </w:r>
    </w:p>
    <w:p w:rsidR="00144AD7" w:rsidRDefault="00144AD7" w:rsidP="004B0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B76" w:rsidRDefault="00C54B76" w:rsidP="004B0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AD7" w:rsidRDefault="00144AD7" w:rsidP="004B0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5FF" w:rsidRDefault="004B0962" w:rsidP="00144A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B082D">
        <w:rPr>
          <w:rFonts w:ascii="Times New Roman" w:hAnsi="Times New Roman"/>
          <w:sz w:val="28"/>
          <w:szCs w:val="28"/>
        </w:rPr>
        <w:t xml:space="preserve">Глава </w:t>
      </w:r>
      <w:r w:rsidR="004515FF">
        <w:rPr>
          <w:rFonts w:ascii="Times New Roman" w:hAnsi="Times New Roman"/>
          <w:sz w:val="28"/>
          <w:szCs w:val="28"/>
        </w:rPr>
        <w:t xml:space="preserve">города </w:t>
      </w:r>
      <w:r w:rsidRPr="007B082D">
        <w:rPr>
          <w:rFonts w:ascii="Times New Roman" w:hAnsi="Times New Roman"/>
          <w:sz w:val="28"/>
          <w:szCs w:val="28"/>
        </w:rPr>
        <w:t>Краснокамск</w:t>
      </w:r>
      <w:r w:rsidR="004515FF">
        <w:rPr>
          <w:rFonts w:ascii="Times New Roman" w:hAnsi="Times New Roman"/>
          <w:sz w:val="28"/>
          <w:szCs w:val="28"/>
        </w:rPr>
        <w:t>а</w:t>
      </w:r>
      <w:r w:rsidRPr="007B082D">
        <w:rPr>
          <w:rFonts w:ascii="Times New Roman" w:hAnsi="Times New Roman"/>
          <w:sz w:val="28"/>
          <w:szCs w:val="28"/>
        </w:rPr>
        <w:t>-</w:t>
      </w:r>
    </w:p>
    <w:p w:rsidR="004515FF" w:rsidRDefault="004B0962" w:rsidP="00144A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B082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B0962" w:rsidRPr="007B082D" w:rsidRDefault="004515FF" w:rsidP="004515F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 w:rsidR="004B0962" w:rsidRPr="007B082D"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 xml:space="preserve">а                                                                       </w:t>
      </w:r>
      <w:r w:rsidR="00E2037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И.Я. Быкариз</w:t>
      </w:r>
    </w:p>
    <w:p w:rsidR="004B0962" w:rsidRPr="007B082D" w:rsidRDefault="004B0962" w:rsidP="00144A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B082D" w:rsidRDefault="007B082D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144AD7" w:rsidRDefault="00144AD7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C454BE" w:rsidRDefault="00C454BE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4515FF" w:rsidRPr="00E2037D" w:rsidRDefault="004515FF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E2037D" w:rsidRDefault="00E2037D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E2037D" w:rsidRDefault="00E2037D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E2037D" w:rsidRDefault="00E2037D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B35F96" w:rsidRDefault="00B35F96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B35F96" w:rsidRDefault="00B35F96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B35F96" w:rsidRDefault="00B35F96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B35F96" w:rsidRDefault="00B35F96" w:rsidP="007B08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144AD7" w:rsidRPr="00E2037D" w:rsidRDefault="004515FF" w:rsidP="00B35F96">
      <w:pPr>
        <w:shd w:val="clear" w:color="auto" w:fill="FFFFFF"/>
        <w:spacing w:after="0" w:line="240" w:lineRule="exact"/>
        <w:rPr>
          <w:rFonts w:ascii="Times New Roman" w:eastAsia="Times New Roman" w:hAnsi="Times New Roman"/>
          <w:sz w:val="24"/>
          <w:lang w:eastAsia="ru-RU"/>
        </w:rPr>
      </w:pPr>
      <w:r w:rsidRPr="00E2037D">
        <w:rPr>
          <w:rFonts w:ascii="Times New Roman" w:eastAsia="Times New Roman" w:hAnsi="Times New Roman"/>
          <w:sz w:val="24"/>
          <w:lang w:eastAsia="ru-RU"/>
        </w:rPr>
        <w:t>Кочетова Е.О.</w:t>
      </w:r>
    </w:p>
    <w:p w:rsidR="004515FF" w:rsidRPr="00E2037D" w:rsidRDefault="004515FF" w:rsidP="00B35F96">
      <w:pPr>
        <w:shd w:val="clear" w:color="auto" w:fill="FFFFFF"/>
        <w:spacing w:after="0" w:line="240" w:lineRule="exact"/>
        <w:rPr>
          <w:rFonts w:ascii="Times New Roman" w:eastAsia="Times New Roman" w:hAnsi="Times New Roman"/>
          <w:sz w:val="24"/>
          <w:lang w:eastAsia="ru-RU"/>
        </w:rPr>
      </w:pPr>
      <w:r w:rsidRPr="00E2037D">
        <w:rPr>
          <w:rFonts w:ascii="Times New Roman" w:eastAsia="Times New Roman" w:hAnsi="Times New Roman"/>
          <w:sz w:val="24"/>
          <w:lang w:eastAsia="ru-RU"/>
        </w:rPr>
        <w:t>4-76-01</w:t>
      </w:r>
    </w:p>
    <w:p w:rsidR="008A0502" w:rsidRPr="00164D26" w:rsidRDefault="008A0502" w:rsidP="00C54B76">
      <w:pPr>
        <w:spacing w:after="0" w:line="240" w:lineRule="exact"/>
        <w:ind w:left="5954"/>
        <w:jc w:val="right"/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</w:pPr>
      <w:r w:rsidRPr="008A0502"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>УТВЕРЖДЕН</w:t>
      </w:r>
      <w:r w:rsidR="00164D26"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>Ы</w:t>
      </w:r>
    </w:p>
    <w:p w:rsidR="008A0502" w:rsidRPr="008A0502" w:rsidRDefault="00C54B76" w:rsidP="00C54B76">
      <w:pPr>
        <w:spacing w:after="0" w:line="240" w:lineRule="exact"/>
        <w:ind w:left="5954"/>
        <w:jc w:val="right"/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>постановлением администрации</w:t>
      </w:r>
    </w:p>
    <w:p w:rsidR="008A0502" w:rsidRPr="008A0502" w:rsidRDefault="00C54B76" w:rsidP="00C54B76">
      <w:pPr>
        <w:spacing w:after="0" w:line="240" w:lineRule="exact"/>
        <w:ind w:left="5954"/>
        <w:jc w:val="right"/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>города Краснокамска</w:t>
      </w:r>
    </w:p>
    <w:p w:rsidR="008A0502" w:rsidRDefault="00C54B76" w:rsidP="00C54B76">
      <w:pPr>
        <w:spacing w:after="0" w:line="240" w:lineRule="exact"/>
        <w:ind w:left="5954"/>
        <w:jc w:val="right"/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  <w:t>от 20.02.2019 № 112-п</w:t>
      </w:r>
    </w:p>
    <w:p w:rsidR="00E2037D" w:rsidRDefault="00E2037D" w:rsidP="00E2037D">
      <w:pPr>
        <w:spacing w:after="0" w:line="300" w:lineRule="exact"/>
        <w:ind w:left="5954"/>
        <w:jc w:val="right"/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2037D" w:rsidRDefault="00E2037D" w:rsidP="00E2037D">
      <w:pPr>
        <w:spacing w:after="0" w:line="300" w:lineRule="exact"/>
        <w:ind w:left="5954"/>
        <w:jc w:val="right"/>
        <w:rPr>
          <w:rStyle w:val="af7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2037D" w:rsidRPr="00E2037D" w:rsidRDefault="00E2037D" w:rsidP="00E2037D">
      <w:pPr>
        <w:spacing w:after="0" w:line="300" w:lineRule="exact"/>
        <w:ind w:left="5954"/>
        <w:jc w:val="right"/>
        <w:rPr>
          <w:rFonts w:ascii="Times New Roman" w:hAnsi="Times New Roman"/>
          <w:bCs/>
          <w:sz w:val="28"/>
          <w:szCs w:val="28"/>
        </w:rPr>
      </w:pPr>
    </w:p>
    <w:p w:rsidR="004B0962" w:rsidRDefault="004B0962" w:rsidP="00C54B76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7B082D" w:rsidRPr="00E2037D" w:rsidRDefault="007B082D" w:rsidP="00C54B76">
      <w:pPr>
        <w:shd w:val="clear" w:color="auto" w:fill="FFFFFF"/>
        <w:spacing w:after="0" w:line="300" w:lineRule="exact"/>
        <w:jc w:val="center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обмена </w:t>
      </w:r>
      <w:r w:rsidR="004515FF"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деловыми подарками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знаками делового гостеприимства в</w:t>
      </w:r>
      <w:r w:rsidR="00E2037D">
        <w:rPr>
          <w:rFonts w:ascii="Times New Roman" w:eastAsia="Times New Roman" w:hAnsi="Times New Roman"/>
          <w:color w:val="737272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муниципальных учреждениях и унитарных предприятиях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Краснокамского</w:t>
      </w:r>
      <w:r w:rsidR="009563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515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 округа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а также иных организациях, единственным учредителем (участником) которых является муниципальное образование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Краснокамский</w:t>
      </w:r>
      <w:r w:rsidRPr="007B08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76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городской округ</w:t>
      </w:r>
    </w:p>
    <w:p w:rsidR="007B082D" w:rsidRDefault="007B082D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B082D" w:rsidRPr="00E2037D" w:rsidRDefault="009C6386" w:rsidP="009C6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</w:t>
      </w:r>
      <w:r w:rsidR="007B082D" w:rsidRPr="00E203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Настоящие Правила обмена деловыми подарками и знаками делового гостеприимства в муниципальных учреждениях и унитарных предприятиях </w:t>
      </w:r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Краснокамского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иных организациях, единственным учредителем (участником) которых является муниципальное образование </w:t>
      </w:r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Краснокамский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городской округ</w:t>
      </w:r>
      <w:r w:rsidR="00367644"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Правила), определяют общие требования к дарению и принятию деловых подарков, а также к обмену знаками делового гостеприимства для работн</w:t>
      </w:r>
      <w:r w:rsidR="00E203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иков муниципальных учреждениях 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унитарных предприятий </w:t>
      </w:r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Краснокамского</w:t>
      </w:r>
      <w:r w:rsidR="0095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округа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иных организаций, единственным учредителем (участником) которых является муниципальное образование </w:t>
      </w:r>
      <w:r w:rsidR="004B0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Краснокамский</w:t>
      </w:r>
      <w:r w:rsidR="009563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6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городской округ 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организации).</w:t>
      </w:r>
    </w:p>
    <w:p w:rsid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Работники организаций должны быть ознакомлены с положениями настоящих Правил под роспись при заключении трудового договора.</w:t>
      </w:r>
    </w:p>
    <w:p w:rsidR="004B0962" w:rsidRPr="007B082D" w:rsidRDefault="004B0962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Pr="00E2037D" w:rsidRDefault="009C6386" w:rsidP="009C6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="007B082D" w:rsidRPr="00E203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Требования к деловым подаркам и знакам </w:t>
      </w:r>
      <w:r w:rsidR="00367644" w:rsidRPr="00E203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делового гостеприимства</w:t>
      </w:r>
    </w:p>
    <w:p w:rsidR="004B0962" w:rsidRPr="007B082D" w:rsidRDefault="004B0962" w:rsidP="004B09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Деловые подарки и знаки делового гостеприимства являются общепринятым проявлением вежливости при осуществлении деятельности организаций.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Деловые подарки, подлежащие дарению, и знаки делового гостеприимства должны быть вручены и оказаны только от имени организации.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Деловые подарки, подлежащие дарению, и знаки делового гостеприимства не должны: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представлять собой скрытое вознаграждение за услугу, действие или бездействие, попустительство или покровительство, предоставление </w:t>
      </w:r>
      <w:r w:rsidR="00367644"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 или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принятие определенных решений либо попытку оказать влияние на получателя с иной незаконной или неэтичной целью;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репутационный риск для организаций;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в форме наличных, безналичных денежных средств, ценных бумаг, драгоценных металлов.</w:t>
      </w:r>
    </w:p>
    <w:p w:rsid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организаций, с памятными датами, юбилеями, общенациональными, профессиональными праздниками.</w:t>
      </w:r>
    </w:p>
    <w:p w:rsidR="004B0962" w:rsidRPr="007B082D" w:rsidRDefault="004B0962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Pr="009C6386" w:rsidRDefault="007B082D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C63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Обязанности работников организаций</w:t>
      </w:r>
    </w:p>
    <w:p w:rsidR="004B0962" w:rsidRPr="007B082D" w:rsidRDefault="004B0962" w:rsidP="007B08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Работники организаций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Федерации, Пермского края и настоящих Правил.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Работники организаций обязаны: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сообщить о получении делового подарка и сдать его в порядке, установленном локальными актами организации, в случае, если подарок получен от лица организации (за исключением канцелярских принадлежностей, </w:t>
      </w:r>
      <w:r w:rsidR="00367644"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в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рамках официальных мероприятий и командировок предоставлены каждому участнику в целях исполнения им своих должностных обязанностей, </w:t>
      </w:r>
      <w:r w:rsidR="00367644"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цветов и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ценных подарков, которые вручены в качестве поощрения (награды)).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Работникам организации запрещается: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проведения деловых переговоров, при заключении </w:t>
      </w:r>
      <w:r w:rsidR="00471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договоров, </w:t>
      </w:r>
      <w:r w:rsidR="00367644"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в иных случаях, когда подобные действия могут повлиять или создать впечатление об их влиянии на принимаемые решения, принимать </w:t>
      </w:r>
      <w:r w:rsidR="00367644"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от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</w:t>
      </w: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просить, требовать, вынуждать организации или третьих лиц </w:t>
      </w:r>
      <w:r w:rsidR="00367644"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дарить им</w:t>
      </w: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4B0962" w:rsidRDefault="007B082D" w:rsidP="004B0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подарки в форме наличных, безналичных денежных средств, ценных бумаг, драгоценных металлов.</w:t>
      </w:r>
    </w:p>
    <w:p w:rsidR="004B0962" w:rsidRDefault="004B0962" w:rsidP="004B0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Pr="00471333" w:rsidRDefault="007B082D" w:rsidP="00471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13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Ответственность работников организаций</w:t>
      </w:r>
    </w:p>
    <w:p w:rsidR="004B0962" w:rsidRPr="007B082D" w:rsidRDefault="004B0962" w:rsidP="004B0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</w:p>
    <w:p w:rsidR="007B082D" w:rsidRPr="007B082D" w:rsidRDefault="007B082D" w:rsidP="007B08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737272"/>
          <w:sz w:val="28"/>
          <w:szCs w:val="28"/>
          <w:lang w:eastAsia="ru-RU"/>
        </w:rPr>
      </w:pPr>
      <w:r w:rsidRPr="007B08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Работники организаций несут дисциплинарную, административную и иную, предусмотренную федеральными законами и законами Пермского края, ответственность за неисполнение настоящих Правил.</w:t>
      </w:r>
    </w:p>
    <w:p w:rsidR="000864DC" w:rsidRPr="008306E5" w:rsidRDefault="000864DC" w:rsidP="00DA5C45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0864DC" w:rsidRPr="008306E5" w:rsidSect="00B35F96">
      <w:headerReference w:type="default" r:id="rId9"/>
      <w:pgSz w:w="11906" w:h="16838"/>
      <w:pgMar w:top="1134" w:right="567" w:bottom="56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EA" w:rsidRDefault="00B636EA" w:rsidP="00C22025">
      <w:pPr>
        <w:spacing w:after="0" w:line="240" w:lineRule="auto"/>
      </w:pPr>
      <w:r>
        <w:separator/>
      </w:r>
    </w:p>
  </w:endnote>
  <w:endnote w:type="continuationSeparator" w:id="0">
    <w:p w:rsidR="00B636EA" w:rsidRDefault="00B636E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EA" w:rsidRDefault="00B636EA" w:rsidP="00C22025">
      <w:pPr>
        <w:spacing w:after="0" w:line="240" w:lineRule="auto"/>
      </w:pPr>
      <w:r>
        <w:separator/>
      </w:r>
    </w:p>
  </w:footnote>
  <w:footnote w:type="continuationSeparator" w:id="0">
    <w:p w:rsidR="00B636EA" w:rsidRDefault="00B636E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56" w:rsidRPr="00D854E4" w:rsidRDefault="00CF00E0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F94756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C54B76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F94756" w:rsidRDefault="00F947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2CB41EE"/>
    <w:multiLevelType w:val="hybridMultilevel"/>
    <w:tmpl w:val="3CE6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C06A30"/>
    <w:multiLevelType w:val="hybridMultilevel"/>
    <w:tmpl w:val="005E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5A3A15"/>
    <w:multiLevelType w:val="hybridMultilevel"/>
    <w:tmpl w:val="9B1ADBE0"/>
    <w:lvl w:ilvl="0" w:tplc="1D34A272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D1F12D1"/>
    <w:multiLevelType w:val="hybridMultilevel"/>
    <w:tmpl w:val="F7EA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C24CF"/>
    <w:multiLevelType w:val="hybridMultilevel"/>
    <w:tmpl w:val="8D76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DD3532"/>
    <w:multiLevelType w:val="multilevel"/>
    <w:tmpl w:val="E6F0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/>
      </w:rPr>
    </w:lvl>
  </w:abstractNum>
  <w:abstractNum w:abstractNumId="7" w15:restartNumberingAfterBreak="0">
    <w:nsid w:val="23E707AC"/>
    <w:multiLevelType w:val="hybridMultilevel"/>
    <w:tmpl w:val="4CDA9F18"/>
    <w:lvl w:ilvl="0" w:tplc="E38C0258">
      <w:start w:val="1"/>
      <w:numFmt w:val="upperRoman"/>
      <w:lvlText w:val="%1."/>
      <w:lvlJc w:val="left"/>
      <w:pPr>
        <w:ind w:left="283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 w15:restartNumberingAfterBreak="0">
    <w:nsid w:val="30FC6E6B"/>
    <w:multiLevelType w:val="hybridMultilevel"/>
    <w:tmpl w:val="3CE6B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F0628"/>
    <w:multiLevelType w:val="multilevel"/>
    <w:tmpl w:val="9D66BA7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0" w15:restartNumberingAfterBreak="0">
    <w:nsid w:val="341D0B90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7475BBA"/>
    <w:multiLevelType w:val="multilevel"/>
    <w:tmpl w:val="86445B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05C592B"/>
    <w:multiLevelType w:val="hybridMultilevel"/>
    <w:tmpl w:val="5C00F1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EA70A6"/>
    <w:multiLevelType w:val="multilevel"/>
    <w:tmpl w:val="3C54D74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4B955A93"/>
    <w:multiLevelType w:val="multilevel"/>
    <w:tmpl w:val="A614D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eastAsia="Times New Roman" w:cs="Times New Roman" w:hint="default"/>
      </w:rPr>
    </w:lvl>
  </w:abstractNum>
  <w:abstractNum w:abstractNumId="15" w15:restartNumberingAfterBreak="0">
    <w:nsid w:val="4FE7246E"/>
    <w:multiLevelType w:val="hybridMultilevel"/>
    <w:tmpl w:val="E5A8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33D93"/>
    <w:multiLevelType w:val="multilevel"/>
    <w:tmpl w:val="CD6EAA1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F03E9F"/>
    <w:multiLevelType w:val="hybridMultilevel"/>
    <w:tmpl w:val="E71E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3F0F8E"/>
    <w:multiLevelType w:val="hybridMultilevel"/>
    <w:tmpl w:val="75F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B0C04"/>
    <w:multiLevelType w:val="hybridMultilevel"/>
    <w:tmpl w:val="F13E77E2"/>
    <w:lvl w:ilvl="0" w:tplc="4B2A22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/>
      </w:rPr>
    </w:lvl>
  </w:abstractNum>
  <w:abstractNum w:abstractNumId="21" w15:restartNumberingAfterBreak="0">
    <w:nsid w:val="61D036A1"/>
    <w:multiLevelType w:val="hybridMultilevel"/>
    <w:tmpl w:val="26A855F0"/>
    <w:lvl w:ilvl="0" w:tplc="C4A475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30217"/>
    <w:multiLevelType w:val="multilevel"/>
    <w:tmpl w:val="B518DC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3" w15:restartNumberingAfterBreak="0">
    <w:nsid w:val="62C02754"/>
    <w:multiLevelType w:val="hybridMultilevel"/>
    <w:tmpl w:val="957637DE"/>
    <w:lvl w:ilvl="0" w:tplc="ADBEF2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752AEC"/>
    <w:multiLevelType w:val="multilevel"/>
    <w:tmpl w:val="5CA0DD1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64A01BB4"/>
    <w:multiLevelType w:val="multilevel"/>
    <w:tmpl w:val="D722B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69F2A30"/>
    <w:multiLevelType w:val="multilevel"/>
    <w:tmpl w:val="68E6AEA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27" w15:restartNumberingAfterBreak="0">
    <w:nsid w:val="69594EE7"/>
    <w:multiLevelType w:val="hybridMultilevel"/>
    <w:tmpl w:val="45EAA948"/>
    <w:lvl w:ilvl="0" w:tplc="E760CD7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9912AA2"/>
    <w:multiLevelType w:val="hybridMultilevel"/>
    <w:tmpl w:val="9D6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3E3BFC"/>
    <w:multiLevelType w:val="hybridMultilevel"/>
    <w:tmpl w:val="747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AA7285"/>
    <w:multiLevelType w:val="multilevel"/>
    <w:tmpl w:val="A8CABC5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 w15:restartNumberingAfterBreak="0">
    <w:nsid w:val="76C54573"/>
    <w:multiLevelType w:val="hybridMultilevel"/>
    <w:tmpl w:val="4B8ED7B6"/>
    <w:lvl w:ilvl="0" w:tplc="FF34381E">
      <w:start w:val="8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A125379"/>
    <w:multiLevelType w:val="hybridMultilevel"/>
    <w:tmpl w:val="0636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CB0E54"/>
    <w:multiLevelType w:val="hybridMultilevel"/>
    <w:tmpl w:val="5476BA38"/>
    <w:lvl w:ilvl="0" w:tplc="BC86F3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0"/>
  </w:num>
  <w:num w:numId="5">
    <w:abstractNumId w:val="9"/>
  </w:num>
  <w:num w:numId="6">
    <w:abstractNumId w:val="29"/>
  </w:num>
  <w:num w:numId="7">
    <w:abstractNumId w:val="14"/>
  </w:num>
  <w:num w:numId="8">
    <w:abstractNumId w:val="17"/>
  </w:num>
  <w:num w:numId="9">
    <w:abstractNumId w:val="2"/>
  </w:num>
  <w:num w:numId="10">
    <w:abstractNumId w:val="26"/>
  </w:num>
  <w:num w:numId="11">
    <w:abstractNumId w:val="19"/>
  </w:num>
  <w:num w:numId="12">
    <w:abstractNumId w:val="33"/>
  </w:num>
  <w:num w:numId="13">
    <w:abstractNumId w:val="31"/>
  </w:num>
  <w:num w:numId="14">
    <w:abstractNumId w:val="7"/>
  </w:num>
  <w:num w:numId="15">
    <w:abstractNumId w:val="24"/>
  </w:num>
  <w:num w:numId="16">
    <w:abstractNumId w:val="2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  <w:num w:numId="22">
    <w:abstractNumId w:val="25"/>
  </w:num>
  <w:num w:numId="23">
    <w:abstractNumId w:val="8"/>
  </w:num>
  <w:num w:numId="24">
    <w:abstractNumId w:val="11"/>
  </w:num>
  <w:num w:numId="25">
    <w:abstractNumId w:val="27"/>
  </w:num>
  <w:num w:numId="26">
    <w:abstractNumId w:val="10"/>
  </w:num>
  <w:num w:numId="27">
    <w:abstractNumId w:val="3"/>
  </w:num>
  <w:num w:numId="28">
    <w:abstractNumId w:val="21"/>
  </w:num>
  <w:num w:numId="29">
    <w:abstractNumId w:val="32"/>
  </w:num>
  <w:num w:numId="30">
    <w:abstractNumId w:val="1"/>
  </w:num>
  <w:num w:numId="31">
    <w:abstractNumId w:val="16"/>
  </w:num>
  <w:num w:numId="32">
    <w:abstractNumId w:val="22"/>
  </w:num>
  <w:num w:numId="33">
    <w:abstractNumId w:val="1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B6"/>
    <w:rsid w:val="00002DF4"/>
    <w:rsid w:val="00040043"/>
    <w:rsid w:val="00057FD1"/>
    <w:rsid w:val="000864DC"/>
    <w:rsid w:val="00094701"/>
    <w:rsid w:val="000951B6"/>
    <w:rsid w:val="000B266D"/>
    <w:rsid w:val="000F4C19"/>
    <w:rsid w:val="00104010"/>
    <w:rsid w:val="00107B14"/>
    <w:rsid w:val="001207D7"/>
    <w:rsid w:val="001218D7"/>
    <w:rsid w:val="00122780"/>
    <w:rsid w:val="00137BBC"/>
    <w:rsid w:val="00140B00"/>
    <w:rsid w:val="00144AD7"/>
    <w:rsid w:val="0015236B"/>
    <w:rsid w:val="00152519"/>
    <w:rsid w:val="00164D26"/>
    <w:rsid w:val="001A16D2"/>
    <w:rsid w:val="001A5835"/>
    <w:rsid w:val="001B62F2"/>
    <w:rsid w:val="001E4FA3"/>
    <w:rsid w:val="001F0369"/>
    <w:rsid w:val="00201586"/>
    <w:rsid w:val="002356D0"/>
    <w:rsid w:val="00263682"/>
    <w:rsid w:val="002636A2"/>
    <w:rsid w:val="00276AEB"/>
    <w:rsid w:val="002A600B"/>
    <w:rsid w:val="002B1B72"/>
    <w:rsid w:val="002D4C3E"/>
    <w:rsid w:val="00303380"/>
    <w:rsid w:val="00312480"/>
    <w:rsid w:val="00322101"/>
    <w:rsid w:val="003360D4"/>
    <w:rsid w:val="00347FD9"/>
    <w:rsid w:val="00351675"/>
    <w:rsid w:val="00353829"/>
    <w:rsid w:val="003566A2"/>
    <w:rsid w:val="00366CA1"/>
    <w:rsid w:val="00367644"/>
    <w:rsid w:val="003703E7"/>
    <w:rsid w:val="00385821"/>
    <w:rsid w:val="003970A3"/>
    <w:rsid w:val="003A0F98"/>
    <w:rsid w:val="003B0E5D"/>
    <w:rsid w:val="003B1073"/>
    <w:rsid w:val="003B374A"/>
    <w:rsid w:val="003C38EC"/>
    <w:rsid w:val="003F4962"/>
    <w:rsid w:val="004037B9"/>
    <w:rsid w:val="004244F7"/>
    <w:rsid w:val="004515FF"/>
    <w:rsid w:val="00463B63"/>
    <w:rsid w:val="00471333"/>
    <w:rsid w:val="00474DE9"/>
    <w:rsid w:val="00475426"/>
    <w:rsid w:val="004757F8"/>
    <w:rsid w:val="004813A0"/>
    <w:rsid w:val="0048669B"/>
    <w:rsid w:val="004911D1"/>
    <w:rsid w:val="004A13C2"/>
    <w:rsid w:val="004A235F"/>
    <w:rsid w:val="004B0962"/>
    <w:rsid w:val="004C6681"/>
    <w:rsid w:val="004E526C"/>
    <w:rsid w:val="0050002A"/>
    <w:rsid w:val="00502D9D"/>
    <w:rsid w:val="00510E06"/>
    <w:rsid w:val="00513654"/>
    <w:rsid w:val="00531018"/>
    <w:rsid w:val="0054149A"/>
    <w:rsid w:val="0056317F"/>
    <w:rsid w:val="00566F8B"/>
    <w:rsid w:val="00570C69"/>
    <w:rsid w:val="00583DD3"/>
    <w:rsid w:val="005B142E"/>
    <w:rsid w:val="005D35AC"/>
    <w:rsid w:val="005D3BD0"/>
    <w:rsid w:val="005F0DF5"/>
    <w:rsid w:val="0060114E"/>
    <w:rsid w:val="00613F81"/>
    <w:rsid w:val="00615CD9"/>
    <w:rsid w:val="00620311"/>
    <w:rsid w:val="00666B30"/>
    <w:rsid w:val="0067008A"/>
    <w:rsid w:val="006861B7"/>
    <w:rsid w:val="006C771C"/>
    <w:rsid w:val="006D3763"/>
    <w:rsid w:val="006D79AA"/>
    <w:rsid w:val="00713C22"/>
    <w:rsid w:val="00734BCD"/>
    <w:rsid w:val="0074222E"/>
    <w:rsid w:val="00745859"/>
    <w:rsid w:val="00757084"/>
    <w:rsid w:val="00776168"/>
    <w:rsid w:val="00777C04"/>
    <w:rsid w:val="007825F1"/>
    <w:rsid w:val="007A2A49"/>
    <w:rsid w:val="007B082D"/>
    <w:rsid w:val="007C6B90"/>
    <w:rsid w:val="007D0E2B"/>
    <w:rsid w:val="008306E5"/>
    <w:rsid w:val="0085222D"/>
    <w:rsid w:val="00852543"/>
    <w:rsid w:val="00870BE5"/>
    <w:rsid w:val="00884AF7"/>
    <w:rsid w:val="00887FD3"/>
    <w:rsid w:val="008A0502"/>
    <w:rsid w:val="008A4111"/>
    <w:rsid w:val="008B1E24"/>
    <w:rsid w:val="008C012B"/>
    <w:rsid w:val="008C6FCA"/>
    <w:rsid w:val="008D4197"/>
    <w:rsid w:val="008E7E48"/>
    <w:rsid w:val="00903DA6"/>
    <w:rsid w:val="00904B99"/>
    <w:rsid w:val="00913197"/>
    <w:rsid w:val="00931551"/>
    <w:rsid w:val="00932FE6"/>
    <w:rsid w:val="00950494"/>
    <w:rsid w:val="00952ADE"/>
    <w:rsid w:val="0095631F"/>
    <w:rsid w:val="00965ADB"/>
    <w:rsid w:val="009748FC"/>
    <w:rsid w:val="00983348"/>
    <w:rsid w:val="009C6386"/>
    <w:rsid w:val="009D4C17"/>
    <w:rsid w:val="009E60E2"/>
    <w:rsid w:val="009F47B3"/>
    <w:rsid w:val="009F5B35"/>
    <w:rsid w:val="00A0097D"/>
    <w:rsid w:val="00A16F68"/>
    <w:rsid w:val="00A27AD5"/>
    <w:rsid w:val="00A60106"/>
    <w:rsid w:val="00A645AB"/>
    <w:rsid w:val="00A73A05"/>
    <w:rsid w:val="00A74FC8"/>
    <w:rsid w:val="00A778A4"/>
    <w:rsid w:val="00A9395F"/>
    <w:rsid w:val="00A93A92"/>
    <w:rsid w:val="00AA56D8"/>
    <w:rsid w:val="00AE33BC"/>
    <w:rsid w:val="00B100D5"/>
    <w:rsid w:val="00B27F5B"/>
    <w:rsid w:val="00B30598"/>
    <w:rsid w:val="00B35F96"/>
    <w:rsid w:val="00B4383F"/>
    <w:rsid w:val="00B4522F"/>
    <w:rsid w:val="00B60A7D"/>
    <w:rsid w:val="00B636EA"/>
    <w:rsid w:val="00B64FA8"/>
    <w:rsid w:val="00B72988"/>
    <w:rsid w:val="00BA10A9"/>
    <w:rsid w:val="00BA2040"/>
    <w:rsid w:val="00BA5F93"/>
    <w:rsid w:val="00BB5312"/>
    <w:rsid w:val="00BC4EEC"/>
    <w:rsid w:val="00BE12A3"/>
    <w:rsid w:val="00BE3D75"/>
    <w:rsid w:val="00C22025"/>
    <w:rsid w:val="00C25A69"/>
    <w:rsid w:val="00C454BE"/>
    <w:rsid w:val="00C54B76"/>
    <w:rsid w:val="00C62BD0"/>
    <w:rsid w:val="00C75882"/>
    <w:rsid w:val="00C80669"/>
    <w:rsid w:val="00CA14FA"/>
    <w:rsid w:val="00CF00E0"/>
    <w:rsid w:val="00CF248D"/>
    <w:rsid w:val="00D02C12"/>
    <w:rsid w:val="00D26B1B"/>
    <w:rsid w:val="00D3772D"/>
    <w:rsid w:val="00D426ED"/>
    <w:rsid w:val="00D53C02"/>
    <w:rsid w:val="00D54776"/>
    <w:rsid w:val="00D615C7"/>
    <w:rsid w:val="00D62691"/>
    <w:rsid w:val="00D854E4"/>
    <w:rsid w:val="00D907CA"/>
    <w:rsid w:val="00DA5C45"/>
    <w:rsid w:val="00DA5D53"/>
    <w:rsid w:val="00DB3566"/>
    <w:rsid w:val="00DE1F07"/>
    <w:rsid w:val="00DE565A"/>
    <w:rsid w:val="00E0560E"/>
    <w:rsid w:val="00E062A6"/>
    <w:rsid w:val="00E2037D"/>
    <w:rsid w:val="00E34A97"/>
    <w:rsid w:val="00E53E1A"/>
    <w:rsid w:val="00E708C4"/>
    <w:rsid w:val="00E7583D"/>
    <w:rsid w:val="00E77153"/>
    <w:rsid w:val="00E77CBF"/>
    <w:rsid w:val="00E84158"/>
    <w:rsid w:val="00E9682F"/>
    <w:rsid w:val="00EC0B29"/>
    <w:rsid w:val="00EF23C7"/>
    <w:rsid w:val="00F25C99"/>
    <w:rsid w:val="00F26069"/>
    <w:rsid w:val="00F914DE"/>
    <w:rsid w:val="00F94756"/>
    <w:rsid w:val="00FA4CA0"/>
    <w:rsid w:val="00FA6FF9"/>
    <w:rsid w:val="00FB1BE4"/>
    <w:rsid w:val="00FB6AA6"/>
    <w:rsid w:val="00FB7223"/>
    <w:rsid w:val="00FC264F"/>
    <w:rsid w:val="00FD3EA2"/>
    <w:rsid w:val="00FD6279"/>
    <w:rsid w:val="00FE5DD8"/>
    <w:rsid w:val="00FF266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08BF4"/>
  <w15:docId w15:val="{DF4209E8-B507-4D86-A92C-7C7516DF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149A"/>
    <w:rPr>
      <w:rFonts w:ascii="Tahoma" w:hAnsi="Tahoma" w:cs="Times New Roman"/>
      <w:sz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22025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22025"/>
    <w:rPr>
      <w:rFonts w:cs="Times New Roman"/>
      <w:sz w:val="22"/>
      <w:lang w:eastAsia="en-US"/>
    </w:rPr>
  </w:style>
  <w:style w:type="character" w:styleId="a9">
    <w:name w:val="Hyperlink"/>
    <w:rsid w:val="008306E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8306E5"/>
    <w:pPr>
      <w:spacing w:after="0" w:line="240" w:lineRule="auto"/>
      <w:ind w:left="720" w:firstLine="709"/>
      <w:contextualSpacing/>
      <w:jc w:val="both"/>
    </w:pPr>
  </w:style>
  <w:style w:type="table" w:customStyle="1" w:styleId="1">
    <w:name w:val="Сетка таблицы1"/>
    <w:uiPriority w:val="59"/>
    <w:rsid w:val="008306E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306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83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59"/>
    <w:rsid w:val="00347FD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 к тексту"/>
    <w:basedOn w:val="a"/>
    <w:next w:val="ad"/>
    <w:rsid w:val="001218D7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e">
    <w:name w:val="регистрационные поля"/>
    <w:basedOn w:val="a"/>
    <w:rsid w:val="001218D7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">
    <w:name w:val="Исполнитель"/>
    <w:basedOn w:val="ad"/>
    <w:rsid w:val="001218D7"/>
    <w:pPr>
      <w:suppressAutoHyphens/>
      <w:spacing w:line="240" w:lineRule="exact"/>
    </w:pPr>
    <w:rPr>
      <w:szCs w:val="20"/>
    </w:rPr>
  </w:style>
  <w:style w:type="paragraph" w:styleId="ad">
    <w:name w:val="Body Text"/>
    <w:basedOn w:val="a"/>
    <w:link w:val="af0"/>
    <w:rsid w:val="001218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d"/>
    <w:locked/>
    <w:rsid w:val="001218D7"/>
    <w:rPr>
      <w:rFonts w:ascii="Times New Roman" w:hAnsi="Times New Roman" w:cs="Times New Roman"/>
      <w:sz w:val="24"/>
      <w:szCs w:val="24"/>
    </w:rPr>
  </w:style>
  <w:style w:type="paragraph" w:customStyle="1" w:styleId="af1">
    <w:name w:val="Форма"/>
    <w:rsid w:val="001218D7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121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1218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3">
    <w:name w:val="Сетка таблицы3"/>
    <w:rsid w:val="001218D7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218D7"/>
    <w:rPr>
      <w:rFonts w:ascii="Times New Roman" w:hAnsi="Times New Roman"/>
      <w:sz w:val="26"/>
    </w:rPr>
  </w:style>
  <w:style w:type="paragraph" w:styleId="af2">
    <w:name w:val="Normal (Web)"/>
    <w:basedOn w:val="a"/>
    <w:uiPriority w:val="99"/>
    <w:rsid w:val="00121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218D7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ru-RU"/>
    </w:rPr>
  </w:style>
  <w:style w:type="character" w:customStyle="1" w:styleId="af4">
    <w:name w:val="Заголовок Знак"/>
    <w:link w:val="af3"/>
    <w:locked/>
    <w:rsid w:val="001218D7"/>
    <w:rPr>
      <w:rFonts w:ascii="Times New Roman" w:hAnsi="Times New Roman" w:cs="Times New Roman"/>
      <w:b/>
      <w:sz w:val="22"/>
      <w:u w:val="single"/>
    </w:rPr>
  </w:style>
  <w:style w:type="character" w:customStyle="1" w:styleId="af5">
    <w:name w:val="Основной текст_"/>
    <w:link w:val="20"/>
    <w:locked/>
    <w:rsid w:val="001218D7"/>
    <w:rPr>
      <w:sz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1218D7"/>
    <w:pPr>
      <w:widowControl w:val="0"/>
      <w:shd w:val="clear" w:color="auto" w:fill="FFFFFF"/>
      <w:spacing w:before="360" w:after="120" w:line="494" w:lineRule="exact"/>
      <w:jc w:val="center"/>
    </w:pPr>
    <w:rPr>
      <w:sz w:val="27"/>
      <w:szCs w:val="20"/>
      <w:lang w:eastAsia="ru-RU"/>
    </w:rPr>
  </w:style>
  <w:style w:type="character" w:customStyle="1" w:styleId="9">
    <w:name w:val="Основной текст + 9"/>
    <w:aliases w:val="5 pt,Полужирный"/>
    <w:uiPriority w:val="99"/>
    <w:rsid w:val="001218D7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table" w:customStyle="1" w:styleId="11">
    <w:name w:val="Сетка таблицы11"/>
    <w:uiPriority w:val="59"/>
    <w:rsid w:val="001218D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59"/>
    <w:rsid w:val="001218D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59"/>
    <w:rsid w:val="001218D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59"/>
    <w:rsid w:val="001218D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59"/>
    <w:rsid w:val="00EC0B2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E1F07"/>
  </w:style>
  <w:style w:type="numbering" w:customStyle="1" w:styleId="22">
    <w:name w:val="Нет списка2"/>
    <w:next w:val="a2"/>
    <w:uiPriority w:val="99"/>
    <w:semiHidden/>
    <w:unhideWhenUsed/>
    <w:rsid w:val="00DE1F07"/>
  </w:style>
  <w:style w:type="numbering" w:customStyle="1" w:styleId="30">
    <w:name w:val="Нет списка3"/>
    <w:next w:val="a2"/>
    <w:semiHidden/>
    <w:rsid w:val="00DE1F07"/>
  </w:style>
  <w:style w:type="character" w:customStyle="1" w:styleId="95pt">
    <w:name w:val="Основной текст + 9;5 pt;Полужирный"/>
    <w:rsid w:val="00DE1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numbering" w:customStyle="1" w:styleId="40">
    <w:name w:val="Нет списка4"/>
    <w:next w:val="a2"/>
    <w:uiPriority w:val="99"/>
    <w:semiHidden/>
    <w:unhideWhenUsed/>
    <w:rsid w:val="00DE1F07"/>
  </w:style>
  <w:style w:type="table" w:customStyle="1" w:styleId="6">
    <w:name w:val="Сетка таблицы6"/>
    <w:basedOn w:val="a1"/>
    <w:next w:val="ab"/>
    <w:uiPriority w:val="59"/>
    <w:rsid w:val="00DE1F0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DE1F0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Strong"/>
    <w:basedOn w:val="a0"/>
    <w:uiPriority w:val="22"/>
    <w:qFormat/>
    <w:locked/>
    <w:rsid w:val="007B082D"/>
    <w:rPr>
      <w:b/>
      <w:bCs/>
    </w:rPr>
  </w:style>
  <w:style w:type="character" w:customStyle="1" w:styleId="af7">
    <w:name w:val="Цветовое выделение"/>
    <w:uiPriority w:val="99"/>
    <w:rsid w:val="00144AD7"/>
    <w:rPr>
      <w:b/>
      <w:color w:val="000080"/>
    </w:rPr>
  </w:style>
  <w:style w:type="character" w:customStyle="1" w:styleId="af8">
    <w:name w:val="Гипертекстовая ссылка"/>
    <w:uiPriority w:val="99"/>
    <w:rsid w:val="00144AD7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129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D771-7C1E-4C54-911A-2BA94DCC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Worked</dc:creator>
  <cp:lastModifiedBy>User26</cp:lastModifiedBy>
  <cp:revision>2</cp:revision>
  <cp:lastPrinted>2015-12-28T05:21:00Z</cp:lastPrinted>
  <dcterms:created xsi:type="dcterms:W3CDTF">2019-02-20T09:13:00Z</dcterms:created>
  <dcterms:modified xsi:type="dcterms:W3CDTF">2019-02-20T09:13:00Z</dcterms:modified>
</cp:coreProperties>
</file>