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32" w:rsidRPr="00A74222" w:rsidRDefault="00213932" w:rsidP="00213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22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213932" w:rsidRDefault="00213932" w:rsidP="00213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222">
        <w:rPr>
          <w:rFonts w:ascii="Times New Roman" w:hAnsi="Times New Roman" w:cs="Times New Roman"/>
          <w:sz w:val="28"/>
          <w:szCs w:val="28"/>
        </w:rPr>
        <w:t xml:space="preserve">Самовольно установленных и незаконно размещенных движимых объектов, </w:t>
      </w:r>
    </w:p>
    <w:p w:rsidR="00213932" w:rsidRDefault="00213932" w:rsidP="00213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222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A74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Краснокамского городского округа</w:t>
      </w:r>
      <w:r w:rsidRPr="00A74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932" w:rsidRDefault="00213932" w:rsidP="00213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568"/>
        <w:gridCol w:w="1417"/>
        <w:gridCol w:w="1648"/>
        <w:gridCol w:w="1896"/>
        <w:gridCol w:w="1701"/>
        <w:gridCol w:w="1418"/>
        <w:gridCol w:w="1507"/>
        <w:gridCol w:w="1330"/>
        <w:gridCol w:w="1990"/>
        <w:gridCol w:w="1693"/>
      </w:tblGrid>
      <w:tr w:rsidR="00213932" w:rsidTr="006E39B7">
        <w:trPr>
          <w:trHeight w:val="699"/>
        </w:trPr>
        <w:tc>
          <w:tcPr>
            <w:tcW w:w="568" w:type="dxa"/>
          </w:tcPr>
          <w:p w:rsidR="00213932" w:rsidRPr="00A7422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17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выявления временного объекта </w:t>
            </w:r>
          </w:p>
        </w:tc>
        <w:tc>
          <w:tcPr>
            <w:tcW w:w="1648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временного объекта</w:t>
            </w:r>
          </w:p>
        </w:tc>
        <w:tc>
          <w:tcPr>
            <w:tcW w:w="1896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701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Владелец </w:t>
            </w:r>
          </w:p>
        </w:tc>
        <w:tc>
          <w:tcPr>
            <w:tcW w:w="1418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Меры, принятые для демонтажа (предписание, акты, постановления)</w:t>
            </w:r>
          </w:p>
        </w:tc>
        <w:tc>
          <w:tcPr>
            <w:tcW w:w="1507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результат рассмотрения материалов комиссией о демонтаже временных объектов </w:t>
            </w:r>
          </w:p>
        </w:tc>
        <w:tc>
          <w:tcPr>
            <w:tcW w:w="1330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демонтажа и вывоз объекта</w:t>
            </w:r>
          </w:p>
        </w:tc>
        <w:tc>
          <w:tcPr>
            <w:tcW w:w="1990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осуществляющая демонтаж, транспортировку и хранения</w:t>
            </w:r>
          </w:p>
        </w:tc>
        <w:tc>
          <w:tcPr>
            <w:tcW w:w="1693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32" w:rsidTr="006E39B7">
        <w:tc>
          <w:tcPr>
            <w:tcW w:w="568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3932" w:rsidTr="006E39B7">
        <w:trPr>
          <w:trHeight w:val="2110"/>
        </w:trPr>
        <w:tc>
          <w:tcPr>
            <w:tcW w:w="568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19.07.2019 </w:t>
            </w:r>
          </w:p>
        </w:tc>
        <w:tc>
          <w:tcPr>
            <w:tcW w:w="1648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22">
              <w:rPr>
                <w:rFonts w:ascii="Times New Roman" w:hAnsi="Times New Roman" w:cs="Times New Roman"/>
                <w:sz w:val="24"/>
                <w:szCs w:val="24"/>
              </w:rPr>
              <w:t>Навес с замощением</w:t>
            </w:r>
          </w:p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кв.м.</w:t>
            </w:r>
          </w:p>
        </w:tc>
        <w:tc>
          <w:tcPr>
            <w:tcW w:w="1896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Краснокамск,   ул. Пушкина, 2</w:t>
            </w:r>
          </w:p>
        </w:tc>
        <w:tc>
          <w:tcPr>
            <w:tcW w:w="1701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Неустановленное лицо</w:t>
            </w:r>
          </w:p>
        </w:tc>
        <w:tc>
          <w:tcPr>
            <w:tcW w:w="1418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осмотра, объявление </w:t>
            </w:r>
          </w:p>
        </w:tc>
        <w:tc>
          <w:tcPr>
            <w:tcW w:w="1507" w:type="dxa"/>
          </w:tcPr>
          <w:p w:rsidR="00213932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213932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213932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213932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213932" w:rsidTr="006E39B7">
        <w:trPr>
          <w:trHeight w:val="2821"/>
        </w:trPr>
        <w:tc>
          <w:tcPr>
            <w:tcW w:w="568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648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навес (загон) открытого типа </w:t>
            </w:r>
          </w:p>
          <w:p w:rsidR="00213932" w:rsidRPr="00A7422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кв.м.</w:t>
            </w:r>
          </w:p>
        </w:tc>
        <w:tc>
          <w:tcPr>
            <w:tcW w:w="1896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Краснокамский городской округ, д. Семичи,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северо-западной стороны д. 17а</w:t>
            </w:r>
          </w:p>
        </w:tc>
        <w:tc>
          <w:tcPr>
            <w:tcW w:w="1701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Неустановленное лицо</w:t>
            </w:r>
          </w:p>
        </w:tc>
        <w:tc>
          <w:tcPr>
            <w:tcW w:w="1418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32" w:rsidTr="006E39B7">
        <w:tc>
          <w:tcPr>
            <w:tcW w:w="568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417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648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сооружение (конюшня)</w:t>
            </w:r>
          </w:p>
          <w:p w:rsidR="00213932" w:rsidRPr="00A7422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кв.м.</w:t>
            </w:r>
          </w:p>
        </w:tc>
        <w:tc>
          <w:tcPr>
            <w:tcW w:w="1896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Краснокамский городской округ, д. Семичи,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северо-западной стороны д. 17а</w:t>
            </w:r>
          </w:p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Неустановленное лицо</w:t>
            </w:r>
          </w:p>
        </w:tc>
        <w:tc>
          <w:tcPr>
            <w:tcW w:w="1418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32" w:rsidTr="006E39B7">
        <w:tc>
          <w:tcPr>
            <w:tcW w:w="568" w:type="dxa"/>
          </w:tcPr>
          <w:p w:rsidR="00213932" w:rsidRDefault="00213932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648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 деревянный 24 кв.м.</w:t>
            </w:r>
          </w:p>
        </w:tc>
        <w:tc>
          <w:tcPr>
            <w:tcW w:w="1896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Краснокамск, проспект Маяковского с южной стороны д. № 20</w:t>
            </w:r>
          </w:p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Дусматов Хасан Ражабович</w:t>
            </w:r>
          </w:p>
        </w:tc>
        <w:tc>
          <w:tcPr>
            <w:tcW w:w="1418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507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213932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213932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213932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Убрал самостоятельно, фототаблица от 02.09.2019</w:t>
            </w:r>
          </w:p>
        </w:tc>
      </w:tr>
      <w:tr w:rsidR="000C05D0" w:rsidTr="006E39B7">
        <w:tc>
          <w:tcPr>
            <w:tcW w:w="568" w:type="dxa"/>
          </w:tcPr>
          <w:p w:rsidR="000C05D0" w:rsidRDefault="000C05D0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648" w:type="dxa"/>
          </w:tcPr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 с пристроем 14 кв.м.</w:t>
            </w:r>
          </w:p>
        </w:tc>
        <w:tc>
          <w:tcPr>
            <w:tcW w:w="1896" w:type="dxa"/>
          </w:tcPr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Краснокамск, проспект Маяковского с южной стороны д. № 20</w:t>
            </w:r>
          </w:p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Лилия Напоевна</w:t>
            </w:r>
          </w:p>
        </w:tc>
        <w:tc>
          <w:tcPr>
            <w:tcW w:w="1418" w:type="dxa"/>
          </w:tcPr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Предписание, объявление</w:t>
            </w:r>
          </w:p>
        </w:tc>
        <w:tc>
          <w:tcPr>
            <w:tcW w:w="1507" w:type="dxa"/>
          </w:tcPr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 решение о принудительном демонтаже</w:t>
            </w:r>
          </w:p>
        </w:tc>
        <w:tc>
          <w:tcPr>
            <w:tcW w:w="1330" w:type="dxa"/>
          </w:tcPr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 с 14-00</w:t>
            </w:r>
          </w:p>
        </w:tc>
        <w:tc>
          <w:tcPr>
            <w:tcW w:w="1990" w:type="dxa"/>
          </w:tcPr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«Демонтаж»</w:t>
            </w:r>
          </w:p>
        </w:tc>
        <w:tc>
          <w:tcPr>
            <w:tcW w:w="1693" w:type="dxa"/>
          </w:tcPr>
          <w:p w:rsidR="000C05D0" w:rsidRDefault="006E39B7" w:rsidP="004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4E98">
              <w:rPr>
                <w:rFonts w:ascii="Times New Roman" w:hAnsi="Times New Roman" w:cs="Times New Roman"/>
                <w:sz w:val="24"/>
                <w:szCs w:val="24"/>
              </w:rPr>
              <w:t>странено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02.10.2019</w:t>
            </w:r>
          </w:p>
        </w:tc>
      </w:tr>
      <w:tr w:rsidR="000C05D0" w:rsidTr="006E39B7">
        <w:tc>
          <w:tcPr>
            <w:tcW w:w="568" w:type="dxa"/>
          </w:tcPr>
          <w:p w:rsidR="000C05D0" w:rsidRDefault="000C05D0" w:rsidP="006E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648" w:type="dxa"/>
          </w:tcPr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с пристроем 24 кв.м.</w:t>
            </w:r>
          </w:p>
        </w:tc>
        <w:tc>
          <w:tcPr>
            <w:tcW w:w="1896" w:type="dxa"/>
          </w:tcPr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Краснокамск, проспект Маяковского с южной стороны д. № 20</w:t>
            </w:r>
          </w:p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Лилия Напоевна</w:t>
            </w:r>
          </w:p>
        </w:tc>
        <w:tc>
          <w:tcPr>
            <w:tcW w:w="1418" w:type="dxa"/>
          </w:tcPr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Предписание, объявление</w:t>
            </w:r>
          </w:p>
        </w:tc>
        <w:tc>
          <w:tcPr>
            <w:tcW w:w="1507" w:type="dxa"/>
          </w:tcPr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5F">
              <w:rPr>
                <w:rFonts w:ascii="Times New Roman" w:hAnsi="Times New Roman" w:cs="Times New Roman"/>
                <w:sz w:val="24"/>
                <w:szCs w:val="24"/>
              </w:rPr>
              <w:t>17.09.2019 решение о принудительном демонтаже</w:t>
            </w:r>
          </w:p>
        </w:tc>
        <w:tc>
          <w:tcPr>
            <w:tcW w:w="1330" w:type="dxa"/>
          </w:tcPr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E">
              <w:rPr>
                <w:rFonts w:ascii="Times New Roman" w:hAnsi="Times New Roman" w:cs="Times New Roman"/>
                <w:sz w:val="24"/>
                <w:szCs w:val="24"/>
              </w:rPr>
              <w:t>02.10.2019 с 14-00</w:t>
            </w:r>
          </w:p>
        </w:tc>
        <w:tc>
          <w:tcPr>
            <w:tcW w:w="1990" w:type="dxa"/>
          </w:tcPr>
          <w:p w:rsidR="000C05D0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E">
              <w:rPr>
                <w:rFonts w:ascii="Times New Roman" w:hAnsi="Times New Roman" w:cs="Times New Roman"/>
                <w:sz w:val="24"/>
                <w:szCs w:val="24"/>
              </w:rPr>
              <w:t>ООО «Демонтаж»</w:t>
            </w:r>
          </w:p>
        </w:tc>
        <w:tc>
          <w:tcPr>
            <w:tcW w:w="1693" w:type="dxa"/>
          </w:tcPr>
          <w:p w:rsidR="000C05D0" w:rsidRDefault="006E39B7" w:rsidP="004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4E98">
              <w:rPr>
                <w:rFonts w:ascii="Times New Roman" w:hAnsi="Times New Roman" w:cs="Times New Roman"/>
                <w:sz w:val="24"/>
                <w:szCs w:val="24"/>
              </w:rPr>
              <w:t xml:space="preserve">странено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02.10.2019</w:t>
            </w:r>
          </w:p>
        </w:tc>
      </w:tr>
      <w:tr w:rsidR="00213932" w:rsidTr="006E39B7">
        <w:tc>
          <w:tcPr>
            <w:tcW w:w="568" w:type="dxa"/>
          </w:tcPr>
          <w:p w:rsidR="00213932" w:rsidRPr="00EF7F6E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13932" w:rsidRPr="00EF7F6E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 xml:space="preserve">09.09.2019 </w:t>
            </w:r>
          </w:p>
        </w:tc>
        <w:tc>
          <w:tcPr>
            <w:tcW w:w="1648" w:type="dxa"/>
          </w:tcPr>
          <w:p w:rsidR="00213932" w:rsidRPr="00EF7F6E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>Торговый павильон «Газеты, журналы»</w:t>
            </w:r>
          </w:p>
        </w:tc>
        <w:tc>
          <w:tcPr>
            <w:tcW w:w="1896" w:type="dxa"/>
          </w:tcPr>
          <w:p w:rsidR="00213932" w:rsidRPr="00EF7F6E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>Пермский край, г. Краснокамск, в районе пересечения улиц Чапаева и Пушкина</w:t>
            </w:r>
          </w:p>
        </w:tc>
        <w:tc>
          <w:tcPr>
            <w:tcW w:w="1701" w:type="dxa"/>
          </w:tcPr>
          <w:p w:rsidR="00213932" w:rsidRPr="00EF7F6E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>Ермолиной Валентиной Ивановной</w:t>
            </w:r>
          </w:p>
        </w:tc>
        <w:tc>
          <w:tcPr>
            <w:tcW w:w="1418" w:type="dxa"/>
          </w:tcPr>
          <w:p w:rsidR="00213932" w:rsidRPr="00EF7F6E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 </w:t>
            </w:r>
          </w:p>
        </w:tc>
        <w:tc>
          <w:tcPr>
            <w:tcW w:w="1507" w:type="dxa"/>
          </w:tcPr>
          <w:p w:rsidR="00213932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213932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213932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213932" w:rsidRDefault="00FD545F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 23.09.2019</w:t>
            </w:r>
          </w:p>
        </w:tc>
      </w:tr>
      <w:tr w:rsidR="00213932" w:rsidTr="006E39B7">
        <w:tc>
          <w:tcPr>
            <w:tcW w:w="568" w:type="dxa"/>
          </w:tcPr>
          <w:p w:rsidR="00213932" w:rsidRPr="00EF7F6E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213932" w:rsidRPr="00EF7F6E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648" w:type="dxa"/>
          </w:tcPr>
          <w:p w:rsidR="00213932" w:rsidRPr="00EF7F6E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>Торговый павильон «Мясо»</w:t>
            </w:r>
          </w:p>
        </w:tc>
        <w:tc>
          <w:tcPr>
            <w:tcW w:w="1896" w:type="dxa"/>
          </w:tcPr>
          <w:p w:rsidR="00213932" w:rsidRPr="00EF7F6E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>Пермский край, г. Краснокамск, в районе пересечения улиц Чапаева и Пушкина</w:t>
            </w:r>
          </w:p>
        </w:tc>
        <w:tc>
          <w:tcPr>
            <w:tcW w:w="1701" w:type="dxa"/>
          </w:tcPr>
          <w:p w:rsidR="00213932" w:rsidRPr="00EF7F6E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>Ермолиной Валентиной Ивановной</w:t>
            </w:r>
          </w:p>
        </w:tc>
        <w:tc>
          <w:tcPr>
            <w:tcW w:w="1418" w:type="dxa"/>
          </w:tcPr>
          <w:p w:rsidR="00213932" w:rsidRPr="00EF7F6E" w:rsidRDefault="00213932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 </w:t>
            </w:r>
          </w:p>
        </w:tc>
        <w:tc>
          <w:tcPr>
            <w:tcW w:w="1507" w:type="dxa"/>
          </w:tcPr>
          <w:p w:rsidR="00213932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213932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213932" w:rsidRDefault="000C05D0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213932" w:rsidRDefault="00FD545F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5F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 23.09.2019</w:t>
            </w:r>
          </w:p>
        </w:tc>
      </w:tr>
      <w:tr w:rsidR="006E39B7" w:rsidTr="006E39B7">
        <w:tc>
          <w:tcPr>
            <w:tcW w:w="568" w:type="dxa"/>
          </w:tcPr>
          <w:p w:rsidR="006E39B7" w:rsidRDefault="006E39B7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E39B7" w:rsidRPr="00EF7F6E" w:rsidRDefault="006E39B7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648" w:type="dxa"/>
          </w:tcPr>
          <w:p w:rsidR="006E39B7" w:rsidRPr="00EF7F6E" w:rsidRDefault="006E39B7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>Торговый павильон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EF7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22 кв.м.</w:t>
            </w:r>
          </w:p>
        </w:tc>
        <w:tc>
          <w:tcPr>
            <w:tcW w:w="1896" w:type="dxa"/>
          </w:tcPr>
          <w:p w:rsidR="006E39B7" w:rsidRPr="00EF7F6E" w:rsidRDefault="006E39B7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Краснокамск, м.к.р. Рейд пересечение улиц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Льва Толстого</w:t>
            </w:r>
          </w:p>
        </w:tc>
        <w:tc>
          <w:tcPr>
            <w:tcW w:w="1701" w:type="dxa"/>
          </w:tcPr>
          <w:p w:rsidR="006E39B7" w:rsidRDefault="006E39B7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Неустановленное лицо</w:t>
            </w:r>
          </w:p>
        </w:tc>
        <w:tc>
          <w:tcPr>
            <w:tcW w:w="1418" w:type="dxa"/>
          </w:tcPr>
          <w:p w:rsidR="006E39B7" w:rsidRDefault="006E39B7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осмотра, объявление </w:t>
            </w:r>
          </w:p>
        </w:tc>
        <w:tc>
          <w:tcPr>
            <w:tcW w:w="1507" w:type="dxa"/>
          </w:tcPr>
          <w:p w:rsidR="006E39B7" w:rsidRDefault="006E39B7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E39B7" w:rsidRDefault="006E39B7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6E39B7" w:rsidRDefault="006E39B7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E39B7" w:rsidRPr="00FD545F" w:rsidRDefault="006E39B7" w:rsidP="006E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A02" w:rsidRDefault="004E0A02"/>
    <w:sectPr w:rsidR="004E0A02" w:rsidSect="002139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932"/>
    <w:rsid w:val="000C05D0"/>
    <w:rsid w:val="00213932"/>
    <w:rsid w:val="00404E98"/>
    <w:rsid w:val="004E0A02"/>
    <w:rsid w:val="006E39B7"/>
    <w:rsid w:val="00AC7440"/>
    <w:rsid w:val="00FD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2019-10-07T03:41:00Z</dcterms:created>
  <dcterms:modified xsi:type="dcterms:W3CDTF">2019-10-07T03:41:00Z</dcterms:modified>
</cp:coreProperties>
</file>