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D7" w:rsidRPr="00A525F7" w:rsidRDefault="00FC16A4" w:rsidP="00A525F7">
      <w:pPr>
        <w:tabs>
          <w:tab w:val="left" w:pos="709"/>
        </w:tabs>
        <w:spacing w:after="0" w:line="240" w:lineRule="exact"/>
        <w:jc w:val="both"/>
        <w:rPr>
          <w:rFonts w:ascii="Times New Roman" w:eastAsia="Calibri" w:hAnsi="Times New Roman" w:cs="Times New Roman"/>
          <w:b/>
        </w:rPr>
      </w:pPr>
      <w:r w:rsidRPr="00A525F7">
        <w:rPr>
          <w:rFonts w:ascii="Times New Roman" w:hAnsi="Times New Roman" w:cs="Times New Roman"/>
          <w:b/>
        </w:rPr>
        <w:t>Администрация Краснокамского городского округа проводит</w:t>
      </w:r>
      <w:r w:rsidR="00CB4B22" w:rsidRPr="00A525F7">
        <w:rPr>
          <w:rFonts w:ascii="Times New Roman" w:hAnsi="Times New Roman" w:cs="Times New Roman"/>
          <w:b/>
        </w:rPr>
        <w:t xml:space="preserve"> </w:t>
      </w:r>
      <w:r w:rsidR="00A525F7" w:rsidRPr="00A525F7">
        <w:rPr>
          <w:rFonts w:ascii="Times New Roman" w:eastAsia="Calibri" w:hAnsi="Times New Roman" w:cs="Times New Roman"/>
          <w:b/>
        </w:rPr>
        <w:t xml:space="preserve">первый конкурса социально значимых проектов на предоставление грантов Главы Краснокамского городского округа </w:t>
      </w:r>
      <w:r w:rsidR="00A525F7" w:rsidRPr="00A525F7">
        <w:rPr>
          <w:rFonts w:ascii="Times New Roman" w:eastAsia="Calibri" w:hAnsi="Times New Roman" w:cs="Times New Roman"/>
        </w:rPr>
        <w:t xml:space="preserve"> </w:t>
      </w:r>
      <w:r w:rsidR="00A71A8C" w:rsidRPr="00A525F7">
        <w:rPr>
          <w:rFonts w:ascii="Times New Roman" w:hAnsi="Times New Roman" w:cs="Times New Roman"/>
          <w:b/>
        </w:rPr>
        <w:t>(далее – Конкурс).</w:t>
      </w:r>
      <w:r w:rsidRPr="00A525F7">
        <w:rPr>
          <w:rFonts w:ascii="Times New Roman" w:hAnsi="Times New Roman" w:cs="Times New Roman"/>
          <w:b/>
        </w:rPr>
        <w:t xml:space="preserve"> </w:t>
      </w:r>
    </w:p>
    <w:p w:rsidR="00A525F7" w:rsidRDefault="00A525F7" w:rsidP="00CB4B22">
      <w:pPr>
        <w:jc w:val="both"/>
        <w:rPr>
          <w:rFonts w:ascii="Times New Roman" w:hAnsi="Times New Roman" w:cs="Times New Roman"/>
          <w:b/>
        </w:rPr>
      </w:pPr>
    </w:p>
    <w:p w:rsidR="00CB4B22" w:rsidRPr="00CB4B22" w:rsidRDefault="00A71A8C" w:rsidP="00CB4B22">
      <w:pPr>
        <w:jc w:val="both"/>
        <w:rPr>
          <w:rFonts w:ascii="Times New Roman" w:eastAsia="Times New Roman" w:hAnsi="Times New Roman"/>
          <w:spacing w:val="-6"/>
          <w:lang w:eastAsia="ru-RU"/>
        </w:rPr>
      </w:pPr>
      <w:r>
        <w:rPr>
          <w:rFonts w:ascii="Times New Roman" w:hAnsi="Times New Roman" w:cs="Times New Roman"/>
          <w:b/>
        </w:rPr>
        <w:t xml:space="preserve">Цели Конкурса: </w:t>
      </w:r>
      <w:r w:rsidR="00A525F7" w:rsidRPr="00A525F7">
        <w:rPr>
          <w:rFonts w:ascii="Times New Roman" w:eastAsia="Times New Roman" w:hAnsi="Times New Roman"/>
          <w:spacing w:val="-6"/>
          <w:lang w:eastAsia="ru-RU"/>
        </w:rPr>
        <w:t>в целях активизации участия населения в решении актуальных социально значимых вопросов, поддержки инициатив местного сообщества и укрепления взаимодействия исполнительных органов местного самоуправления негосударственными, некоммерческими и хозяйствующими субъектами округа.</w:t>
      </w:r>
    </w:p>
    <w:p w:rsidR="00A71A8C" w:rsidRPr="00A71A8C" w:rsidRDefault="00A71A8C" w:rsidP="00CB4B22">
      <w:pPr>
        <w:jc w:val="both"/>
        <w:rPr>
          <w:rFonts w:ascii="Times New Roman" w:hAnsi="Times New Roman" w:cs="Times New Roman"/>
          <w:b/>
        </w:rPr>
      </w:pPr>
      <w:r w:rsidRPr="00A71A8C">
        <w:rPr>
          <w:rFonts w:ascii="Times New Roman" w:hAnsi="Times New Roman" w:cs="Times New Roman"/>
          <w:b/>
        </w:rPr>
        <w:t>Задачи Конкурса</w:t>
      </w:r>
      <w:r>
        <w:rPr>
          <w:rFonts w:ascii="Times New Roman" w:hAnsi="Times New Roman" w:cs="Times New Roman"/>
          <w:b/>
        </w:rPr>
        <w:t>: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стимулирование и поддержка общественных инициатив в решении актуальных социально значимых вопросов;</w:t>
      </w:r>
    </w:p>
    <w:p w:rsidR="00CB4B22" w:rsidRDefault="00A525F7" w:rsidP="00A525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формирование навыков социокультурного проектирования в сфере креативных индустрий.</w:t>
      </w:r>
    </w:p>
    <w:p w:rsidR="00A525F7" w:rsidRDefault="00A525F7" w:rsidP="00CB4B22">
      <w:pPr>
        <w:jc w:val="both"/>
        <w:rPr>
          <w:rFonts w:ascii="Times New Roman" w:hAnsi="Times New Roman" w:cs="Times New Roman"/>
          <w:b/>
        </w:rPr>
      </w:pPr>
    </w:p>
    <w:p w:rsidR="00CB4B22" w:rsidRDefault="00FC16A4" w:rsidP="00CB4B22">
      <w:pPr>
        <w:jc w:val="both"/>
        <w:rPr>
          <w:rFonts w:ascii="Times New Roman" w:hAnsi="Times New Roman" w:cs="Times New Roman"/>
        </w:rPr>
      </w:pPr>
      <w:r w:rsidRPr="00FC16A4">
        <w:rPr>
          <w:rFonts w:ascii="Times New Roman" w:hAnsi="Times New Roman" w:cs="Times New Roman"/>
          <w:b/>
        </w:rPr>
        <w:t>Участники Конкурса:</w:t>
      </w:r>
      <w:r w:rsidRPr="00FC16A4">
        <w:rPr>
          <w:rFonts w:ascii="Times New Roman" w:hAnsi="Times New Roman" w:cs="Times New Roman"/>
        </w:rPr>
        <w:t xml:space="preserve"> </w:t>
      </w:r>
    </w:p>
    <w:p w:rsidR="00A525F7" w:rsidRPr="00A525F7" w:rsidRDefault="00A525F7" w:rsidP="00A525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социально - ориентированные некоммерческие организации, религиозные организации (зарегистрированные в качестве юридического лица и осуществляющие свою деятельность на территории Краснокамского городского округа);</w:t>
      </w:r>
    </w:p>
    <w:p w:rsidR="00A525F7" w:rsidRPr="00A525F7" w:rsidRDefault="00A525F7" w:rsidP="00A525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автономные, бюджетные и казенные учреждения, находящиеся в ведении органов местного самоуправления Краснокамского городского округа (школы, учреждения спорта, культуры и дополнительного образования, детские сады).</w:t>
      </w:r>
    </w:p>
    <w:p w:rsidR="00A525F7" w:rsidRDefault="00A525F7" w:rsidP="00A525F7">
      <w:pPr>
        <w:jc w:val="both"/>
        <w:rPr>
          <w:rFonts w:ascii="Times New Roman" w:hAnsi="Times New Roman" w:cs="Times New Roman"/>
        </w:rPr>
      </w:pPr>
      <w:r w:rsidRPr="00A525F7">
        <w:rPr>
          <w:rFonts w:ascii="Times New Roman" w:hAnsi="Times New Roman" w:cs="Times New Roman"/>
        </w:rPr>
        <w:t>Исключение составляют политические партии и движения, органы местного самоуправления и государственной власти, государственные учреждения, коммерческие организации.</w:t>
      </w:r>
    </w:p>
    <w:p w:rsidR="000070FA" w:rsidRDefault="000070FA" w:rsidP="00A525F7">
      <w:pPr>
        <w:jc w:val="both"/>
        <w:rPr>
          <w:rFonts w:ascii="Times New Roman" w:hAnsi="Times New Roman" w:cs="Times New Roman"/>
        </w:rPr>
      </w:pPr>
      <w:r w:rsidRPr="000070FA">
        <w:rPr>
          <w:rFonts w:ascii="Times New Roman" w:hAnsi="Times New Roman" w:cs="Times New Roman"/>
        </w:rPr>
        <w:t xml:space="preserve">Объем гранта не должен превышать </w:t>
      </w:r>
      <w:r w:rsidR="00CB4B22">
        <w:rPr>
          <w:rFonts w:ascii="Times New Roman" w:hAnsi="Times New Roman" w:cs="Times New Roman"/>
          <w:b/>
        </w:rPr>
        <w:t>150</w:t>
      </w:r>
      <w:r w:rsidRPr="000070FA">
        <w:rPr>
          <w:rFonts w:ascii="Times New Roman" w:hAnsi="Times New Roman" w:cs="Times New Roman"/>
          <w:b/>
        </w:rPr>
        <w:t xml:space="preserve"> 000 рублей.</w:t>
      </w:r>
      <w:r w:rsidRPr="000070FA">
        <w:rPr>
          <w:rFonts w:ascii="Times New Roman" w:hAnsi="Times New Roman" w:cs="Times New Roman"/>
        </w:rPr>
        <w:t xml:space="preserve">  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5F7">
        <w:rPr>
          <w:rFonts w:ascii="Times New Roman" w:hAnsi="Times New Roman" w:cs="Times New Roman"/>
        </w:rPr>
        <w:t>Грант (субсидия) не может быть использован на покрытие следующих расходов участника конкурса: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текущие расходы организации: заработная плата по основному месту работы, аренда офиса, а также расходы по уже осуществленному проекту;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коммерческие проекты;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научные исследования, разработки различных методик;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профессиональная политическая деятельность;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прямая гуманитарная помощь;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издание рукописей в типографии (без иной деятельности);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проведение журналистских исследований;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проведение митингов, демонстраций, пикетов;</w:t>
      </w:r>
    </w:p>
    <w:p w:rsidR="00CB4B22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закупка оборудования, не требующегося для реализации проекта.</w:t>
      </w:r>
    </w:p>
    <w:p w:rsidR="00A525F7" w:rsidRDefault="00A525F7" w:rsidP="00CB4B22">
      <w:pPr>
        <w:jc w:val="both"/>
        <w:rPr>
          <w:rFonts w:ascii="Times New Roman" w:hAnsi="Times New Roman" w:cs="Times New Roman"/>
        </w:rPr>
      </w:pPr>
    </w:p>
    <w:p w:rsidR="00A71A8C" w:rsidRDefault="00A71A8C" w:rsidP="00CB4B22">
      <w:pPr>
        <w:jc w:val="both"/>
        <w:rPr>
          <w:rFonts w:ascii="Times New Roman" w:hAnsi="Times New Roman" w:cs="Times New Roman"/>
          <w:b/>
        </w:rPr>
      </w:pPr>
      <w:r w:rsidRPr="00A71A8C">
        <w:rPr>
          <w:rFonts w:ascii="Times New Roman" w:hAnsi="Times New Roman" w:cs="Times New Roman"/>
        </w:rPr>
        <w:t>Прием документов, необходимых для участия</w:t>
      </w:r>
      <w:r>
        <w:rPr>
          <w:rFonts w:ascii="Times New Roman" w:hAnsi="Times New Roman" w:cs="Times New Roman"/>
        </w:rPr>
        <w:t xml:space="preserve"> в Конкурсе, осуществляется </w:t>
      </w:r>
      <w:r w:rsidR="00D210FB">
        <w:rPr>
          <w:rFonts w:ascii="Times New Roman" w:hAnsi="Times New Roman" w:cs="Times New Roman"/>
          <w:b/>
        </w:rPr>
        <w:t>с 30</w:t>
      </w:r>
      <w:r w:rsidR="00CB4B22" w:rsidRPr="00E872D5">
        <w:rPr>
          <w:rFonts w:ascii="Times New Roman" w:hAnsi="Times New Roman" w:cs="Times New Roman"/>
          <w:b/>
        </w:rPr>
        <w:t xml:space="preserve"> марта</w:t>
      </w:r>
      <w:r w:rsidR="00122942" w:rsidRPr="00E872D5">
        <w:rPr>
          <w:rFonts w:ascii="Times New Roman" w:hAnsi="Times New Roman" w:cs="Times New Roman"/>
          <w:b/>
        </w:rPr>
        <w:t xml:space="preserve"> </w:t>
      </w:r>
      <w:r w:rsidR="00A525F7">
        <w:rPr>
          <w:rFonts w:ascii="Times New Roman" w:hAnsi="Times New Roman" w:cs="Times New Roman"/>
          <w:b/>
        </w:rPr>
        <w:t xml:space="preserve">по </w:t>
      </w:r>
      <w:r w:rsidR="00290689">
        <w:rPr>
          <w:rFonts w:ascii="Times New Roman" w:hAnsi="Times New Roman" w:cs="Times New Roman"/>
          <w:b/>
        </w:rPr>
        <w:t>28</w:t>
      </w:r>
      <w:r w:rsidR="00CB4B22" w:rsidRPr="00E872D5">
        <w:rPr>
          <w:rFonts w:ascii="Times New Roman" w:hAnsi="Times New Roman" w:cs="Times New Roman"/>
          <w:b/>
        </w:rPr>
        <w:t xml:space="preserve"> апреля</w:t>
      </w:r>
      <w:r w:rsidRPr="00E872D5">
        <w:rPr>
          <w:rFonts w:ascii="Times New Roman" w:hAnsi="Times New Roman" w:cs="Times New Roman"/>
          <w:b/>
        </w:rPr>
        <w:t xml:space="preserve"> 2023 года</w:t>
      </w:r>
      <w:r w:rsidR="00D90C09" w:rsidRPr="00E872D5">
        <w:rPr>
          <w:rFonts w:ascii="Times New Roman" w:hAnsi="Times New Roman" w:cs="Times New Roman"/>
          <w:b/>
        </w:rPr>
        <w:t>.</w:t>
      </w:r>
    </w:p>
    <w:p w:rsidR="00D90C09" w:rsidRDefault="00D90C09" w:rsidP="00CF2C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0C09">
        <w:rPr>
          <w:rFonts w:ascii="Times New Roman" w:hAnsi="Times New Roman" w:cs="Times New Roman"/>
          <w:b/>
        </w:rPr>
        <w:t>Участники Конкурса представляют следующие документы для участия в Конкурсе: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проект по форме, утвержденной постановлением администрации Краснокамского городского округа, в одном экземпляре на бумажном носителе и в электронном варианте;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копию Устава;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копию свидетельства о государственной регистрации юридических лиц (ОГРН);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копию свидетельства о постановке юридического лица на налоговый учет (ИНН и КПП);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A525F7">
        <w:rPr>
          <w:rFonts w:ascii="Times New Roman" w:hAnsi="Times New Roman" w:cs="Times New Roman"/>
        </w:rPr>
        <w:t>решение (протокол, приказ или другой документ) уполномоченного органа управления юридического лица (или единственного участника юридического лица), о назначении (выборе) руководителя юридического лица;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доверенность, выданная на имя третьего лица и удостоверяющая его полномочия на участие в Конкурсе и заключение соглашения;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карточка юридического лица, содержащая банковские реквизиты, юридический и почтовые адреса, адрес электронной почты, номера телефонов;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платежное поручение о получении (не об оплате) денежных сре</w:t>
      </w:r>
      <w:proofErr w:type="gramStart"/>
      <w:r w:rsidRPr="00A525F7">
        <w:rPr>
          <w:rFonts w:ascii="Times New Roman" w:hAnsi="Times New Roman" w:cs="Times New Roman"/>
        </w:rPr>
        <w:t>дств дл</w:t>
      </w:r>
      <w:proofErr w:type="gramEnd"/>
      <w:r w:rsidRPr="00A525F7">
        <w:rPr>
          <w:rFonts w:ascii="Times New Roman" w:hAnsi="Times New Roman" w:cs="Times New Roman"/>
        </w:rPr>
        <w:t>я реализации проекта получателем от любой организации с отметкой банка;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справку из налогового органа об отсутств</w:t>
      </w:r>
      <w:proofErr w:type="gramStart"/>
      <w:r w:rsidRPr="00A525F7">
        <w:rPr>
          <w:rFonts w:ascii="Times New Roman" w:hAnsi="Times New Roman" w:cs="Times New Roman"/>
        </w:rPr>
        <w:t>ии у о</w:t>
      </w:r>
      <w:proofErr w:type="gramEnd"/>
      <w:r w:rsidRPr="00A525F7">
        <w:rPr>
          <w:rFonts w:ascii="Times New Roman" w:hAnsi="Times New Roman" w:cs="Times New Roman"/>
        </w:rPr>
        <w:t>рганизации или учреждения задолженности по начисленным налогам, сборам и иным обязательным платежам в бюджеты любого уровня, а также задолженности по уплате страховых взносов в Пенсионный фонд РФ на дату, предшествующую дате подачи заявки не более чем на 30 календарных дней;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справку из банка (финансового органа), где открыт расчетный (лицевой) счет, об отсутствии неисполненных платежных требований;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рекомендательные письма заинтересованных организаций, учреждений, партнеров по реализации проекта;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для учреждений, осуществляющих образовательную деятельность, - копию лицензии;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для муниципальных бюджетных (автономных) учреждений - согласие Учредителя на участие учреждения в Конкурсе, оформленное на бланке Учредителя;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документы, подтверждающие, что имущество (в том числе земельные участки), предназначенное для реализации Проекта, находится в муниципальной собственности или в иной собственности (при наличии подтверждения собственником передачи имущества во временное пользование муниципальному образованию за плату в соответствии с гражданским законодательством), или документы, подтверждающие оформление в муниципальную собственность результатов Проекта в течение 6 месяцев с даты завершения проекта, в виде гарантийного письма</w:t>
      </w:r>
      <w:proofErr w:type="gramEnd"/>
      <w:r w:rsidRPr="00A525F7">
        <w:rPr>
          <w:rFonts w:ascii="Times New Roman" w:hAnsi="Times New Roman" w:cs="Times New Roman"/>
        </w:rPr>
        <w:t xml:space="preserve"> за подписью председателя Комитета земельных и имущественных отношений администрации Краснокамского городского округа;</w:t>
      </w:r>
    </w:p>
    <w:p w:rsidR="00CB4B22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25F7">
        <w:rPr>
          <w:rFonts w:ascii="Times New Roman" w:hAnsi="Times New Roman" w:cs="Times New Roman"/>
        </w:rPr>
        <w:t>фотоматериалы о текущем состоянии объекта, где планируются проводить работы в рамках проекта.</w:t>
      </w:r>
    </w:p>
    <w:p w:rsid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AF9" w:rsidRDefault="00525AF9" w:rsidP="0052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AF9">
        <w:rPr>
          <w:rFonts w:ascii="Times New Roman" w:hAnsi="Times New Roman" w:cs="Times New Roman"/>
        </w:rPr>
        <w:t>Конкурсная документация предоставляется на бумажном носителе в отдел по внутренней и социальной политике администрации Краснокамского городского округа по адресу: г. Краснокамск</w:t>
      </w:r>
      <w:r w:rsidR="00CB4B22">
        <w:rPr>
          <w:rFonts w:ascii="Times New Roman" w:hAnsi="Times New Roman" w:cs="Times New Roman"/>
        </w:rPr>
        <w:t xml:space="preserve">, пр. Маяковского, 11, каб. 311, </w:t>
      </w:r>
      <w:r w:rsidR="00CB4B22" w:rsidRPr="00CB4B22">
        <w:rPr>
          <w:rFonts w:ascii="Times New Roman" w:hAnsi="Times New Roman" w:cs="Times New Roman"/>
        </w:rPr>
        <w:t>тел. 4-54-73; 4-76-02</w:t>
      </w:r>
      <w:r w:rsidR="00CB4B22">
        <w:rPr>
          <w:rFonts w:ascii="Times New Roman" w:hAnsi="Times New Roman" w:cs="Times New Roman"/>
        </w:rPr>
        <w:t>.</w:t>
      </w:r>
    </w:p>
    <w:p w:rsidR="00A525F7" w:rsidRDefault="00A525F7" w:rsidP="000B7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AF9" w:rsidRDefault="00525AF9" w:rsidP="000B7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AF9">
        <w:rPr>
          <w:rFonts w:ascii="Times New Roman" w:hAnsi="Times New Roman" w:cs="Times New Roman"/>
        </w:rPr>
        <w:t xml:space="preserve">Заявка, описание проекта и бюджет проекта предоставляются также на адрес электронной почты:   </w:t>
      </w:r>
      <w:hyperlink r:id="rId6" w:history="1">
        <w:r w:rsidR="00317D40" w:rsidRPr="00F3640B">
          <w:rPr>
            <w:rStyle w:val="a3"/>
            <w:rFonts w:ascii="Times New Roman" w:hAnsi="Times New Roman" w:cs="Times New Roman"/>
          </w:rPr>
          <w:t>ovsp@krasnokamsk.permkrai.ru</w:t>
        </w:r>
      </w:hyperlink>
      <w:r w:rsidRPr="00525AF9">
        <w:rPr>
          <w:rFonts w:ascii="Times New Roman" w:hAnsi="Times New Roman" w:cs="Times New Roman"/>
        </w:rPr>
        <w:t>.</w:t>
      </w:r>
    </w:p>
    <w:p w:rsidR="000B718F" w:rsidRDefault="000B718F" w:rsidP="000B7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5F7" w:rsidRDefault="00A525F7" w:rsidP="00A525F7">
      <w:pPr>
        <w:widowControl w:val="0"/>
        <w:tabs>
          <w:tab w:val="left" w:pos="1392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A525F7">
        <w:rPr>
          <w:rFonts w:ascii="Times New Roman" w:eastAsia="Times New Roman" w:hAnsi="Times New Roman" w:cs="Times New Roman"/>
          <w:spacing w:val="-6"/>
          <w:lang w:eastAsia="ru-RU"/>
        </w:rPr>
        <w:t>Проекты оцениваются в соответствии с критериями:</w:t>
      </w:r>
    </w:p>
    <w:p w:rsidR="00A525F7" w:rsidRDefault="00A525F7" w:rsidP="00A525F7">
      <w:pPr>
        <w:widowControl w:val="0"/>
        <w:tabs>
          <w:tab w:val="left" w:pos="1392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A525F7">
        <w:rPr>
          <w:rFonts w:ascii="Times New Roman" w:eastAsia="Calibri" w:hAnsi="Times New Roman" w:cs="Times New Roman"/>
        </w:rPr>
        <w:t>1. Актуальность и социальная значимость проекта;</w:t>
      </w:r>
    </w:p>
    <w:p w:rsidR="00A525F7" w:rsidRDefault="00A525F7" w:rsidP="00A525F7">
      <w:pPr>
        <w:widowControl w:val="0"/>
        <w:tabs>
          <w:tab w:val="left" w:pos="1392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A525F7">
        <w:rPr>
          <w:rFonts w:ascii="Times New Roman" w:eastAsia="Calibri" w:hAnsi="Times New Roman" w:cs="Times New Roman"/>
        </w:rPr>
        <w:t>2. Уникальность и инновационность;</w:t>
      </w:r>
    </w:p>
    <w:p w:rsidR="00A525F7" w:rsidRDefault="00A525F7" w:rsidP="00A525F7">
      <w:pPr>
        <w:widowControl w:val="0"/>
        <w:tabs>
          <w:tab w:val="left" w:pos="1392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A525F7">
        <w:rPr>
          <w:rFonts w:ascii="Times New Roman" w:eastAsia="Calibri" w:hAnsi="Times New Roman" w:cs="Times New Roman"/>
        </w:rPr>
        <w:t>3. Реалистичность бюджета проекта и обоснованность планируемых расходов на реализацию проекта. Соотношение бюджета проекта с ожидаемыми результатами;</w:t>
      </w:r>
    </w:p>
    <w:p w:rsidR="00A525F7" w:rsidRDefault="00A525F7" w:rsidP="00A525F7">
      <w:pPr>
        <w:widowControl w:val="0"/>
        <w:tabs>
          <w:tab w:val="left" w:pos="1392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A525F7">
        <w:rPr>
          <w:rFonts w:ascii="Times New Roman" w:eastAsia="Calibri" w:hAnsi="Times New Roman" w:cs="Times New Roman"/>
        </w:rPr>
        <w:t>.4. Собственный вклад и дополнительные ресурсы, привлекаемые на реализацию проекта, подтвержденные документально (денежные средства, подтвержденные гарантийными письмами, письмами поддержки и др.);</w:t>
      </w:r>
    </w:p>
    <w:p w:rsidR="00A525F7" w:rsidRDefault="00A525F7" w:rsidP="00A525F7">
      <w:pPr>
        <w:widowControl w:val="0"/>
        <w:tabs>
          <w:tab w:val="left" w:pos="1392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A525F7">
        <w:rPr>
          <w:rFonts w:ascii="Times New Roman" w:eastAsia="Calibri" w:hAnsi="Times New Roman" w:cs="Times New Roman"/>
        </w:rPr>
        <w:t>5. Возможность дальнейшего развития проекта, готовность участвовать в иных конкурсах краевого и федерального уровней;</w:t>
      </w:r>
    </w:p>
    <w:p w:rsidR="00A525F7" w:rsidRDefault="00A525F7" w:rsidP="00A525F7">
      <w:pPr>
        <w:widowControl w:val="0"/>
        <w:tabs>
          <w:tab w:val="left" w:pos="1392"/>
        </w:tabs>
        <w:spacing w:after="0" w:line="331" w:lineRule="exact"/>
        <w:ind w:right="20"/>
        <w:jc w:val="both"/>
        <w:rPr>
          <w:rFonts w:ascii="Times New Roman" w:eastAsia="Calibri" w:hAnsi="Times New Roman" w:cs="Times New Roman"/>
        </w:rPr>
      </w:pPr>
      <w:r w:rsidRPr="00A525F7">
        <w:rPr>
          <w:rFonts w:ascii="Times New Roman" w:eastAsia="Calibri" w:hAnsi="Times New Roman" w:cs="Times New Roman"/>
        </w:rPr>
        <w:t>6. Оп</w:t>
      </w:r>
      <w:r>
        <w:rPr>
          <w:rFonts w:ascii="Times New Roman" w:eastAsia="Calibri" w:hAnsi="Times New Roman" w:cs="Times New Roman"/>
        </w:rPr>
        <w:t>ыт успешной реализации проектов;</w:t>
      </w:r>
    </w:p>
    <w:p w:rsidR="00A525F7" w:rsidRPr="00A525F7" w:rsidRDefault="00A525F7" w:rsidP="00A525F7">
      <w:pPr>
        <w:widowControl w:val="0"/>
        <w:tabs>
          <w:tab w:val="left" w:pos="1392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A525F7">
        <w:rPr>
          <w:rFonts w:ascii="Times New Roman" w:eastAsia="Calibri" w:hAnsi="Times New Roman" w:cs="Times New Roman"/>
        </w:rPr>
        <w:t>7. Информационная открытость.</w:t>
      </w:r>
    </w:p>
    <w:p w:rsidR="00A525F7" w:rsidRDefault="00A525F7" w:rsidP="00A71A8C">
      <w:pPr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D90C09" w:rsidRDefault="00D90C09" w:rsidP="00A71A8C">
      <w:pPr>
        <w:jc w:val="both"/>
        <w:rPr>
          <w:rFonts w:ascii="Times New Roman" w:hAnsi="Times New Roman" w:cs="Times New Roman"/>
          <w:b/>
        </w:rPr>
      </w:pPr>
      <w:r w:rsidRPr="00D90C09">
        <w:rPr>
          <w:rFonts w:ascii="Times New Roman" w:hAnsi="Times New Roman" w:cs="Times New Roman"/>
          <w:b/>
        </w:rPr>
        <w:t>Объявление</w:t>
      </w:r>
      <w:r w:rsidR="00264EDD">
        <w:rPr>
          <w:rFonts w:ascii="Times New Roman" w:hAnsi="Times New Roman" w:cs="Times New Roman"/>
          <w:b/>
        </w:rPr>
        <w:t xml:space="preserve"> итогов Конкурса </w:t>
      </w:r>
      <w:r w:rsidR="00264EDD" w:rsidRPr="00290689">
        <w:rPr>
          <w:rFonts w:ascii="Times New Roman" w:hAnsi="Times New Roman" w:cs="Times New Roman"/>
          <w:b/>
        </w:rPr>
        <w:t xml:space="preserve">– </w:t>
      </w:r>
      <w:r w:rsidR="00A525F7" w:rsidRPr="00290689">
        <w:rPr>
          <w:rFonts w:ascii="Times New Roman" w:hAnsi="Times New Roman" w:cs="Times New Roman"/>
          <w:b/>
        </w:rPr>
        <w:t>не позднее 12</w:t>
      </w:r>
      <w:r w:rsidR="00264EDD" w:rsidRPr="00290689">
        <w:rPr>
          <w:rFonts w:ascii="Times New Roman" w:hAnsi="Times New Roman" w:cs="Times New Roman"/>
          <w:b/>
        </w:rPr>
        <w:t xml:space="preserve"> мая</w:t>
      </w:r>
      <w:r w:rsidRPr="00290689">
        <w:rPr>
          <w:rFonts w:ascii="Times New Roman" w:hAnsi="Times New Roman" w:cs="Times New Roman"/>
          <w:b/>
        </w:rPr>
        <w:t xml:space="preserve"> 2023 года.</w:t>
      </w:r>
    </w:p>
    <w:p w:rsidR="00F0519C" w:rsidRPr="00F0519C" w:rsidRDefault="00122942" w:rsidP="00F051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D90C09" w:rsidRDefault="000B718F" w:rsidP="00A71A8C">
      <w:pPr>
        <w:jc w:val="both"/>
        <w:rPr>
          <w:rFonts w:ascii="Times New Roman" w:hAnsi="Times New Roman" w:cs="Times New Roman"/>
        </w:rPr>
      </w:pPr>
      <w:r w:rsidRPr="000B718F">
        <w:rPr>
          <w:rFonts w:ascii="Times New Roman" w:hAnsi="Times New Roman" w:cs="Times New Roman"/>
          <w:b/>
        </w:rPr>
        <w:t>Сроки реализации мероприятий проектов</w:t>
      </w:r>
      <w:r w:rsidR="00264EDD">
        <w:rPr>
          <w:rFonts w:ascii="Times New Roman" w:hAnsi="Times New Roman" w:cs="Times New Roman"/>
        </w:rPr>
        <w:t xml:space="preserve"> – до  19 декабря</w:t>
      </w:r>
      <w:r w:rsidRPr="000B718F">
        <w:rPr>
          <w:rFonts w:ascii="Times New Roman" w:hAnsi="Times New Roman" w:cs="Times New Roman"/>
        </w:rPr>
        <w:t xml:space="preserve"> 2023 года.</w:t>
      </w:r>
    </w:p>
    <w:p w:rsidR="00264EDD" w:rsidRDefault="00264EDD" w:rsidP="00A71A8C">
      <w:pPr>
        <w:jc w:val="both"/>
        <w:rPr>
          <w:rFonts w:ascii="Times New Roman" w:hAnsi="Times New Roman" w:cs="Times New Roman"/>
        </w:rPr>
      </w:pPr>
      <w:r w:rsidRPr="00264EDD">
        <w:rPr>
          <w:rFonts w:ascii="Times New Roman" w:hAnsi="Times New Roman" w:cs="Times New Roman"/>
          <w:b/>
        </w:rPr>
        <w:t>Предоставление итоговых отчетов об исполнении проекта</w:t>
      </w:r>
      <w:r>
        <w:rPr>
          <w:rFonts w:ascii="Times New Roman" w:hAnsi="Times New Roman" w:cs="Times New Roman"/>
        </w:rPr>
        <w:t xml:space="preserve"> – до 20 декабря 2023 года.</w:t>
      </w:r>
    </w:p>
    <w:p w:rsidR="000B718F" w:rsidRDefault="000B718F" w:rsidP="00A71A8C">
      <w:pPr>
        <w:jc w:val="both"/>
        <w:rPr>
          <w:rFonts w:ascii="Times New Roman" w:hAnsi="Times New Roman" w:cs="Times New Roman"/>
        </w:rPr>
      </w:pPr>
      <w:r w:rsidRPr="000B718F">
        <w:rPr>
          <w:rFonts w:ascii="Times New Roman" w:hAnsi="Times New Roman" w:cs="Times New Roman"/>
          <w:b/>
        </w:rPr>
        <w:t>Результат:</w:t>
      </w:r>
      <w:r w:rsidRPr="000B718F">
        <w:rPr>
          <w:rFonts w:ascii="Times New Roman" w:hAnsi="Times New Roman" w:cs="Times New Roman"/>
        </w:rPr>
        <w:t xml:space="preserve"> реализация мероприятий проекта в полном объеме (</w:t>
      </w:r>
      <w:proofErr w:type="gramStart"/>
      <w:r w:rsidRPr="000B718F">
        <w:rPr>
          <w:rFonts w:ascii="Times New Roman" w:hAnsi="Times New Roman" w:cs="Times New Roman"/>
        </w:rPr>
        <w:t>установленные</w:t>
      </w:r>
      <w:proofErr w:type="gramEnd"/>
      <w:r w:rsidRPr="000B718F">
        <w:rPr>
          <w:rFonts w:ascii="Times New Roman" w:hAnsi="Times New Roman" w:cs="Times New Roman"/>
        </w:rPr>
        <w:t xml:space="preserve"> соглашением).</w:t>
      </w:r>
    </w:p>
    <w:p w:rsidR="00264EDD" w:rsidRPr="000B718F" w:rsidRDefault="000B718F" w:rsidP="000B71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718F">
        <w:rPr>
          <w:rFonts w:ascii="Times New Roman" w:hAnsi="Times New Roman" w:cs="Times New Roman"/>
          <w:b/>
        </w:rPr>
        <w:t>Номинации Конкурса: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25F7">
        <w:rPr>
          <w:rFonts w:ascii="Times New Roman" w:hAnsi="Times New Roman" w:cs="Times New Roman"/>
          <w:b/>
        </w:rPr>
        <w:t>1. На разных фронтах.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5F7">
        <w:rPr>
          <w:rFonts w:ascii="Times New Roman" w:hAnsi="Times New Roman" w:cs="Times New Roman"/>
        </w:rPr>
        <w:t>Проекты, направленные на поддержку участников специальной военной операции и их семей.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25F7">
        <w:rPr>
          <w:rFonts w:ascii="Times New Roman" w:hAnsi="Times New Roman" w:cs="Times New Roman"/>
          <w:b/>
        </w:rPr>
        <w:t>2. Движение первых.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5F7">
        <w:rPr>
          <w:rFonts w:ascii="Times New Roman" w:hAnsi="Times New Roman" w:cs="Times New Roman"/>
        </w:rPr>
        <w:t>Проекты, направленные на патриотическое воспитание молодежи и реализацию молодежных креативных идей.</w:t>
      </w:r>
    </w:p>
    <w:p w:rsidR="00A525F7" w:rsidRPr="00A525F7" w:rsidRDefault="00A525F7" w:rsidP="00A525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25F7">
        <w:rPr>
          <w:rFonts w:ascii="Times New Roman" w:hAnsi="Times New Roman" w:cs="Times New Roman"/>
          <w:b/>
        </w:rPr>
        <w:t>3. Объединяя поколения.</w:t>
      </w:r>
    </w:p>
    <w:p w:rsidR="00264EDD" w:rsidRDefault="00A525F7" w:rsidP="00A52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5F7">
        <w:rPr>
          <w:rFonts w:ascii="Times New Roman" w:hAnsi="Times New Roman" w:cs="Times New Roman"/>
        </w:rPr>
        <w:t>Проекты, направленные на развитие культурных ценностей и традиций, сохранение исторической памяти. Вовлечение граждан старшего поколения в культурную и досуговую деятельность округа.</w:t>
      </w:r>
    </w:p>
    <w:p w:rsidR="00A525F7" w:rsidRDefault="00A525F7" w:rsidP="00B96B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B38" w:rsidRPr="00FC16A4" w:rsidRDefault="00CB1B38" w:rsidP="00B96B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проводится в соответствии с постановлениями администрации Красно</w:t>
      </w:r>
      <w:r w:rsidR="00B96B93">
        <w:rPr>
          <w:rFonts w:ascii="Times New Roman" w:hAnsi="Times New Roman" w:cs="Times New Roman"/>
        </w:rPr>
        <w:t xml:space="preserve">камского городского округа </w:t>
      </w:r>
      <w:r w:rsidR="00290689">
        <w:rPr>
          <w:rFonts w:ascii="Times New Roman" w:hAnsi="Times New Roman" w:cs="Times New Roman"/>
        </w:rPr>
        <w:t>от 29.03.2023 № 180</w:t>
      </w:r>
      <w:r w:rsidRPr="00290689">
        <w:rPr>
          <w:rFonts w:ascii="Times New Roman" w:hAnsi="Times New Roman" w:cs="Times New Roman"/>
        </w:rPr>
        <w:t>-п  «</w:t>
      </w:r>
      <w:r w:rsidR="00B96B93" w:rsidRPr="00290689">
        <w:rPr>
          <w:rFonts w:ascii="Times New Roman" w:hAnsi="Times New Roman" w:cs="Times New Roman"/>
        </w:rPr>
        <w:t xml:space="preserve">Об утверждении Положения о </w:t>
      </w:r>
      <w:r w:rsidR="00290689" w:rsidRPr="00290689">
        <w:rPr>
          <w:rFonts w:ascii="Times New Roman" w:hAnsi="Times New Roman" w:cs="Times New Roman"/>
        </w:rPr>
        <w:t>проведении первого конкурса социально значимых</w:t>
      </w:r>
      <w:r w:rsidR="00B96B93" w:rsidRPr="00290689">
        <w:rPr>
          <w:rFonts w:ascii="Times New Roman" w:hAnsi="Times New Roman" w:cs="Times New Roman"/>
        </w:rPr>
        <w:t xml:space="preserve"> проектов</w:t>
      </w:r>
      <w:r w:rsidR="00290689" w:rsidRPr="00290689">
        <w:rPr>
          <w:rFonts w:ascii="Times New Roman" w:hAnsi="Times New Roman" w:cs="Times New Roman"/>
        </w:rPr>
        <w:t xml:space="preserve"> на предоставление грантов Главы</w:t>
      </w:r>
      <w:r w:rsidR="00B96B93" w:rsidRPr="00290689">
        <w:rPr>
          <w:rFonts w:ascii="Times New Roman" w:hAnsi="Times New Roman" w:cs="Times New Roman"/>
        </w:rPr>
        <w:t xml:space="preserve"> Краснокамского городского округа</w:t>
      </w:r>
      <w:r w:rsidR="00E872D5" w:rsidRPr="00290689">
        <w:rPr>
          <w:rFonts w:ascii="Times New Roman" w:hAnsi="Times New Roman" w:cs="Times New Roman"/>
        </w:rPr>
        <w:t xml:space="preserve">», </w:t>
      </w:r>
      <w:r w:rsidR="00290689" w:rsidRPr="00290689">
        <w:rPr>
          <w:rFonts w:ascii="Times New Roman" w:hAnsi="Times New Roman" w:cs="Times New Roman"/>
        </w:rPr>
        <w:t>от 30</w:t>
      </w:r>
      <w:r w:rsidR="00B96B93" w:rsidRPr="00290689">
        <w:rPr>
          <w:rFonts w:ascii="Times New Roman" w:hAnsi="Times New Roman" w:cs="Times New Roman"/>
        </w:rPr>
        <w:t xml:space="preserve">.03.2023 № </w:t>
      </w:r>
      <w:bookmarkStart w:id="0" w:name="_GoBack"/>
      <w:bookmarkEnd w:id="0"/>
      <w:r w:rsidR="00290689" w:rsidRPr="00290689">
        <w:rPr>
          <w:rFonts w:ascii="Times New Roman" w:hAnsi="Times New Roman" w:cs="Times New Roman"/>
        </w:rPr>
        <w:t>18</w:t>
      </w:r>
      <w:r w:rsidR="00E872D5" w:rsidRPr="00290689">
        <w:rPr>
          <w:rFonts w:ascii="Times New Roman" w:hAnsi="Times New Roman" w:cs="Times New Roman"/>
        </w:rPr>
        <w:t>3</w:t>
      </w:r>
      <w:r w:rsidR="00321D09">
        <w:rPr>
          <w:rFonts w:ascii="Times New Roman" w:hAnsi="Times New Roman" w:cs="Times New Roman"/>
        </w:rPr>
        <w:t>-</w:t>
      </w:r>
      <w:r w:rsidRPr="00290689">
        <w:rPr>
          <w:rFonts w:ascii="Times New Roman" w:hAnsi="Times New Roman" w:cs="Times New Roman"/>
        </w:rPr>
        <w:t>п «</w:t>
      </w:r>
      <w:r w:rsidR="00B96B93" w:rsidRPr="00290689">
        <w:rPr>
          <w:rFonts w:ascii="Times New Roman" w:hAnsi="Times New Roman" w:cs="Times New Roman"/>
        </w:rPr>
        <w:t xml:space="preserve">Об объявлении </w:t>
      </w:r>
      <w:r w:rsidR="00290689" w:rsidRPr="00290689">
        <w:rPr>
          <w:rFonts w:ascii="Times New Roman" w:hAnsi="Times New Roman" w:cs="Times New Roman"/>
        </w:rPr>
        <w:t>первого конкурса социально значимых проектов на предоставление грантов Главы Краснокамского городского округа»</w:t>
      </w:r>
      <w:r w:rsidR="00290689">
        <w:rPr>
          <w:rFonts w:ascii="Times New Roman" w:hAnsi="Times New Roman" w:cs="Times New Roman"/>
        </w:rPr>
        <w:t>.</w:t>
      </w:r>
    </w:p>
    <w:sectPr w:rsidR="00CB1B38" w:rsidRPr="00FC16A4" w:rsidSect="00A8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B4F"/>
    <w:multiLevelType w:val="multilevel"/>
    <w:tmpl w:val="C892FC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756E1D"/>
    <w:multiLevelType w:val="multilevel"/>
    <w:tmpl w:val="3C223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D76"/>
    <w:rsid w:val="000070FA"/>
    <w:rsid w:val="000B718F"/>
    <w:rsid w:val="00122942"/>
    <w:rsid w:val="001C6D76"/>
    <w:rsid w:val="00264EDD"/>
    <w:rsid w:val="00290689"/>
    <w:rsid w:val="00317D40"/>
    <w:rsid w:val="00321D09"/>
    <w:rsid w:val="00525AF9"/>
    <w:rsid w:val="00912811"/>
    <w:rsid w:val="00A525F7"/>
    <w:rsid w:val="00A71A8C"/>
    <w:rsid w:val="00A825D7"/>
    <w:rsid w:val="00B96B93"/>
    <w:rsid w:val="00CB1B38"/>
    <w:rsid w:val="00CB4B22"/>
    <w:rsid w:val="00CC0A3B"/>
    <w:rsid w:val="00CF2C7F"/>
    <w:rsid w:val="00D210FB"/>
    <w:rsid w:val="00D90C09"/>
    <w:rsid w:val="00DD0C9F"/>
    <w:rsid w:val="00E872D5"/>
    <w:rsid w:val="00F0519C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D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2942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B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sp@krasnokamsk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15</cp:revision>
  <dcterms:created xsi:type="dcterms:W3CDTF">2023-02-21T06:04:00Z</dcterms:created>
  <dcterms:modified xsi:type="dcterms:W3CDTF">2023-03-30T05:21:00Z</dcterms:modified>
</cp:coreProperties>
</file>