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DD3" w:rsidRPr="00D07DD3" w:rsidRDefault="00D07DD3" w:rsidP="00D07DD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D07DD3">
        <w:rPr>
          <w:rFonts w:ascii="Times New Roman" w:eastAsia="Times New Roman" w:hAnsi="Times New Roman" w:cs="Times New Roman"/>
          <w:b/>
          <w:bCs/>
          <w:kern w:val="36"/>
          <w:sz w:val="48"/>
          <w:szCs w:val="48"/>
          <w:lang w:eastAsia="ru-RU"/>
        </w:rPr>
        <w:t>Условия предоставления земельных участков</w:t>
      </w:r>
    </w:p>
    <w:p w:rsidR="00D07DD3" w:rsidRPr="00D07DD3" w:rsidRDefault="00D07DD3" w:rsidP="00D07D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DD3">
        <w:rPr>
          <w:rFonts w:ascii="Times New Roman" w:eastAsia="Times New Roman" w:hAnsi="Times New Roman" w:cs="Times New Roman"/>
          <w:sz w:val="24"/>
          <w:szCs w:val="24"/>
          <w:lang w:eastAsia="ru-RU"/>
        </w:rPr>
        <w:t xml:space="preserve">В целях применения </w:t>
      </w:r>
      <w:hyperlink r:id="rId5" w:history="1">
        <w:r w:rsidRPr="00D07DD3">
          <w:rPr>
            <w:rFonts w:ascii="Times New Roman" w:eastAsia="Times New Roman" w:hAnsi="Times New Roman" w:cs="Times New Roman"/>
            <w:color w:val="0000FF"/>
            <w:sz w:val="24"/>
            <w:szCs w:val="24"/>
            <w:u w:val="single"/>
            <w:lang w:eastAsia="ru-RU"/>
          </w:rPr>
          <w:t>Закона Пермского края от 01.12.2011 №871-ПК «О бесплатном предоставлении земельных участков многодетным семьям в Пермском крае»</w:t>
        </w:r>
      </w:hyperlink>
      <w:r w:rsidRPr="00D07DD3">
        <w:rPr>
          <w:rFonts w:ascii="Times New Roman" w:eastAsia="Times New Roman" w:hAnsi="Times New Roman" w:cs="Times New Roman"/>
          <w:sz w:val="24"/>
          <w:szCs w:val="24"/>
          <w:lang w:eastAsia="ru-RU"/>
        </w:rPr>
        <w:t xml:space="preserve"> члены многодетной семьи должны соответствовать </w:t>
      </w:r>
      <w:r w:rsidRPr="00D07DD3">
        <w:rPr>
          <w:rFonts w:ascii="Times New Roman" w:eastAsia="Times New Roman" w:hAnsi="Times New Roman" w:cs="Times New Roman"/>
          <w:b/>
          <w:bCs/>
          <w:sz w:val="24"/>
          <w:szCs w:val="24"/>
          <w:lang w:eastAsia="ru-RU"/>
        </w:rPr>
        <w:t>на дату подачи заявления следующим требованиям:</w:t>
      </w:r>
    </w:p>
    <w:p w:rsidR="00D07DD3" w:rsidRPr="00D07DD3" w:rsidRDefault="00D07DD3" w:rsidP="00D07D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DD3">
        <w:rPr>
          <w:rFonts w:ascii="Times New Roman" w:eastAsia="Times New Roman" w:hAnsi="Times New Roman" w:cs="Times New Roman"/>
          <w:sz w:val="24"/>
          <w:szCs w:val="24"/>
          <w:lang w:eastAsia="ru-RU"/>
        </w:rPr>
        <w:t>Наличие в семье трех и более несовершеннолетних детей (в том числе пасынков, падчериц, усыновленных детей), так же детей в возрасте до 23 лет, которые обучаются в образовательных учреждениях по очной форме обучения или проходят военную службу по призыву в Вооруженных Силах Российской Федерации.</w:t>
      </w:r>
    </w:p>
    <w:p w:rsidR="00D07DD3" w:rsidRPr="00D07DD3" w:rsidRDefault="00D07DD3" w:rsidP="00D07D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DD3">
        <w:rPr>
          <w:rFonts w:ascii="Times New Roman" w:eastAsia="Times New Roman" w:hAnsi="Times New Roman" w:cs="Times New Roman"/>
          <w:sz w:val="24"/>
          <w:szCs w:val="24"/>
          <w:lang w:eastAsia="ru-RU"/>
        </w:rPr>
        <w:t>В состав семьи не учитываются дети, в отношении которых родители лишены родительских прав или ограничены в родительских правах; дети, в отношении которых отменено усыновление.</w:t>
      </w:r>
    </w:p>
    <w:p w:rsidR="00D07DD3" w:rsidRPr="00D07DD3" w:rsidRDefault="00D07DD3" w:rsidP="00D07D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DD3">
        <w:rPr>
          <w:rFonts w:ascii="Times New Roman" w:eastAsia="Times New Roman" w:hAnsi="Times New Roman" w:cs="Times New Roman"/>
          <w:b/>
          <w:bCs/>
          <w:sz w:val="24"/>
          <w:szCs w:val="24"/>
          <w:lang w:eastAsia="ru-RU"/>
        </w:rPr>
        <w:t>Условиями бесплатного предоставления многодетной семье земельных участков являются:</w:t>
      </w:r>
    </w:p>
    <w:p w:rsidR="00D07DD3" w:rsidRPr="00D07DD3" w:rsidRDefault="00D07DD3" w:rsidP="00D07D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DD3">
        <w:rPr>
          <w:rFonts w:ascii="Times New Roman" w:eastAsia="Times New Roman" w:hAnsi="Times New Roman" w:cs="Times New Roman"/>
          <w:sz w:val="24"/>
          <w:szCs w:val="24"/>
          <w:lang w:eastAsia="ru-RU"/>
        </w:rPr>
        <w:t>1. Члены многодетной семьи являются гражданами Российской Федерации</w:t>
      </w:r>
    </w:p>
    <w:p w:rsidR="00D07DD3" w:rsidRPr="00D07DD3" w:rsidRDefault="00D07DD3" w:rsidP="00D07D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DD3">
        <w:rPr>
          <w:rFonts w:ascii="Times New Roman" w:eastAsia="Times New Roman" w:hAnsi="Times New Roman" w:cs="Times New Roman"/>
          <w:sz w:val="24"/>
          <w:szCs w:val="24"/>
          <w:lang w:eastAsia="ru-RU"/>
        </w:rPr>
        <w:t>2. Члены многодетной семьи на дату подачи заявления проживают совместно (за исключением членов семьи, проходящих военную службу по призыву в Вооруженных Силах Российской Федерации)</w:t>
      </w:r>
    </w:p>
    <w:p w:rsidR="00D07DD3" w:rsidRPr="00D07DD3" w:rsidRDefault="00D07DD3" w:rsidP="00D07D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DD3">
        <w:rPr>
          <w:rFonts w:ascii="Times New Roman" w:eastAsia="Times New Roman" w:hAnsi="Times New Roman" w:cs="Times New Roman"/>
          <w:sz w:val="24"/>
          <w:szCs w:val="24"/>
          <w:lang w:eastAsia="ru-RU"/>
        </w:rPr>
        <w:t xml:space="preserve">3. Супруги либо одинокая мать (отец) на дату подачи заявления проживают в Пермском крае не </w:t>
      </w:r>
      <w:proofErr w:type="gramStart"/>
      <w:r w:rsidRPr="00D07DD3">
        <w:rPr>
          <w:rFonts w:ascii="Times New Roman" w:eastAsia="Times New Roman" w:hAnsi="Times New Roman" w:cs="Times New Roman"/>
          <w:sz w:val="24"/>
          <w:szCs w:val="24"/>
          <w:lang w:eastAsia="ru-RU"/>
        </w:rPr>
        <w:t>менее пяти лет (допускается</w:t>
      </w:r>
      <w:proofErr w:type="gramEnd"/>
      <w:r w:rsidRPr="00D07DD3">
        <w:rPr>
          <w:rFonts w:ascii="Times New Roman" w:eastAsia="Times New Roman" w:hAnsi="Times New Roman" w:cs="Times New Roman"/>
          <w:sz w:val="24"/>
          <w:szCs w:val="24"/>
          <w:lang w:eastAsia="ru-RU"/>
        </w:rPr>
        <w:t xml:space="preserve"> совокупный перерыв в регистрации не более шести месяцев)</w:t>
      </w:r>
    </w:p>
    <w:p w:rsidR="00D07DD3" w:rsidRPr="00D07DD3" w:rsidRDefault="00D07DD3" w:rsidP="00D07D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DD3">
        <w:rPr>
          <w:rFonts w:ascii="Times New Roman" w:eastAsia="Times New Roman" w:hAnsi="Times New Roman" w:cs="Times New Roman"/>
          <w:sz w:val="24"/>
          <w:szCs w:val="24"/>
          <w:lang w:eastAsia="ru-RU"/>
        </w:rPr>
        <w:t xml:space="preserve">4. </w:t>
      </w:r>
      <w:proofErr w:type="gramStart"/>
      <w:r w:rsidRPr="00D07DD3">
        <w:rPr>
          <w:rFonts w:ascii="Times New Roman" w:eastAsia="Times New Roman" w:hAnsi="Times New Roman" w:cs="Times New Roman"/>
          <w:sz w:val="24"/>
          <w:szCs w:val="24"/>
          <w:lang w:eastAsia="ru-RU"/>
        </w:rPr>
        <w:t>Члены многодетной семьи не имеют на праве собственности, пожизненного наследуемого владения или постоянного (бессрочного) пользования земельного участка, расположенного на территории Пермского края, либо члены многодетной семьи имеют на праве собственности, пожизненного наследуемого владения или постоянного (бессрочного) пользования земельный участок (земельные участки), расположенный на территории Пермского края, размер которого (которых в сумме) меньше предельного (минимального) размера, установленного градостроительными регламентами соответствующего муниципального</w:t>
      </w:r>
      <w:proofErr w:type="gramEnd"/>
      <w:r w:rsidRPr="00D07DD3">
        <w:rPr>
          <w:rFonts w:ascii="Times New Roman" w:eastAsia="Times New Roman" w:hAnsi="Times New Roman" w:cs="Times New Roman"/>
          <w:sz w:val="24"/>
          <w:szCs w:val="24"/>
          <w:lang w:eastAsia="ru-RU"/>
        </w:rPr>
        <w:t xml:space="preserve"> образования Пермского края по месту расположения такого земельного участка (части земельного участка, земельных участков)». </w:t>
      </w:r>
      <w:proofErr w:type="gramStart"/>
      <w:r w:rsidRPr="00D07DD3">
        <w:rPr>
          <w:rFonts w:ascii="Times New Roman" w:eastAsia="Times New Roman" w:hAnsi="Times New Roman" w:cs="Times New Roman"/>
          <w:sz w:val="24"/>
          <w:szCs w:val="24"/>
          <w:lang w:eastAsia="ru-RU"/>
        </w:rPr>
        <w:t>До утверждения в установленном Градостроительным кодексом Российской Федерации порядке правил землепользования и застройки муниципального образования применяются предельные (минимальные) размеры земельных участков, установленные в соответствии с  Законом Пермской области от 02.09.2003 №965-193 «</w:t>
      </w:r>
      <w:hyperlink r:id="rId6" w:tgtFrame="_blank" w:history="1">
        <w:r w:rsidRPr="00D07DD3">
          <w:rPr>
            <w:rFonts w:ascii="Times New Roman" w:eastAsia="Times New Roman" w:hAnsi="Times New Roman" w:cs="Times New Roman"/>
            <w:color w:val="0000FF"/>
            <w:sz w:val="24"/>
            <w:szCs w:val="24"/>
            <w:u w:val="single"/>
            <w:lang w:eastAsia="ru-RU"/>
          </w:rPr>
          <w:t>Об установлении предельных (максимальных и минимальных) размеров земельных участков, предоставляемых гражданам в собственность</w:t>
        </w:r>
      </w:hyperlink>
      <w:r w:rsidRPr="00D07DD3">
        <w:rPr>
          <w:rFonts w:ascii="Times New Roman" w:eastAsia="Times New Roman" w:hAnsi="Times New Roman" w:cs="Times New Roman"/>
          <w:sz w:val="24"/>
          <w:szCs w:val="24"/>
          <w:lang w:eastAsia="ru-RU"/>
        </w:rPr>
        <w:t>»</w:t>
      </w:r>
      <w:proofErr w:type="gramEnd"/>
    </w:p>
    <w:p w:rsidR="00D07DD3" w:rsidRPr="00D07DD3" w:rsidRDefault="00D07DD3" w:rsidP="00D07D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DD3">
        <w:rPr>
          <w:rFonts w:ascii="Times New Roman" w:eastAsia="Times New Roman" w:hAnsi="Times New Roman" w:cs="Times New Roman"/>
          <w:sz w:val="24"/>
          <w:szCs w:val="24"/>
          <w:lang w:eastAsia="ru-RU"/>
        </w:rPr>
        <w:t xml:space="preserve">5.  </w:t>
      </w:r>
      <w:proofErr w:type="gramStart"/>
      <w:r w:rsidRPr="00D07DD3">
        <w:rPr>
          <w:rFonts w:ascii="Times New Roman" w:eastAsia="Times New Roman" w:hAnsi="Times New Roman" w:cs="Times New Roman"/>
          <w:sz w:val="24"/>
          <w:szCs w:val="24"/>
          <w:lang w:eastAsia="ru-RU"/>
        </w:rPr>
        <w:t xml:space="preserve">Члены многодетной семьи на дату подачи заявления со дня вступления в силу настоящего Закона не осуществляли сделки по отчуждению земельного участка (части земельного участка, земельных участков), принадлежавшего им на праве собственности, пожизненного наследуемого владения или постоянного (бессрочного) пользования и </w:t>
      </w:r>
      <w:r w:rsidRPr="00D07DD3">
        <w:rPr>
          <w:rFonts w:ascii="Times New Roman" w:eastAsia="Times New Roman" w:hAnsi="Times New Roman" w:cs="Times New Roman"/>
          <w:sz w:val="24"/>
          <w:szCs w:val="24"/>
          <w:lang w:eastAsia="ru-RU"/>
        </w:rPr>
        <w:lastRenderedPageBreak/>
        <w:t>расположенного на территории Пермского края, размер которого (которых в сумме) превышает предельный (минимальный) размер, установленный градостроительными регламентами соответствующего муниципального образования Пермского</w:t>
      </w:r>
      <w:proofErr w:type="gramEnd"/>
      <w:r w:rsidRPr="00D07DD3">
        <w:rPr>
          <w:rFonts w:ascii="Times New Roman" w:eastAsia="Times New Roman" w:hAnsi="Times New Roman" w:cs="Times New Roman"/>
          <w:sz w:val="24"/>
          <w:szCs w:val="24"/>
          <w:lang w:eastAsia="ru-RU"/>
        </w:rPr>
        <w:t xml:space="preserve"> края по месту расположения такого земельного участка (части земельного участка, земельных участков). </w:t>
      </w:r>
      <w:proofErr w:type="gramStart"/>
      <w:r w:rsidRPr="00D07DD3">
        <w:rPr>
          <w:rFonts w:ascii="Times New Roman" w:eastAsia="Times New Roman" w:hAnsi="Times New Roman" w:cs="Times New Roman"/>
          <w:sz w:val="24"/>
          <w:szCs w:val="24"/>
          <w:lang w:eastAsia="ru-RU"/>
        </w:rPr>
        <w:t>До утверждения в установленном Градостроительным кодексом Российской Федерации порядке правил землепользования и застройки муниципального образования применяются предельные (минимальные) размеры земельных участков, установленные в соответствии с Законом Пермской области от 02.09.2003 № 965-193 «Об установлении предельных (максимальных и минимальных</w:t>
      </w:r>
      <w:r>
        <w:rPr>
          <w:rFonts w:ascii="Times New Roman" w:eastAsia="Times New Roman" w:hAnsi="Times New Roman" w:cs="Times New Roman"/>
          <w:sz w:val="24"/>
          <w:szCs w:val="24"/>
          <w:lang w:eastAsia="ru-RU"/>
        </w:rPr>
        <w:t>) размеров земельных участков, п</w:t>
      </w:r>
      <w:r w:rsidRPr="00D07DD3">
        <w:rPr>
          <w:rFonts w:ascii="Times New Roman" w:eastAsia="Times New Roman" w:hAnsi="Times New Roman" w:cs="Times New Roman"/>
          <w:sz w:val="24"/>
          <w:szCs w:val="24"/>
          <w:lang w:eastAsia="ru-RU"/>
        </w:rPr>
        <w:t>редоставляемых гражданам в собственность».</w:t>
      </w:r>
      <w:proofErr w:type="gramEnd"/>
    </w:p>
    <w:p w:rsidR="00D07DD3" w:rsidRPr="00D07DD3" w:rsidRDefault="00D07DD3" w:rsidP="00D07D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DD3">
        <w:rPr>
          <w:rFonts w:ascii="Times New Roman" w:eastAsia="Times New Roman" w:hAnsi="Times New Roman" w:cs="Times New Roman"/>
          <w:sz w:val="24"/>
          <w:szCs w:val="24"/>
          <w:lang w:eastAsia="ru-RU"/>
        </w:rPr>
        <w:t xml:space="preserve">6. </w:t>
      </w:r>
      <w:proofErr w:type="gramStart"/>
      <w:r w:rsidRPr="00D07DD3">
        <w:rPr>
          <w:rFonts w:ascii="Times New Roman" w:eastAsia="Times New Roman" w:hAnsi="Times New Roman" w:cs="Times New Roman"/>
          <w:sz w:val="24"/>
          <w:szCs w:val="24"/>
          <w:lang w:eastAsia="ru-RU"/>
        </w:rPr>
        <w:t>Члены многодетной семьи состоят на учете в качестве нуждающихся в жилых помещениях по месту жительства таких граждан по основаниям, установленным статьей 51 Жилищного кодекса Российской Федерации (при подаче заявления о предоставлении земельного участка для индивидуального жилищного строительства или ведения личного подсобного хозяйства в границах населенных пунктов; вступает в силу с 01 января 2019 года).</w:t>
      </w:r>
      <w:proofErr w:type="gramEnd"/>
    </w:p>
    <w:p w:rsidR="00D07DD3" w:rsidRPr="00D07DD3" w:rsidRDefault="00D07DD3" w:rsidP="00D07DD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07DD3">
        <w:rPr>
          <w:rFonts w:ascii="Times New Roman" w:eastAsia="Times New Roman" w:hAnsi="Times New Roman" w:cs="Times New Roman"/>
          <w:b/>
          <w:bCs/>
          <w:sz w:val="24"/>
          <w:szCs w:val="24"/>
          <w:lang w:eastAsia="ru-RU"/>
        </w:rPr>
        <w:t>Гражданство подтверждается следующими документами:</w:t>
      </w:r>
    </w:p>
    <w:p w:rsidR="00D07DD3" w:rsidRPr="00D07DD3" w:rsidRDefault="00D07DD3" w:rsidP="00D07DD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07DD3">
        <w:rPr>
          <w:rFonts w:ascii="Times New Roman" w:eastAsia="Times New Roman" w:hAnsi="Times New Roman" w:cs="Times New Roman"/>
          <w:sz w:val="24"/>
          <w:szCs w:val="24"/>
          <w:lang w:eastAsia="ru-RU"/>
        </w:rPr>
        <w:t>родители и дети старше 14 лет подтверждают паспортами граждан Российской Федерации;</w:t>
      </w:r>
    </w:p>
    <w:p w:rsidR="00D07DD3" w:rsidRPr="00D07DD3" w:rsidRDefault="00D07DD3" w:rsidP="00D07DD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07DD3">
        <w:rPr>
          <w:rFonts w:ascii="Times New Roman" w:eastAsia="Times New Roman" w:hAnsi="Times New Roman" w:cs="Times New Roman"/>
          <w:sz w:val="24"/>
          <w:szCs w:val="24"/>
          <w:lang w:eastAsia="ru-RU"/>
        </w:rPr>
        <w:t xml:space="preserve">на детей до 14 лет подтверждается: </w:t>
      </w:r>
    </w:p>
    <w:p w:rsidR="00D07DD3" w:rsidRPr="00D07DD3" w:rsidRDefault="00D07DD3" w:rsidP="00D07DD3">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07DD3">
        <w:rPr>
          <w:rFonts w:ascii="Times New Roman" w:eastAsia="Times New Roman" w:hAnsi="Times New Roman" w:cs="Times New Roman"/>
          <w:sz w:val="24"/>
          <w:szCs w:val="24"/>
          <w:lang w:eastAsia="ru-RU"/>
        </w:rPr>
        <w:t>имеющимся у ребенка заграничным, дипломатическим или служебным паспортом гражданина Российской Федерации, удостоверяющим личность гражданина Российской Федерации за пределами Российской Федерации;</w:t>
      </w:r>
    </w:p>
    <w:p w:rsidR="00D07DD3" w:rsidRPr="00D07DD3" w:rsidRDefault="00D07DD3" w:rsidP="00D07DD3">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07DD3">
        <w:rPr>
          <w:rFonts w:ascii="Times New Roman" w:eastAsia="Times New Roman" w:hAnsi="Times New Roman" w:cs="Times New Roman"/>
          <w:sz w:val="24"/>
          <w:szCs w:val="24"/>
          <w:lang w:eastAsia="ru-RU"/>
        </w:rPr>
        <w:t>паспортом гражданина Российской Федерации родителя, в том числе заграничным, дипломатическим или служебным паспортом, в который внесены сведения о ребенке</w:t>
      </w:r>
    </w:p>
    <w:p w:rsidR="00D07DD3" w:rsidRPr="00D07DD3" w:rsidRDefault="00D07DD3" w:rsidP="00D07DD3">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07DD3">
        <w:rPr>
          <w:rFonts w:ascii="Times New Roman" w:eastAsia="Times New Roman" w:hAnsi="Times New Roman" w:cs="Times New Roman"/>
          <w:sz w:val="24"/>
          <w:szCs w:val="24"/>
          <w:lang w:eastAsia="ru-RU"/>
        </w:rPr>
        <w:t>свидетельством о рождении, в которое внесены сведения о гражданстве Российской Федерации обоих родителей или единственного родителя (независимо от места рождения ребенка);</w:t>
      </w:r>
    </w:p>
    <w:p w:rsidR="00D07DD3" w:rsidRPr="00D07DD3" w:rsidRDefault="00D07DD3" w:rsidP="00D07DD3">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07DD3">
        <w:rPr>
          <w:rFonts w:ascii="Times New Roman" w:eastAsia="Times New Roman" w:hAnsi="Times New Roman" w:cs="Times New Roman"/>
          <w:sz w:val="24"/>
          <w:szCs w:val="24"/>
          <w:lang w:eastAsia="ru-RU"/>
        </w:rPr>
        <w:t>отметкой на переводе на русский язык документа, выданного компетентным органом иностранного государства в удостоверение акта регистрации рождения ребенка, проставленной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консульским учреждением Российской Федерации или консульским отделом дипломатического представительства Российской Федерации;</w:t>
      </w:r>
    </w:p>
    <w:p w:rsidR="00D07DD3" w:rsidRPr="00D07DD3" w:rsidRDefault="00D07DD3" w:rsidP="00D07DD3">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07DD3">
        <w:rPr>
          <w:rFonts w:ascii="Times New Roman" w:eastAsia="Times New Roman" w:hAnsi="Times New Roman" w:cs="Times New Roman"/>
          <w:sz w:val="24"/>
          <w:szCs w:val="24"/>
          <w:lang w:eastAsia="ru-RU"/>
        </w:rPr>
        <w:t>отметкой на свидетельстве о рождении, выданном уполномоченным органом Российской Федерации, проставленной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консульским учреждением Российской Федерации или консульским отделом дипломатического представительства Российской Федерации;</w:t>
      </w:r>
    </w:p>
    <w:p w:rsidR="00D07DD3" w:rsidRPr="00D07DD3" w:rsidRDefault="00D07DD3" w:rsidP="00D07DD3">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07DD3">
        <w:rPr>
          <w:rFonts w:ascii="Times New Roman" w:eastAsia="Times New Roman" w:hAnsi="Times New Roman" w:cs="Times New Roman"/>
          <w:sz w:val="24"/>
          <w:szCs w:val="24"/>
          <w:lang w:eastAsia="ru-RU"/>
        </w:rPr>
        <w:t>вкладышем к документу, выданному компетентным органом иностранного государства в удостоверение акта регистрации рождения ребенка, либо к свидетельству о рождении, подтверждающим наличие гражданства Российской Федерации, выданным в установленном порядке до 6 февраля 2007 года.</w:t>
      </w:r>
    </w:p>
    <w:p w:rsidR="009E1519" w:rsidRDefault="009E1519"/>
    <w:sectPr w:rsidR="009E1519" w:rsidSect="009E15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53B46"/>
    <w:multiLevelType w:val="multilevel"/>
    <w:tmpl w:val="3B1AD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08"/>
  <w:characterSpacingControl w:val="doNotCompress"/>
  <w:compat/>
  <w:rsids>
    <w:rsidRoot w:val="00D07DD3"/>
    <w:rsid w:val="009E1519"/>
    <w:rsid w:val="00D07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519"/>
  </w:style>
  <w:style w:type="paragraph" w:styleId="1">
    <w:name w:val="heading 1"/>
    <w:basedOn w:val="a"/>
    <w:link w:val="10"/>
    <w:uiPriority w:val="9"/>
    <w:qFormat/>
    <w:rsid w:val="00D07D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7DD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07D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07DD3"/>
    <w:rPr>
      <w:color w:val="0000FF"/>
      <w:u w:val="single"/>
    </w:rPr>
  </w:style>
  <w:style w:type="character" w:styleId="a5">
    <w:name w:val="Strong"/>
    <w:basedOn w:val="a0"/>
    <w:uiPriority w:val="22"/>
    <w:qFormat/>
    <w:rsid w:val="00D07DD3"/>
    <w:rPr>
      <w:b/>
      <w:bCs/>
    </w:rPr>
  </w:style>
</w:styles>
</file>

<file path=word/webSettings.xml><?xml version="1.0" encoding="utf-8"?>
<w:webSettings xmlns:r="http://schemas.openxmlformats.org/officeDocument/2006/relationships" xmlns:w="http://schemas.openxmlformats.org/wordprocessingml/2006/main">
  <w:divs>
    <w:div w:id="1649359595">
      <w:bodyDiv w:val="1"/>
      <w:marLeft w:val="0"/>
      <w:marRight w:val="0"/>
      <w:marTop w:val="0"/>
      <w:marBottom w:val="0"/>
      <w:divBdr>
        <w:top w:val="none" w:sz="0" w:space="0" w:color="auto"/>
        <w:left w:val="none" w:sz="0" w:space="0" w:color="auto"/>
        <w:bottom w:val="none" w:sz="0" w:space="0" w:color="auto"/>
        <w:right w:val="none" w:sz="0" w:space="0" w:color="auto"/>
      </w:divBdr>
      <w:divsChild>
        <w:div w:id="688684143">
          <w:marLeft w:val="0"/>
          <w:marRight w:val="0"/>
          <w:marTop w:val="0"/>
          <w:marBottom w:val="0"/>
          <w:divBdr>
            <w:top w:val="none" w:sz="0" w:space="0" w:color="auto"/>
            <w:left w:val="none" w:sz="0" w:space="0" w:color="auto"/>
            <w:bottom w:val="none" w:sz="0" w:space="0" w:color="auto"/>
            <w:right w:val="none" w:sz="0" w:space="0" w:color="auto"/>
          </w:divBdr>
          <w:divsChild>
            <w:div w:id="18021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rodperm.ru/upload/pages/12926/Zakon_PK_N965-193.doc" TargetMode="External"/><Relationship Id="rId5" Type="http://schemas.openxmlformats.org/officeDocument/2006/relationships/hyperlink" Target="http://www.gorodperm.ru/upload/pages/12926/Zakon_871-PK_pril.7.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874</Words>
  <Characters>4988</Characters>
  <Application>Microsoft Office Word</Application>
  <DocSecurity>0</DocSecurity>
  <Lines>41</Lines>
  <Paragraphs>11</Paragraphs>
  <ScaleCrop>false</ScaleCrop>
  <Company/>
  <LinksUpToDate>false</LinksUpToDate>
  <CharactersWithSpaces>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2019-03-18T09:42:00Z</dcterms:created>
  <dcterms:modified xsi:type="dcterms:W3CDTF">2019-03-18T09:48:00Z</dcterms:modified>
</cp:coreProperties>
</file>