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57" w:rsidRDefault="00B01857" w:rsidP="00B01857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bookmarkStart w:id="0" w:name="_Hlk65678496"/>
    <w:bookmarkEnd w:id="0"/>
    <w:p w:rsidR="003E2C9E" w:rsidRDefault="003E2C9E" w:rsidP="003E2C9E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b/>
          <w:b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78706" wp14:editId="21A3A0E9">
                <wp:simplePos x="0" y="0"/>
                <wp:positionH relativeFrom="column">
                  <wp:posOffset>-86360</wp:posOffset>
                </wp:positionH>
                <wp:positionV relativeFrom="paragraph">
                  <wp:posOffset>-60325</wp:posOffset>
                </wp:positionV>
                <wp:extent cx="1729740" cy="800100"/>
                <wp:effectExtent l="0" t="0" r="381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1A6A" w:rsidRPr="007D347D" w:rsidRDefault="009A1A6A" w:rsidP="003E2C9E">
                            <w:pPr>
                              <w:rPr>
                                <w:rFonts w:ascii="Times New Roman" w:hAnsi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8pt;margin-top:-4.75pt;width:136.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siWQIAAH8EAAAOAAAAZHJzL2Uyb0RvYy54bWysVLFu2zAQ3Qv0HwjutWzViRPBcuA6cFHA&#10;SAI4RWaaoiwBFI8laUvu1r2/kH/o0KFbf8H5ox4p2XHTTkUXiuQd7+69d6fxVVNJshXGlqBSOuj1&#10;KRGKQ1aqdUo/3s/fXFBiHVMZk6BESnfC0qvJ61fjWicihgJkJgzBIMomtU5p4ZxOosjyQlTM9kAL&#10;hcYcTMUcHs06ygyrMXolo7jfP49qMJk2wIW1eHvdGukkxM9zwd1tnlvhiEwp1ubCasK68ms0GbNk&#10;bZguSt6Vwf6hioqVCpMeQ10zx8jGlH+EqkpuwELuehyqCPK85CJgQDSD/gs0y4JpEbAgOVYfabL/&#10;Lyy/2d4ZUmYpjSlRrEKJ9o/7b/vv+5/7H09fnr6S2HNUa5ug61Kjs2veQYNaH+4tXnroTW4q/0VQ&#10;BO3I9u7IsGgc4f7RKL4cDdHE0XbRR8hBguj5tTbWvRdQEb9JqUEFA7Fsu7AOK0HXg4tPZkGW2byU&#10;Mhx814iZNGTLUG/pQo344jcvqUid0vO3Z/0QWIF/3kaWChN4rC0mv3PNqukIWEG2Q/wG2i6yms9L&#10;LHLBrLtjBtsGceEouFtccgmYBLodJQWYz3+79/6oJlopqbENU2o/bZgRlMgPCnW+HAw9XS4chmej&#10;GA/m1LI6tahNNQNEPsCh0zxsvb+Th21uoHrAiZn6rGhiimPulLrDduba4cCJ42I6DU7YqZq5hVpq&#10;7kN7pr0E980DM7rTyaHCN3BoWJa8kKv19S8VTDcO8jJo6QluWe14xy4PEncT6cfo9By8nv8bk18A&#10;AAD//wMAUEsDBBQABgAIAAAAIQBbqB2z4QAAAAoBAAAPAAAAZHJzL2Rvd25yZXYueG1sTI9NT4Qw&#10;EIbvJv6HZky8mN3CEnBFysYYPxJvLn7EW5eOQKRTQruA/97xpLeZzJN3nrfYLbYXE46+c6QgXkcg&#10;kGpnOmoUvFT3qy0IHzQZ3TtCBd/oYVeenhQ6N26mZ5z2oREcQj7XCtoQhlxKX7dotV+7AYlvn260&#10;OvA6NtKMeuZw28tNFGXS6o74Q6sHvG2x/tofrYKPi+b9yS8Pr3OSJsPd41RdvplKqfOz5eYaRMAl&#10;/MHwq8/qULLTwR3JeNErWMVJxigPVykIBjbplrscmIyzFGRZyP8Vyh8AAAD//wMAUEsBAi0AFAAG&#10;AAgAAAAhALaDOJL+AAAA4QEAABMAAAAAAAAAAAAAAAAAAAAAAFtDb250ZW50X1R5cGVzXS54bWxQ&#10;SwECLQAUAAYACAAAACEAOP0h/9YAAACUAQAACwAAAAAAAAAAAAAAAAAvAQAAX3JlbHMvLnJlbHNQ&#10;SwECLQAUAAYACAAAACEAPJHrIlkCAAB/BAAADgAAAAAAAAAAAAAAAAAuAgAAZHJzL2Uyb0RvYy54&#10;bWxQSwECLQAUAAYACAAAACEAW6gds+EAAAAKAQAADwAAAAAAAAAAAAAAAACzBAAAZHJzL2Rvd25y&#10;ZXYueG1sUEsFBgAAAAAEAAQA8wAAAMEFAAAAAA==&#10;" fillcolor="white [3201]" stroked="f" strokeweight=".5pt">
                <v:textbox>
                  <w:txbxContent>
                    <w:p w:rsidR="003E2C9E" w:rsidRPr="007D347D" w:rsidRDefault="003E2C9E" w:rsidP="003E2C9E">
                      <w:pPr>
                        <w:rPr>
                          <w:rFonts w:ascii="Times New Roman" w:hAnsi="Times New Roman"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233BCC">
        <w:rPr>
          <w:rFonts w:ascii="Times New Roman" w:hAnsi="Times New Roman"/>
          <w:b/>
          <w:bCs/>
          <w:noProof/>
          <w:snapToGrid w:val="0"/>
          <w:sz w:val="28"/>
          <w:szCs w:val="28"/>
          <w:lang w:eastAsia="ru-RU"/>
        </w:rPr>
        <w:drawing>
          <wp:inline distT="0" distB="0" distL="0" distR="0" wp14:anchorId="1D60D92C" wp14:editId="27783BE3">
            <wp:extent cx="640080" cy="786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2C9E" w:rsidRDefault="003E2C9E" w:rsidP="003E2C9E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ДУМА </w:t>
      </w:r>
    </w:p>
    <w:p w:rsidR="003E2C9E" w:rsidRDefault="003E2C9E" w:rsidP="003E2C9E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КРАСНОКАМСКОГО ГОРОДСКОГО ОКРУГА</w:t>
      </w:r>
    </w:p>
    <w:p w:rsidR="003E2C9E" w:rsidRPr="004435C8" w:rsidRDefault="003E2C9E" w:rsidP="003E2C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3E2C9E" w:rsidRDefault="003E2C9E" w:rsidP="003E2C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2C9E" w:rsidRDefault="003E2C9E" w:rsidP="003E2C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3E2C9E" w:rsidRDefault="003E2C9E" w:rsidP="003E2C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2C9E" w:rsidRPr="00B733FD" w:rsidRDefault="003E2C9E" w:rsidP="003E2C9E">
      <w:pPr>
        <w:pStyle w:val="af0"/>
        <w:numPr>
          <w:ilvl w:val="2"/>
          <w:numId w:val="11"/>
        </w:numPr>
        <w:spacing w:line="240" w:lineRule="exact"/>
        <w:jc w:val="left"/>
        <w:rPr>
          <w:bCs/>
          <w:szCs w:val="28"/>
          <w:lang w:val="ru-RU"/>
        </w:rPr>
      </w:pPr>
      <w:r w:rsidRPr="00B733FD">
        <w:rPr>
          <w:bCs/>
          <w:szCs w:val="28"/>
          <w:lang w:val="ru-RU"/>
        </w:rPr>
        <w:t xml:space="preserve">                                                                                                                     №</w:t>
      </w:r>
    </w:p>
    <w:p w:rsidR="003E2C9E" w:rsidRDefault="003E2C9E" w:rsidP="003E2C9E">
      <w:pPr>
        <w:pStyle w:val="af0"/>
        <w:spacing w:line="240" w:lineRule="exact"/>
        <w:ind w:left="9240" w:firstLine="0"/>
        <w:jc w:val="left"/>
        <w:rPr>
          <w:b/>
          <w:bCs/>
          <w:szCs w:val="28"/>
          <w:lang w:val="ru-RU"/>
        </w:rPr>
      </w:pPr>
    </w:p>
    <w:p w:rsidR="003E2C9E" w:rsidRDefault="003E2C9E" w:rsidP="003E2C9E">
      <w:pPr>
        <w:pStyle w:val="af0"/>
        <w:spacing w:line="240" w:lineRule="exact"/>
        <w:ind w:firstLine="0"/>
        <w:jc w:val="left"/>
        <w:rPr>
          <w:b/>
          <w:lang w:val="ru-RU"/>
        </w:rPr>
      </w:pPr>
      <w:r>
        <w:rPr>
          <w:b/>
          <w:bCs/>
          <w:szCs w:val="28"/>
          <w:lang w:val="ru-RU"/>
        </w:rPr>
        <w:t>«</w:t>
      </w:r>
      <w:r w:rsidRPr="00B7793D">
        <w:rPr>
          <w:b/>
          <w:bCs/>
          <w:szCs w:val="28"/>
        </w:rPr>
        <w:t>О вне</w:t>
      </w:r>
      <w:r>
        <w:rPr>
          <w:b/>
          <w:bCs/>
          <w:szCs w:val="28"/>
        </w:rPr>
        <w:t>сении изменений</w:t>
      </w:r>
      <w:r>
        <w:rPr>
          <w:b/>
          <w:bCs/>
          <w:szCs w:val="28"/>
          <w:lang w:val="ru-RU"/>
        </w:rPr>
        <w:t xml:space="preserve"> в </w:t>
      </w:r>
      <w:r>
        <w:rPr>
          <w:b/>
          <w:lang w:val="ru-RU"/>
        </w:rPr>
        <w:t>Правила</w:t>
      </w:r>
    </w:p>
    <w:p w:rsidR="003E2C9E" w:rsidRPr="008B223E" w:rsidRDefault="003E2C9E" w:rsidP="003E2C9E">
      <w:pPr>
        <w:pStyle w:val="af0"/>
        <w:spacing w:line="240" w:lineRule="exact"/>
        <w:ind w:firstLine="0"/>
        <w:jc w:val="left"/>
        <w:rPr>
          <w:b/>
          <w:bCs/>
          <w:szCs w:val="28"/>
        </w:rPr>
      </w:pPr>
      <w:r>
        <w:rPr>
          <w:b/>
          <w:lang w:val="ru-RU"/>
        </w:rPr>
        <w:t xml:space="preserve">благоустройства территории </w:t>
      </w:r>
    </w:p>
    <w:p w:rsidR="003E2C9E" w:rsidRDefault="003E2C9E" w:rsidP="003E2C9E">
      <w:pPr>
        <w:pStyle w:val="af0"/>
        <w:spacing w:line="240" w:lineRule="exact"/>
        <w:ind w:firstLine="0"/>
        <w:jc w:val="left"/>
        <w:rPr>
          <w:b/>
          <w:lang w:val="ru-RU"/>
        </w:rPr>
      </w:pPr>
      <w:r>
        <w:rPr>
          <w:b/>
          <w:lang w:val="ru-RU"/>
        </w:rPr>
        <w:t xml:space="preserve">Краснокамского городского округа, </w:t>
      </w:r>
    </w:p>
    <w:p w:rsidR="003E2C9E" w:rsidRPr="00227F2C" w:rsidRDefault="003E2C9E" w:rsidP="003E2C9E">
      <w:pPr>
        <w:pStyle w:val="af0"/>
        <w:spacing w:line="240" w:lineRule="exact"/>
        <w:ind w:firstLine="0"/>
        <w:jc w:val="left"/>
        <w:rPr>
          <w:b/>
          <w:lang w:val="ru-RU"/>
        </w:rPr>
      </w:pPr>
      <w:proofErr w:type="gramStart"/>
      <w:r>
        <w:rPr>
          <w:b/>
          <w:lang w:val="ru-RU"/>
        </w:rPr>
        <w:t xml:space="preserve">утвержденные </w:t>
      </w:r>
      <w:r w:rsidRPr="00227F2C">
        <w:rPr>
          <w:b/>
          <w:lang w:val="ru-RU"/>
        </w:rPr>
        <w:t>решением</w:t>
      </w:r>
      <w:r w:rsidRPr="004C12C8">
        <w:rPr>
          <w:b/>
          <w:lang w:val="ru-RU"/>
        </w:rPr>
        <w:t xml:space="preserve"> </w:t>
      </w:r>
      <w:r>
        <w:rPr>
          <w:b/>
          <w:lang w:val="ru-RU"/>
        </w:rPr>
        <w:br/>
      </w:r>
      <w:proofErr w:type="spellStart"/>
      <w:r>
        <w:rPr>
          <w:b/>
          <w:lang w:val="ru-RU"/>
        </w:rPr>
        <w:t>Краснокамской</w:t>
      </w:r>
      <w:proofErr w:type="spellEnd"/>
      <w:r>
        <w:rPr>
          <w:b/>
          <w:lang w:val="ru-RU"/>
        </w:rPr>
        <w:t xml:space="preserve"> городской Думы </w:t>
      </w:r>
      <w:r>
        <w:rPr>
          <w:b/>
          <w:lang w:val="ru-RU"/>
        </w:rPr>
        <w:br/>
        <w:t>от 24.04.2019</w:t>
      </w:r>
      <w:r w:rsidRPr="00227F2C">
        <w:rPr>
          <w:b/>
          <w:lang w:val="ru-RU"/>
        </w:rPr>
        <w:t xml:space="preserve"> № </w:t>
      </w:r>
      <w:r>
        <w:rPr>
          <w:b/>
          <w:lang w:val="ru-RU"/>
        </w:rPr>
        <w:t>61»</w:t>
      </w:r>
      <w:proofErr w:type="gramEnd"/>
    </w:p>
    <w:p w:rsidR="003E2C9E" w:rsidRDefault="003E2C9E" w:rsidP="003E2C9E">
      <w:pPr>
        <w:pStyle w:val="af0"/>
        <w:spacing w:line="240" w:lineRule="auto"/>
        <w:ind w:firstLine="0"/>
        <w:rPr>
          <w:szCs w:val="28"/>
        </w:rPr>
      </w:pPr>
    </w:p>
    <w:p w:rsidR="003E2C9E" w:rsidRPr="003E2C9E" w:rsidRDefault="003E2C9E" w:rsidP="003E2C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C9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Законом Пермского края от 5 апреля 2022 г. № 57-ПК «Об озелененных территориях Пермского края», Уставом Краснокамского городского округа Пермского края</w:t>
      </w:r>
    </w:p>
    <w:p w:rsidR="003E2C9E" w:rsidRPr="00CA3C42" w:rsidRDefault="003E2C9E" w:rsidP="003E2C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Cs w:val="28"/>
        </w:rPr>
      </w:pPr>
      <w:r w:rsidRPr="00CA3C42">
        <w:rPr>
          <w:rFonts w:ascii="Times New Roman" w:hAnsi="Times New Roman"/>
          <w:sz w:val="28"/>
          <w:szCs w:val="28"/>
        </w:rPr>
        <w:t>Дума Краснокамского городского округа РЕШАЕТ:</w:t>
      </w:r>
    </w:p>
    <w:p w:rsidR="003E2C9E" w:rsidRDefault="003E2C9E" w:rsidP="003E2C9E">
      <w:pPr>
        <w:pStyle w:val="af0"/>
        <w:spacing w:line="240" w:lineRule="auto"/>
        <w:ind w:firstLine="709"/>
        <w:rPr>
          <w:szCs w:val="28"/>
          <w:lang w:val="ru-RU" w:eastAsia="ru-RU"/>
        </w:rPr>
      </w:pPr>
      <w:r w:rsidRPr="0086491A">
        <w:rPr>
          <w:szCs w:val="28"/>
        </w:rPr>
        <w:t xml:space="preserve">1. </w:t>
      </w:r>
      <w:proofErr w:type="gramStart"/>
      <w:r w:rsidRPr="0086491A">
        <w:rPr>
          <w:szCs w:val="28"/>
          <w:lang w:val="ru-RU" w:eastAsia="ru-RU"/>
        </w:rPr>
        <w:t xml:space="preserve">Внести в </w:t>
      </w:r>
      <w:hyperlink w:anchor="Par46" w:tooltip="ПРАВИЛА" w:history="1">
        <w:r w:rsidRPr="0086491A">
          <w:rPr>
            <w:szCs w:val="28"/>
            <w:lang w:val="ru-RU" w:eastAsia="ru-RU"/>
          </w:rPr>
          <w:t>Правила</w:t>
        </w:r>
      </w:hyperlink>
      <w:r w:rsidRPr="0086491A">
        <w:rPr>
          <w:szCs w:val="28"/>
          <w:lang w:val="ru-RU" w:eastAsia="ru-RU"/>
        </w:rPr>
        <w:t xml:space="preserve"> благоустройства территории Краснокамского городского округа, утвержденные решением </w:t>
      </w:r>
      <w:proofErr w:type="spellStart"/>
      <w:r w:rsidRPr="0086491A">
        <w:rPr>
          <w:szCs w:val="28"/>
          <w:lang w:val="ru-RU" w:eastAsia="ru-RU"/>
        </w:rPr>
        <w:t>Краснокамской</w:t>
      </w:r>
      <w:proofErr w:type="spellEnd"/>
      <w:r w:rsidRPr="0086491A">
        <w:rPr>
          <w:szCs w:val="28"/>
          <w:lang w:val="ru-RU" w:eastAsia="ru-RU"/>
        </w:rPr>
        <w:t xml:space="preserve"> городской Думы от 24 апреля 2019 г. № 61 (в редакции решения </w:t>
      </w:r>
      <w:proofErr w:type="spellStart"/>
      <w:r w:rsidRPr="0086491A">
        <w:rPr>
          <w:szCs w:val="28"/>
          <w:lang w:val="ru-RU" w:eastAsia="ru-RU"/>
        </w:rPr>
        <w:t>Краснокамской</w:t>
      </w:r>
      <w:proofErr w:type="spellEnd"/>
      <w:r w:rsidRPr="0086491A">
        <w:rPr>
          <w:szCs w:val="28"/>
          <w:lang w:val="ru-RU" w:eastAsia="ru-RU"/>
        </w:rPr>
        <w:t xml:space="preserve"> городской Думы от 28.08.2019 № 120</w:t>
      </w:r>
      <w:r>
        <w:rPr>
          <w:szCs w:val="28"/>
          <w:lang w:val="ru-RU" w:eastAsia="ru-RU"/>
        </w:rPr>
        <w:t xml:space="preserve">, </w:t>
      </w:r>
      <w:r w:rsidRPr="00123DA8">
        <w:rPr>
          <w:szCs w:val="28"/>
          <w:lang w:val="ru-RU" w:eastAsia="ru-RU"/>
        </w:rPr>
        <w:t>решени</w:t>
      </w:r>
      <w:r>
        <w:rPr>
          <w:szCs w:val="28"/>
          <w:lang w:val="ru-RU" w:eastAsia="ru-RU"/>
        </w:rPr>
        <w:t>й</w:t>
      </w:r>
      <w:r w:rsidRPr="00123DA8">
        <w:rPr>
          <w:szCs w:val="28"/>
          <w:lang w:val="ru-RU" w:eastAsia="ru-RU"/>
        </w:rPr>
        <w:t xml:space="preserve"> </w:t>
      </w:r>
      <w:r>
        <w:rPr>
          <w:szCs w:val="28"/>
          <w:lang w:val="ru-RU" w:eastAsia="ru-RU"/>
        </w:rPr>
        <w:t>Думы Краснокамского городского</w:t>
      </w:r>
      <w:r w:rsidRPr="00123DA8">
        <w:rPr>
          <w:szCs w:val="28"/>
          <w:lang w:val="ru-RU" w:eastAsia="ru-RU"/>
        </w:rPr>
        <w:t xml:space="preserve"> </w:t>
      </w:r>
      <w:r>
        <w:rPr>
          <w:szCs w:val="28"/>
          <w:lang w:val="ru-RU" w:eastAsia="ru-RU"/>
        </w:rPr>
        <w:t>округа</w:t>
      </w:r>
      <w:r w:rsidRPr="00123DA8">
        <w:rPr>
          <w:szCs w:val="28"/>
          <w:lang w:val="ru-RU" w:eastAsia="ru-RU"/>
        </w:rPr>
        <w:t xml:space="preserve"> от </w:t>
      </w:r>
      <w:r>
        <w:rPr>
          <w:szCs w:val="28"/>
          <w:lang w:val="ru-RU" w:eastAsia="ru-RU"/>
        </w:rPr>
        <w:t>30.04.2020</w:t>
      </w:r>
      <w:r w:rsidRPr="00123DA8">
        <w:rPr>
          <w:szCs w:val="28"/>
          <w:lang w:val="ru-RU" w:eastAsia="ru-RU"/>
        </w:rPr>
        <w:t xml:space="preserve"> № </w:t>
      </w:r>
      <w:r>
        <w:rPr>
          <w:szCs w:val="28"/>
          <w:lang w:val="ru-RU" w:eastAsia="ru-RU"/>
        </w:rPr>
        <w:t>44,</w:t>
      </w:r>
      <w:r w:rsidRPr="000500B0">
        <w:rPr>
          <w:szCs w:val="28"/>
          <w:lang w:val="ru-RU" w:eastAsia="ru-RU"/>
        </w:rPr>
        <w:t xml:space="preserve"> </w:t>
      </w:r>
      <w:r w:rsidRPr="000500B0">
        <w:t>от 25</w:t>
      </w:r>
      <w:r>
        <w:rPr>
          <w:lang w:val="ru-RU"/>
        </w:rPr>
        <w:t>.08.2021 № 94</w:t>
      </w:r>
      <w:r w:rsidRPr="000500B0">
        <w:t>,</w:t>
      </w:r>
      <w:r>
        <w:rPr>
          <w:lang w:val="ru-RU"/>
        </w:rPr>
        <w:t xml:space="preserve"> от </w:t>
      </w:r>
      <w:r w:rsidRPr="000500B0">
        <w:t xml:space="preserve">30.11.2021 </w:t>
      </w:r>
      <w:r>
        <w:rPr>
          <w:lang w:val="ru-RU"/>
        </w:rPr>
        <w:t>№ 153</w:t>
      </w:r>
      <w:r w:rsidRPr="000500B0">
        <w:t xml:space="preserve">, от 26.01.2022 </w:t>
      </w:r>
      <w:r>
        <w:rPr>
          <w:lang w:val="ru-RU"/>
        </w:rPr>
        <w:t>№ 4</w:t>
      </w:r>
      <w:r w:rsidRPr="000500B0">
        <w:t>)</w:t>
      </w:r>
      <w:r w:rsidRPr="0086491A">
        <w:rPr>
          <w:szCs w:val="28"/>
          <w:lang w:val="ru-RU" w:eastAsia="ru-RU"/>
        </w:rPr>
        <w:t>,</w:t>
      </w:r>
      <w:r w:rsidRPr="0086491A">
        <w:rPr>
          <w:b/>
          <w:szCs w:val="28"/>
          <w:lang w:val="ru-RU"/>
        </w:rPr>
        <w:t xml:space="preserve"> </w:t>
      </w:r>
      <w:r w:rsidRPr="0086491A">
        <w:rPr>
          <w:szCs w:val="28"/>
          <w:lang w:val="ru-RU" w:eastAsia="ru-RU"/>
        </w:rPr>
        <w:t>следующие изменения:</w:t>
      </w:r>
      <w:proofErr w:type="gramEnd"/>
    </w:p>
    <w:p w:rsidR="003E2C9E" w:rsidRPr="00D07137" w:rsidRDefault="003E2C9E" w:rsidP="003E2C9E">
      <w:pPr>
        <w:pStyle w:val="af0"/>
        <w:spacing w:line="240" w:lineRule="auto"/>
        <w:ind w:firstLine="709"/>
        <w:rPr>
          <w:szCs w:val="28"/>
          <w:lang w:val="ru-RU" w:eastAsia="ru-RU"/>
        </w:rPr>
      </w:pPr>
      <w:r>
        <w:rPr>
          <w:szCs w:val="28"/>
          <w:lang w:val="ru-RU" w:eastAsia="ru-RU"/>
        </w:rPr>
        <w:t>1.1. Дополнить пункт 2.1 раздела 1«Термины и определения» пунктом 2.1.46</w:t>
      </w:r>
      <w:r w:rsidRPr="00D07137">
        <w:rPr>
          <w:szCs w:val="28"/>
          <w:lang w:val="ru-RU" w:eastAsia="ru-RU"/>
        </w:rPr>
        <w:t>.</w:t>
      </w:r>
      <w:r>
        <w:rPr>
          <w:szCs w:val="28"/>
          <w:lang w:val="ru-RU" w:eastAsia="ru-RU"/>
        </w:rPr>
        <w:t xml:space="preserve"> </w:t>
      </w:r>
      <w:r w:rsidRPr="00D07137">
        <w:rPr>
          <w:szCs w:val="28"/>
          <w:lang w:val="ru-RU" w:eastAsia="ru-RU"/>
        </w:rPr>
        <w:t>следующего содержания:</w:t>
      </w:r>
      <w:r>
        <w:rPr>
          <w:szCs w:val="28"/>
          <w:lang w:val="ru-RU" w:eastAsia="ru-RU"/>
        </w:rPr>
        <w:t xml:space="preserve"> «2.1.46. </w:t>
      </w:r>
      <w:r w:rsidRPr="00045C07">
        <w:rPr>
          <w:szCs w:val="28"/>
          <w:lang w:val="ru-RU" w:eastAsia="ru-RU"/>
        </w:rPr>
        <w:t>Восстановительная стоимость зеленых насаждений - стоимостная оценка типичных видов зеленых насаждений, которая определяется путем суммирования всех видов затрат, связанных с созданием и содержанием зеленых насаждений, в пересчете на одно условное дерево, кустарник, единицу площади, погонный метр</w:t>
      </w:r>
      <w:r>
        <w:rPr>
          <w:szCs w:val="28"/>
          <w:lang w:val="ru-RU" w:eastAsia="ru-RU"/>
        </w:rPr>
        <w:t>»;</w:t>
      </w:r>
    </w:p>
    <w:p w:rsidR="003E2C9E" w:rsidRDefault="003E2C9E" w:rsidP="003E2C9E">
      <w:pPr>
        <w:pStyle w:val="af0"/>
        <w:spacing w:line="240" w:lineRule="auto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</w:rPr>
        <w:t xml:space="preserve">1.2. </w:t>
      </w:r>
      <w:r>
        <w:rPr>
          <w:color w:val="000000" w:themeColor="text1"/>
          <w:szCs w:val="28"/>
          <w:lang w:val="ru-RU"/>
        </w:rPr>
        <w:t>раздел 20</w:t>
      </w:r>
      <w:r w:rsidRPr="000870CB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  <w:lang w:val="ru-RU"/>
        </w:rPr>
        <w:t>главы 3 «Озеленение территорий и содержание зеленых насаждений» дополнить пунктом 20.10</w:t>
      </w:r>
      <w:r w:rsidRPr="00045C07">
        <w:rPr>
          <w:color w:val="000000" w:themeColor="text1"/>
          <w:szCs w:val="28"/>
          <w:lang w:val="ru-RU"/>
        </w:rPr>
        <w:t xml:space="preserve"> следующе</w:t>
      </w:r>
      <w:r>
        <w:rPr>
          <w:color w:val="000000" w:themeColor="text1"/>
          <w:szCs w:val="28"/>
          <w:lang w:val="ru-RU"/>
        </w:rPr>
        <w:t>го</w:t>
      </w:r>
      <w:r w:rsidRPr="00045C07">
        <w:rPr>
          <w:color w:val="000000" w:themeColor="text1"/>
          <w:szCs w:val="28"/>
          <w:lang w:val="ru-RU"/>
        </w:rPr>
        <w:t xml:space="preserve"> </w:t>
      </w:r>
      <w:r>
        <w:rPr>
          <w:color w:val="000000" w:themeColor="text1"/>
          <w:szCs w:val="28"/>
          <w:lang w:val="ru-RU"/>
        </w:rPr>
        <w:t>содержания</w:t>
      </w:r>
      <w:r w:rsidRPr="00045C07">
        <w:rPr>
          <w:color w:val="000000" w:themeColor="text1"/>
          <w:szCs w:val="28"/>
          <w:lang w:val="ru-RU"/>
        </w:rPr>
        <w:t>:</w:t>
      </w:r>
      <w:r>
        <w:rPr>
          <w:color w:val="000000" w:themeColor="text1"/>
          <w:szCs w:val="28"/>
          <w:lang w:val="ru-RU"/>
        </w:rPr>
        <w:t xml:space="preserve"> </w:t>
      </w:r>
    </w:p>
    <w:p w:rsidR="003E2C9E" w:rsidRDefault="003E2C9E" w:rsidP="003E2C9E">
      <w:pPr>
        <w:pStyle w:val="af0"/>
        <w:spacing w:line="240" w:lineRule="auto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 xml:space="preserve">«20.10. </w:t>
      </w:r>
      <w:r w:rsidRPr="004E7CD9">
        <w:rPr>
          <w:color w:val="000000" w:themeColor="text1"/>
          <w:szCs w:val="28"/>
          <w:lang w:val="ru-RU"/>
        </w:rPr>
        <w:t>Порядок</w:t>
      </w:r>
      <w:r>
        <w:rPr>
          <w:color w:val="000000" w:themeColor="text1"/>
          <w:szCs w:val="28"/>
          <w:lang w:val="ru-RU"/>
        </w:rPr>
        <w:t xml:space="preserve"> </w:t>
      </w:r>
      <w:r w:rsidRPr="004E7CD9">
        <w:rPr>
          <w:color w:val="000000" w:themeColor="text1"/>
          <w:szCs w:val="28"/>
          <w:lang w:val="ru-RU"/>
        </w:rPr>
        <w:t>расчета восстановительной стоимости зеленых насаждений, снесенных на территории Краснокамского городского округа</w:t>
      </w:r>
      <w:r>
        <w:rPr>
          <w:color w:val="000000" w:themeColor="text1"/>
          <w:szCs w:val="28"/>
          <w:lang w:val="ru-RU"/>
        </w:rPr>
        <w:t>.</w:t>
      </w:r>
      <w:r w:rsidRPr="004E7CD9">
        <w:rPr>
          <w:color w:val="000000" w:themeColor="text1"/>
          <w:szCs w:val="28"/>
          <w:lang w:val="ru-RU"/>
        </w:rPr>
        <w:t xml:space="preserve"> </w:t>
      </w:r>
    </w:p>
    <w:p w:rsidR="003E2C9E" w:rsidRPr="00B22B7F" w:rsidRDefault="003E2C9E" w:rsidP="003E2C9E">
      <w:pPr>
        <w:pStyle w:val="af0"/>
        <w:spacing w:line="240" w:lineRule="auto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 xml:space="preserve">20.10.1. </w:t>
      </w:r>
      <w:r w:rsidRPr="00B22B7F">
        <w:rPr>
          <w:color w:val="000000" w:themeColor="text1"/>
          <w:szCs w:val="28"/>
          <w:lang w:val="ru-RU"/>
        </w:rPr>
        <w:t>Порядок определяет механизм формирования восстановительной стоимости зеленых насаждений (деревья, кустарники), снесенных на территории Краснокамского городского округа, в зависимости от вида и размера.</w:t>
      </w:r>
    </w:p>
    <w:p w:rsidR="003E2C9E" w:rsidRPr="00B22B7F" w:rsidRDefault="003E2C9E" w:rsidP="003E2C9E">
      <w:pPr>
        <w:pStyle w:val="af0"/>
        <w:spacing w:line="240" w:lineRule="auto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 xml:space="preserve">20.10.2. </w:t>
      </w:r>
      <w:r w:rsidRPr="00B22B7F">
        <w:rPr>
          <w:color w:val="000000" w:themeColor="text1"/>
          <w:szCs w:val="28"/>
          <w:lang w:val="ru-RU"/>
        </w:rPr>
        <w:t>Расчет восстановительной стоимости деревьев, снесенных на территории Краснокамского городского округа</w:t>
      </w:r>
    </w:p>
    <w:p w:rsidR="003E2C9E" w:rsidRPr="00B22B7F" w:rsidRDefault="003E2C9E" w:rsidP="003E2C9E">
      <w:pPr>
        <w:pStyle w:val="af0"/>
        <w:spacing w:line="240" w:lineRule="auto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lastRenderedPageBreak/>
        <w:t xml:space="preserve">20.10.2.1. </w:t>
      </w:r>
      <w:r w:rsidRPr="00B22B7F">
        <w:rPr>
          <w:color w:val="000000" w:themeColor="text1"/>
          <w:szCs w:val="28"/>
          <w:lang w:val="ru-RU"/>
        </w:rPr>
        <w:t>Расчет восстановительной стоимости деревьев, снесенных на территории Краснокамского городского округа</w:t>
      </w:r>
      <w:r>
        <w:rPr>
          <w:color w:val="000000" w:themeColor="text1"/>
          <w:szCs w:val="28"/>
          <w:lang w:val="ru-RU"/>
        </w:rPr>
        <w:t xml:space="preserve"> </w:t>
      </w:r>
      <w:r w:rsidRPr="00B22B7F">
        <w:rPr>
          <w:color w:val="000000" w:themeColor="text1"/>
          <w:szCs w:val="28"/>
          <w:lang w:val="ru-RU"/>
        </w:rPr>
        <w:t>(далее - общая восстановительная стоимость), производится по формуле, руб.:</w:t>
      </w:r>
    </w:p>
    <w:p w:rsidR="003E2C9E" w:rsidRPr="00B22B7F" w:rsidRDefault="003E2C9E" w:rsidP="003E2C9E">
      <w:pPr>
        <w:pStyle w:val="af0"/>
        <w:spacing w:line="240" w:lineRule="auto"/>
        <w:ind w:firstLine="709"/>
        <w:jc w:val="center"/>
        <w:rPr>
          <w:color w:val="000000" w:themeColor="text1"/>
          <w:szCs w:val="28"/>
          <w:lang w:val="ru-RU"/>
        </w:rPr>
      </w:pPr>
      <w:proofErr w:type="spellStart"/>
      <w:r w:rsidRPr="00B22B7F">
        <w:rPr>
          <w:color w:val="000000" w:themeColor="text1"/>
          <w:szCs w:val="28"/>
          <w:lang w:val="ru-RU"/>
        </w:rPr>
        <w:t>ВСд</w:t>
      </w:r>
      <w:proofErr w:type="spellEnd"/>
      <w:r w:rsidRPr="00B22B7F">
        <w:rPr>
          <w:color w:val="000000" w:themeColor="text1"/>
          <w:szCs w:val="28"/>
          <w:lang w:val="ru-RU"/>
        </w:rPr>
        <w:t xml:space="preserve"> = (</w:t>
      </w:r>
      <w:proofErr w:type="spellStart"/>
      <w:r w:rsidRPr="00B22B7F">
        <w:rPr>
          <w:color w:val="000000" w:themeColor="text1"/>
          <w:szCs w:val="28"/>
          <w:lang w:val="ru-RU"/>
        </w:rPr>
        <w:t>СПд</w:t>
      </w:r>
      <w:proofErr w:type="spellEnd"/>
      <w:r w:rsidRPr="00B22B7F">
        <w:rPr>
          <w:color w:val="000000" w:themeColor="text1"/>
          <w:szCs w:val="28"/>
          <w:lang w:val="ru-RU"/>
        </w:rPr>
        <w:t xml:space="preserve"> x К) x Кд x </w:t>
      </w:r>
      <w:proofErr w:type="spellStart"/>
      <w:r w:rsidRPr="00B22B7F">
        <w:rPr>
          <w:color w:val="000000" w:themeColor="text1"/>
          <w:szCs w:val="28"/>
          <w:lang w:val="ru-RU"/>
        </w:rPr>
        <w:t>Кт</w:t>
      </w:r>
      <w:proofErr w:type="spellEnd"/>
      <w:r w:rsidRPr="00B22B7F">
        <w:rPr>
          <w:color w:val="000000" w:themeColor="text1"/>
          <w:szCs w:val="28"/>
          <w:lang w:val="ru-RU"/>
        </w:rPr>
        <w:t xml:space="preserve"> x Ки x n, где</w:t>
      </w:r>
    </w:p>
    <w:p w:rsidR="003E2C9E" w:rsidRPr="00B22B7F" w:rsidRDefault="003E2C9E" w:rsidP="003E2C9E">
      <w:pPr>
        <w:pStyle w:val="af0"/>
        <w:spacing w:line="240" w:lineRule="auto"/>
        <w:ind w:firstLine="709"/>
        <w:rPr>
          <w:color w:val="000000" w:themeColor="text1"/>
          <w:szCs w:val="28"/>
          <w:lang w:val="ru-RU"/>
        </w:rPr>
      </w:pPr>
      <w:proofErr w:type="spellStart"/>
      <w:r w:rsidRPr="00B22B7F">
        <w:rPr>
          <w:color w:val="000000" w:themeColor="text1"/>
          <w:szCs w:val="28"/>
          <w:lang w:val="ru-RU"/>
        </w:rPr>
        <w:t>Спд</w:t>
      </w:r>
      <w:proofErr w:type="spellEnd"/>
      <w:r w:rsidRPr="00B22B7F">
        <w:rPr>
          <w:color w:val="000000" w:themeColor="text1"/>
          <w:szCs w:val="28"/>
          <w:lang w:val="ru-RU"/>
        </w:rPr>
        <w:t xml:space="preserve"> - сметная стоимость посадки одного саженца дерева (расчет сметы производится в соответствии с федеральными единичными расценками), которая устанавливается путем подготовки сметного расчета на посадку одного саженца дерева при следующих критериях:</w:t>
      </w:r>
    </w:p>
    <w:p w:rsidR="003E2C9E" w:rsidRPr="00B22B7F" w:rsidRDefault="003E2C9E" w:rsidP="003E2C9E">
      <w:pPr>
        <w:pStyle w:val="af0"/>
        <w:spacing w:line="240" w:lineRule="auto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>подготовка стандартных посадочных мест для деревьев и кустарников с круглым комом земли вручную размером 0,5 x 0,4 м с добавлением растительной земли до 75% (ФЕР 81-02-47-2001, утвержденные приказом Министерства строительства и жилищно-коммунального хозяйства Российской Федерации от 26 декабря 2019 г. N 876/</w:t>
      </w:r>
      <w:proofErr w:type="spellStart"/>
      <w:proofErr w:type="gramStart"/>
      <w:r w:rsidRPr="00B22B7F">
        <w:rPr>
          <w:color w:val="000000" w:themeColor="text1"/>
          <w:szCs w:val="28"/>
          <w:lang w:val="ru-RU"/>
        </w:rPr>
        <w:t>пр</w:t>
      </w:r>
      <w:proofErr w:type="spellEnd"/>
      <w:proofErr w:type="gramEnd"/>
      <w:r w:rsidRPr="00B22B7F">
        <w:rPr>
          <w:color w:val="000000" w:themeColor="text1"/>
          <w:szCs w:val="28"/>
          <w:lang w:val="ru-RU"/>
        </w:rPr>
        <w:t>);</w:t>
      </w:r>
    </w:p>
    <w:p w:rsidR="003E2C9E" w:rsidRPr="00B22B7F" w:rsidRDefault="003E2C9E" w:rsidP="003E2C9E">
      <w:pPr>
        <w:pStyle w:val="af0"/>
        <w:spacing w:line="240" w:lineRule="auto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>посадка деревьев и кустарников с комом земли размером 0,5 x 0,4 м (ФЕР 81-02-47-2001, утвержденные приказом Министерства строительства и жилищно-коммунального хозяйства Российской Федерации от 26 декабря 2019 г. N 876/</w:t>
      </w:r>
      <w:proofErr w:type="spellStart"/>
      <w:proofErr w:type="gramStart"/>
      <w:r w:rsidRPr="00B22B7F">
        <w:rPr>
          <w:color w:val="000000" w:themeColor="text1"/>
          <w:szCs w:val="28"/>
          <w:lang w:val="ru-RU"/>
        </w:rPr>
        <w:t>пр</w:t>
      </w:r>
      <w:proofErr w:type="spellEnd"/>
      <w:proofErr w:type="gramEnd"/>
      <w:r w:rsidRPr="00B22B7F">
        <w:rPr>
          <w:color w:val="000000" w:themeColor="text1"/>
          <w:szCs w:val="28"/>
          <w:lang w:val="ru-RU"/>
        </w:rPr>
        <w:t>);</w:t>
      </w:r>
    </w:p>
    <w:p w:rsidR="003E2C9E" w:rsidRPr="00B22B7F" w:rsidRDefault="003E2C9E" w:rsidP="003E2C9E">
      <w:pPr>
        <w:pStyle w:val="af0"/>
        <w:spacing w:line="240" w:lineRule="auto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>уход за деревьями или кустарниками с комом земли размером 0,5 x 0,4 м (ФЕР 81-02-47-2001, утвержденные приказом Министерства строительства и жилищно-коммунального хозяйства Российской Федерации от 26 декабря 2019 г. N 876/</w:t>
      </w:r>
      <w:proofErr w:type="spellStart"/>
      <w:proofErr w:type="gramStart"/>
      <w:r w:rsidRPr="00B22B7F">
        <w:rPr>
          <w:color w:val="000000" w:themeColor="text1"/>
          <w:szCs w:val="28"/>
          <w:lang w:val="ru-RU"/>
        </w:rPr>
        <w:t>пр</w:t>
      </w:r>
      <w:proofErr w:type="spellEnd"/>
      <w:proofErr w:type="gramEnd"/>
      <w:r w:rsidRPr="00B22B7F">
        <w:rPr>
          <w:color w:val="000000" w:themeColor="text1"/>
          <w:szCs w:val="28"/>
          <w:lang w:val="ru-RU"/>
        </w:rPr>
        <w:t>);</w:t>
      </w:r>
    </w:p>
    <w:p w:rsidR="003E2C9E" w:rsidRPr="00B22B7F" w:rsidRDefault="003E2C9E" w:rsidP="003E2C9E">
      <w:pPr>
        <w:pStyle w:val="af0"/>
        <w:spacing w:line="240" w:lineRule="auto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>стоимость посадочного материала (лиственные деревья) (ФССЦ 81-01-2001, утвержденные приказом Министерства строительства и жилищно-коммунального хозяйства Российской Федерации от 26 декабря 2019 г. N 876/</w:t>
      </w:r>
      <w:proofErr w:type="spellStart"/>
      <w:proofErr w:type="gramStart"/>
      <w:r w:rsidRPr="00B22B7F">
        <w:rPr>
          <w:color w:val="000000" w:themeColor="text1"/>
          <w:szCs w:val="28"/>
          <w:lang w:val="ru-RU"/>
        </w:rPr>
        <w:t>пр</w:t>
      </w:r>
      <w:proofErr w:type="spellEnd"/>
      <w:proofErr w:type="gramEnd"/>
      <w:r w:rsidRPr="00B22B7F">
        <w:rPr>
          <w:color w:val="000000" w:themeColor="text1"/>
          <w:szCs w:val="28"/>
          <w:lang w:val="ru-RU"/>
        </w:rPr>
        <w:t>);</w:t>
      </w:r>
    </w:p>
    <w:p w:rsidR="003E2C9E" w:rsidRPr="00B22B7F" w:rsidRDefault="003E2C9E" w:rsidP="003E2C9E">
      <w:pPr>
        <w:pStyle w:val="af0"/>
        <w:spacing w:line="240" w:lineRule="auto"/>
        <w:ind w:firstLine="709"/>
        <w:rPr>
          <w:color w:val="000000" w:themeColor="text1"/>
          <w:szCs w:val="28"/>
          <w:lang w:val="ru-RU"/>
        </w:rPr>
      </w:pPr>
      <w:proofErr w:type="gramStart"/>
      <w:r w:rsidRPr="00B22B7F">
        <w:rPr>
          <w:color w:val="000000" w:themeColor="text1"/>
          <w:szCs w:val="28"/>
          <w:lang w:val="ru-RU"/>
        </w:rPr>
        <w:t>К</w:t>
      </w:r>
      <w:proofErr w:type="gramEnd"/>
      <w:r w:rsidRPr="00B22B7F">
        <w:rPr>
          <w:color w:val="000000" w:themeColor="text1"/>
          <w:szCs w:val="28"/>
          <w:lang w:val="ru-RU"/>
        </w:rPr>
        <w:t xml:space="preserve"> - коэффициент, учитывающий классификацию древесной породы (таблица 1):</w:t>
      </w:r>
    </w:p>
    <w:p w:rsidR="003E2C9E" w:rsidRPr="00B22B7F" w:rsidRDefault="003E2C9E" w:rsidP="003E2C9E">
      <w:pPr>
        <w:pStyle w:val="af0"/>
        <w:spacing w:line="240" w:lineRule="auto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>1 группа - 3,0;</w:t>
      </w:r>
    </w:p>
    <w:p w:rsidR="003E2C9E" w:rsidRPr="00B22B7F" w:rsidRDefault="003E2C9E" w:rsidP="003E2C9E">
      <w:pPr>
        <w:pStyle w:val="af0"/>
        <w:spacing w:line="240" w:lineRule="auto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>2 группа - 2,5;</w:t>
      </w:r>
    </w:p>
    <w:p w:rsidR="003E2C9E" w:rsidRPr="00B22B7F" w:rsidRDefault="003E2C9E" w:rsidP="003E2C9E">
      <w:pPr>
        <w:pStyle w:val="af0"/>
        <w:spacing w:line="240" w:lineRule="auto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>3 группа - 2,0;</w:t>
      </w:r>
    </w:p>
    <w:p w:rsidR="003E2C9E" w:rsidRPr="00B22B7F" w:rsidRDefault="003E2C9E" w:rsidP="003E2C9E">
      <w:pPr>
        <w:pStyle w:val="af0"/>
        <w:spacing w:line="240" w:lineRule="auto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>4 группа - 1,5;</w:t>
      </w:r>
    </w:p>
    <w:p w:rsidR="003E2C9E" w:rsidRPr="00B22B7F" w:rsidRDefault="003E2C9E" w:rsidP="003E2C9E">
      <w:pPr>
        <w:pStyle w:val="af0"/>
        <w:spacing w:line="240" w:lineRule="auto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>Кд - коэффициент, учитывающий диаметр ствола дерева (таблица 2);</w:t>
      </w:r>
    </w:p>
    <w:p w:rsidR="003E2C9E" w:rsidRPr="00B22B7F" w:rsidRDefault="003E2C9E" w:rsidP="003E2C9E">
      <w:pPr>
        <w:pStyle w:val="af0"/>
        <w:spacing w:line="240" w:lineRule="auto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>n - количество деревьев, подлежащих сносу;</w:t>
      </w:r>
    </w:p>
    <w:p w:rsidR="003E2C9E" w:rsidRPr="00B22B7F" w:rsidRDefault="003E2C9E" w:rsidP="003E2C9E">
      <w:pPr>
        <w:pStyle w:val="af0"/>
        <w:spacing w:line="240" w:lineRule="auto"/>
        <w:ind w:firstLine="709"/>
        <w:rPr>
          <w:color w:val="000000" w:themeColor="text1"/>
          <w:szCs w:val="28"/>
          <w:lang w:val="ru-RU"/>
        </w:rPr>
      </w:pPr>
      <w:proofErr w:type="spellStart"/>
      <w:r w:rsidRPr="00B22B7F">
        <w:rPr>
          <w:color w:val="000000" w:themeColor="text1"/>
          <w:szCs w:val="28"/>
          <w:lang w:val="ru-RU"/>
        </w:rPr>
        <w:t>Кт</w:t>
      </w:r>
      <w:proofErr w:type="spellEnd"/>
      <w:r w:rsidRPr="00B22B7F">
        <w:rPr>
          <w:color w:val="000000" w:themeColor="text1"/>
          <w:szCs w:val="28"/>
          <w:lang w:val="ru-RU"/>
        </w:rPr>
        <w:t xml:space="preserve"> - коэффициент 1,2, учитывающий территории со сложными условиями произрастания зеленых насаждений (придорожные газоны, промышленные территории), для всех остальных территорий </w:t>
      </w:r>
      <w:proofErr w:type="spellStart"/>
      <w:r w:rsidRPr="00B22B7F">
        <w:rPr>
          <w:color w:val="000000" w:themeColor="text1"/>
          <w:szCs w:val="28"/>
          <w:lang w:val="ru-RU"/>
        </w:rPr>
        <w:t>Кт</w:t>
      </w:r>
      <w:proofErr w:type="spellEnd"/>
      <w:r w:rsidRPr="00B22B7F">
        <w:rPr>
          <w:color w:val="000000" w:themeColor="text1"/>
          <w:szCs w:val="28"/>
          <w:lang w:val="ru-RU"/>
        </w:rPr>
        <w:t xml:space="preserve"> = 1;</w:t>
      </w:r>
    </w:p>
    <w:p w:rsidR="003E2C9E" w:rsidRPr="00DB334F" w:rsidRDefault="003E2C9E" w:rsidP="003E2C9E">
      <w:pPr>
        <w:pStyle w:val="af0"/>
        <w:spacing w:line="240" w:lineRule="auto"/>
        <w:ind w:firstLine="709"/>
        <w:rPr>
          <w:lang w:val="ru-RU"/>
        </w:rPr>
      </w:pPr>
      <w:r w:rsidRPr="00B22B7F">
        <w:rPr>
          <w:color w:val="000000" w:themeColor="text1"/>
          <w:szCs w:val="28"/>
          <w:lang w:val="ru-RU"/>
        </w:rPr>
        <w:t>Ки - коэффициент 0,1, учитывающий земельные участки, в границах которых ведется реализация приор</w:t>
      </w:r>
      <w:r>
        <w:rPr>
          <w:color w:val="000000" w:themeColor="text1"/>
          <w:szCs w:val="28"/>
          <w:lang w:val="ru-RU"/>
        </w:rPr>
        <w:t>итетных инвестиционных проектов,</w:t>
      </w:r>
      <w:r w:rsidRPr="00DB334F">
        <w:rPr>
          <w:color w:val="000000" w:themeColor="text1"/>
          <w:szCs w:val="28"/>
          <w:lang w:val="ru-RU"/>
        </w:rPr>
        <w:t xml:space="preserve"> </w:t>
      </w:r>
      <w:r>
        <w:rPr>
          <w:color w:val="000000" w:themeColor="text1"/>
          <w:szCs w:val="28"/>
          <w:lang w:val="ru-RU"/>
        </w:rPr>
        <w:t>для всех остальных территорий Ки = 1.</w:t>
      </w:r>
    </w:p>
    <w:p w:rsidR="003E2C9E" w:rsidRDefault="003E2C9E" w:rsidP="003E2C9E">
      <w:pPr>
        <w:pStyle w:val="af0"/>
        <w:spacing w:line="240" w:lineRule="auto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20.10.2.2</w:t>
      </w:r>
      <w:proofErr w:type="gramStart"/>
      <w:r>
        <w:rPr>
          <w:color w:val="000000" w:themeColor="text1"/>
          <w:szCs w:val="28"/>
          <w:lang w:val="ru-RU"/>
        </w:rPr>
        <w:t xml:space="preserve"> </w:t>
      </w:r>
      <w:r w:rsidRPr="00B22B7F">
        <w:rPr>
          <w:color w:val="000000" w:themeColor="text1"/>
          <w:szCs w:val="28"/>
          <w:lang w:val="ru-RU"/>
        </w:rPr>
        <w:t>Д</w:t>
      </w:r>
      <w:proofErr w:type="gramEnd"/>
      <w:r w:rsidRPr="00B22B7F">
        <w:rPr>
          <w:color w:val="000000" w:themeColor="text1"/>
          <w:szCs w:val="28"/>
          <w:lang w:val="ru-RU"/>
        </w:rPr>
        <w:t>ля расчета восстановительной стоимости деревьев учитывается классификация древесной породы в соответствии с таблицей 1 и диаметр ствола дерева в соответствии с таблицей 2:</w:t>
      </w:r>
    </w:p>
    <w:p w:rsidR="003E2C9E" w:rsidRDefault="003E2C9E" w:rsidP="003E2C9E">
      <w:pPr>
        <w:pStyle w:val="af0"/>
        <w:spacing w:line="240" w:lineRule="auto"/>
        <w:ind w:firstLine="709"/>
        <w:rPr>
          <w:color w:val="000000" w:themeColor="text1"/>
          <w:szCs w:val="28"/>
          <w:lang w:val="ru-RU"/>
        </w:rPr>
      </w:pPr>
    </w:p>
    <w:p w:rsidR="003E2C9E" w:rsidRDefault="003E2C9E" w:rsidP="003E2C9E">
      <w:pPr>
        <w:pStyle w:val="af0"/>
        <w:spacing w:line="240" w:lineRule="auto"/>
        <w:ind w:firstLine="709"/>
        <w:rPr>
          <w:color w:val="000000" w:themeColor="text1"/>
          <w:szCs w:val="28"/>
          <w:lang w:val="ru-RU"/>
        </w:rPr>
      </w:pPr>
    </w:p>
    <w:p w:rsidR="003E2C9E" w:rsidRDefault="003E2C9E" w:rsidP="003E2C9E">
      <w:pPr>
        <w:pStyle w:val="af0"/>
        <w:spacing w:line="240" w:lineRule="auto"/>
        <w:ind w:firstLine="709"/>
        <w:rPr>
          <w:color w:val="000000" w:themeColor="text1"/>
          <w:szCs w:val="28"/>
          <w:lang w:val="ru-RU"/>
        </w:rPr>
      </w:pPr>
    </w:p>
    <w:p w:rsidR="003E2C9E" w:rsidRPr="002D3B8E" w:rsidRDefault="003E2C9E" w:rsidP="003E2C9E">
      <w:pPr>
        <w:pStyle w:val="s37"/>
        <w:shd w:val="clear" w:color="auto" w:fill="FFFFFF"/>
        <w:jc w:val="right"/>
        <w:rPr>
          <w:color w:val="22272F"/>
          <w:szCs w:val="23"/>
        </w:rPr>
      </w:pPr>
      <w:r w:rsidRPr="002D3B8E">
        <w:rPr>
          <w:color w:val="22272F"/>
          <w:szCs w:val="23"/>
        </w:rPr>
        <w:t>Таблица 1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4"/>
        <w:gridCol w:w="2613"/>
        <w:gridCol w:w="2313"/>
        <w:gridCol w:w="2412"/>
      </w:tblGrid>
      <w:tr w:rsidR="003E2C9E" w:rsidRPr="002D3B8E" w:rsidTr="009A1A6A">
        <w:trPr>
          <w:trHeight w:val="240"/>
        </w:trPr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lastRenderedPageBreak/>
              <w:t>Хвойные породы,</w:t>
            </w:r>
          </w:p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1 группа</w:t>
            </w:r>
          </w:p>
        </w:tc>
        <w:tc>
          <w:tcPr>
            <w:tcW w:w="36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Лиственные древесные породы</w:t>
            </w:r>
          </w:p>
        </w:tc>
      </w:tr>
      <w:tr w:rsidR="003E2C9E" w:rsidRPr="002D3B8E" w:rsidTr="009A1A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C9E" w:rsidRPr="002D3B8E" w:rsidRDefault="003E2C9E" w:rsidP="009A1A6A">
            <w:pPr>
              <w:rPr>
                <w:sz w:val="28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2 группа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3 группа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4 группа</w:t>
            </w:r>
          </w:p>
        </w:tc>
      </w:tr>
      <w:tr w:rsidR="003E2C9E" w:rsidRPr="002D3B8E" w:rsidTr="009A1A6A"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ель, лиственница, пихта, сосна, туя, можжевельник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 xml:space="preserve">вяз, дуб, ива белая и ломкая, липа, ясень, орех маньчжурский, клен (кроме </w:t>
            </w:r>
            <w:proofErr w:type="spellStart"/>
            <w:r w:rsidRPr="002D3B8E">
              <w:rPr>
                <w:sz w:val="28"/>
              </w:rPr>
              <w:t>ясенелистного</w:t>
            </w:r>
            <w:proofErr w:type="spellEnd"/>
            <w:r w:rsidRPr="002D3B8E">
              <w:rPr>
                <w:sz w:val="28"/>
              </w:rPr>
              <w:t>)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proofErr w:type="gramStart"/>
            <w:r w:rsidRPr="002D3B8E">
              <w:rPr>
                <w:sz w:val="28"/>
              </w:rPr>
              <w:t>береза, боярышник, плодовые (яблоня, груша, слива, вишня, ирга и другие), рябина, черемуха, тополь (кроме бальзамического)</w:t>
            </w:r>
            <w:proofErr w:type="gramEnd"/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 xml:space="preserve">ольха, осина, тополь бальзамический, клен </w:t>
            </w:r>
            <w:proofErr w:type="spellStart"/>
            <w:r w:rsidRPr="002D3B8E">
              <w:rPr>
                <w:sz w:val="28"/>
              </w:rPr>
              <w:t>ясенелистный</w:t>
            </w:r>
            <w:proofErr w:type="spellEnd"/>
            <w:r w:rsidRPr="002D3B8E">
              <w:rPr>
                <w:sz w:val="28"/>
              </w:rPr>
              <w:t>, ива (</w:t>
            </w:r>
            <w:proofErr w:type="gramStart"/>
            <w:r w:rsidRPr="002D3B8E">
              <w:rPr>
                <w:sz w:val="28"/>
              </w:rPr>
              <w:t>кроме</w:t>
            </w:r>
            <w:proofErr w:type="gramEnd"/>
            <w:r w:rsidRPr="002D3B8E">
              <w:rPr>
                <w:sz w:val="28"/>
              </w:rPr>
              <w:t xml:space="preserve"> белой и ломкой)</w:t>
            </w:r>
          </w:p>
        </w:tc>
      </w:tr>
    </w:tbl>
    <w:p w:rsidR="003E2C9E" w:rsidRPr="002D3B8E" w:rsidRDefault="003E2C9E" w:rsidP="003E2C9E">
      <w:pPr>
        <w:pStyle w:val="empty"/>
        <w:shd w:val="clear" w:color="auto" w:fill="FFFFFF"/>
        <w:jc w:val="both"/>
        <w:rPr>
          <w:color w:val="22272F"/>
          <w:szCs w:val="23"/>
        </w:rPr>
      </w:pPr>
      <w:r w:rsidRPr="002D3B8E">
        <w:rPr>
          <w:color w:val="22272F"/>
          <w:szCs w:val="23"/>
        </w:rPr>
        <w:t> </w:t>
      </w:r>
    </w:p>
    <w:p w:rsidR="003E2C9E" w:rsidRPr="002D3B8E" w:rsidRDefault="003E2C9E" w:rsidP="003E2C9E">
      <w:pPr>
        <w:pStyle w:val="s37"/>
        <w:shd w:val="clear" w:color="auto" w:fill="FFFFFF"/>
        <w:jc w:val="right"/>
        <w:rPr>
          <w:color w:val="22272F"/>
          <w:szCs w:val="23"/>
        </w:rPr>
      </w:pPr>
      <w:r w:rsidRPr="002D3B8E">
        <w:rPr>
          <w:color w:val="22272F"/>
          <w:szCs w:val="23"/>
        </w:rPr>
        <w:t>Таблица 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6"/>
        <w:gridCol w:w="3216"/>
      </w:tblGrid>
      <w:tr w:rsidR="003E2C9E" w:rsidRPr="002D3B8E" w:rsidTr="009A1A6A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Диаметр ствола дерева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Кд</w:t>
            </w:r>
          </w:p>
        </w:tc>
      </w:tr>
      <w:tr w:rsidR="003E2C9E" w:rsidRPr="002D3B8E" w:rsidTr="009A1A6A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до 8 см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1,0</w:t>
            </w:r>
          </w:p>
        </w:tc>
      </w:tr>
      <w:tr w:rsidR="003E2C9E" w:rsidRPr="002D3B8E" w:rsidTr="009A1A6A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от 8-10 см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1,1</w:t>
            </w:r>
          </w:p>
        </w:tc>
      </w:tr>
      <w:tr w:rsidR="003E2C9E" w:rsidRPr="002D3B8E" w:rsidTr="009A1A6A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от 11-20 см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1,2</w:t>
            </w:r>
          </w:p>
        </w:tc>
      </w:tr>
      <w:tr w:rsidR="003E2C9E" w:rsidRPr="002D3B8E" w:rsidTr="009A1A6A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от 21-30 см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1,3</w:t>
            </w:r>
          </w:p>
        </w:tc>
      </w:tr>
      <w:tr w:rsidR="003E2C9E" w:rsidRPr="002D3B8E" w:rsidTr="009A1A6A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от 31-40 см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1,4</w:t>
            </w:r>
          </w:p>
        </w:tc>
      </w:tr>
      <w:tr w:rsidR="003E2C9E" w:rsidRPr="002D3B8E" w:rsidTr="009A1A6A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от 41-50 см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1,5</w:t>
            </w:r>
          </w:p>
        </w:tc>
      </w:tr>
      <w:tr w:rsidR="003E2C9E" w:rsidRPr="002D3B8E" w:rsidTr="009A1A6A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от 51-60 см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1,6</w:t>
            </w:r>
          </w:p>
        </w:tc>
      </w:tr>
      <w:tr w:rsidR="003E2C9E" w:rsidRPr="002D3B8E" w:rsidTr="009A1A6A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от 61-70 см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1,7</w:t>
            </w:r>
          </w:p>
        </w:tc>
      </w:tr>
      <w:tr w:rsidR="003E2C9E" w:rsidRPr="002D3B8E" w:rsidTr="009A1A6A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от 71-80 см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1,8</w:t>
            </w:r>
          </w:p>
        </w:tc>
      </w:tr>
      <w:tr w:rsidR="003E2C9E" w:rsidRPr="002D3B8E" w:rsidTr="009A1A6A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от 81-90 см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1,9</w:t>
            </w:r>
          </w:p>
        </w:tc>
      </w:tr>
      <w:tr w:rsidR="003E2C9E" w:rsidRPr="002D3B8E" w:rsidTr="009A1A6A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от 91-100 см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2,0</w:t>
            </w:r>
          </w:p>
        </w:tc>
      </w:tr>
      <w:tr w:rsidR="003E2C9E" w:rsidRPr="002D3B8E" w:rsidTr="009A1A6A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свыше 101 см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2,5</w:t>
            </w:r>
          </w:p>
        </w:tc>
      </w:tr>
    </w:tbl>
    <w:p w:rsidR="003E2C9E" w:rsidRPr="002D3B8E" w:rsidRDefault="003E2C9E" w:rsidP="003E2C9E">
      <w:pPr>
        <w:pStyle w:val="empty"/>
        <w:shd w:val="clear" w:color="auto" w:fill="FFFFFF"/>
        <w:jc w:val="both"/>
        <w:rPr>
          <w:color w:val="22272F"/>
          <w:szCs w:val="23"/>
        </w:rPr>
      </w:pPr>
      <w:r w:rsidRPr="002D3B8E">
        <w:rPr>
          <w:color w:val="22272F"/>
          <w:szCs w:val="23"/>
        </w:rPr>
        <w:t> </w:t>
      </w:r>
    </w:p>
    <w:p w:rsidR="003E2C9E" w:rsidRPr="00B22B7F" w:rsidRDefault="003E2C9E" w:rsidP="003E2C9E">
      <w:pPr>
        <w:pStyle w:val="af0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 xml:space="preserve">20.10.2.3. </w:t>
      </w:r>
      <w:r w:rsidRPr="00B22B7F">
        <w:rPr>
          <w:color w:val="000000" w:themeColor="text1"/>
          <w:szCs w:val="28"/>
          <w:lang w:val="ru-RU"/>
        </w:rPr>
        <w:t>Деревья подсчитываются поштучно.</w:t>
      </w:r>
    </w:p>
    <w:p w:rsidR="003E2C9E" w:rsidRPr="00B22B7F" w:rsidRDefault="003E2C9E" w:rsidP="003E2C9E">
      <w:pPr>
        <w:pStyle w:val="af0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20.10.2.</w:t>
      </w:r>
      <w:r w:rsidRPr="00B22B7F">
        <w:rPr>
          <w:color w:val="000000" w:themeColor="text1"/>
          <w:szCs w:val="28"/>
          <w:lang w:val="ru-RU"/>
        </w:rPr>
        <w:t xml:space="preserve">4. В случае если у дерева </w:t>
      </w:r>
      <w:proofErr w:type="gramStart"/>
      <w:r w:rsidRPr="00B22B7F">
        <w:rPr>
          <w:color w:val="000000" w:themeColor="text1"/>
          <w:szCs w:val="28"/>
          <w:lang w:val="ru-RU"/>
        </w:rPr>
        <w:t>два и более стволов</w:t>
      </w:r>
      <w:proofErr w:type="gramEnd"/>
      <w:r w:rsidRPr="00B22B7F">
        <w:rPr>
          <w:color w:val="000000" w:themeColor="text1"/>
          <w:szCs w:val="28"/>
          <w:lang w:val="ru-RU"/>
        </w:rPr>
        <w:t>, а второстепенный ствол достиг в диаметре 8 см и растет на расстоянии 0,5 м и более от основного, большего в диаметре ствола, на высоте 1,3 м, то данный ствол считается отдельным деревом.</w:t>
      </w:r>
    </w:p>
    <w:p w:rsidR="003E2C9E" w:rsidRPr="00B22B7F" w:rsidRDefault="003E2C9E" w:rsidP="003E2C9E">
      <w:pPr>
        <w:pStyle w:val="af0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20.10.2.5</w:t>
      </w:r>
      <w:r w:rsidRPr="00B22B7F">
        <w:rPr>
          <w:color w:val="000000" w:themeColor="text1"/>
          <w:szCs w:val="28"/>
          <w:lang w:val="ru-RU"/>
        </w:rPr>
        <w:t>. Каждые 100 кв. м зарослей самосевных деревьев или деревьев, имеющих порослевое происхождение, диаметром менее 10 см приравниваются к 30 условным саженцам 4 группы лиственных древесных пород (таблица 1), коэффициент 1,5.</w:t>
      </w:r>
    </w:p>
    <w:p w:rsidR="003E2C9E" w:rsidRPr="00B22B7F" w:rsidRDefault="003E2C9E" w:rsidP="003E2C9E">
      <w:pPr>
        <w:pStyle w:val="af0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lastRenderedPageBreak/>
        <w:t>20.10.3.</w:t>
      </w:r>
      <w:r w:rsidRPr="00B22B7F">
        <w:rPr>
          <w:color w:val="000000" w:themeColor="text1"/>
          <w:szCs w:val="28"/>
          <w:lang w:val="ru-RU"/>
        </w:rPr>
        <w:t xml:space="preserve"> Расчет восстановительной стоимости кустарников, снесенных на территории Краснокамского городского округа</w:t>
      </w:r>
      <w:r>
        <w:rPr>
          <w:color w:val="000000" w:themeColor="text1"/>
          <w:szCs w:val="28"/>
          <w:lang w:val="ru-RU"/>
        </w:rPr>
        <w:t>.</w:t>
      </w:r>
    </w:p>
    <w:p w:rsidR="003E2C9E" w:rsidRPr="00B22B7F" w:rsidRDefault="003E2C9E" w:rsidP="003E2C9E">
      <w:pPr>
        <w:pStyle w:val="af0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20.10.3.</w:t>
      </w:r>
      <w:r w:rsidRPr="00B22B7F">
        <w:rPr>
          <w:color w:val="000000" w:themeColor="text1"/>
          <w:szCs w:val="28"/>
          <w:lang w:val="ru-RU"/>
        </w:rPr>
        <w:t>1. Расчет восстановительной стоимости кустарников, снесенных на территории Краснокамского городского округа (далее - общая восстановительная стоимость кустарников), производится по формуле, руб.:</w:t>
      </w:r>
    </w:p>
    <w:p w:rsidR="003E2C9E" w:rsidRPr="00B22B7F" w:rsidRDefault="003E2C9E" w:rsidP="003E2C9E">
      <w:pPr>
        <w:pStyle w:val="af0"/>
        <w:ind w:firstLine="709"/>
        <w:jc w:val="center"/>
        <w:rPr>
          <w:color w:val="000000" w:themeColor="text1"/>
          <w:szCs w:val="28"/>
          <w:lang w:val="ru-RU"/>
        </w:rPr>
      </w:pPr>
      <w:proofErr w:type="spellStart"/>
      <w:r w:rsidRPr="00B22B7F">
        <w:rPr>
          <w:color w:val="000000" w:themeColor="text1"/>
          <w:szCs w:val="28"/>
          <w:lang w:val="ru-RU"/>
        </w:rPr>
        <w:t>ВСк</w:t>
      </w:r>
      <w:proofErr w:type="spellEnd"/>
      <w:r w:rsidRPr="00B22B7F">
        <w:rPr>
          <w:color w:val="000000" w:themeColor="text1"/>
          <w:szCs w:val="28"/>
          <w:lang w:val="ru-RU"/>
        </w:rPr>
        <w:t xml:space="preserve"> = (</w:t>
      </w:r>
      <w:proofErr w:type="spellStart"/>
      <w:r w:rsidRPr="00B22B7F">
        <w:rPr>
          <w:color w:val="000000" w:themeColor="text1"/>
          <w:szCs w:val="28"/>
          <w:lang w:val="ru-RU"/>
        </w:rPr>
        <w:t>Спд</w:t>
      </w:r>
      <w:proofErr w:type="spellEnd"/>
      <w:r w:rsidRPr="00B22B7F">
        <w:rPr>
          <w:color w:val="000000" w:themeColor="text1"/>
          <w:szCs w:val="28"/>
          <w:lang w:val="ru-RU"/>
        </w:rPr>
        <w:t xml:space="preserve"> х К) х </w:t>
      </w:r>
      <w:proofErr w:type="spellStart"/>
      <w:r w:rsidRPr="00B22B7F">
        <w:rPr>
          <w:color w:val="000000" w:themeColor="text1"/>
          <w:szCs w:val="28"/>
          <w:lang w:val="ru-RU"/>
        </w:rPr>
        <w:t>Кт</w:t>
      </w:r>
      <w:proofErr w:type="spellEnd"/>
      <w:r w:rsidRPr="00B22B7F">
        <w:rPr>
          <w:color w:val="000000" w:themeColor="text1"/>
          <w:szCs w:val="28"/>
          <w:lang w:val="ru-RU"/>
        </w:rPr>
        <w:t xml:space="preserve"> х Ки х n, где:</w:t>
      </w:r>
    </w:p>
    <w:p w:rsidR="003E2C9E" w:rsidRPr="00B22B7F" w:rsidRDefault="003E2C9E" w:rsidP="003E2C9E">
      <w:pPr>
        <w:pStyle w:val="af0"/>
        <w:ind w:firstLine="709"/>
        <w:rPr>
          <w:color w:val="000000" w:themeColor="text1"/>
          <w:szCs w:val="28"/>
          <w:lang w:val="ru-RU"/>
        </w:rPr>
      </w:pPr>
      <w:proofErr w:type="spellStart"/>
      <w:r w:rsidRPr="00B22B7F">
        <w:rPr>
          <w:color w:val="000000" w:themeColor="text1"/>
          <w:szCs w:val="28"/>
          <w:lang w:val="ru-RU"/>
        </w:rPr>
        <w:t>Спд</w:t>
      </w:r>
      <w:proofErr w:type="spellEnd"/>
      <w:r w:rsidRPr="00B22B7F">
        <w:rPr>
          <w:color w:val="000000" w:themeColor="text1"/>
          <w:szCs w:val="28"/>
          <w:lang w:val="ru-RU"/>
        </w:rPr>
        <w:t xml:space="preserve"> - сметная стоимость посадки одного саженца кустарника (расчет сметы производится в соответствии с федеральными единичными расценками), которая устанавливается путем подготовки сметного расчета на посадку одного саженца кустарника при следующих критериях:</w:t>
      </w:r>
    </w:p>
    <w:p w:rsidR="003E2C9E" w:rsidRPr="00B22B7F" w:rsidRDefault="003E2C9E" w:rsidP="003E2C9E">
      <w:pPr>
        <w:pStyle w:val="af0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>подготовка стандартных посадочных мест для деревьев и кустарников с круглым комом земли вручную размером 0,5 х 0,4 м с добавлением растительной земли до 75% (ФЕР 81-02-47-2001, утвержденные приказом Министерства строительства и жилищно-коммунального хозяйства Российской Федерации от 26 декабря 2019 г. N 876/</w:t>
      </w:r>
      <w:proofErr w:type="spellStart"/>
      <w:proofErr w:type="gramStart"/>
      <w:r w:rsidRPr="00B22B7F">
        <w:rPr>
          <w:color w:val="000000" w:themeColor="text1"/>
          <w:szCs w:val="28"/>
          <w:lang w:val="ru-RU"/>
        </w:rPr>
        <w:t>пр</w:t>
      </w:r>
      <w:proofErr w:type="spellEnd"/>
      <w:proofErr w:type="gramEnd"/>
      <w:r w:rsidRPr="00B22B7F">
        <w:rPr>
          <w:color w:val="000000" w:themeColor="text1"/>
          <w:szCs w:val="28"/>
          <w:lang w:val="ru-RU"/>
        </w:rPr>
        <w:t>);</w:t>
      </w:r>
    </w:p>
    <w:p w:rsidR="003E2C9E" w:rsidRPr="00B22B7F" w:rsidRDefault="003E2C9E" w:rsidP="003E2C9E">
      <w:pPr>
        <w:pStyle w:val="af0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>посадка деревьев и кустарников с комом земли размером 0,5 х 0,4 м (ФЕР 81-02-47-2001, утвержденные приказом Министерства строительства и жилищно-коммунального хозяйства Российской Федерации от 26 декабря 2019 г. N 876/</w:t>
      </w:r>
      <w:proofErr w:type="spellStart"/>
      <w:proofErr w:type="gramStart"/>
      <w:r w:rsidRPr="00B22B7F">
        <w:rPr>
          <w:color w:val="000000" w:themeColor="text1"/>
          <w:szCs w:val="28"/>
          <w:lang w:val="ru-RU"/>
        </w:rPr>
        <w:t>пр</w:t>
      </w:r>
      <w:proofErr w:type="spellEnd"/>
      <w:proofErr w:type="gramEnd"/>
      <w:r w:rsidRPr="00B22B7F">
        <w:rPr>
          <w:color w:val="000000" w:themeColor="text1"/>
          <w:szCs w:val="28"/>
          <w:lang w:val="ru-RU"/>
        </w:rPr>
        <w:t>);</w:t>
      </w:r>
    </w:p>
    <w:p w:rsidR="003E2C9E" w:rsidRPr="00B22B7F" w:rsidRDefault="003E2C9E" w:rsidP="003E2C9E">
      <w:pPr>
        <w:pStyle w:val="af0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>уход за деревьями или кустарниками с комом земли размером 0,5 х 0,4 м (ФЕР 81-02-47-2001, утвержденные приказом Министерства строительства и жилищно-коммунального хозяйства Российской Федерации от 26 декабря 2019 г. N 876/</w:t>
      </w:r>
      <w:proofErr w:type="spellStart"/>
      <w:proofErr w:type="gramStart"/>
      <w:r w:rsidRPr="00B22B7F">
        <w:rPr>
          <w:color w:val="000000" w:themeColor="text1"/>
          <w:szCs w:val="28"/>
          <w:lang w:val="ru-RU"/>
        </w:rPr>
        <w:t>пр</w:t>
      </w:r>
      <w:proofErr w:type="spellEnd"/>
      <w:proofErr w:type="gramEnd"/>
      <w:r w:rsidRPr="00B22B7F">
        <w:rPr>
          <w:color w:val="000000" w:themeColor="text1"/>
          <w:szCs w:val="28"/>
          <w:lang w:val="ru-RU"/>
        </w:rPr>
        <w:t>);</w:t>
      </w:r>
    </w:p>
    <w:p w:rsidR="003E2C9E" w:rsidRPr="00B22B7F" w:rsidRDefault="003E2C9E" w:rsidP="003E2C9E">
      <w:pPr>
        <w:pStyle w:val="af0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>стоимость посадочного материала (кустарник привитый, улучшенный) (ФЕР 81-02-47-2001, часть N 47, ФССЦ 81-01-2001, утвержденные приказом Министерства строительства и жилищно-коммунального хозяйства Российской Федерации от 26 декабря 2019 г. N 876/</w:t>
      </w:r>
      <w:proofErr w:type="spellStart"/>
      <w:proofErr w:type="gramStart"/>
      <w:r w:rsidRPr="00B22B7F">
        <w:rPr>
          <w:color w:val="000000" w:themeColor="text1"/>
          <w:szCs w:val="28"/>
          <w:lang w:val="ru-RU"/>
        </w:rPr>
        <w:t>пр</w:t>
      </w:r>
      <w:proofErr w:type="spellEnd"/>
      <w:proofErr w:type="gramEnd"/>
      <w:r w:rsidRPr="00B22B7F">
        <w:rPr>
          <w:color w:val="000000" w:themeColor="text1"/>
          <w:szCs w:val="28"/>
          <w:lang w:val="ru-RU"/>
        </w:rPr>
        <w:t>);</w:t>
      </w:r>
    </w:p>
    <w:p w:rsidR="003E2C9E" w:rsidRPr="00B22B7F" w:rsidRDefault="003E2C9E" w:rsidP="003E2C9E">
      <w:pPr>
        <w:pStyle w:val="af0"/>
        <w:ind w:firstLine="709"/>
        <w:rPr>
          <w:color w:val="000000" w:themeColor="text1"/>
          <w:szCs w:val="28"/>
          <w:lang w:val="ru-RU"/>
        </w:rPr>
      </w:pPr>
      <w:proofErr w:type="gramStart"/>
      <w:r w:rsidRPr="00B22B7F">
        <w:rPr>
          <w:color w:val="000000" w:themeColor="text1"/>
          <w:szCs w:val="28"/>
          <w:lang w:val="ru-RU"/>
        </w:rPr>
        <w:t>К</w:t>
      </w:r>
      <w:proofErr w:type="gramEnd"/>
      <w:r w:rsidRPr="00B22B7F">
        <w:rPr>
          <w:color w:val="000000" w:themeColor="text1"/>
          <w:szCs w:val="28"/>
          <w:lang w:val="ru-RU"/>
        </w:rPr>
        <w:t xml:space="preserve"> - коэффициент, учитывающий породу кустарника: для хвойных пород - 2,0; для лиственных пород - 1,5;</w:t>
      </w:r>
    </w:p>
    <w:p w:rsidR="003E2C9E" w:rsidRPr="00B22B7F" w:rsidRDefault="003E2C9E" w:rsidP="003E2C9E">
      <w:pPr>
        <w:pStyle w:val="af0"/>
        <w:ind w:firstLine="709"/>
        <w:rPr>
          <w:color w:val="000000" w:themeColor="text1"/>
          <w:szCs w:val="28"/>
          <w:lang w:val="ru-RU"/>
        </w:rPr>
      </w:pPr>
      <w:proofErr w:type="spellStart"/>
      <w:r w:rsidRPr="00B22B7F">
        <w:rPr>
          <w:color w:val="000000" w:themeColor="text1"/>
          <w:szCs w:val="28"/>
          <w:lang w:val="ru-RU"/>
        </w:rPr>
        <w:t>Кт</w:t>
      </w:r>
      <w:proofErr w:type="spellEnd"/>
      <w:r w:rsidRPr="00B22B7F">
        <w:rPr>
          <w:color w:val="000000" w:themeColor="text1"/>
          <w:szCs w:val="28"/>
          <w:lang w:val="ru-RU"/>
        </w:rPr>
        <w:t xml:space="preserve"> - коэффициент 1,2, учитывающий территории со сложными условиями произрастания зеленых насаждений (придорожные газоны, промышленные территории), для всех остальных территорий </w:t>
      </w:r>
      <w:proofErr w:type="spellStart"/>
      <w:r w:rsidRPr="00B22B7F">
        <w:rPr>
          <w:color w:val="000000" w:themeColor="text1"/>
          <w:szCs w:val="28"/>
          <w:lang w:val="ru-RU"/>
        </w:rPr>
        <w:t>Кт</w:t>
      </w:r>
      <w:proofErr w:type="spellEnd"/>
      <w:r w:rsidRPr="00B22B7F">
        <w:rPr>
          <w:color w:val="000000" w:themeColor="text1"/>
          <w:szCs w:val="28"/>
          <w:lang w:val="ru-RU"/>
        </w:rPr>
        <w:t xml:space="preserve"> = 1; n - количество кустарников, подлежащих сносу.</w:t>
      </w:r>
    </w:p>
    <w:p w:rsidR="003E2C9E" w:rsidRPr="00B22B7F" w:rsidRDefault="003E2C9E" w:rsidP="003E2C9E">
      <w:pPr>
        <w:pStyle w:val="af0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>Ки - коэффициент 0,1, учитывающий земельные участки, в границах которых ведется реализация приор</w:t>
      </w:r>
      <w:r>
        <w:rPr>
          <w:color w:val="000000" w:themeColor="text1"/>
          <w:szCs w:val="28"/>
          <w:lang w:val="ru-RU"/>
        </w:rPr>
        <w:t>итетных инвестиционных проектов,</w:t>
      </w:r>
      <w:r w:rsidRPr="00DB334F">
        <w:rPr>
          <w:color w:val="000000" w:themeColor="text1"/>
          <w:szCs w:val="28"/>
          <w:lang w:val="ru-RU"/>
        </w:rPr>
        <w:t xml:space="preserve"> </w:t>
      </w:r>
      <w:r w:rsidRPr="00B22B7F">
        <w:rPr>
          <w:color w:val="000000" w:themeColor="text1"/>
          <w:szCs w:val="28"/>
          <w:lang w:val="ru-RU"/>
        </w:rPr>
        <w:t>для в</w:t>
      </w:r>
      <w:r>
        <w:rPr>
          <w:color w:val="000000" w:themeColor="text1"/>
          <w:szCs w:val="28"/>
          <w:lang w:val="ru-RU"/>
        </w:rPr>
        <w:t>сех остальных территорий Ки = 1.</w:t>
      </w:r>
    </w:p>
    <w:p w:rsidR="003E2C9E" w:rsidRPr="00B22B7F" w:rsidRDefault="003E2C9E" w:rsidP="003E2C9E">
      <w:pPr>
        <w:pStyle w:val="af0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 xml:space="preserve">20.10.3.2. </w:t>
      </w:r>
      <w:r w:rsidRPr="00B22B7F">
        <w:rPr>
          <w:color w:val="000000" w:themeColor="text1"/>
          <w:szCs w:val="28"/>
          <w:lang w:val="ru-RU"/>
        </w:rPr>
        <w:t>Кустарники в группах подсчитываются поштучно.</w:t>
      </w:r>
    </w:p>
    <w:p w:rsidR="003E2C9E" w:rsidRPr="00B22B7F" w:rsidRDefault="003E2C9E" w:rsidP="003E2C9E">
      <w:pPr>
        <w:pStyle w:val="af0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20.10.3.</w:t>
      </w:r>
      <w:r w:rsidRPr="00B22B7F">
        <w:rPr>
          <w:color w:val="000000" w:themeColor="text1"/>
          <w:szCs w:val="28"/>
          <w:lang w:val="ru-RU"/>
        </w:rPr>
        <w:t>3. В случае если поштучный пересчет количества кустарников в живой изгороди произвести невозможно, количество кустарников считать равным:</w:t>
      </w:r>
    </w:p>
    <w:p w:rsidR="003E2C9E" w:rsidRPr="00B22B7F" w:rsidRDefault="003E2C9E" w:rsidP="003E2C9E">
      <w:pPr>
        <w:pStyle w:val="af0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 xml:space="preserve">5 шт. - на 1 </w:t>
      </w:r>
      <w:proofErr w:type="spellStart"/>
      <w:r w:rsidRPr="00B22B7F">
        <w:rPr>
          <w:color w:val="000000" w:themeColor="text1"/>
          <w:szCs w:val="28"/>
          <w:lang w:val="ru-RU"/>
        </w:rPr>
        <w:t>п.</w:t>
      </w:r>
      <w:proofErr w:type="gramStart"/>
      <w:r w:rsidRPr="00B22B7F">
        <w:rPr>
          <w:color w:val="000000" w:themeColor="text1"/>
          <w:szCs w:val="28"/>
          <w:lang w:val="ru-RU"/>
        </w:rPr>
        <w:t>м</w:t>
      </w:r>
      <w:proofErr w:type="spellEnd"/>
      <w:proofErr w:type="gramEnd"/>
      <w:r w:rsidRPr="00B22B7F">
        <w:rPr>
          <w:color w:val="000000" w:themeColor="text1"/>
          <w:szCs w:val="28"/>
          <w:lang w:val="ru-RU"/>
        </w:rPr>
        <w:t xml:space="preserve"> двухрядной изгороди; 3 шт. - на 1 </w:t>
      </w:r>
      <w:proofErr w:type="spellStart"/>
      <w:r w:rsidRPr="00B22B7F">
        <w:rPr>
          <w:color w:val="000000" w:themeColor="text1"/>
          <w:szCs w:val="28"/>
          <w:lang w:val="ru-RU"/>
        </w:rPr>
        <w:t>п.м</w:t>
      </w:r>
      <w:proofErr w:type="spellEnd"/>
      <w:r w:rsidRPr="00B22B7F">
        <w:rPr>
          <w:color w:val="000000" w:themeColor="text1"/>
          <w:szCs w:val="28"/>
          <w:lang w:val="ru-RU"/>
        </w:rPr>
        <w:t xml:space="preserve"> однорядной изгороди.</w:t>
      </w:r>
    </w:p>
    <w:p w:rsidR="003E2C9E" w:rsidRPr="00B22B7F" w:rsidRDefault="003E2C9E" w:rsidP="003E2C9E">
      <w:pPr>
        <w:pStyle w:val="af0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lastRenderedPageBreak/>
        <w:t>20.10.3.</w:t>
      </w:r>
      <w:r w:rsidRPr="00B22B7F">
        <w:rPr>
          <w:color w:val="000000" w:themeColor="text1"/>
          <w:szCs w:val="28"/>
          <w:lang w:val="ru-RU"/>
        </w:rPr>
        <w:t>4. Расчет восстановительной стоимости кустарников производится отдельно для каждой группы кустарников с последующим суммированием результатов.</w:t>
      </w:r>
    </w:p>
    <w:p w:rsidR="003E2C9E" w:rsidRPr="00B22B7F" w:rsidRDefault="003E2C9E" w:rsidP="003E2C9E">
      <w:pPr>
        <w:pStyle w:val="af0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20.10.4.</w:t>
      </w:r>
      <w:r w:rsidRPr="00B22B7F">
        <w:rPr>
          <w:color w:val="000000" w:themeColor="text1"/>
          <w:szCs w:val="28"/>
          <w:lang w:val="ru-RU"/>
        </w:rPr>
        <w:t xml:space="preserve"> Итоговый размер восстановительной стоимости зеленых насаждений</w:t>
      </w:r>
    </w:p>
    <w:p w:rsidR="003E2C9E" w:rsidRPr="00B22B7F" w:rsidRDefault="003E2C9E" w:rsidP="003E2C9E">
      <w:pPr>
        <w:pStyle w:val="af0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20.10.4.1.</w:t>
      </w:r>
      <w:r w:rsidRPr="00B22B7F">
        <w:rPr>
          <w:color w:val="000000" w:themeColor="text1"/>
          <w:szCs w:val="28"/>
          <w:lang w:val="ru-RU"/>
        </w:rPr>
        <w:t xml:space="preserve"> Итоговый размер восстановительной стоимости зеленых насаждений (ВС) определяется суммированием всех полученных расчетных данных:</w:t>
      </w:r>
    </w:p>
    <w:p w:rsidR="003E2C9E" w:rsidRPr="00B22B7F" w:rsidRDefault="003E2C9E" w:rsidP="003E2C9E">
      <w:pPr>
        <w:pStyle w:val="af0"/>
        <w:ind w:firstLine="709"/>
        <w:jc w:val="center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 xml:space="preserve">ВС = </w:t>
      </w:r>
      <w:proofErr w:type="spellStart"/>
      <w:r w:rsidRPr="00B22B7F">
        <w:rPr>
          <w:color w:val="000000" w:themeColor="text1"/>
          <w:szCs w:val="28"/>
          <w:lang w:val="ru-RU"/>
        </w:rPr>
        <w:t>ВСд</w:t>
      </w:r>
      <w:proofErr w:type="spellEnd"/>
      <w:r w:rsidRPr="00B22B7F">
        <w:rPr>
          <w:color w:val="000000" w:themeColor="text1"/>
          <w:szCs w:val="28"/>
          <w:lang w:val="ru-RU"/>
        </w:rPr>
        <w:t xml:space="preserve"> + </w:t>
      </w:r>
      <w:proofErr w:type="spellStart"/>
      <w:r w:rsidRPr="00B22B7F">
        <w:rPr>
          <w:color w:val="000000" w:themeColor="text1"/>
          <w:szCs w:val="28"/>
          <w:lang w:val="ru-RU"/>
        </w:rPr>
        <w:t>ВСк</w:t>
      </w:r>
      <w:proofErr w:type="spellEnd"/>
    </w:p>
    <w:p w:rsidR="003E2C9E" w:rsidRPr="00B22B7F" w:rsidRDefault="003E2C9E" w:rsidP="003E2C9E">
      <w:pPr>
        <w:pStyle w:val="af0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 xml:space="preserve">20.10.5. </w:t>
      </w:r>
      <w:r w:rsidRPr="00B22B7F">
        <w:rPr>
          <w:color w:val="000000" w:themeColor="text1"/>
          <w:szCs w:val="28"/>
          <w:lang w:val="ru-RU"/>
        </w:rPr>
        <w:t>Порядок расчета восстановительной стоимости зеленых насаждений вследствие неразрешенного (самовольного) сноса</w:t>
      </w:r>
    </w:p>
    <w:p w:rsidR="003E2C9E" w:rsidRPr="00D07137" w:rsidRDefault="003E2C9E" w:rsidP="003E2C9E">
      <w:pPr>
        <w:pStyle w:val="af0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 xml:space="preserve">20.10.5.1. </w:t>
      </w:r>
      <w:r w:rsidRPr="00B22B7F">
        <w:rPr>
          <w:color w:val="000000" w:themeColor="text1"/>
          <w:szCs w:val="28"/>
          <w:lang w:val="ru-RU"/>
        </w:rPr>
        <w:t>Расчет восстановительной стоимости зеленых насаждений, снесенных без получения в установленном порядке разрешительных документов, определяется в соответствии с расчетом восстановительной стоимости зеленых насаждений с дополнительн</w:t>
      </w:r>
      <w:r>
        <w:rPr>
          <w:color w:val="000000" w:themeColor="text1"/>
          <w:szCs w:val="28"/>
          <w:lang w:val="ru-RU"/>
        </w:rPr>
        <w:t>ым умножением на коэффициент 5.».</w:t>
      </w:r>
    </w:p>
    <w:p w:rsidR="003E2C9E" w:rsidRPr="00B1234C" w:rsidRDefault="003E2C9E" w:rsidP="003E2C9E">
      <w:pPr>
        <w:pStyle w:val="af0"/>
        <w:ind w:firstLine="709"/>
        <w:rPr>
          <w:color w:val="000000" w:themeColor="text1"/>
          <w:szCs w:val="28"/>
          <w:lang w:val="ru-RU"/>
        </w:rPr>
      </w:pPr>
      <w:r w:rsidRPr="00B41BF3">
        <w:rPr>
          <w:color w:val="000000" w:themeColor="text1"/>
          <w:szCs w:val="28"/>
        </w:rPr>
        <w:t xml:space="preserve">2. </w:t>
      </w:r>
      <w:r>
        <w:rPr>
          <w:color w:val="000000" w:themeColor="text1"/>
          <w:szCs w:val="28"/>
          <w:lang w:val="ru-RU"/>
        </w:rPr>
        <w:t>Настоящее р</w:t>
      </w:r>
      <w:proofErr w:type="spellStart"/>
      <w:r w:rsidRPr="00B41BF3">
        <w:rPr>
          <w:color w:val="000000" w:themeColor="text1"/>
          <w:szCs w:val="28"/>
        </w:rPr>
        <w:t>ешение</w:t>
      </w:r>
      <w:proofErr w:type="spellEnd"/>
      <w:r w:rsidRPr="00B41BF3">
        <w:rPr>
          <w:color w:val="000000" w:themeColor="text1"/>
          <w:szCs w:val="28"/>
        </w:rPr>
        <w:t xml:space="preserve"> подлежит опубликованию в специальном выпуске «Официальные материалы органов местного самоуправления Краснокамского городского округа» газеты «</w:t>
      </w:r>
      <w:proofErr w:type="spellStart"/>
      <w:r w:rsidRPr="00B41BF3">
        <w:rPr>
          <w:color w:val="000000" w:themeColor="text1"/>
          <w:szCs w:val="28"/>
        </w:rPr>
        <w:t>Краснокамская</w:t>
      </w:r>
      <w:proofErr w:type="spellEnd"/>
      <w:r w:rsidRPr="00B41BF3">
        <w:rPr>
          <w:color w:val="000000" w:themeColor="text1"/>
          <w:szCs w:val="28"/>
        </w:rPr>
        <w:t xml:space="preserve"> звезда» и размещению на официальном сайте Краснокамского городского округа</w:t>
      </w:r>
      <w:r>
        <w:rPr>
          <w:color w:val="000000" w:themeColor="text1"/>
          <w:szCs w:val="28"/>
          <w:lang w:val="ru-RU"/>
        </w:rPr>
        <w:t xml:space="preserve"> </w:t>
      </w:r>
      <w:r w:rsidRPr="00741F3F">
        <w:rPr>
          <w:szCs w:val="28"/>
          <w:lang w:val="ru-RU"/>
        </w:rPr>
        <w:t>https://krasnokamsk.ru/</w:t>
      </w:r>
      <w:r w:rsidRPr="00B41BF3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  <w:lang w:val="ru-RU"/>
        </w:rPr>
        <w:t xml:space="preserve"> </w:t>
      </w:r>
    </w:p>
    <w:p w:rsidR="003E2C9E" w:rsidRPr="00921762" w:rsidRDefault="003E2C9E" w:rsidP="003E2C9E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41BF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B41BF3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B41BF3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решения возложить на комиссию по городскому хозяйству Думы Краснокамского городского округа.</w:t>
      </w:r>
    </w:p>
    <w:p w:rsidR="003E2C9E" w:rsidRDefault="003E2C9E" w:rsidP="003E2C9E">
      <w:pPr>
        <w:ind w:firstLine="709"/>
        <w:jc w:val="both"/>
        <w:rPr>
          <w:szCs w:val="28"/>
        </w:rPr>
      </w:pPr>
    </w:p>
    <w:p w:rsidR="003E2C9E" w:rsidRPr="003E2C9E" w:rsidRDefault="003E2C9E" w:rsidP="003E2C9E">
      <w:pPr>
        <w:ind w:firstLine="709"/>
        <w:jc w:val="both"/>
        <w:rPr>
          <w:rFonts w:ascii="Times New Roman" w:hAnsi="Times New Roman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2C9E" w:rsidRPr="003E2C9E" w:rsidTr="009A1A6A">
        <w:tc>
          <w:tcPr>
            <w:tcW w:w="4955" w:type="dxa"/>
          </w:tcPr>
          <w:p w:rsidR="003E2C9E" w:rsidRPr="003E2C9E" w:rsidRDefault="003E2C9E" w:rsidP="003E2C9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E2C9E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–</w:t>
            </w:r>
          </w:p>
          <w:p w:rsidR="003E2C9E" w:rsidRPr="003E2C9E" w:rsidRDefault="003E2C9E" w:rsidP="003E2C9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E2C9E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3E2C9E" w:rsidRPr="003E2C9E" w:rsidRDefault="003E2C9E" w:rsidP="003E2C9E">
            <w:pPr>
              <w:spacing w:after="0" w:line="240" w:lineRule="exact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C9E">
              <w:rPr>
                <w:rFonts w:ascii="Times New Roman" w:hAnsi="Times New Roman" w:cs="Times New Roman"/>
                <w:sz w:val="28"/>
                <w:szCs w:val="28"/>
              </w:rPr>
              <w:t>Краснокамского городского округа</w:t>
            </w:r>
            <w:r w:rsidRPr="003E2C9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E2C9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E2C9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E2C9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</w:t>
            </w:r>
          </w:p>
          <w:p w:rsidR="003E2C9E" w:rsidRPr="003E2C9E" w:rsidRDefault="003E2C9E" w:rsidP="003E2C9E">
            <w:pPr>
              <w:spacing w:after="0" w:line="240" w:lineRule="exact"/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C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И.Я. Быкариз  </w:t>
            </w:r>
          </w:p>
          <w:p w:rsidR="003E2C9E" w:rsidRPr="003E2C9E" w:rsidRDefault="003E2C9E" w:rsidP="003E2C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2C9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56" w:type="dxa"/>
          </w:tcPr>
          <w:p w:rsidR="003E2C9E" w:rsidRPr="003E2C9E" w:rsidRDefault="003E2C9E" w:rsidP="003E2C9E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  <w:r w:rsidRPr="003E2C9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  <w:r w:rsidRPr="003E2C9E">
              <w:rPr>
                <w:rFonts w:ascii="Times New Roman" w:hAnsi="Times New Roman" w:cs="Times New Roman"/>
                <w:sz w:val="28"/>
                <w:szCs w:val="28"/>
              </w:rPr>
              <w:br/>
              <w:t>Краснокамского городского округа</w:t>
            </w:r>
            <w:r w:rsidRPr="003E2C9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E2C9E" w:rsidRPr="003E2C9E" w:rsidRDefault="003E2C9E" w:rsidP="003E2C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E2C9E" w:rsidRPr="003E2C9E" w:rsidRDefault="003E2C9E" w:rsidP="003E2C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E2C9E" w:rsidRPr="003E2C9E" w:rsidRDefault="003E2C9E" w:rsidP="003E2C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2C9E">
              <w:rPr>
                <w:rFonts w:ascii="Times New Roman" w:hAnsi="Times New Roman" w:cs="Times New Roman"/>
                <w:sz w:val="28"/>
              </w:rPr>
              <w:t xml:space="preserve">Д.Г. </w:t>
            </w:r>
            <w:proofErr w:type="spellStart"/>
            <w:r w:rsidRPr="003E2C9E">
              <w:rPr>
                <w:rFonts w:ascii="Times New Roman" w:hAnsi="Times New Roman" w:cs="Times New Roman"/>
                <w:sz w:val="28"/>
              </w:rPr>
              <w:t>Чеплыгин</w:t>
            </w:r>
            <w:proofErr w:type="spellEnd"/>
          </w:p>
        </w:tc>
      </w:tr>
    </w:tbl>
    <w:p w:rsidR="003E2C9E" w:rsidRDefault="003E2C9E" w:rsidP="003E2C9E"/>
    <w:p w:rsidR="003E2C9E" w:rsidRDefault="003E2C9E" w:rsidP="003E2C9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2272F"/>
          <w:sz w:val="23"/>
          <w:szCs w:val="23"/>
          <w:lang w:eastAsia="ru-RU"/>
        </w:rPr>
      </w:pPr>
    </w:p>
    <w:p w:rsidR="003E2C9E" w:rsidRDefault="003E2C9E" w:rsidP="003E2C9E"/>
    <w:p w:rsidR="00B01857" w:rsidRDefault="00B01857" w:rsidP="00F131C1">
      <w:pPr>
        <w:spacing w:after="0" w:line="240" w:lineRule="exact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B01857" w:rsidRDefault="00B01857" w:rsidP="00F131C1">
      <w:pPr>
        <w:spacing w:after="0" w:line="240" w:lineRule="exact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B01857" w:rsidRDefault="00B01857" w:rsidP="00F131C1">
      <w:pPr>
        <w:spacing w:after="0" w:line="240" w:lineRule="exact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B01857" w:rsidRDefault="00B01857" w:rsidP="00F131C1">
      <w:pPr>
        <w:spacing w:after="0" w:line="240" w:lineRule="exact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023145" w:rsidRDefault="00023145" w:rsidP="00F131C1">
      <w:pPr>
        <w:spacing w:after="0" w:line="240" w:lineRule="exact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023145" w:rsidRDefault="00023145" w:rsidP="00F131C1">
      <w:pPr>
        <w:spacing w:after="0" w:line="240" w:lineRule="exact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023145" w:rsidRDefault="00023145" w:rsidP="00F131C1">
      <w:pPr>
        <w:spacing w:after="0" w:line="240" w:lineRule="exact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023145" w:rsidRDefault="00023145" w:rsidP="00F131C1">
      <w:pPr>
        <w:spacing w:after="0" w:line="240" w:lineRule="exact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023145" w:rsidRDefault="00023145" w:rsidP="00F131C1">
      <w:pPr>
        <w:spacing w:after="0" w:line="240" w:lineRule="exact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023145" w:rsidRDefault="00023145" w:rsidP="00F131C1">
      <w:pPr>
        <w:spacing w:after="0" w:line="240" w:lineRule="exact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B01857" w:rsidRDefault="00B01857" w:rsidP="00F131C1">
      <w:pPr>
        <w:spacing w:after="0" w:line="240" w:lineRule="exact"/>
        <w:jc w:val="right"/>
        <w:rPr>
          <w:rFonts w:ascii="Times New Roman" w:hAnsi="Times New Roman"/>
          <w:sz w:val="28"/>
          <w:szCs w:val="28"/>
          <w:highlight w:val="yellow"/>
        </w:rPr>
      </w:pPr>
      <w:bookmarkStart w:id="1" w:name="_GoBack"/>
      <w:bookmarkEnd w:id="1"/>
    </w:p>
    <w:sectPr w:rsidR="00B01857" w:rsidSect="00E20BFD">
      <w:pgSz w:w="11907" w:h="16840" w:code="9"/>
      <w:pgMar w:top="1134" w:right="567" w:bottom="1077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1C5" w:rsidRDefault="00C911C5" w:rsidP="00C22025">
      <w:pPr>
        <w:spacing w:after="0" w:line="240" w:lineRule="auto"/>
      </w:pPr>
      <w:r>
        <w:separator/>
      </w:r>
    </w:p>
  </w:endnote>
  <w:endnote w:type="continuationSeparator" w:id="0">
    <w:p w:rsidR="00C911C5" w:rsidRDefault="00C911C5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1C5" w:rsidRDefault="00C911C5" w:rsidP="00C22025">
      <w:pPr>
        <w:spacing w:after="0" w:line="240" w:lineRule="auto"/>
      </w:pPr>
      <w:r>
        <w:separator/>
      </w:r>
    </w:p>
  </w:footnote>
  <w:footnote w:type="continuationSeparator" w:id="0">
    <w:p w:rsidR="00C911C5" w:rsidRDefault="00C911C5" w:rsidP="00C2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2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D47970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33503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2D9A1977"/>
    <w:multiLevelType w:val="hybridMultilevel"/>
    <w:tmpl w:val="5FEAFD4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2DF4C87"/>
    <w:multiLevelType w:val="hybridMultilevel"/>
    <w:tmpl w:val="DEDA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C023A"/>
    <w:multiLevelType w:val="multilevel"/>
    <w:tmpl w:val="A39402D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abstractNum w:abstractNumId="6">
    <w:nsid w:val="3C385E3A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42143CE9"/>
    <w:multiLevelType w:val="multilevel"/>
    <w:tmpl w:val="FB406CF8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2AF63AE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03102DE"/>
    <w:multiLevelType w:val="multilevel"/>
    <w:tmpl w:val="4936F0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1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6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52" w:hanging="2160"/>
      </w:pPr>
      <w:rPr>
        <w:rFonts w:hint="default"/>
      </w:rPr>
    </w:lvl>
  </w:abstractNum>
  <w:abstractNum w:abstractNumId="10">
    <w:nsid w:val="63AA4A26"/>
    <w:multiLevelType w:val="multilevel"/>
    <w:tmpl w:val="18ACF7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0E3E"/>
    <w:rsid w:val="00002DF4"/>
    <w:rsid w:val="00015CF8"/>
    <w:rsid w:val="00020564"/>
    <w:rsid w:val="00021652"/>
    <w:rsid w:val="00023145"/>
    <w:rsid w:val="00040043"/>
    <w:rsid w:val="00040915"/>
    <w:rsid w:val="00046EBE"/>
    <w:rsid w:val="00053F68"/>
    <w:rsid w:val="00055CA6"/>
    <w:rsid w:val="00094701"/>
    <w:rsid w:val="00095C4D"/>
    <w:rsid w:val="00096DD2"/>
    <w:rsid w:val="000A292B"/>
    <w:rsid w:val="000A6AE2"/>
    <w:rsid w:val="000B0AC8"/>
    <w:rsid w:val="000C6140"/>
    <w:rsid w:val="000D0958"/>
    <w:rsid w:val="000D0B27"/>
    <w:rsid w:val="000F1799"/>
    <w:rsid w:val="000F674B"/>
    <w:rsid w:val="000F73BE"/>
    <w:rsid w:val="0010289C"/>
    <w:rsid w:val="00107B14"/>
    <w:rsid w:val="00111116"/>
    <w:rsid w:val="00117ACE"/>
    <w:rsid w:val="00122780"/>
    <w:rsid w:val="00124E91"/>
    <w:rsid w:val="0012528A"/>
    <w:rsid w:val="001352B7"/>
    <w:rsid w:val="00140A66"/>
    <w:rsid w:val="00140B00"/>
    <w:rsid w:val="00142286"/>
    <w:rsid w:val="001469C3"/>
    <w:rsid w:val="001517C5"/>
    <w:rsid w:val="00156AE5"/>
    <w:rsid w:val="00163CB1"/>
    <w:rsid w:val="00175382"/>
    <w:rsid w:val="001A2036"/>
    <w:rsid w:val="001B5C53"/>
    <w:rsid w:val="001C5480"/>
    <w:rsid w:val="00203E40"/>
    <w:rsid w:val="002047DA"/>
    <w:rsid w:val="00212E52"/>
    <w:rsid w:val="00213B81"/>
    <w:rsid w:val="00256211"/>
    <w:rsid w:val="00261983"/>
    <w:rsid w:val="0029205B"/>
    <w:rsid w:val="002A600B"/>
    <w:rsid w:val="002B07AE"/>
    <w:rsid w:val="002B5549"/>
    <w:rsid w:val="002C0E3E"/>
    <w:rsid w:val="002C1E6A"/>
    <w:rsid w:val="002C27C5"/>
    <w:rsid w:val="002D1CC1"/>
    <w:rsid w:val="002D4C3E"/>
    <w:rsid w:val="002E4261"/>
    <w:rsid w:val="002F059E"/>
    <w:rsid w:val="002F385F"/>
    <w:rsid w:val="00302A5A"/>
    <w:rsid w:val="00311EAE"/>
    <w:rsid w:val="00330EA9"/>
    <w:rsid w:val="003360D4"/>
    <w:rsid w:val="0034144F"/>
    <w:rsid w:val="00356ECB"/>
    <w:rsid w:val="00357169"/>
    <w:rsid w:val="00366CA1"/>
    <w:rsid w:val="00370E07"/>
    <w:rsid w:val="00385821"/>
    <w:rsid w:val="003945F8"/>
    <w:rsid w:val="003A0F98"/>
    <w:rsid w:val="003B0E5D"/>
    <w:rsid w:val="003B11D1"/>
    <w:rsid w:val="003B2F95"/>
    <w:rsid w:val="003B30FB"/>
    <w:rsid w:val="003D2D0A"/>
    <w:rsid w:val="003E2C9E"/>
    <w:rsid w:val="003F2772"/>
    <w:rsid w:val="0040341D"/>
    <w:rsid w:val="004037B9"/>
    <w:rsid w:val="00410A6B"/>
    <w:rsid w:val="0043120D"/>
    <w:rsid w:val="00440D66"/>
    <w:rsid w:val="00445AEF"/>
    <w:rsid w:val="0045488D"/>
    <w:rsid w:val="00464DB8"/>
    <w:rsid w:val="00475E82"/>
    <w:rsid w:val="00485CF8"/>
    <w:rsid w:val="00494ED5"/>
    <w:rsid w:val="004B4AE4"/>
    <w:rsid w:val="004B5BB6"/>
    <w:rsid w:val="004F0C92"/>
    <w:rsid w:val="00500191"/>
    <w:rsid w:val="0052592A"/>
    <w:rsid w:val="00531D34"/>
    <w:rsid w:val="0054149A"/>
    <w:rsid w:val="00557667"/>
    <w:rsid w:val="005662C8"/>
    <w:rsid w:val="00582D02"/>
    <w:rsid w:val="00583DD3"/>
    <w:rsid w:val="0058478D"/>
    <w:rsid w:val="00584C02"/>
    <w:rsid w:val="00591DC9"/>
    <w:rsid w:val="005B142E"/>
    <w:rsid w:val="005D35AC"/>
    <w:rsid w:val="005D3BD0"/>
    <w:rsid w:val="005E3150"/>
    <w:rsid w:val="005E3CFB"/>
    <w:rsid w:val="005F044C"/>
    <w:rsid w:val="0060391E"/>
    <w:rsid w:val="006059E2"/>
    <w:rsid w:val="00614BE0"/>
    <w:rsid w:val="00620311"/>
    <w:rsid w:val="00622690"/>
    <w:rsid w:val="0062665D"/>
    <w:rsid w:val="0065674E"/>
    <w:rsid w:val="00663223"/>
    <w:rsid w:val="00663978"/>
    <w:rsid w:val="00666918"/>
    <w:rsid w:val="00666B30"/>
    <w:rsid w:val="00667071"/>
    <w:rsid w:val="006741EE"/>
    <w:rsid w:val="006861B7"/>
    <w:rsid w:val="006D24D5"/>
    <w:rsid w:val="006D26F5"/>
    <w:rsid w:val="006E375F"/>
    <w:rsid w:val="007069F1"/>
    <w:rsid w:val="00713C22"/>
    <w:rsid w:val="0072215E"/>
    <w:rsid w:val="007234BA"/>
    <w:rsid w:val="0072615C"/>
    <w:rsid w:val="00733B31"/>
    <w:rsid w:val="0074222E"/>
    <w:rsid w:val="00743642"/>
    <w:rsid w:val="007506DA"/>
    <w:rsid w:val="00751870"/>
    <w:rsid w:val="00756260"/>
    <w:rsid w:val="00771363"/>
    <w:rsid w:val="00774D27"/>
    <w:rsid w:val="0078474C"/>
    <w:rsid w:val="00787F19"/>
    <w:rsid w:val="00790DCA"/>
    <w:rsid w:val="007B3D9F"/>
    <w:rsid w:val="007C31EA"/>
    <w:rsid w:val="007E0AFA"/>
    <w:rsid w:val="007F5D0D"/>
    <w:rsid w:val="007F7EE2"/>
    <w:rsid w:val="00800A79"/>
    <w:rsid w:val="00801EA6"/>
    <w:rsid w:val="0080534B"/>
    <w:rsid w:val="00810ADD"/>
    <w:rsid w:val="0083046C"/>
    <w:rsid w:val="0083229E"/>
    <w:rsid w:val="00841D55"/>
    <w:rsid w:val="008421BC"/>
    <w:rsid w:val="00852543"/>
    <w:rsid w:val="00856005"/>
    <w:rsid w:val="008612C7"/>
    <w:rsid w:val="00884AF7"/>
    <w:rsid w:val="00892EF6"/>
    <w:rsid w:val="0089692A"/>
    <w:rsid w:val="008A3D98"/>
    <w:rsid w:val="008B2E73"/>
    <w:rsid w:val="008B6076"/>
    <w:rsid w:val="008C012B"/>
    <w:rsid w:val="008C2616"/>
    <w:rsid w:val="008D1838"/>
    <w:rsid w:val="008D607F"/>
    <w:rsid w:val="008E06A8"/>
    <w:rsid w:val="008F6E5F"/>
    <w:rsid w:val="0090058A"/>
    <w:rsid w:val="00900D1C"/>
    <w:rsid w:val="009112F2"/>
    <w:rsid w:val="00926096"/>
    <w:rsid w:val="00931B68"/>
    <w:rsid w:val="00932FE6"/>
    <w:rsid w:val="009333F4"/>
    <w:rsid w:val="00936EC2"/>
    <w:rsid w:val="0094687D"/>
    <w:rsid w:val="00952ADE"/>
    <w:rsid w:val="00960F36"/>
    <w:rsid w:val="00973427"/>
    <w:rsid w:val="00973789"/>
    <w:rsid w:val="0097396F"/>
    <w:rsid w:val="009802E1"/>
    <w:rsid w:val="00984E49"/>
    <w:rsid w:val="00992337"/>
    <w:rsid w:val="0099480E"/>
    <w:rsid w:val="009A1A6A"/>
    <w:rsid w:val="009A2A26"/>
    <w:rsid w:val="009C0844"/>
    <w:rsid w:val="009C5C69"/>
    <w:rsid w:val="009D4C17"/>
    <w:rsid w:val="009E60E2"/>
    <w:rsid w:val="009F47B3"/>
    <w:rsid w:val="009F5B35"/>
    <w:rsid w:val="00A204B6"/>
    <w:rsid w:val="00A2493E"/>
    <w:rsid w:val="00A25138"/>
    <w:rsid w:val="00A35DF4"/>
    <w:rsid w:val="00A36703"/>
    <w:rsid w:val="00A36A99"/>
    <w:rsid w:val="00A4182A"/>
    <w:rsid w:val="00A60106"/>
    <w:rsid w:val="00A620A5"/>
    <w:rsid w:val="00A62915"/>
    <w:rsid w:val="00A677AF"/>
    <w:rsid w:val="00A77235"/>
    <w:rsid w:val="00A9395F"/>
    <w:rsid w:val="00AC03DA"/>
    <w:rsid w:val="00AC0A8B"/>
    <w:rsid w:val="00AC6C56"/>
    <w:rsid w:val="00AC77CB"/>
    <w:rsid w:val="00AD4851"/>
    <w:rsid w:val="00AD5303"/>
    <w:rsid w:val="00AE787C"/>
    <w:rsid w:val="00AF1215"/>
    <w:rsid w:val="00AF7C7E"/>
    <w:rsid w:val="00B01857"/>
    <w:rsid w:val="00B04D23"/>
    <w:rsid w:val="00B12E3D"/>
    <w:rsid w:val="00B13205"/>
    <w:rsid w:val="00B1683E"/>
    <w:rsid w:val="00B27F5B"/>
    <w:rsid w:val="00B30598"/>
    <w:rsid w:val="00B3404B"/>
    <w:rsid w:val="00B46302"/>
    <w:rsid w:val="00B64FA8"/>
    <w:rsid w:val="00B735FE"/>
    <w:rsid w:val="00B95DB9"/>
    <w:rsid w:val="00BA10A9"/>
    <w:rsid w:val="00BA65CA"/>
    <w:rsid w:val="00BB0EDF"/>
    <w:rsid w:val="00BB507E"/>
    <w:rsid w:val="00BD51C2"/>
    <w:rsid w:val="00BD6015"/>
    <w:rsid w:val="00BE0D28"/>
    <w:rsid w:val="00BE4F05"/>
    <w:rsid w:val="00BE5503"/>
    <w:rsid w:val="00BE6313"/>
    <w:rsid w:val="00BF3EA3"/>
    <w:rsid w:val="00C22025"/>
    <w:rsid w:val="00C23B42"/>
    <w:rsid w:val="00C25A69"/>
    <w:rsid w:val="00C55421"/>
    <w:rsid w:val="00C75882"/>
    <w:rsid w:val="00C80A0E"/>
    <w:rsid w:val="00C862AB"/>
    <w:rsid w:val="00C911C5"/>
    <w:rsid w:val="00C93ED7"/>
    <w:rsid w:val="00C94C7B"/>
    <w:rsid w:val="00CA14FA"/>
    <w:rsid w:val="00CA2264"/>
    <w:rsid w:val="00CB2284"/>
    <w:rsid w:val="00CD1CF4"/>
    <w:rsid w:val="00CD312B"/>
    <w:rsid w:val="00CD343D"/>
    <w:rsid w:val="00CE1CA1"/>
    <w:rsid w:val="00CE6C32"/>
    <w:rsid w:val="00CF248D"/>
    <w:rsid w:val="00D03979"/>
    <w:rsid w:val="00D1017A"/>
    <w:rsid w:val="00D16A09"/>
    <w:rsid w:val="00D17B93"/>
    <w:rsid w:val="00D26B1B"/>
    <w:rsid w:val="00D51339"/>
    <w:rsid w:val="00D561CB"/>
    <w:rsid w:val="00D66298"/>
    <w:rsid w:val="00D76D95"/>
    <w:rsid w:val="00D8040C"/>
    <w:rsid w:val="00D854E4"/>
    <w:rsid w:val="00D8681C"/>
    <w:rsid w:val="00DB166D"/>
    <w:rsid w:val="00DC6A91"/>
    <w:rsid w:val="00DE156E"/>
    <w:rsid w:val="00DE240C"/>
    <w:rsid w:val="00DE400F"/>
    <w:rsid w:val="00DE48D8"/>
    <w:rsid w:val="00DF3BE4"/>
    <w:rsid w:val="00E1241A"/>
    <w:rsid w:val="00E13DFC"/>
    <w:rsid w:val="00E20BFD"/>
    <w:rsid w:val="00E36DC3"/>
    <w:rsid w:val="00E66E94"/>
    <w:rsid w:val="00E708C4"/>
    <w:rsid w:val="00E72B2C"/>
    <w:rsid w:val="00E7583D"/>
    <w:rsid w:val="00E8246A"/>
    <w:rsid w:val="00E84158"/>
    <w:rsid w:val="00E927AC"/>
    <w:rsid w:val="00E93608"/>
    <w:rsid w:val="00E95A96"/>
    <w:rsid w:val="00EA2642"/>
    <w:rsid w:val="00EC1184"/>
    <w:rsid w:val="00EC407D"/>
    <w:rsid w:val="00ED2A4F"/>
    <w:rsid w:val="00ED2D42"/>
    <w:rsid w:val="00ED406C"/>
    <w:rsid w:val="00EE5B84"/>
    <w:rsid w:val="00EF5955"/>
    <w:rsid w:val="00EF76A9"/>
    <w:rsid w:val="00F00B48"/>
    <w:rsid w:val="00F0132C"/>
    <w:rsid w:val="00F04A35"/>
    <w:rsid w:val="00F122AA"/>
    <w:rsid w:val="00F131C1"/>
    <w:rsid w:val="00F21A1F"/>
    <w:rsid w:val="00F23856"/>
    <w:rsid w:val="00F25C99"/>
    <w:rsid w:val="00F4291B"/>
    <w:rsid w:val="00F64D1B"/>
    <w:rsid w:val="00F84681"/>
    <w:rsid w:val="00F92398"/>
    <w:rsid w:val="00F96738"/>
    <w:rsid w:val="00FA5EC2"/>
    <w:rsid w:val="00FA6ADF"/>
    <w:rsid w:val="00FA6FF9"/>
    <w:rsid w:val="00FB09E1"/>
    <w:rsid w:val="00FB6AA6"/>
    <w:rsid w:val="00FC3A76"/>
    <w:rsid w:val="00FD1D6B"/>
    <w:rsid w:val="00FD3EA2"/>
    <w:rsid w:val="00FE7402"/>
    <w:rsid w:val="00FF1720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973789"/>
    <w:pPr>
      <w:spacing w:before="12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rsid w:val="00973789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973789"/>
    <w:rPr>
      <w:color w:val="0000FF"/>
      <w:u w:val="single"/>
    </w:rPr>
  </w:style>
  <w:style w:type="paragraph" w:customStyle="1" w:styleId="ConsPlusTitle">
    <w:name w:val="ConsPlusTitle"/>
    <w:rsid w:val="009260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9260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CB2284"/>
    <w:pPr>
      <w:ind w:left="720"/>
      <w:contextualSpacing/>
    </w:pPr>
  </w:style>
  <w:style w:type="table" w:styleId="ad">
    <w:name w:val="Table Grid"/>
    <w:basedOn w:val="a1"/>
    <w:rsid w:val="00BE0D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qFormat/>
    <w:rsid w:val="00140A66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140A66"/>
    <w:rPr>
      <w:rFonts w:ascii="Cambria" w:eastAsia="Times New Roman" w:hAnsi="Cambria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14BE0"/>
    <w:rPr>
      <w:color w:val="605E5C"/>
      <w:shd w:val="clear" w:color="auto" w:fill="E1DFDD"/>
    </w:rPr>
  </w:style>
  <w:style w:type="paragraph" w:customStyle="1" w:styleId="s1">
    <w:name w:val="s_1"/>
    <w:basedOn w:val="a"/>
    <w:rsid w:val="003E2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7">
    <w:name w:val="s_37"/>
    <w:basedOn w:val="a"/>
    <w:rsid w:val="003E2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3E2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3E2C9E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3E2C9E"/>
    <w:rPr>
      <w:rFonts w:ascii="Times New Roman" w:eastAsia="Times New Roman" w:hAnsi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973789"/>
    <w:pPr>
      <w:spacing w:before="12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rsid w:val="00973789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973789"/>
    <w:rPr>
      <w:color w:val="0000FF"/>
      <w:u w:val="single"/>
    </w:rPr>
  </w:style>
  <w:style w:type="paragraph" w:customStyle="1" w:styleId="ConsPlusTitle">
    <w:name w:val="ConsPlusTitle"/>
    <w:rsid w:val="009260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9260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CB2284"/>
    <w:pPr>
      <w:ind w:left="720"/>
      <w:contextualSpacing/>
    </w:pPr>
  </w:style>
  <w:style w:type="table" w:styleId="ad">
    <w:name w:val="Table Grid"/>
    <w:basedOn w:val="a1"/>
    <w:rsid w:val="00BE0D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qFormat/>
    <w:rsid w:val="00140A66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140A66"/>
    <w:rPr>
      <w:rFonts w:ascii="Cambria" w:eastAsia="Times New Roman" w:hAnsi="Cambria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14BE0"/>
    <w:rPr>
      <w:color w:val="605E5C"/>
      <w:shd w:val="clear" w:color="auto" w:fill="E1DFDD"/>
    </w:rPr>
  </w:style>
  <w:style w:type="paragraph" w:customStyle="1" w:styleId="s1">
    <w:name w:val="s_1"/>
    <w:basedOn w:val="a"/>
    <w:rsid w:val="003E2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7">
    <w:name w:val="s_37"/>
    <w:basedOn w:val="a"/>
    <w:rsid w:val="003E2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3E2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3E2C9E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3E2C9E"/>
    <w:rPr>
      <w:rFonts w:ascii="Times New Roman" w:eastAsia="Times New Roman" w:hAnsi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0CDF0-9382-4E9D-8921-2A541B41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0</TotalTime>
  <Pages>5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111</cp:lastModifiedBy>
  <cp:revision>2</cp:revision>
  <cp:lastPrinted>2022-04-06T08:26:00Z</cp:lastPrinted>
  <dcterms:created xsi:type="dcterms:W3CDTF">2024-02-28T09:35:00Z</dcterms:created>
  <dcterms:modified xsi:type="dcterms:W3CDTF">2024-02-28T09:35:00Z</dcterms:modified>
</cp:coreProperties>
</file>