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D7">
        <w:rPr>
          <w:rFonts w:ascii="Times New Roman" w:hAnsi="Times New Roman" w:cs="Times New Roman"/>
          <w:b/>
          <w:bCs/>
          <w:sz w:val="28"/>
          <w:szCs w:val="28"/>
        </w:rPr>
        <w:t>Индикаторы риска нарушения обязательных требований,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D7">
        <w:rPr>
          <w:rFonts w:ascii="Times New Roman" w:hAnsi="Times New Roman" w:cs="Times New Roman"/>
          <w:b/>
          <w:bCs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5717D7">
        <w:rPr>
          <w:rFonts w:ascii="Times New Roman" w:hAnsi="Times New Roman" w:cs="Times New Roman"/>
          <w:b/>
          <w:bCs/>
          <w:sz w:val="28"/>
          <w:szCs w:val="28"/>
        </w:rPr>
        <w:t>внеплановых</w:t>
      </w:r>
      <w:proofErr w:type="gramEnd"/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7D7">
        <w:rPr>
          <w:rFonts w:ascii="Times New Roman" w:hAnsi="Times New Roman" w:cs="Times New Roman"/>
          <w:b/>
          <w:bCs/>
          <w:sz w:val="28"/>
          <w:szCs w:val="28"/>
        </w:rPr>
        <w:t>проверок при осуществлении администрацией Краснокамского 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7D7">
        <w:rPr>
          <w:rFonts w:ascii="Times New Roman" w:hAnsi="Times New Roman" w:cs="Times New Roman"/>
          <w:b/>
          <w:bCs/>
          <w:sz w:val="28"/>
          <w:szCs w:val="28"/>
        </w:rPr>
        <w:t>округа Пермского края муниципального контроля в области охраны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717D7">
        <w:rPr>
          <w:rFonts w:ascii="Times New Roman" w:hAnsi="Times New Roman" w:cs="Times New Roman"/>
          <w:b/>
          <w:bCs/>
          <w:sz w:val="28"/>
          <w:szCs w:val="28"/>
        </w:rPr>
        <w:t>использования особо охраняемых природных территорий местного значения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 xml:space="preserve">1. Сохранение биологического разнообразия, в том числе </w:t>
      </w:r>
      <w:proofErr w:type="gramStart"/>
      <w:r w:rsidRPr="005717D7">
        <w:rPr>
          <w:rFonts w:ascii="Times New Roman" w:hAnsi="Times New Roman" w:cs="Times New Roman"/>
          <w:sz w:val="28"/>
          <w:szCs w:val="28"/>
        </w:rPr>
        <w:t>редких</w:t>
      </w:r>
      <w:proofErr w:type="gramEnd"/>
      <w:r w:rsidRPr="005717D7">
        <w:rPr>
          <w:rFonts w:ascii="Times New Roman" w:hAnsi="Times New Roman" w:cs="Times New Roman"/>
          <w:sz w:val="28"/>
          <w:szCs w:val="28"/>
        </w:rPr>
        <w:t>,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D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717D7">
        <w:rPr>
          <w:rFonts w:ascii="Times New Roman" w:hAnsi="Times New Roman" w:cs="Times New Roman"/>
          <w:sz w:val="28"/>
          <w:szCs w:val="28"/>
        </w:rPr>
        <w:t xml:space="preserve"> под угрозой исчезновения и ценных в хозяйственном и научном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7D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717D7">
        <w:rPr>
          <w:rFonts w:ascii="Times New Roman" w:hAnsi="Times New Roman" w:cs="Times New Roman"/>
          <w:sz w:val="28"/>
          <w:szCs w:val="28"/>
        </w:rPr>
        <w:t xml:space="preserve"> объектов растительного и животного мира и среды их обитания.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2. Сохранение, в границах особо охраняемых природных территорий,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участков природных ландшафтов и культурных ландшафтов, представляющих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собой особую эстетическую, научную и культурную ценность.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 xml:space="preserve">3. Соблюдение особого правового режима использования </w:t>
      </w:r>
      <w:proofErr w:type="gramStart"/>
      <w:r w:rsidRPr="005717D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участков, водных объектов, природных ресурсов и иных объектов недвижимости,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расположенных в границах особо охраняемых природных территорий.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4. Соблюдение режима охранных зон особо охраняемых природных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территорий.</w:t>
      </w:r>
    </w:p>
    <w:p w:rsidR="005717D7" w:rsidRPr="005717D7" w:rsidRDefault="005717D7" w:rsidP="0057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5. Исполнение решений, принимаемых по результатам контрольных</w:t>
      </w:r>
    </w:p>
    <w:p w:rsidR="007B1BA3" w:rsidRPr="005717D7" w:rsidRDefault="005717D7" w:rsidP="005717D7">
      <w:pPr>
        <w:jc w:val="both"/>
        <w:rPr>
          <w:sz w:val="28"/>
          <w:szCs w:val="28"/>
        </w:rPr>
      </w:pPr>
      <w:r w:rsidRPr="005717D7">
        <w:rPr>
          <w:rFonts w:ascii="Times New Roman" w:hAnsi="Times New Roman" w:cs="Times New Roman"/>
          <w:sz w:val="28"/>
          <w:szCs w:val="28"/>
        </w:rPr>
        <w:t>(надзорных) мероприятий.</w:t>
      </w:r>
    </w:p>
    <w:sectPr w:rsidR="007B1BA3" w:rsidRPr="005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4B5E7F"/>
    <w:rsid w:val="005717D7"/>
    <w:rsid w:val="007B1BA3"/>
    <w:rsid w:val="00916DEA"/>
    <w:rsid w:val="00AF3150"/>
    <w:rsid w:val="00E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2022-12-19T10:37:00Z</dcterms:created>
  <dcterms:modified xsi:type="dcterms:W3CDTF">2022-12-19T10:37:00Z</dcterms:modified>
</cp:coreProperties>
</file>