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F5" w:rsidRDefault="00AF43F5" w:rsidP="00AF43F5">
      <w:pPr>
        <w:pStyle w:val="a8"/>
        <w:spacing w:after="0" w:line="240" w:lineRule="auto"/>
        <w:jc w:val="center"/>
        <w:rPr>
          <w:b/>
        </w:rPr>
      </w:pPr>
      <w:r>
        <w:rPr>
          <w:b/>
        </w:rPr>
        <w:t>ИЗВЕЩЕНИЕ</w:t>
      </w:r>
    </w:p>
    <w:p w:rsidR="00567F84" w:rsidRDefault="00567F84" w:rsidP="00567F84">
      <w:pPr>
        <w:spacing w:after="0" w:line="240" w:lineRule="auto"/>
        <w:jc w:val="center"/>
        <w:rPr>
          <w:b/>
          <w:bCs/>
        </w:rPr>
      </w:pPr>
      <w:r>
        <w:rPr>
          <w:b/>
        </w:rPr>
        <w:t xml:space="preserve">о проведении аукциона на право заключения договоров </w:t>
      </w:r>
      <w:r w:rsidRPr="00AF43F5">
        <w:rPr>
          <w:b/>
        </w:rPr>
        <w:t xml:space="preserve">аренды </w:t>
      </w:r>
      <w:r w:rsidRPr="00AF43F5">
        <w:rPr>
          <w:b/>
          <w:bCs/>
        </w:rPr>
        <w:t>на нежил</w:t>
      </w:r>
      <w:r>
        <w:rPr>
          <w:b/>
          <w:bCs/>
        </w:rPr>
        <w:t>ые помещения</w:t>
      </w:r>
      <w:r w:rsidRPr="00AF43F5">
        <w:rPr>
          <w:b/>
          <w:bCs/>
        </w:rPr>
        <w:t xml:space="preserve"> по </w:t>
      </w:r>
      <w:r>
        <w:rPr>
          <w:b/>
          <w:bCs/>
        </w:rPr>
        <w:t>пр</w:t>
      </w:r>
      <w:proofErr w:type="gramStart"/>
      <w:r>
        <w:rPr>
          <w:b/>
          <w:bCs/>
        </w:rPr>
        <w:t>.К</w:t>
      </w:r>
      <w:proofErr w:type="gramEnd"/>
      <w:r>
        <w:rPr>
          <w:b/>
          <w:bCs/>
        </w:rPr>
        <w:t>омсомольский,</w:t>
      </w:r>
      <w:r w:rsidRPr="00AF43F5">
        <w:rPr>
          <w:b/>
          <w:bCs/>
        </w:rPr>
        <w:t xml:space="preserve"> д.</w:t>
      </w:r>
      <w:r>
        <w:rPr>
          <w:b/>
          <w:bCs/>
        </w:rPr>
        <w:t>7 (подвал)</w:t>
      </w:r>
      <w:r w:rsidRPr="00AF43F5">
        <w:rPr>
          <w:b/>
          <w:bCs/>
        </w:rPr>
        <w:t xml:space="preserve"> </w:t>
      </w:r>
    </w:p>
    <w:p w:rsidR="00AF43F5" w:rsidRDefault="00AF43F5" w:rsidP="00AF43F5">
      <w:pPr>
        <w:spacing w:after="0" w:line="240" w:lineRule="auto"/>
        <w:jc w:val="center"/>
        <w:rPr>
          <w:b/>
          <w:bCs/>
        </w:rPr>
      </w:pPr>
    </w:p>
    <w:tbl>
      <w:tblPr>
        <w:tblW w:w="10440" w:type="dxa"/>
        <w:jc w:val="center"/>
        <w:tblCellSpacing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4860"/>
        <w:gridCol w:w="5580"/>
      </w:tblGrid>
      <w:tr w:rsidR="00AF43F5" w:rsidTr="00EF3716">
        <w:trPr>
          <w:trHeight w:val="404"/>
          <w:tblCellSpacing w:w="20" w:type="dxa"/>
          <w:jc w:val="center"/>
        </w:trPr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F43F5" w:rsidRDefault="00AF43F5" w:rsidP="00B169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Форма торгов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F43F5" w:rsidRPr="00722D7F" w:rsidRDefault="00AF43F5" w:rsidP="00722D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7F">
              <w:rPr>
                <w:rFonts w:ascii="Times New Roman" w:hAnsi="Times New Roman" w:cs="Times New Roman"/>
                <w:sz w:val="24"/>
                <w:szCs w:val="24"/>
              </w:rPr>
              <w:t>Открытый аукцион</w:t>
            </w:r>
          </w:p>
        </w:tc>
      </w:tr>
      <w:tr w:rsidR="00AF43F5" w:rsidTr="00EF3716">
        <w:trPr>
          <w:trHeight w:val="929"/>
          <w:tblCellSpacing w:w="20" w:type="dxa"/>
          <w:jc w:val="center"/>
        </w:trPr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F43F5" w:rsidRDefault="00AF43F5" w:rsidP="00B169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 аукциона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F43F5" w:rsidRPr="00722D7F" w:rsidRDefault="00AF43F5" w:rsidP="00722D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7F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</w:tr>
      <w:tr w:rsidR="00AF43F5" w:rsidTr="00EF3716">
        <w:trPr>
          <w:trHeight w:val="758"/>
          <w:tblCellSpacing w:w="20" w:type="dxa"/>
          <w:jc w:val="center"/>
        </w:trPr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F43F5" w:rsidRPr="00722D7F" w:rsidRDefault="00AF43F5" w:rsidP="00B169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2D7F">
              <w:rPr>
                <w:rFonts w:ascii="Times New Roman" w:hAnsi="Times New Roman" w:cs="Times New Roman"/>
                <w:b/>
                <w:sz w:val="22"/>
                <w:szCs w:val="22"/>
              </w:rPr>
              <w:t>Место нахождения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F43F5" w:rsidRPr="00722D7F" w:rsidRDefault="009B56FE" w:rsidP="001518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617065, </w:t>
            </w:r>
            <w:r w:rsidR="00615C84" w:rsidRPr="00722D7F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gramStart"/>
            <w:r w:rsidR="00AF43F5" w:rsidRPr="00722D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F43F5" w:rsidRPr="00722D7F">
              <w:rPr>
                <w:rFonts w:ascii="Times New Roman" w:hAnsi="Times New Roman" w:cs="Times New Roman"/>
                <w:sz w:val="24"/>
                <w:szCs w:val="24"/>
              </w:rPr>
              <w:t xml:space="preserve">. Краснокамск, ул.К.Либкнехта, </w:t>
            </w:r>
            <w:r w:rsidR="005B43B0" w:rsidRPr="00722D7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F43F5" w:rsidRPr="00722D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43F5" w:rsidTr="00EF3716">
        <w:trPr>
          <w:trHeight w:val="724"/>
          <w:tblCellSpacing w:w="20" w:type="dxa"/>
          <w:jc w:val="center"/>
        </w:trPr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F43F5" w:rsidRPr="00722D7F" w:rsidRDefault="00AF43F5" w:rsidP="00B169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2D7F">
              <w:rPr>
                <w:rFonts w:ascii="Times New Roman" w:hAnsi="Times New Roman" w:cs="Times New Roman"/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F43F5" w:rsidRPr="00722D7F" w:rsidRDefault="00AF43F5" w:rsidP="00567F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7F">
              <w:rPr>
                <w:rFonts w:ascii="Times New Roman" w:hAnsi="Times New Roman" w:cs="Times New Roman"/>
                <w:sz w:val="24"/>
                <w:szCs w:val="24"/>
              </w:rPr>
              <w:t>617065, Пермский край, г</w:t>
            </w:r>
            <w:proofErr w:type="gramStart"/>
            <w:r w:rsidRPr="00722D7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22D7F">
              <w:rPr>
                <w:rFonts w:ascii="Times New Roman" w:hAnsi="Times New Roman" w:cs="Times New Roman"/>
                <w:sz w:val="24"/>
                <w:szCs w:val="24"/>
              </w:rPr>
              <w:t xml:space="preserve">раснокамск, ул.К.Либкнехта, </w:t>
            </w:r>
            <w:r w:rsidR="005B43B0" w:rsidRPr="00722D7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722D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43F5" w:rsidTr="00EF3716">
        <w:trPr>
          <w:trHeight w:val="357"/>
          <w:tblCellSpacing w:w="20" w:type="dxa"/>
          <w:jc w:val="center"/>
        </w:trPr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F43F5" w:rsidRPr="00722D7F" w:rsidRDefault="00AF43F5" w:rsidP="00B169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2D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Адрес электронной почты 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F43F5" w:rsidRPr="00722D7F" w:rsidRDefault="00AF43F5" w:rsidP="00722D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kioakgp</w:t>
            </w:r>
            <w:proofErr w:type="spellEnd"/>
            <w:r w:rsidRPr="00722D7F">
              <w:rPr>
                <w:rFonts w:ascii="Times New Roman" w:hAnsi="Times New Roman" w:cs="Times New Roman"/>
                <w:sz w:val="24"/>
                <w:szCs w:val="24"/>
              </w:rPr>
              <w:t>2008@</w:t>
            </w:r>
            <w:r w:rsidRPr="00722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722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22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F43F5" w:rsidTr="00EF3716">
        <w:trPr>
          <w:trHeight w:val="376"/>
          <w:tblCellSpacing w:w="20" w:type="dxa"/>
          <w:jc w:val="center"/>
        </w:trPr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F43F5" w:rsidRPr="00722D7F" w:rsidRDefault="00AF43F5" w:rsidP="00B169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2D7F">
              <w:rPr>
                <w:rFonts w:ascii="Times New Roman" w:hAnsi="Times New Roman" w:cs="Times New Roman"/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F43F5" w:rsidRPr="00722D7F" w:rsidRDefault="00AF43F5" w:rsidP="00722D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7F">
              <w:rPr>
                <w:rFonts w:ascii="Times New Roman" w:hAnsi="Times New Roman" w:cs="Times New Roman"/>
                <w:sz w:val="24"/>
                <w:szCs w:val="24"/>
              </w:rPr>
              <w:t>(34 273) 4 31 36</w:t>
            </w:r>
          </w:p>
        </w:tc>
      </w:tr>
      <w:tr w:rsidR="00AF43F5" w:rsidTr="00EF3716">
        <w:trPr>
          <w:trHeight w:val="458"/>
          <w:tblCellSpacing w:w="20" w:type="dxa"/>
          <w:jc w:val="center"/>
        </w:trPr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F43F5" w:rsidRPr="00722D7F" w:rsidRDefault="00AF43F5" w:rsidP="00B169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2D7F">
              <w:rPr>
                <w:rFonts w:ascii="Times New Roman" w:hAnsi="Times New Roman" w:cs="Times New Roman"/>
                <w:b/>
                <w:sz w:val="22"/>
                <w:szCs w:val="22"/>
              </w:rPr>
              <w:t>Контактное лицо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F43F5" w:rsidRPr="00722D7F" w:rsidRDefault="00AF43F5" w:rsidP="00722D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7F">
              <w:rPr>
                <w:rFonts w:ascii="Times New Roman" w:hAnsi="Times New Roman" w:cs="Times New Roman"/>
                <w:sz w:val="24"/>
                <w:szCs w:val="24"/>
              </w:rPr>
              <w:t>Лебедев Анатолий Васильевич</w:t>
            </w:r>
          </w:p>
        </w:tc>
      </w:tr>
      <w:tr w:rsidR="00AF43F5" w:rsidTr="00EF3716">
        <w:trPr>
          <w:trHeight w:val="1837"/>
          <w:tblCellSpacing w:w="20" w:type="dxa"/>
          <w:jc w:val="center"/>
        </w:trPr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F43F5" w:rsidRDefault="00AF43F5" w:rsidP="00B169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Реквизиты решения органа местного самоуправления, принявшего решение о проведен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кциона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F43F5" w:rsidRPr="00563064" w:rsidRDefault="00563064" w:rsidP="00D560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306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имущественных отношений и землепользования АКГП от </w:t>
            </w:r>
            <w:r w:rsidR="004A5A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630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A5A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3064">
              <w:rPr>
                <w:rFonts w:ascii="Times New Roman" w:hAnsi="Times New Roman" w:cs="Times New Roman"/>
                <w:sz w:val="24"/>
                <w:szCs w:val="24"/>
              </w:rPr>
              <w:t xml:space="preserve">.2017 года № </w:t>
            </w:r>
            <w:r w:rsidR="00D5609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563064">
              <w:rPr>
                <w:rFonts w:ascii="Times New Roman" w:hAnsi="Times New Roman" w:cs="Times New Roman"/>
                <w:sz w:val="24"/>
                <w:szCs w:val="24"/>
              </w:rPr>
              <w:t>-р «</w:t>
            </w:r>
            <w:r w:rsidRPr="00563064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аукционной документации открытого аукциона на право заключения договоров аренды на нежилые помещения по пр</w:t>
            </w:r>
            <w:proofErr w:type="gramStart"/>
            <w:r w:rsidRPr="00563064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563064">
              <w:rPr>
                <w:rFonts w:ascii="Times New Roman" w:hAnsi="Times New Roman" w:cs="Times New Roman"/>
                <w:bCs/>
                <w:sz w:val="24"/>
                <w:szCs w:val="24"/>
              </w:rPr>
              <w:t>омсомольский, д.7 (подвал)»</w:t>
            </w:r>
          </w:p>
        </w:tc>
      </w:tr>
      <w:tr w:rsidR="00AF43F5" w:rsidTr="00EF3716">
        <w:trPr>
          <w:trHeight w:val="1509"/>
          <w:tblCellSpacing w:w="20" w:type="dxa"/>
          <w:jc w:val="center"/>
        </w:trPr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F43F5" w:rsidRDefault="00AF43F5" w:rsidP="00B169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Место, дата, время и порядок проведения аукциона 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E2116" w:rsidRDefault="00AF43F5" w:rsidP="00CE21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2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2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раснокамск, ул.К.Либкнехта, д.8, </w:t>
            </w:r>
            <w:proofErr w:type="spellStart"/>
            <w:r w:rsidRPr="0072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каб.№</w:t>
            </w:r>
            <w:proofErr w:type="spellEnd"/>
            <w:r w:rsidRPr="0072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14, </w:t>
            </w:r>
          </w:p>
          <w:p w:rsidR="00AF43F5" w:rsidRPr="00722D7F" w:rsidRDefault="00CE2116" w:rsidP="00CE21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F43F5" w:rsidRPr="0072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2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392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AF43F5" w:rsidRPr="0072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56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F43F5" w:rsidRPr="0072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в 10:00 часов (местное время). Порядок </w:t>
            </w:r>
            <w:r w:rsidR="00865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 w:rsidR="00AF43F5" w:rsidRPr="0072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аукциона определен в аукционной документации (</w:t>
            </w:r>
            <w:proofErr w:type="gramStart"/>
            <w:r w:rsidR="00AF43F5" w:rsidRPr="0072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размещена</w:t>
            </w:r>
            <w:proofErr w:type="gramEnd"/>
            <w:r w:rsidR="00AF43F5" w:rsidRPr="0072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сайте </w:t>
            </w:r>
            <w:hyperlink r:id="rId4" w:history="1">
              <w:r w:rsidR="00AF43F5" w:rsidRPr="00722D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F43F5" w:rsidRPr="00722D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F43F5" w:rsidRPr="00722D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F43F5" w:rsidRPr="00722D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43F5" w:rsidRPr="00722D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r w:rsidR="00AF43F5" w:rsidRPr="00722D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43F5" w:rsidRPr="00722D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AF43F5" w:rsidRPr="00722D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43F5" w:rsidRPr="00722D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F43F5" w:rsidRPr="0072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AF43F5" w:rsidRPr="004C1126" w:rsidTr="00EF3716">
        <w:trPr>
          <w:trHeight w:val="3485"/>
          <w:tblCellSpacing w:w="20" w:type="dxa"/>
          <w:jc w:val="center"/>
        </w:trPr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F43F5" w:rsidRDefault="00AF43F5" w:rsidP="00B169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Предмет аукциона 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63064" w:rsidRPr="00563064" w:rsidRDefault="00563064" w:rsidP="00563064">
            <w:pPr>
              <w:spacing w:after="0" w:line="240" w:lineRule="exact"/>
              <w:rPr>
                <w:sz w:val="22"/>
                <w:szCs w:val="22"/>
              </w:rPr>
            </w:pPr>
            <w:r w:rsidRPr="00563064">
              <w:rPr>
                <w:bCs/>
                <w:sz w:val="22"/>
                <w:szCs w:val="22"/>
              </w:rPr>
              <w:t>Лот №1:</w:t>
            </w:r>
            <w:r w:rsidRPr="00563064">
              <w:rPr>
                <w:sz w:val="22"/>
                <w:szCs w:val="22"/>
              </w:rPr>
              <w:t xml:space="preserve"> Нежилое помещение, общей площадью 17,4 кв</w:t>
            </w:r>
            <w:proofErr w:type="gramStart"/>
            <w:r w:rsidRPr="00563064">
              <w:rPr>
                <w:sz w:val="22"/>
                <w:szCs w:val="22"/>
              </w:rPr>
              <w:t>.м</w:t>
            </w:r>
            <w:proofErr w:type="gramEnd"/>
            <w:r w:rsidRPr="00563064">
              <w:rPr>
                <w:sz w:val="22"/>
                <w:szCs w:val="22"/>
              </w:rPr>
              <w:t xml:space="preserve"> (подвал), </w:t>
            </w:r>
            <w:r w:rsidRPr="00563064">
              <w:rPr>
                <w:rFonts w:eastAsia="Calibri"/>
                <w:sz w:val="22"/>
                <w:szCs w:val="22"/>
              </w:rPr>
              <w:t>кадастровый номер 59:07:0010607:1134</w:t>
            </w:r>
            <w:r w:rsidRPr="00563064">
              <w:rPr>
                <w:sz w:val="22"/>
                <w:szCs w:val="22"/>
              </w:rPr>
              <w:t>;</w:t>
            </w:r>
          </w:p>
          <w:p w:rsidR="00563064" w:rsidRPr="00563064" w:rsidRDefault="00563064" w:rsidP="00563064">
            <w:pPr>
              <w:spacing w:after="0" w:line="240" w:lineRule="exact"/>
              <w:rPr>
                <w:sz w:val="22"/>
                <w:szCs w:val="22"/>
              </w:rPr>
            </w:pPr>
            <w:r w:rsidRPr="00563064">
              <w:rPr>
                <w:bCs/>
                <w:sz w:val="22"/>
                <w:szCs w:val="22"/>
              </w:rPr>
              <w:t>Лот №2:</w:t>
            </w:r>
            <w:r w:rsidRPr="00563064">
              <w:rPr>
                <w:sz w:val="22"/>
                <w:szCs w:val="22"/>
              </w:rPr>
              <w:t xml:space="preserve"> Нежилое помещение, общей площадью 24,5 кв</w:t>
            </w:r>
            <w:proofErr w:type="gramStart"/>
            <w:r w:rsidRPr="00563064">
              <w:rPr>
                <w:sz w:val="22"/>
                <w:szCs w:val="22"/>
              </w:rPr>
              <w:t>.м</w:t>
            </w:r>
            <w:proofErr w:type="gramEnd"/>
            <w:r w:rsidRPr="00563064">
              <w:rPr>
                <w:sz w:val="22"/>
                <w:szCs w:val="22"/>
              </w:rPr>
              <w:t xml:space="preserve"> (подвал), </w:t>
            </w:r>
            <w:r w:rsidRPr="00563064">
              <w:rPr>
                <w:rFonts w:eastAsia="Calibri"/>
                <w:sz w:val="22"/>
                <w:szCs w:val="22"/>
              </w:rPr>
              <w:t>кадастровый номер 59:07:0010607:1128</w:t>
            </w:r>
            <w:r w:rsidRPr="00563064">
              <w:rPr>
                <w:sz w:val="22"/>
                <w:szCs w:val="22"/>
              </w:rPr>
              <w:t>;</w:t>
            </w:r>
          </w:p>
          <w:p w:rsidR="00563064" w:rsidRPr="00563064" w:rsidRDefault="00563064" w:rsidP="00563064">
            <w:pPr>
              <w:spacing w:after="0" w:line="240" w:lineRule="exact"/>
              <w:rPr>
                <w:sz w:val="22"/>
                <w:szCs w:val="22"/>
              </w:rPr>
            </w:pPr>
            <w:r w:rsidRPr="00563064">
              <w:rPr>
                <w:bCs/>
                <w:sz w:val="22"/>
                <w:szCs w:val="22"/>
              </w:rPr>
              <w:t>Лот №3:</w:t>
            </w:r>
            <w:r w:rsidRPr="00563064">
              <w:rPr>
                <w:sz w:val="22"/>
                <w:szCs w:val="22"/>
              </w:rPr>
              <w:t xml:space="preserve"> Нежилое помещение, общей площадью 29,4 кв</w:t>
            </w:r>
            <w:proofErr w:type="gramStart"/>
            <w:r w:rsidRPr="00563064">
              <w:rPr>
                <w:sz w:val="22"/>
                <w:szCs w:val="22"/>
              </w:rPr>
              <w:t>.м</w:t>
            </w:r>
            <w:proofErr w:type="gramEnd"/>
            <w:r w:rsidRPr="00563064">
              <w:rPr>
                <w:sz w:val="22"/>
                <w:szCs w:val="22"/>
              </w:rPr>
              <w:t xml:space="preserve"> (подвал), </w:t>
            </w:r>
            <w:r w:rsidRPr="00563064">
              <w:rPr>
                <w:rFonts w:eastAsia="Calibri"/>
                <w:sz w:val="22"/>
                <w:szCs w:val="22"/>
              </w:rPr>
              <w:t>кадастровый номер 59:07:0010607:1130</w:t>
            </w:r>
            <w:r w:rsidRPr="00563064">
              <w:rPr>
                <w:sz w:val="22"/>
                <w:szCs w:val="22"/>
              </w:rPr>
              <w:t>;</w:t>
            </w:r>
          </w:p>
          <w:p w:rsidR="00563064" w:rsidRPr="00563064" w:rsidRDefault="00563064" w:rsidP="00563064">
            <w:pPr>
              <w:spacing w:after="0" w:line="240" w:lineRule="exact"/>
              <w:rPr>
                <w:sz w:val="22"/>
                <w:szCs w:val="22"/>
              </w:rPr>
            </w:pPr>
            <w:r w:rsidRPr="00563064">
              <w:rPr>
                <w:bCs/>
                <w:sz w:val="22"/>
                <w:szCs w:val="22"/>
              </w:rPr>
              <w:t>Лот №4:</w:t>
            </w:r>
            <w:r w:rsidRPr="00563064">
              <w:rPr>
                <w:sz w:val="22"/>
                <w:szCs w:val="22"/>
              </w:rPr>
              <w:t xml:space="preserve"> Нежилое помещение, общей площадью 49,2 кв</w:t>
            </w:r>
            <w:proofErr w:type="gramStart"/>
            <w:r w:rsidRPr="00563064">
              <w:rPr>
                <w:sz w:val="22"/>
                <w:szCs w:val="22"/>
              </w:rPr>
              <w:t>.м</w:t>
            </w:r>
            <w:proofErr w:type="gramEnd"/>
            <w:r w:rsidRPr="00563064">
              <w:rPr>
                <w:sz w:val="22"/>
                <w:szCs w:val="22"/>
              </w:rPr>
              <w:t xml:space="preserve"> (подвал), </w:t>
            </w:r>
            <w:r w:rsidRPr="00563064">
              <w:rPr>
                <w:rFonts w:eastAsia="Calibri"/>
                <w:sz w:val="22"/>
                <w:szCs w:val="22"/>
              </w:rPr>
              <w:t>кадастровый номер 59:07:0010607:1131</w:t>
            </w:r>
            <w:r w:rsidRPr="00563064">
              <w:rPr>
                <w:sz w:val="22"/>
                <w:szCs w:val="22"/>
              </w:rPr>
              <w:t>;</w:t>
            </w:r>
          </w:p>
          <w:p w:rsidR="00563064" w:rsidRPr="00563064" w:rsidRDefault="00563064" w:rsidP="00563064">
            <w:pPr>
              <w:spacing w:after="0" w:line="240" w:lineRule="exact"/>
              <w:rPr>
                <w:sz w:val="22"/>
                <w:szCs w:val="22"/>
              </w:rPr>
            </w:pPr>
            <w:r w:rsidRPr="00563064">
              <w:rPr>
                <w:bCs/>
                <w:sz w:val="22"/>
                <w:szCs w:val="22"/>
              </w:rPr>
              <w:t>Лот №5:</w:t>
            </w:r>
            <w:r w:rsidRPr="00563064">
              <w:rPr>
                <w:sz w:val="22"/>
                <w:szCs w:val="22"/>
              </w:rPr>
              <w:t xml:space="preserve"> Нежилое помещение, общей площадью 47,2 кв</w:t>
            </w:r>
            <w:proofErr w:type="gramStart"/>
            <w:r w:rsidRPr="00563064">
              <w:rPr>
                <w:sz w:val="22"/>
                <w:szCs w:val="22"/>
              </w:rPr>
              <w:t>.м</w:t>
            </w:r>
            <w:proofErr w:type="gramEnd"/>
            <w:r w:rsidRPr="00563064">
              <w:rPr>
                <w:sz w:val="22"/>
                <w:szCs w:val="22"/>
              </w:rPr>
              <w:t xml:space="preserve"> (подвал), </w:t>
            </w:r>
            <w:r w:rsidRPr="00563064">
              <w:rPr>
                <w:rFonts w:eastAsia="Calibri"/>
                <w:sz w:val="22"/>
                <w:szCs w:val="22"/>
              </w:rPr>
              <w:t>кадастровый номер 59:07:0010607:1132</w:t>
            </w:r>
            <w:r w:rsidRPr="00563064">
              <w:rPr>
                <w:sz w:val="22"/>
                <w:szCs w:val="22"/>
              </w:rPr>
              <w:t>;</w:t>
            </w:r>
          </w:p>
          <w:p w:rsidR="00563064" w:rsidRPr="00563064" w:rsidRDefault="00563064" w:rsidP="00563064">
            <w:pPr>
              <w:spacing w:after="0" w:line="240" w:lineRule="exact"/>
              <w:rPr>
                <w:sz w:val="22"/>
                <w:szCs w:val="22"/>
              </w:rPr>
            </w:pPr>
            <w:r w:rsidRPr="00563064">
              <w:rPr>
                <w:bCs/>
                <w:sz w:val="22"/>
                <w:szCs w:val="22"/>
              </w:rPr>
              <w:t>Лот №6:</w:t>
            </w:r>
            <w:r w:rsidRPr="00563064">
              <w:rPr>
                <w:sz w:val="22"/>
                <w:szCs w:val="22"/>
              </w:rPr>
              <w:t xml:space="preserve"> Нежилое помещение, общей площадью 47,7 кв</w:t>
            </w:r>
            <w:proofErr w:type="gramStart"/>
            <w:r w:rsidRPr="00563064">
              <w:rPr>
                <w:sz w:val="22"/>
                <w:szCs w:val="22"/>
              </w:rPr>
              <w:t>.м</w:t>
            </w:r>
            <w:proofErr w:type="gramEnd"/>
            <w:r w:rsidRPr="00563064">
              <w:rPr>
                <w:sz w:val="22"/>
                <w:szCs w:val="22"/>
              </w:rPr>
              <w:t xml:space="preserve"> (подвал), </w:t>
            </w:r>
            <w:r w:rsidRPr="00563064">
              <w:rPr>
                <w:rFonts w:eastAsia="Calibri"/>
                <w:sz w:val="22"/>
                <w:szCs w:val="22"/>
              </w:rPr>
              <w:t>кадастровый номер 59:07:0010607:1127</w:t>
            </w:r>
            <w:r w:rsidRPr="00563064">
              <w:rPr>
                <w:sz w:val="22"/>
                <w:szCs w:val="22"/>
              </w:rPr>
              <w:t>;</w:t>
            </w:r>
          </w:p>
          <w:p w:rsidR="00511101" w:rsidRPr="00722D7F" w:rsidRDefault="00563064" w:rsidP="005630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064">
              <w:rPr>
                <w:rFonts w:ascii="Times New Roman" w:hAnsi="Times New Roman" w:cs="Times New Roman"/>
                <w:bCs/>
                <w:sz w:val="22"/>
                <w:szCs w:val="22"/>
              </w:rPr>
              <w:t>Лот №7:</w:t>
            </w:r>
            <w:r w:rsidRPr="00563064">
              <w:rPr>
                <w:rFonts w:ascii="Times New Roman" w:hAnsi="Times New Roman" w:cs="Times New Roman"/>
                <w:sz w:val="22"/>
                <w:szCs w:val="22"/>
              </w:rPr>
              <w:t xml:space="preserve"> Нежилое помещение, общей площадью 76,0 кв</w:t>
            </w:r>
            <w:proofErr w:type="gramStart"/>
            <w:r w:rsidRPr="00563064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563064">
              <w:rPr>
                <w:rFonts w:ascii="Times New Roman" w:hAnsi="Times New Roman" w:cs="Times New Roman"/>
                <w:sz w:val="22"/>
                <w:szCs w:val="22"/>
              </w:rPr>
              <w:t xml:space="preserve"> (подвал), </w:t>
            </w:r>
            <w:r w:rsidRPr="00563064">
              <w:rPr>
                <w:rFonts w:ascii="Times New Roman" w:eastAsia="Calibri" w:hAnsi="Times New Roman" w:cs="Times New Roman"/>
                <w:sz w:val="22"/>
                <w:szCs w:val="22"/>
              </w:rPr>
              <w:t>кадастровый номер 59:07:0010607:1129</w:t>
            </w:r>
          </w:p>
        </w:tc>
      </w:tr>
      <w:tr w:rsidR="00AF43F5" w:rsidTr="00EF3716">
        <w:trPr>
          <w:trHeight w:val="973"/>
          <w:tblCellSpacing w:w="20" w:type="dxa"/>
          <w:jc w:val="center"/>
        </w:trPr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F43F5" w:rsidRPr="00511101" w:rsidRDefault="00511101" w:rsidP="00511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110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Целевое назначение муниципального имущества, право на которое передается по договору аренды</w:t>
            </w:r>
            <w:r w:rsidRPr="005111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F43F5" w:rsidRPr="00722D7F" w:rsidRDefault="00511101" w:rsidP="00722D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офиса</w:t>
            </w:r>
          </w:p>
        </w:tc>
      </w:tr>
      <w:tr w:rsidR="009D3CDC" w:rsidTr="00EF3716">
        <w:trPr>
          <w:trHeight w:val="3660"/>
          <w:tblCellSpacing w:w="20" w:type="dxa"/>
          <w:jc w:val="center"/>
        </w:trPr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D3CDC" w:rsidRDefault="009D3CDC" w:rsidP="002F2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Начальная цена предмета аукциона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63064" w:rsidRPr="00EC7C80" w:rsidRDefault="00563064" w:rsidP="005630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>Лот №1: 1898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,31</w:t>
            </w: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руб. </w:t>
            </w:r>
            <w:r w:rsidRPr="00EC7C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(размер месячной арендной платы без учета коммунальных услуг, без НДС)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563064" w:rsidRPr="00EC7C80" w:rsidRDefault="00563064" w:rsidP="005630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>Лот №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: </w:t>
            </w:r>
            <w:r w:rsidR="00166CE0">
              <w:rPr>
                <w:rFonts w:ascii="Times New Roman" w:hAnsi="Times New Roman" w:cs="Times New Roman"/>
                <w:bCs/>
                <w:sz w:val="22"/>
                <w:szCs w:val="22"/>
              </w:rPr>
              <w:t>2669,50</w:t>
            </w: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руб. </w:t>
            </w:r>
            <w:r w:rsidRPr="00EC7C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(размер месячной арендной платы без учета коммунальных услуг, без НДС)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563064" w:rsidRPr="00EC7C80" w:rsidRDefault="00563064" w:rsidP="005630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>Лот №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: </w:t>
            </w:r>
            <w:r w:rsidR="00166CE0">
              <w:rPr>
                <w:rFonts w:ascii="Times New Roman" w:hAnsi="Times New Roman" w:cs="Times New Roman"/>
                <w:bCs/>
                <w:sz w:val="22"/>
                <w:szCs w:val="22"/>
              </w:rPr>
              <w:t>3203,39</w:t>
            </w: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руб. </w:t>
            </w:r>
            <w:r w:rsidRPr="00EC7C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(размер месячной арендной платы без учета коммунальных услуг, без НДС)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563064" w:rsidRPr="00EC7C80" w:rsidRDefault="00563064" w:rsidP="005630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>Лот №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: </w:t>
            </w:r>
            <w:r w:rsidR="00166CE0">
              <w:rPr>
                <w:rFonts w:ascii="Times New Roman" w:hAnsi="Times New Roman" w:cs="Times New Roman"/>
                <w:bCs/>
                <w:sz w:val="22"/>
                <w:szCs w:val="22"/>
              </w:rPr>
              <w:t>5364,41</w:t>
            </w: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руб. </w:t>
            </w:r>
            <w:r w:rsidRPr="00EC7C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(размер месячной арендной платы без учета коммунальных услуг, без НДС)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563064" w:rsidRPr="00EC7C80" w:rsidRDefault="00563064" w:rsidP="005630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>Лот №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: </w:t>
            </w:r>
            <w:r w:rsidR="00166CE0">
              <w:rPr>
                <w:rFonts w:ascii="Times New Roman" w:hAnsi="Times New Roman" w:cs="Times New Roman"/>
                <w:bCs/>
                <w:sz w:val="22"/>
                <w:szCs w:val="22"/>
              </w:rPr>
              <w:t>5144,07</w:t>
            </w: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руб. </w:t>
            </w:r>
            <w:r w:rsidRPr="00EC7C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(размер месячной арендной платы без учета коммунальных услуг, без НДС)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563064" w:rsidRPr="00EC7C80" w:rsidRDefault="00563064" w:rsidP="005630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>Лот №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: </w:t>
            </w:r>
            <w:r w:rsidR="00166CE0">
              <w:rPr>
                <w:rFonts w:ascii="Times New Roman" w:hAnsi="Times New Roman" w:cs="Times New Roman"/>
                <w:bCs/>
                <w:sz w:val="22"/>
                <w:szCs w:val="22"/>
              </w:rPr>
              <w:t>5194,92</w:t>
            </w: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руб. </w:t>
            </w:r>
            <w:r w:rsidRPr="00EC7C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(размер месячной арендной платы без учета коммунальных услуг, без НДС)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9D3CDC" w:rsidRPr="00722D7F" w:rsidRDefault="00563064" w:rsidP="00166C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>Лот №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: </w:t>
            </w:r>
            <w:r w:rsidR="00166CE0">
              <w:rPr>
                <w:rFonts w:ascii="Times New Roman" w:hAnsi="Times New Roman" w:cs="Times New Roman"/>
                <w:bCs/>
                <w:sz w:val="22"/>
                <w:szCs w:val="22"/>
              </w:rPr>
              <w:t>8279,66</w:t>
            </w: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руб. </w:t>
            </w:r>
            <w:r w:rsidRPr="00EC7C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(размер месячной арендной платы без учета коммунальных услуг, без НДС)</w:t>
            </w:r>
          </w:p>
        </w:tc>
      </w:tr>
      <w:tr w:rsidR="009D3CDC" w:rsidTr="00EF3716">
        <w:trPr>
          <w:trHeight w:val="3633"/>
          <w:tblCellSpacing w:w="20" w:type="dxa"/>
          <w:jc w:val="center"/>
        </w:trPr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D3CDC" w:rsidRDefault="009D3CDC" w:rsidP="002F2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«Шаг аукциона»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63064" w:rsidRPr="00EC7C80" w:rsidRDefault="00563064" w:rsidP="005630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Лот №1: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94,92</w:t>
            </w: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руб. </w:t>
            </w:r>
            <w:r w:rsidRPr="00EC7C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511101">
              <w:rPr>
                <w:rFonts w:ascii="Times New Roman" w:hAnsi="Times New Roman" w:cs="Times New Roman"/>
                <w:sz w:val="22"/>
                <w:szCs w:val="22"/>
              </w:rPr>
              <w:t>5 % от начальной цены предмета аукциона, без НДС</w:t>
            </w:r>
            <w:r w:rsidRPr="00EC7C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563064" w:rsidRPr="00EC7C80" w:rsidRDefault="00563064" w:rsidP="005630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>Лот №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>: 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33,48</w:t>
            </w: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руб. </w:t>
            </w:r>
            <w:r w:rsidRPr="00EC7C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511101">
              <w:rPr>
                <w:rFonts w:ascii="Times New Roman" w:hAnsi="Times New Roman" w:cs="Times New Roman"/>
                <w:sz w:val="22"/>
                <w:szCs w:val="22"/>
              </w:rPr>
              <w:t>5 % от начальной цены предмета аукциона, без НДС</w:t>
            </w:r>
            <w:r w:rsidRPr="00EC7C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563064" w:rsidRPr="00EC7C80" w:rsidRDefault="00563064" w:rsidP="005630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>Лот №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>: 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60,17</w:t>
            </w: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руб. </w:t>
            </w:r>
            <w:r w:rsidRPr="00EC7C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511101">
              <w:rPr>
                <w:rFonts w:ascii="Times New Roman" w:hAnsi="Times New Roman" w:cs="Times New Roman"/>
                <w:sz w:val="22"/>
                <w:szCs w:val="22"/>
              </w:rPr>
              <w:t>5 % от начальной цены предмета аукциона, без НДС</w:t>
            </w:r>
            <w:r w:rsidRPr="00EC7C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563064" w:rsidRPr="00EC7C80" w:rsidRDefault="00563064" w:rsidP="005630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>Лот №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268,22</w:t>
            </w: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руб. </w:t>
            </w:r>
            <w:r w:rsidRPr="00EC7C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511101">
              <w:rPr>
                <w:rFonts w:ascii="Times New Roman" w:hAnsi="Times New Roman" w:cs="Times New Roman"/>
                <w:sz w:val="22"/>
                <w:szCs w:val="22"/>
              </w:rPr>
              <w:t>5 % от начальной цены предмета аукциона, без НДС</w:t>
            </w:r>
            <w:r w:rsidRPr="00EC7C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563064" w:rsidRPr="00EC7C80" w:rsidRDefault="00563064" w:rsidP="005630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>Лот №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257,20</w:t>
            </w: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руб. </w:t>
            </w:r>
            <w:r w:rsidRPr="00EC7C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511101">
              <w:rPr>
                <w:rFonts w:ascii="Times New Roman" w:hAnsi="Times New Roman" w:cs="Times New Roman"/>
                <w:sz w:val="22"/>
                <w:szCs w:val="22"/>
              </w:rPr>
              <w:t>5 % от начальной цены предмета аукциона, без НДС</w:t>
            </w:r>
            <w:r w:rsidRPr="00EC7C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563064" w:rsidRPr="00EC7C80" w:rsidRDefault="00563064" w:rsidP="005630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>Лот №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259,75</w:t>
            </w: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руб. </w:t>
            </w:r>
            <w:r w:rsidRPr="00EC7C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511101">
              <w:rPr>
                <w:rFonts w:ascii="Times New Roman" w:hAnsi="Times New Roman" w:cs="Times New Roman"/>
                <w:sz w:val="22"/>
                <w:szCs w:val="22"/>
              </w:rPr>
              <w:t>5 % от начальной цены предмета аукциона, без НДС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);</w:t>
            </w:r>
          </w:p>
          <w:p w:rsidR="009D3CDC" w:rsidRPr="00722D7F" w:rsidRDefault="00563064" w:rsidP="005630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>Лот №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413,98</w:t>
            </w: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руб. </w:t>
            </w:r>
            <w:r w:rsidRPr="00EC7C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511101">
              <w:rPr>
                <w:rFonts w:ascii="Times New Roman" w:hAnsi="Times New Roman" w:cs="Times New Roman"/>
                <w:sz w:val="22"/>
                <w:szCs w:val="22"/>
              </w:rPr>
              <w:t>5 % от начальной цены предмета аукциона, без НДС</w:t>
            </w:r>
            <w:r w:rsidRPr="00EC7C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9D3CDC" w:rsidTr="00EF3716">
        <w:trPr>
          <w:trHeight w:val="368"/>
          <w:tblCellSpacing w:w="20" w:type="dxa"/>
          <w:jc w:val="center"/>
        </w:trPr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D3CDC" w:rsidRPr="00511101" w:rsidRDefault="009D3CDC" w:rsidP="002F2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110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Срок действия договора аренды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D3CDC" w:rsidRPr="00722D7F" w:rsidRDefault="009D3CDC" w:rsidP="00722D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 с момента заключения</w:t>
            </w:r>
          </w:p>
        </w:tc>
      </w:tr>
      <w:tr w:rsidR="009D3CDC" w:rsidTr="00EF3716">
        <w:trPr>
          <w:trHeight w:val="666"/>
          <w:tblCellSpacing w:w="20" w:type="dxa"/>
          <w:jc w:val="center"/>
        </w:trPr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D3CDC" w:rsidRDefault="009D3CDC" w:rsidP="002F2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Официальный сайт, на котором размещается документация об аукционе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D3CDC" w:rsidRPr="00722D7F" w:rsidRDefault="00913097" w:rsidP="00722D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D3CDC" w:rsidRPr="00722D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="009D3CDC" w:rsidRPr="00722D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r w:rsidR="009D3CDC" w:rsidRPr="00722D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D3CDC" w:rsidRPr="00722D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9D3CDC" w:rsidRPr="00722D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</w:tc>
      </w:tr>
      <w:tr w:rsidR="009D3CDC" w:rsidTr="00EF3716">
        <w:trPr>
          <w:trHeight w:val="1951"/>
          <w:tblCellSpacing w:w="20" w:type="dxa"/>
          <w:jc w:val="center"/>
        </w:trPr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D3CDC" w:rsidRDefault="009D3CDC" w:rsidP="002F2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Размер задатка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63064" w:rsidRPr="00EC7C80" w:rsidRDefault="00563064" w:rsidP="005630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Лот №1: </w:t>
            </w:r>
            <w:r w:rsidR="00CE2116">
              <w:rPr>
                <w:rFonts w:ascii="Times New Roman" w:hAnsi="Times New Roman" w:cs="Times New Roman"/>
                <w:bCs/>
                <w:sz w:val="22"/>
                <w:szCs w:val="22"/>
              </w:rPr>
              <w:t>1898,31</w:t>
            </w: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руб. </w:t>
            </w:r>
            <w:r w:rsidRPr="00EC7C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511101">
              <w:rPr>
                <w:rFonts w:ascii="Times New Roman" w:hAnsi="Times New Roman" w:cs="Times New Roman"/>
                <w:sz w:val="22"/>
                <w:szCs w:val="22"/>
              </w:rPr>
              <w:t>без НДС</w:t>
            </w:r>
            <w:r w:rsidRPr="00EC7C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563064" w:rsidRPr="00EC7C80" w:rsidRDefault="00563064" w:rsidP="005630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>Лот №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: </w:t>
            </w:r>
            <w:r w:rsidR="00CE2116">
              <w:rPr>
                <w:rFonts w:ascii="Times New Roman" w:hAnsi="Times New Roman" w:cs="Times New Roman"/>
                <w:bCs/>
                <w:sz w:val="22"/>
                <w:szCs w:val="22"/>
              </w:rPr>
              <w:t>2669,50</w:t>
            </w: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руб. </w:t>
            </w:r>
            <w:r w:rsidRPr="00EC7C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511101">
              <w:rPr>
                <w:rFonts w:ascii="Times New Roman" w:hAnsi="Times New Roman" w:cs="Times New Roman"/>
                <w:sz w:val="22"/>
                <w:szCs w:val="22"/>
              </w:rPr>
              <w:t>без НДС</w:t>
            </w:r>
            <w:r w:rsidRPr="00EC7C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563064" w:rsidRPr="00EC7C80" w:rsidRDefault="00563064" w:rsidP="005630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>Лот №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: </w:t>
            </w:r>
            <w:r w:rsidR="00CE2116">
              <w:rPr>
                <w:rFonts w:ascii="Times New Roman" w:hAnsi="Times New Roman" w:cs="Times New Roman"/>
                <w:bCs/>
                <w:sz w:val="22"/>
                <w:szCs w:val="22"/>
              </w:rPr>
              <w:t>3203,39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руб. </w:t>
            </w:r>
            <w:r w:rsidRPr="00EC7C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511101">
              <w:rPr>
                <w:rFonts w:ascii="Times New Roman" w:hAnsi="Times New Roman" w:cs="Times New Roman"/>
                <w:sz w:val="22"/>
                <w:szCs w:val="22"/>
              </w:rPr>
              <w:t>без НДС</w:t>
            </w:r>
            <w:r w:rsidRPr="00EC7C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563064" w:rsidRPr="00EC7C80" w:rsidRDefault="00563064" w:rsidP="005630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>Лот №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: </w:t>
            </w:r>
            <w:r w:rsidR="00CE2116">
              <w:rPr>
                <w:rFonts w:ascii="Times New Roman" w:hAnsi="Times New Roman" w:cs="Times New Roman"/>
                <w:bCs/>
                <w:sz w:val="22"/>
                <w:szCs w:val="22"/>
              </w:rPr>
              <w:t>5364,41</w:t>
            </w: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руб. </w:t>
            </w:r>
            <w:r w:rsidRPr="00EC7C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511101">
              <w:rPr>
                <w:rFonts w:ascii="Times New Roman" w:hAnsi="Times New Roman" w:cs="Times New Roman"/>
                <w:sz w:val="22"/>
                <w:szCs w:val="22"/>
              </w:rPr>
              <w:t>без НДС</w:t>
            </w:r>
            <w:r w:rsidRPr="00EC7C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563064" w:rsidRPr="00EC7C80" w:rsidRDefault="00563064" w:rsidP="005630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>Лот №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: </w:t>
            </w:r>
            <w:r w:rsidR="00CE2116">
              <w:rPr>
                <w:rFonts w:ascii="Times New Roman" w:hAnsi="Times New Roman" w:cs="Times New Roman"/>
                <w:bCs/>
                <w:sz w:val="22"/>
                <w:szCs w:val="22"/>
              </w:rPr>
              <w:t>5144,07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руб. </w:t>
            </w:r>
            <w:r w:rsidRPr="00EC7C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511101">
              <w:rPr>
                <w:rFonts w:ascii="Times New Roman" w:hAnsi="Times New Roman" w:cs="Times New Roman"/>
                <w:sz w:val="22"/>
                <w:szCs w:val="22"/>
              </w:rPr>
              <w:t>без НДС</w:t>
            </w:r>
            <w:r w:rsidRPr="00EC7C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563064" w:rsidRPr="00EC7C80" w:rsidRDefault="00563064" w:rsidP="005630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>Лот №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: </w:t>
            </w:r>
            <w:r w:rsidR="00586617">
              <w:rPr>
                <w:rFonts w:ascii="Times New Roman" w:hAnsi="Times New Roman" w:cs="Times New Roman"/>
                <w:bCs/>
                <w:sz w:val="22"/>
                <w:szCs w:val="22"/>
              </w:rPr>
              <w:t>5194,92</w:t>
            </w: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руб. </w:t>
            </w:r>
            <w:r w:rsidRPr="00EC7C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511101">
              <w:rPr>
                <w:rFonts w:ascii="Times New Roman" w:hAnsi="Times New Roman" w:cs="Times New Roman"/>
                <w:sz w:val="22"/>
                <w:szCs w:val="22"/>
              </w:rPr>
              <w:t>без НДС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);</w:t>
            </w:r>
          </w:p>
          <w:p w:rsidR="00567F84" w:rsidRPr="00722D7F" w:rsidRDefault="00563064" w:rsidP="005866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>Лот №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: </w:t>
            </w:r>
            <w:r w:rsidR="00586617">
              <w:rPr>
                <w:rFonts w:ascii="Times New Roman" w:hAnsi="Times New Roman" w:cs="Times New Roman"/>
                <w:bCs/>
                <w:sz w:val="22"/>
                <w:szCs w:val="22"/>
              </w:rPr>
              <w:t>8279,66</w:t>
            </w:r>
            <w:r w:rsidRPr="00EC7C8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руб. </w:t>
            </w:r>
            <w:r w:rsidRPr="00EC7C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511101">
              <w:rPr>
                <w:rFonts w:ascii="Times New Roman" w:hAnsi="Times New Roman" w:cs="Times New Roman"/>
                <w:sz w:val="22"/>
                <w:szCs w:val="22"/>
              </w:rPr>
              <w:t>без НДС</w:t>
            </w:r>
            <w:r w:rsidRPr="00EC7C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9D3CDC" w:rsidTr="00EF3716">
        <w:trPr>
          <w:trHeight w:val="843"/>
          <w:tblCellSpacing w:w="20" w:type="dxa"/>
          <w:jc w:val="center"/>
        </w:trPr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D3CDC" w:rsidRDefault="009D3CDC" w:rsidP="00B169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D3CDC" w:rsidRPr="00722D7F" w:rsidRDefault="009D3CDC" w:rsidP="00722D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7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722D7F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722D7F">
              <w:rPr>
                <w:rFonts w:ascii="Times New Roman" w:hAnsi="Times New Roman" w:cs="Times New Roman"/>
                <w:sz w:val="24"/>
                <w:szCs w:val="24"/>
              </w:rPr>
              <w:t xml:space="preserve"> чем за пять дней до даты окончания срока подачи заявок на участие в аукционе</w:t>
            </w:r>
          </w:p>
        </w:tc>
      </w:tr>
      <w:tr w:rsidR="009D3CDC" w:rsidTr="00EF3716">
        <w:trPr>
          <w:trHeight w:val="1734"/>
          <w:tblCellSpacing w:w="20" w:type="dxa"/>
          <w:jc w:val="center"/>
        </w:trPr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D3CDC" w:rsidRDefault="009D3CDC" w:rsidP="00B169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Прием заявок на участие в аукционе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F3716" w:rsidRPr="00722D7F" w:rsidRDefault="009D3CDC" w:rsidP="00EC7F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7F">
              <w:rPr>
                <w:rFonts w:ascii="Times New Roman" w:hAnsi="Times New Roman" w:cs="Times New Roman"/>
                <w:sz w:val="24"/>
                <w:szCs w:val="24"/>
              </w:rPr>
              <w:t xml:space="preserve">Заявки принимаются с </w:t>
            </w:r>
            <w:r w:rsidR="00CE2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7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2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30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21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2D7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630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2D7F">
              <w:rPr>
                <w:rFonts w:ascii="Times New Roman" w:hAnsi="Times New Roman" w:cs="Times New Roman"/>
                <w:sz w:val="24"/>
                <w:szCs w:val="24"/>
              </w:rPr>
              <w:t xml:space="preserve">г. до 16:00 часов по местному времени </w:t>
            </w:r>
            <w:r w:rsidR="00392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F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2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30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2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2D7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630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2D7F">
              <w:rPr>
                <w:rFonts w:ascii="Times New Roman" w:hAnsi="Times New Roman" w:cs="Times New Roman"/>
                <w:sz w:val="24"/>
                <w:szCs w:val="24"/>
              </w:rPr>
              <w:t>г. в кабинете № 19 администрации КГП по адресу: ул.К.Либкнехта, д.8, ежедневно (кроме выходных и нерабочих праздничных дней) с 9</w:t>
            </w:r>
            <w:r w:rsidR="0056306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722D7F">
              <w:rPr>
                <w:rFonts w:ascii="Times New Roman" w:hAnsi="Times New Roman" w:cs="Times New Roman"/>
                <w:sz w:val="24"/>
                <w:szCs w:val="24"/>
              </w:rPr>
              <w:t xml:space="preserve"> до 12</w:t>
            </w:r>
            <w:r w:rsidR="0056306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722D7F">
              <w:rPr>
                <w:rFonts w:ascii="Times New Roman" w:hAnsi="Times New Roman" w:cs="Times New Roman"/>
                <w:sz w:val="24"/>
                <w:szCs w:val="24"/>
              </w:rPr>
              <w:t xml:space="preserve"> часов, с 13</w:t>
            </w:r>
            <w:r w:rsidR="0056306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722D7F">
              <w:rPr>
                <w:rFonts w:ascii="Times New Roman" w:hAnsi="Times New Roman" w:cs="Times New Roman"/>
                <w:sz w:val="24"/>
                <w:szCs w:val="24"/>
              </w:rPr>
              <w:t xml:space="preserve"> до 16</w:t>
            </w:r>
            <w:r w:rsidR="0056306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722D7F">
              <w:rPr>
                <w:rFonts w:ascii="Times New Roman" w:hAnsi="Times New Roman" w:cs="Times New Roman"/>
                <w:sz w:val="24"/>
                <w:szCs w:val="24"/>
              </w:rPr>
              <w:t xml:space="preserve"> часов, т. (34273) 4-31-36</w:t>
            </w:r>
          </w:p>
        </w:tc>
      </w:tr>
      <w:tr w:rsidR="00EF3716" w:rsidTr="00EF3716">
        <w:trPr>
          <w:trHeight w:val="883"/>
          <w:tblCellSpacing w:w="20" w:type="dxa"/>
          <w:jc w:val="center"/>
        </w:trPr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F3716" w:rsidRDefault="00EF3716" w:rsidP="00B169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обо всех предыдущих торгах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F3716" w:rsidRPr="00722D7F" w:rsidRDefault="00EF3716" w:rsidP="00EF3716">
            <w:pPr>
              <w:pStyle w:val="ConsPlusTitle"/>
              <w:spacing w:line="240" w:lineRule="exact"/>
              <w:jc w:val="both"/>
            </w:pPr>
            <w:r w:rsidRPr="00EF3716">
              <w:rPr>
                <w:b w:val="0"/>
              </w:rPr>
              <w:t>Протокол № 1 от 23.05.2017г. «Рассмотрения заявок на участие в открытом аукционе по извещению № 250417/0121500/01</w:t>
            </w:r>
          </w:p>
        </w:tc>
      </w:tr>
    </w:tbl>
    <w:p w:rsidR="00AF43F5" w:rsidRDefault="00AF43F5" w:rsidP="009D3CDC"/>
    <w:sectPr w:rsidR="00AF43F5" w:rsidSect="009E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3F5"/>
    <w:rsid w:val="00046011"/>
    <w:rsid w:val="00076458"/>
    <w:rsid w:val="000C59E3"/>
    <w:rsid w:val="001518AB"/>
    <w:rsid w:val="00166CE0"/>
    <w:rsid w:val="002846E2"/>
    <w:rsid w:val="00292AD3"/>
    <w:rsid w:val="002C0814"/>
    <w:rsid w:val="00352A48"/>
    <w:rsid w:val="003765D0"/>
    <w:rsid w:val="003809F9"/>
    <w:rsid w:val="00392C9C"/>
    <w:rsid w:val="003A577A"/>
    <w:rsid w:val="003B372E"/>
    <w:rsid w:val="003E67D2"/>
    <w:rsid w:val="004A5A14"/>
    <w:rsid w:val="00511101"/>
    <w:rsid w:val="00563064"/>
    <w:rsid w:val="00567F84"/>
    <w:rsid w:val="0057289D"/>
    <w:rsid w:val="00583764"/>
    <w:rsid w:val="00586617"/>
    <w:rsid w:val="005B43B0"/>
    <w:rsid w:val="00615C84"/>
    <w:rsid w:val="006B0A8B"/>
    <w:rsid w:val="006C28B6"/>
    <w:rsid w:val="00722D7F"/>
    <w:rsid w:val="00795E31"/>
    <w:rsid w:val="00865DA3"/>
    <w:rsid w:val="008E021B"/>
    <w:rsid w:val="008E6FF3"/>
    <w:rsid w:val="00913097"/>
    <w:rsid w:val="009B56FE"/>
    <w:rsid w:val="009D3CDC"/>
    <w:rsid w:val="009E6D92"/>
    <w:rsid w:val="00A86F5A"/>
    <w:rsid w:val="00AC56C9"/>
    <w:rsid w:val="00AF43F5"/>
    <w:rsid w:val="00CE2116"/>
    <w:rsid w:val="00D56096"/>
    <w:rsid w:val="00E06071"/>
    <w:rsid w:val="00E06316"/>
    <w:rsid w:val="00E57D8A"/>
    <w:rsid w:val="00E7675F"/>
    <w:rsid w:val="00EC695E"/>
    <w:rsid w:val="00EC7F0C"/>
    <w:rsid w:val="00EF3716"/>
    <w:rsid w:val="00F00710"/>
    <w:rsid w:val="00F170F7"/>
    <w:rsid w:val="00FB4731"/>
    <w:rsid w:val="00FD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F43F5"/>
    <w:rPr>
      <w:color w:val="0000FF"/>
      <w:u w:val="single"/>
    </w:rPr>
  </w:style>
  <w:style w:type="paragraph" w:styleId="a4">
    <w:name w:val="Title"/>
    <w:basedOn w:val="a"/>
    <w:link w:val="a5"/>
    <w:qFormat/>
    <w:rsid w:val="00AF43F5"/>
    <w:pPr>
      <w:spacing w:after="0" w:line="240" w:lineRule="auto"/>
      <w:ind w:right="368"/>
      <w:jc w:val="center"/>
    </w:pPr>
    <w:rPr>
      <w:rFonts w:eastAsia="Times New Roman"/>
      <w:b/>
      <w:szCs w:val="20"/>
      <w:lang w:eastAsia="ru-RU"/>
    </w:rPr>
  </w:style>
  <w:style w:type="character" w:customStyle="1" w:styleId="a5">
    <w:name w:val="Название Знак"/>
    <w:basedOn w:val="a0"/>
    <w:link w:val="a4"/>
    <w:rsid w:val="00AF43F5"/>
    <w:rPr>
      <w:rFonts w:eastAsia="Times New Roman"/>
      <w:b/>
      <w:szCs w:val="20"/>
      <w:lang w:eastAsia="ru-RU"/>
    </w:rPr>
  </w:style>
  <w:style w:type="paragraph" w:styleId="a6">
    <w:name w:val="Body Text Indent"/>
    <w:basedOn w:val="a"/>
    <w:link w:val="a7"/>
    <w:unhideWhenUsed/>
    <w:rsid w:val="00AF43F5"/>
    <w:pPr>
      <w:spacing w:after="120" w:line="240" w:lineRule="auto"/>
      <w:ind w:left="283"/>
    </w:pPr>
    <w:rPr>
      <w:rFonts w:eastAsia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F43F5"/>
    <w:rPr>
      <w:rFonts w:eastAsia="Times New Roman"/>
      <w:lang w:eastAsia="ru-RU"/>
    </w:rPr>
  </w:style>
  <w:style w:type="paragraph" w:styleId="a8">
    <w:name w:val="Body Text"/>
    <w:basedOn w:val="a"/>
    <w:link w:val="a9"/>
    <w:uiPriority w:val="99"/>
    <w:unhideWhenUsed/>
    <w:rsid w:val="00AF43F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F43F5"/>
  </w:style>
  <w:style w:type="paragraph" w:customStyle="1" w:styleId="ConsPlusNormal">
    <w:name w:val="ConsPlusNormal"/>
    <w:rsid w:val="00AF43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F3716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2017-06-01T09:10:00Z</cp:lastPrinted>
  <dcterms:created xsi:type="dcterms:W3CDTF">2016-05-12T12:29:00Z</dcterms:created>
  <dcterms:modified xsi:type="dcterms:W3CDTF">2017-06-01T09:12:00Z</dcterms:modified>
</cp:coreProperties>
</file>