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0C" w:rsidRPr="0008100C" w:rsidRDefault="0008100C" w:rsidP="007E41C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100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Пермского края действует Оперативно-диспетчерская служба «Пермских тепловых сетей» Пермского филиала ПАО «Т Плюс» по вопросам оперативного решения качества услуг отопл</w:t>
      </w:r>
      <w:r w:rsidR="007E41C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горячего водоснабжения.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41C6" w:rsidTr="007E41C6">
        <w:tc>
          <w:tcPr>
            <w:tcW w:w="4785" w:type="dxa"/>
          </w:tcPr>
          <w:p w:rsidR="007E41C6" w:rsidRDefault="007E41C6" w:rsidP="007E4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4786" w:type="dxa"/>
          </w:tcPr>
          <w:p w:rsidR="007E41C6" w:rsidRDefault="007E41C6" w:rsidP="007E4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7E41C6" w:rsidTr="007E41C6">
        <w:tc>
          <w:tcPr>
            <w:tcW w:w="4785" w:type="dxa"/>
          </w:tcPr>
          <w:p w:rsidR="007E41C6" w:rsidRDefault="007E41C6" w:rsidP="007E41C6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прием обращений при возникновении аварии (в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разрыв, повреждение) на тепловых сетях и (или) теплоснабжающих установок</w:t>
            </w:r>
          </w:p>
        </w:tc>
        <w:tc>
          <w:tcPr>
            <w:tcW w:w="4786" w:type="dxa"/>
            <w:vAlign w:val="center"/>
          </w:tcPr>
          <w:p w:rsidR="007E41C6" w:rsidRDefault="007E41C6" w:rsidP="007E4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8(34273)75991</w:t>
            </w:r>
          </w:p>
        </w:tc>
      </w:tr>
      <w:tr w:rsidR="007E41C6" w:rsidTr="007E41C6">
        <w:tc>
          <w:tcPr>
            <w:tcW w:w="4785" w:type="dxa"/>
          </w:tcPr>
          <w:p w:rsidR="007E41C6" w:rsidRDefault="007E41C6" w:rsidP="007E41C6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прием обращений при обнаружении отклонений значений параметров качества теплоснабжения и (или) параметров, отражающих допустимые перерывы в теплоснабжении, за пределы их разрешенных отклонений</w:t>
            </w:r>
          </w:p>
        </w:tc>
        <w:tc>
          <w:tcPr>
            <w:tcW w:w="4786" w:type="dxa"/>
            <w:vAlign w:val="center"/>
          </w:tcPr>
          <w:p w:rsidR="007E41C6" w:rsidRDefault="007E41C6" w:rsidP="007E4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8(34273)75071</w:t>
            </w:r>
          </w:p>
        </w:tc>
      </w:tr>
    </w:tbl>
    <w:p w:rsidR="007E41C6" w:rsidRDefault="007E41C6" w:rsidP="00081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B28" w:rsidRDefault="00BE5C94" w:rsidP="007E41C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73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целях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оперативного решения вопросов ж</w:t>
      </w:r>
      <w:r w:rsidRPr="00273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ители города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Краснокамска </w:t>
      </w:r>
      <w:r w:rsidR="007E41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п. </w:t>
      </w:r>
      <w:proofErr w:type="gramStart"/>
      <w:r w:rsidR="007E41C6">
        <w:rPr>
          <w:rFonts w:ascii="Times New Roman" w:eastAsia="Times New Roman" w:hAnsi="Times New Roman" w:cs="Times New Roman"/>
          <w:sz w:val="28"/>
          <w:szCs w:val="24"/>
          <w:lang w:eastAsia="ru-RU"/>
        </w:rPr>
        <w:t>Майский</w:t>
      </w:r>
      <w:proofErr w:type="gramEnd"/>
      <w:r w:rsidR="007E41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2739E0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управляющ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ие</w:t>
      </w:r>
      <w:r w:rsidRPr="00273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и, ТСЖ, ТСН,</w:t>
      </w:r>
      <w:r w:rsidRPr="00273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аварийных ситуаций или предоставления услуг ненадлежащего качества, </w:t>
      </w:r>
      <w:r w:rsidRPr="00273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обращаться в данную службу по указанн</w:t>
      </w:r>
      <w:r w:rsidR="007E41C6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телефон</w:t>
      </w:r>
      <w:r w:rsidR="007E41C6">
        <w:rPr>
          <w:rFonts w:ascii="Times New Roman" w:eastAsia="Times New Roman" w:hAnsi="Times New Roman" w:cs="Times New Roman"/>
          <w:sz w:val="28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sectPr w:rsidR="0013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16"/>
    <w:rsid w:val="0008100C"/>
    <w:rsid w:val="00134B28"/>
    <w:rsid w:val="002739E0"/>
    <w:rsid w:val="007E41C6"/>
    <w:rsid w:val="00BE5C94"/>
    <w:rsid w:val="00C75016"/>
    <w:rsid w:val="00C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6600-7712-4872-825E-8678756E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302-1</dc:creator>
  <cp:lastModifiedBy>309Cab</cp:lastModifiedBy>
  <cp:revision>5</cp:revision>
  <cp:lastPrinted>2021-12-09T06:27:00Z</cp:lastPrinted>
  <dcterms:created xsi:type="dcterms:W3CDTF">2021-11-10T08:46:00Z</dcterms:created>
  <dcterms:modified xsi:type="dcterms:W3CDTF">2024-01-11T11:28:00Z</dcterms:modified>
</cp:coreProperties>
</file>