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33" w:rsidRPr="00DA1CDA" w:rsidRDefault="00DA1CDA" w:rsidP="00A97385">
      <w:pPr>
        <w:jc w:val="center"/>
        <w:rPr>
          <w:b/>
        </w:rPr>
      </w:pPr>
      <w:r>
        <w:rPr>
          <w:b/>
        </w:rPr>
        <w:t xml:space="preserve"> </w:t>
      </w:r>
      <w:r w:rsidRPr="00DA1CDA">
        <w:rPr>
          <w:b/>
          <w:sz w:val="28"/>
          <w:szCs w:val="28"/>
        </w:rPr>
        <w:t xml:space="preserve">Координационный совет  по делам инвалидов при главе </w:t>
      </w:r>
      <w:proofErr w:type="spellStart"/>
      <w:r w:rsidRPr="00DA1CDA">
        <w:rPr>
          <w:b/>
          <w:sz w:val="28"/>
          <w:szCs w:val="28"/>
        </w:rPr>
        <w:t>Краснокамского</w:t>
      </w:r>
      <w:proofErr w:type="spellEnd"/>
      <w:r w:rsidRPr="00DA1CDA">
        <w:rPr>
          <w:b/>
          <w:sz w:val="28"/>
          <w:szCs w:val="28"/>
        </w:rPr>
        <w:t xml:space="preserve"> городского округа</w:t>
      </w:r>
    </w:p>
    <w:p w:rsidR="001A3133" w:rsidRPr="00DA1CDA" w:rsidRDefault="001A3133" w:rsidP="00A97385">
      <w:pPr>
        <w:jc w:val="center"/>
        <w:rPr>
          <w:b/>
        </w:rPr>
      </w:pPr>
    </w:p>
    <w:p w:rsidR="001A3133" w:rsidRDefault="001A3133" w:rsidP="00A97385">
      <w:pPr>
        <w:jc w:val="center"/>
        <w:rPr>
          <w:b/>
        </w:rPr>
      </w:pPr>
      <w:r>
        <w:rPr>
          <w:b/>
        </w:rPr>
        <w:t>ПРОТОКОЛ</w:t>
      </w:r>
      <w:r w:rsidR="008A6693">
        <w:rPr>
          <w:b/>
        </w:rPr>
        <w:t xml:space="preserve"> №</w:t>
      </w:r>
      <w:r w:rsidR="00F27AD7">
        <w:rPr>
          <w:b/>
        </w:rPr>
        <w:t xml:space="preserve"> </w:t>
      </w:r>
      <w:r w:rsidR="008A6693">
        <w:rPr>
          <w:b/>
        </w:rPr>
        <w:t>1</w:t>
      </w:r>
    </w:p>
    <w:p w:rsidR="001A3133" w:rsidRPr="008A096A" w:rsidRDefault="001A3133" w:rsidP="00A97385">
      <w:pPr>
        <w:jc w:val="center"/>
        <w:rPr>
          <w:b/>
        </w:rPr>
      </w:pPr>
    </w:p>
    <w:p w:rsidR="001A3133" w:rsidRPr="008A096A" w:rsidRDefault="001A3133" w:rsidP="00A97385">
      <w:pPr>
        <w:jc w:val="right"/>
        <w:rPr>
          <w:b/>
        </w:rPr>
      </w:pPr>
      <w:r w:rsidRPr="008A096A">
        <w:t xml:space="preserve">                        </w:t>
      </w:r>
      <w:r w:rsidR="00EA6045" w:rsidRPr="008A096A">
        <w:rPr>
          <w:b/>
        </w:rPr>
        <w:t>27</w:t>
      </w:r>
      <w:r w:rsidRPr="008A096A">
        <w:rPr>
          <w:b/>
        </w:rPr>
        <w:t xml:space="preserve"> марта 2019 г.</w:t>
      </w:r>
    </w:p>
    <w:p w:rsidR="001A3133" w:rsidRPr="008A096A" w:rsidRDefault="001A3133" w:rsidP="003A08D1">
      <w:pPr>
        <w:rPr>
          <w:b/>
        </w:rPr>
      </w:pPr>
    </w:p>
    <w:p w:rsidR="001A3133" w:rsidRPr="008A096A" w:rsidRDefault="001A3133" w:rsidP="00BE36F2">
      <w:pPr>
        <w:jc w:val="both"/>
      </w:pPr>
      <w:r w:rsidRPr="008A096A">
        <w:rPr>
          <w:b/>
        </w:rPr>
        <w:t>Присутствуют:</w:t>
      </w:r>
      <w:r w:rsidRPr="008A096A">
        <w:t xml:space="preserve"> </w:t>
      </w:r>
    </w:p>
    <w:tbl>
      <w:tblPr>
        <w:tblW w:w="0" w:type="auto"/>
        <w:tblLook w:val="04A0"/>
      </w:tblPr>
      <w:tblGrid>
        <w:gridCol w:w="3701"/>
        <w:gridCol w:w="6153"/>
      </w:tblGrid>
      <w:tr w:rsidR="002D2B74" w:rsidRPr="008A096A" w:rsidTr="002D2B74">
        <w:tc>
          <w:tcPr>
            <w:tcW w:w="3701" w:type="dxa"/>
          </w:tcPr>
          <w:p w:rsidR="002D2B74" w:rsidRPr="008A096A" w:rsidRDefault="002D2B74" w:rsidP="00BE36F2">
            <w:pPr>
              <w:jc w:val="both"/>
            </w:pPr>
            <w:r w:rsidRPr="008A096A">
              <w:t xml:space="preserve">Мансурова </w:t>
            </w:r>
          </w:p>
          <w:p w:rsidR="002D2B74" w:rsidRPr="008A096A" w:rsidRDefault="002D2B74" w:rsidP="00BE36F2">
            <w:pPr>
              <w:jc w:val="both"/>
            </w:pPr>
            <w:proofErr w:type="spellStart"/>
            <w:r w:rsidRPr="008A096A">
              <w:t>Ильсия</w:t>
            </w:r>
            <w:proofErr w:type="spellEnd"/>
            <w:r w:rsidRPr="008A096A">
              <w:t xml:space="preserve"> </w:t>
            </w:r>
            <w:proofErr w:type="spellStart"/>
            <w:r w:rsidRPr="008A096A">
              <w:t>Габдулхаевна</w:t>
            </w:r>
            <w:proofErr w:type="spellEnd"/>
          </w:p>
        </w:tc>
        <w:tc>
          <w:tcPr>
            <w:tcW w:w="6153" w:type="dxa"/>
          </w:tcPr>
          <w:p w:rsidR="002D2B74" w:rsidRPr="008A096A" w:rsidRDefault="002D2B74" w:rsidP="00BE36F2">
            <w:pPr>
              <w:jc w:val="both"/>
            </w:pPr>
            <w:r w:rsidRPr="008A096A">
              <w:t xml:space="preserve">заместитель главы города Краснокамска по социальному развитию, заместитель председателя Координационного совета  </w:t>
            </w:r>
          </w:p>
        </w:tc>
      </w:tr>
      <w:tr w:rsidR="002D2B74" w:rsidRPr="008A096A" w:rsidTr="002D2B74">
        <w:tc>
          <w:tcPr>
            <w:tcW w:w="3701" w:type="dxa"/>
          </w:tcPr>
          <w:p w:rsidR="00FC47CB" w:rsidRPr="008A096A" w:rsidRDefault="00FC47CB" w:rsidP="00BE36F2">
            <w:pPr>
              <w:jc w:val="both"/>
            </w:pPr>
          </w:p>
          <w:p w:rsidR="00D67F54" w:rsidRPr="008A096A" w:rsidRDefault="00D67F54" w:rsidP="00BE36F2">
            <w:pPr>
              <w:jc w:val="both"/>
            </w:pPr>
            <w:r w:rsidRPr="008A096A">
              <w:t>Худякова</w:t>
            </w:r>
          </w:p>
          <w:p w:rsidR="002D2B74" w:rsidRPr="008A096A" w:rsidRDefault="00D67F54" w:rsidP="00BE36F2">
            <w:pPr>
              <w:jc w:val="both"/>
            </w:pPr>
            <w:r w:rsidRPr="008A096A">
              <w:t>Елена Николаевна</w:t>
            </w:r>
          </w:p>
          <w:p w:rsidR="002D2B74" w:rsidRPr="008A096A" w:rsidRDefault="002D2B74" w:rsidP="00BE36F2">
            <w:pPr>
              <w:jc w:val="both"/>
            </w:pPr>
          </w:p>
        </w:tc>
        <w:tc>
          <w:tcPr>
            <w:tcW w:w="6153" w:type="dxa"/>
          </w:tcPr>
          <w:p w:rsidR="00FC47CB" w:rsidRPr="008A096A" w:rsidRDefault="00FC47CB" w:rsidP="00BE36F2">
            <w:pPr>
              <w:jc w:val="both"/>
            </w:pPr>
          </w:p>
          <w:p w:rsidR="002D2B74" w:rsidRPr="008A096A" w:rsidRDefault="00D67F54" w:rsidP="00BE36F2">
            <w:pPr>
              <w:jc w:val="both"/>
            </w:pPr>
            <w:r w:rsidRPr="008A096A">
              <w:t>главный специалист отдела по внутренней и социальной политике администрации города Краснокамска, секретарь комиссии</w:t>
            </w:r>
          </w:p>
          <w:p w:rsidR="002D2B74" w:rsidRPr="008A096A" w:rsidRDefault="002D2B74" w:rsidP="00BE36F2">
            <w:pPr>
              <w:jc w:val="both"/>
            </w:pPr>
          </w:p>
        </w:tc>
      </w:tr>
      <w:tr w:rsidR="002D2B74" w:rsidRPr="008A096A" w:rsidTr="002D2B74">
        <w:tc>
          <w:tcPr>
            <w:tcW w:w="3701" w:type="dxa"/>
          </w:tcPr>
          <w:p w:rsidR="002D2B74" w:rsidRPr="008A096A" w:rsidRDefault="002D2B74" w:rsidP="00BE36F2">
            <w:pPr>
              <w:jc w:val="both"/>
              <w:rPr>
                <w:b/>
              </w:rPr>
            </w:pPr>
            <w:r w:rsidRPr="008A096A">
              <w:rPr>
                <w:b/>
              </w:rPr>
              <w:t>Члены комиссии:</w:t>
            </w:r>
          </w:p>
          <w:p w:rsidR="002D2B74" w:rsidRPr="008A096A" w:rsidRDefault="002D2B74" w:rsidP="00BE36F2">
            <w:pPr>
              <w:jc w:val="both"/>
            </w:pPr>
          </w:p>
        </w:tc>
        <w:tc>
          <w:tcPr>
            <w:tcW w:w="6153" w:type="dxa"/>
          </w:tcPr>
          <w:p w:rsidR="002D2B74" w:rsidRPr="008A096A" w:rsidRDefault="002D2B74" w:rsidP="00BE36F2">
            <w:pPr>
              <w:jc w:val="both"/>
            </w:pPr>
          </w:p>
        </w:tc>
      </w:tr>
      <w:tr w:rsidR="002D2B74" w:rsidRPr="008A096A" w:rsidTr="002D2B74">
        <w:tc>
          <w:tcPr>
            <w:tcW w:w="3701" w:type="dxa"/>
          </w:tcPr>
          <w:p w:rsidR="002D2B74" w:rsidRPr="008A096A" w:rsidRDefault="002D2B74" w:rsidP="00BE36F2">
            <w:pPr>
              <w:jc w:val="both"/>
            </w:pPr>
            <w:r w:rsidRPr="008A096A">
              <w:t xml:space="preserve">Иванов </w:t>
            </w:r>
          </w:p>
          <w:p w:rsidR="002D2B74" w:rsidRPr="008A096A" w:rsidRDefault="002D2B74" w:rsidP="00BE36F2">
            <w:pPr>
              <w:jc w:val="both"/>
            </w:pPr>
            <w:r w:rsidRPr="008A096A">
              <w:t>Юрий Никифорович</w:t>
            </w:r>
          </w:p>
        </w:tc>
        <w:tc>
          <w:tcPr>
            <w:tcW w:w="6153" w:type="dxa"/>
          </w:tcPr>
          <w:p w:rsidR="002D2B74" w:rsidRPr="008A096A" w:rsidRDefault="002D2B74" w:rsidP="00BE36F2">
            <w:pPr>
              <w:jc w:val="both"/>
            </w:pPr>
            <w:r w:rsidRPr="008A096A">
              <w:t>начальник территориального управления «</w:t>
            </w:r>
            <w:proofErr w:type="spellStart"/>
            <w:r w:rsidRPr="008A096A">
              <w:t>Стряпунята</w:t>
            </w:r>
            <w:proofErr w:type="spellEnd"/>
            <w:r w:rsidRPr="008A096A">
              <w:t>»</w:t>
            </w:r>
            <w:r w:rsidR="0084526A" w:rsidRPr="008A096A">
              <w:t xml:space="preserve"> администрации города Краснокамска</w:t>
            </w:r>
          </w:p>
        </w:tc>
      </w:tr>
      <w:tr w:rsidR="002D2B74" w:rsidRPr="008A096A" w:rsidTr="00A67A88">
        <w:tc>
          <w:tcPr>
            <w:tcW w:w="3701" w:type="dxa"/>
          </w:tcPr>
          <w:p w:rsidR="00FC47CB" w:rsidRPr="008A096A" w:rsidRDefault="00FC47CB" w:rsidP="00BE36F2">
            <w:pPr>
              <w:jc w:val="both"/>
            </w:pPr>
          </w:p>
          <w:p w:rsidR="00D67F54" w:rsidRPr="008A096A" w:rsidRDefault="00D67F54" w:rsidP="00BE36F2">
            <w:pPr>
              <w:jc w:val="both"/>
            </w:pPr>
            <w:proofErr w:type="spellStart"/>
            <w:r w:rsidRPr="008A096A">
              <w:t>Григор</w:t>
            </w:r>
            <w:proofErr w:type="spellEnd"/>
            <w:r w:rsidRPr="008A096A">
              <w:t xml:space="preserve"> </w:t>
            </w:r>
          </w:p>
          <w:p w:rsidR="00D67F54" w:rsidRPr="008A096A" w:rsidRDefault="00D67F54" w:rsidP="00BE36F2">
            <w:pPr>
              <w:jc w:val="both"/>
            </w:pPr>
            <w:r w:rsidRPr="008A096A">
              <w:t>Александр Иванович</w:t>
            </w:r>
          </w:p>
          <w:p w:rsidR="00FC47CB" w:rsidRPr="008A096A" w:rsidRDefault="00FC47CB" w:rsidP="00BE36F2">
            <w:pPr>
              <w:jc w:val="both"/>
            </w:pPr>
          </w:p>
          <w:p w:rsidR="0084526A" w:rsidRPr="008A096A" w:rsidRDefault="00D67F54" w:rsidP="00BE36F2">
            <w:pPr>
              <w:jc w:val="both"/>
            </w:pPr>
            <w:r w:rsidRPr="008A096A">
              <w:t xml:space="preserve">Филатова </w:t>
            </w:r>
          </w:p>
          <w:p w:rsidR="00D67F54" w:rsidRPr="008A096A" w:rsidRDefault="00D67F54" w:rsidP="00BE36F2">
            <w:pPr>
              <w:jc w:val="both"/>
            </w:pPr>
            <w:r w:rsidRPr="008A096A">
              <w:t xml:space="preserve">Любовь Николаевна                     </w:t>
            </w:r>
          </w:p>
          <w:p w:rsidR="00FC47CB" w:rsidRPr="008A096A" w:rsidRDefault="00FC47CB" w:rsidP="00BE36F2">
            <w:pPr>
              <w:jc w:val="both"/>
            </w:pPr>
          </w:p>
          <w:p w:rsidR="0084526A" w:rsidRPr="008A096A" w:rsidRDefault="00D67F54" w:rsidP="00BE36F2">
            <w:pPr>
              <w:jc w:val="both"/>
            </w:pPr>
            <w:r w:rsidRPr="008A096A">
              <w:t xml:space="preserve">Третьякова </w:t>
            </w:r>
          </w:p>
          <w:p w:rsidR="00D67F54" w:rsidRPr="008A096A" w:rsidRDefault="00D67F54" w:rsidP="00BE36F2">
            <w:pPr>
              <w:jc w:val="both"/>
            </w:pPr>
            <w:r w:rsidRPr="008A096A">
              <w:t>Надежда Валентиновна</w:t>
            </w:r>
          </w:p>
          <w:p w:rsidR="002D2B74" w:rsidRPr="008A096A" w:rsidRDefault="002D2B74" w:rsidP="00BE36F2">
            <w:pPr>
              <w:jc w:val="both"/>
            </w:pPr>
          </w:p>
          <w:p w:rsidR="00FC47CB" w:rsidRPr="008A096A" w:rsidRDefault="00FC47CB" w:rsidP="00BE36F2">
            <w:pPr>
              <w:jc w:val="both"/>
            </w:pPr>
          </w:p>
          <w:p w:rsidR="008A096A" w:rsidRDefault="00D67F54" w:rsidP="00BE36F2">
            <w:pPr>
              <w:jc w:val="both"/>
            </w:pPr>
            <w:proofErr w:type="spellStart"/>
            <w:r w:rsidRPr="008A096A">
              <w:t>Кондакова</w:t>
            </w:r>
            <w:proofErr w:type="spellEnd"/>
            <w:r w:rsidRPr="008A096A">
              <w:t xml:space="preserve">                </w:t>
            </w:r>
          </w:p>
          <w:p w:rsidR="002D2B74" w:rsidRPr="008A096A" w:rsidRDefault="00D67F54" w:rsidP="00BE36F2">
            <w:pPr>
              <w:jc w:val="both"/>
            </w:pPr>
            <w:r w:rsidRPr="008A096A">
              <w:t>Анастасия Витальевна</w:t>
            </w:r>
          </w:p>
        </w:tc>
        <w:tc>
          <w:tcPr>
            <w:tcW w:w="6153" w:type="dxa"/>
          </w:tcPr>
          <w:p w:rsidR="00FC47CB" w:rsidRPr="008A096A" w:rsidRDefault="00FC47CB" w:rsidP="00BE36F2">
            <w:pPr>
              <w:jc w:val="both"/>
            </w:pPr>
          </w:p>
          <w:p w:rsidR="00D67F54" w:rsidRPr="008A096A" w:rsidRDefault="00D67F54" w:rsidP="00BE36F2">
            <w:pPr>
              <w:jc w:val="both"/>
            </w:pPr>
            <w:r w:rsidRPr="008A096A">
              <w:t>начальник территориального управления «Майский»</w:t>
            </w:r>
            <w:r w:rsidR="0084526A" w:rsidRPr="008A096A">
              <w:t xml:space="preserve"> администрации города Краснокамска</w:t>
            </w:r>
          </w:p>
          <w:p w:rsidR="00FC47CB" w:rsidRPr="008A096A" w:rsidRDefault="00FC47CB" w:rsidP="00BE36F2">
            <w:pPr>
              <w:jc w:val="both"/>
            </w:pPr>
          </w:p>
          <w:p w:rsidR="00D67F54" w:rsidRPr="008A096A" w:rsidRDefault="00D67F54" w:rsidP="00BE36F2">
            <w:pPr>
              <w:jc w:val="both"/>
            </w:pPr>
            <w:r w:rsidRPr="008A096A">
              <w:t>начальник территориального управления «</w:t>
            </w:r>
            <w:proofErr w:type="spellStart"/>
            <w:r w:rsidRPr="008A096A">
              <w:t>Оверята</w:t>
            </w:r>
            <w:proofErr w:type="spellEnd"/>
            <w:r w:rsidRPr="008A096A">
              <w:t>»</w:t>
            </w:r>
            <w:r w:rsidR="0084526A" w:rsidRPr="008A096A">
              <w:t xml:space="preserve"> администрации города Краснокамска</w:t>
            </w:r>
          </w:p>
          <w:p w:rsidR="00FC47CB" w:rsidRPr="008A096A" w:rsidRDefault="00FC47CB" w:rsidP="00BE36F2">
            <w:pPr>
              <w:jc w:val="both"/>
            </w:pPr>
          </w:p>
          <w:p w:rsidR="00D67F54" w:rsidRPr="008A096A" w:rsidRDefault="00D67F54" w:rsidP="00BE36F2">
            <w:pPr>
              <w:jc w:val="both"/>
            </w:pPr>
            <w:r w:rsidRPr="008A096A">
              <w:t>заведующий отделом  по внутренней и социальной политике администрации города Краснокамска</w:t>
            </w:r>
          </w:p>
          <w:p w:rsidR="00FC47CB" w:rsidRPr="008A096A" w:rsidRDefault="00FC47CB" w:rsidP="00BE36F2">
            <w:pPr>
              <w:jc w:val="both"/>
            </w:pPr>
          </w:p>
          <w:p w:rsidR="002D2B74" w:rsidRPr="008A096A" w:rsidRDefault="00D67F54" w:rsidP="00BE36F2">
            <w:pPr>
              <w:jc w:val="both"/>
            </w:pPr>
            <w:r w:rsidRPr="008A096A">
              <w:t xml:space="preserve">начальник Территориального управления Министерства социального развития Пермского края по </w:t>
            </w:r>
            <w:proofErr w:type="spellStart"/>
            <w:r w:rsidRPr="008A096A">
              <w:t>Краснокамскому</w:t>
            </w:r>
            <w:proofErr w:type="spellEnd"/>
            <w:r w:rsidRPr="008A096A">
              <w:t xml:space="preserve"> и </w:t>
            </w:r>
            <w:proofErr w:type="spellStart"/>
            <w:r w:rsidRPr="008A096A">
              <w:t>Нытвенскому</w:t>
            </w:r>
            <w:proofErr w:type="spellEnd"/>
            <w:r w:rsidRPr="008A096A">
              <w:t xml:space="preserve"> муниципальным  районам  </w:t>
            </w:r>
          </w:p>
          <w:p w:rsidR="002D2B74" w:rsidRPr="008A096A" w:rsidRDefault="002D2B74" w:rsidP="00BE36F2">
            <w:pPr>
              <w:jc w:val="both"/>
            </w:pPr>
            <w:r w:rsidRPr="008A096A">
              <w:t xml:space="preserve"> </w:t>
            </w:r>
          </w:p>
        </w:tc>
      </w:tr>
      <w:tr w:rsidR="002D2B74" w:rsidRPr="008A096A" w:rsidTr="00A67A88">
        <w:tc>
          <w:tcPr>
            <w:tcW w:w="3701" w:type="dxa"/>
          </w:tcPr>
          <w:p w:rsidR="00D67F54" w:rsidRPr="008A096A" w:rsidRDefault="002D2B74" w:rsidP="00BE36F2">
            <w:pPr>
              <w:jc w:val="both"/>
            </w:pPr>
            <w:r w:rsidRPr="008A096A">
              <w:t xml:space="preserve"> </w:t>
            </w:r>
            <w:proofErr w:type="spellStart"/>
            <w:r w:rsidR="00D67F54" w:rsidRPr="008A096A">
              <w:t>Лукащук</w:t>
            </w:r>
            <w:proofErr w:type="spellEnd"/>
            <w:r w:rsidR="00D67F54" w:rsidRPr="008A096A">
              <w:t xml:space="preserve"> </w:t>
            </w:r>
          </w:p>
          <w:p w:rsidR="002D2B74" w:rsidRPr="008A096A" w:rsidRDefault="00D67F54" w:rsidP="00BE36F2">
            <w:pPr>
              <w:jc w:val="both"/>
            </w:pPr>
            <w:r w:rsidRPr="008A096A">
              <w:t>Наталья Сергеевна</w:t>
            </w:r>
            <w:r w:rsidR="002D2B74" w:rsidRPr="008A096A">
              <w:t xml:space="preserve">                  </w:t>
            </w:r>
          </w:p>
          <w:p w:rsidR="00A67A88" w:rsidRPr="008A096A" w:rsidRDefault="00A67A88" w:rsidP="00BE36F2">
            <w:pPr>
              <w:jc w:val="both"/>
            </w:pPr>
          </w:p>
          <w:p w:rsidR="00D67F54" w:rsidRPr="008A096A" w:rsidRDefault="00D67F54" w:rsidP="00BE36F2">
            <w:pPr>
              <w:jc w:val="both"/>
            </w:pPr>
            <w:proofErr w:type="spellStart"/>
            <w:r w:rsidRPr="008A096A">
              <w:t>Резухина</w:t>
            </w:r>
            <w:proofErr w:type="spellEnd"/>
          </w:p>
          <w:p w:rsidR="002D2B74" w:rsidRPr="008A096A" w:rsidRDefault="00D67F54" w:rsidP="00BE36F2">
            <w:pPr>
              <w:jc w:val="both"/>
            </w:pPr>
            <w:r w:rsidRPr="008A096A">
              <w:t>Наталья Ефимовна</w:t>
            </w:r>
          </w:p>
          <w:p w:rsidR="00A67A88" w:rsidRPr="008A096A" w:rsidRDefault="00A67A88" w:rsidP="00BE36F2">
            <w:pPr>
              <w:jc w:val="both"/>
            </w:pPr>
          </w:p>
          <w:p w:rsidR="00D67F54" w:rsidRPr="008A096A" w:rsidRDefault="00D67F54" w:rsidP="00BE36F2">
            <w:pPr>
              <w:jc w:val="both"/>
            </w:pPr>
            <w:r w:rsidRPr="008A096A">
              <w:t>Наугольных</w:t>
            </w:r>
          </w:p>
          <w:p w:rsidR="002D2B74" w:rsidRPr="008A096A" w:rsidRDefault="00D67F54" w:rsidP="00BE36F2">
            <w:pPr>
              <w:jc w:val="both"/>
            </w:pPr>
            <w:r w:rsidRPr="008A096A">
              <w:t>Валентин Михайлович</w:t>
            </w:r>
          </w:p>
        </w:tc>
        <w:tc>
          <w:tcPr>
            <w:tcW w:w="6153" w:type="dxa"/>
          </w:tcPr>
          <w:p w:rsidR="002D2B74" w:rsidRPr="008A096A" w:rsidRDefault="00D67F54" w:rsidP="00BE36F2">
            <w:pPr>
              <w:jc w:val="both"/>
            </w:pPr>
            <w:r w:rsidRPr="008A096A">
              <w:t>помощник прокурора города Краснокамска</w:t>
            </w:r>
          </w:p>
          <w:p w:rsidR="002D2B74" w:rsidRPr="008A096A" w:rsidRDefault="002D2B74" w:rsidP="00BE36F2">
            <w:pPr>
              <w:jc w:val="both"/>
            </w:pPr>
          </w:p>
          <w:p w:rsidR="00A67A88" w:rsidRPr="008A096A" w:rsidRDefault="00A67A88" w:rsidP="00BE36F2">
            <w:pPr>
              <w:jc w:val="both"/>
            </w:pPr>
          </w:p>
          <w:p w:rsidR="00D67F54" w:rsidRPr="008A096A" w:rsidRDefault="00A67A88" w:rsidP="00BE36F2">
            <w:pPr>
              <w:jc w:val="both"/>
            </w:pPr>
            <w:r w:rsidRPr="008A096A">
              <w:t>начальник</w:t>
            </w:r>
            <w:r w:rsidR="00D67F54" w:rsidRPr="008A096A">
              <w:t xml:space="preserve">  </w:t>
            </w:r>
            <w:r w:rsidRPr="008A096A">
              <w:t xml:space="preserve"> территориальн</w:t>
            </w:r>
            <w:r w:rsidR="0084526A" w:rsidRPr="008A096A">
              <w:t>ого</w:t>
            </w:r>
            <w:r w:rsidRPr="008A096A">
              <w:t xml:space="preserve"> отдел</w:t>
            </w:r>
            <w:r w:rsidR="0084526A" w:rsidRPr="008A096A">
              <w:t>а</w:t>
            </w:r>
            <w:r w:rsidRPr="008A096A">
              <w:t xml:space="preserve"> по городу Краснокамску  ГКУ ЦЗН Пермского края</w:t>
            </w:r>
          </w:p>
          <w:p w:rsidR="00D67F54" w:rsidRPr="008A096A" w:rsidRDefault="00D67F54" w:rsidP="00BE36F2">
            <w:pPr>
              <w:jc w:val="both"/>
            </w:pPr>
          </w:p>
          <w:p w:rsidR="00A67A88" w:rsidRPr="008A096A" w:rsidRDefault="00A67A88" w:rsidP="00BE36F2">
            <w:pPr>
              <w:jc w:val="both"/>
            </w:pPr>
          </w:p>
          <w:p w:rsidR="002D2B74" w:rsidRPr="008A096A" w:rsidRDefault="00D67F54" w:rsidP="00BE36F2">
            <w:pPr>
              <w:jc w:val="both"/>
            </w:pPr>
            <w:r w:rsidRPr="008A096A">
              <w:t xml:space="preserve">председатель </w:t>
            </w:r>
            <w:proofErr w:type="spellStart"/>
            <w:r w:rsidRPr="008A096A">
              <w:t>Краснокамской</w:t>
            </w:r>
            <w:proofErr w:type="spellEnd"/>
            <w:r w:rsidRPr="008A096A">
              <w:t xml:space="preserve"> </w:t>
            </w:r>
            <w:r w:rsidR="00A67A88" w:rsidRPr="008A096A">
              <w:t xml:space="preserve">городской </w:t>
            </w:r>
          </w:p>
        </w:tc>
      </w:tr>
      <w:tr w:rsidR="002D2B74" w:rsidRPr="008A096A" w:rsidTr="00A67A88">
        <w:tc>
          <w:tcPr>
            <w:tcW w:w="3701" w:type="dxa"/>
          </w:tcPr>
          <w:p w:rsidR="002D2B74" w:rsidRPr="008A096A" w:rsidRDefault="002D2B74" w:rsidP="00BE36F2">
            <w:pPr>
              <w:jc w:val="both"/>
            </w:pPr>
            <w:r w:rsidRPr="008A096A">
              <w:t xml:space="preserve"> </w:t>
            </w:r>
          </w:p>
          <w:p w:rsidR="002D2B74" w:rsidRPr="008A096A" w:rsidRDefault="002D2B74" w:rsidP="00BE36F2">
            <w:pPr>
              <w:jc w:val="both"/>
            </w:pPr>
          </w:p>
        </w:tc>
        <w:tc>
          <w:tcPr>
            <w:tcW w:w="6153" w:type="dxa"/>
          </w:tcPr>
          <w:p w:rsidR="00A67A88" w:rsidRPr="008A096A" w:rsidRDefault="00D67F54" w:rsidP="00BE36F2">
            <w:pPr>
              <w:jc w:val="both"/>
            </w:pPr>
            <w:r w:rsidRPr="008A096A">
              <w:t xml:space="preserve">организации Пермской краевой организации </w:t>
            </w:r>
            <w:r w:rsidR="00A67A88" w:rsidRPr="008A096A">
              <w:t>Общероссийской общественной  организации «Всероссийское</w:t>
            </w:r>
            <w:r w:rsidRPr="008A096A">
              <w:t xml:space="preserve"> обществ</w:t>
            </w:r>
            <w:r w:rsidR="00A67A88" w:rsidRPr="008A096A">
              <w:t>о</w:t>
            </w:r>
            <w:r w:rsidRPr="008A096A">
              <w:t xml:space="preserve"> инвалидов</w:t>
            </w:r>
            <w:r w:rsidR="00A67A88" w:rsidRPr="008A096A">
              <w:t>»</w:t>
            </w:r>
          </w:p>
          <w:p w:rsidR="002D2B74" w:rsidRPr="008A096A" w:rsidRDefault="00D67F54" w:rsidP="00BE36F2">
            <w:pPr>
              <w:jc w:val="both"/>
            </w:pPr>
            <w:r w:rsidRPr="008A096A">
              <w:t xml:space="preserve"> </w:t>
            </w:r>
          </w:p>
        </w:tc>
      </w:tr>
      <w:tr w:rsidR="00D67F54" w:rsidRPr="008A096A" w:rsidTr="00A67A88">
        <w:tc>
          <w:tcPr>
            <w:tcW w:w="3701" w:type="dxa"/>
          </w:tcPr>
          <w:p w:rsidR="00D67F54" w:rsidRPr="008A096A" w:rsidRDefault="00D67F54" w:rsidP="00BE36F2">
            <w:pPr>
              <w:jc w:val="both"/>
            </w:pPr>
            <w:r w:rsidRPr="008A096A">
              <w:t xml:space="preserve">Пономарева </w:t>
            </w:r>
          </w:p>
          <w:p w:rsidR="00D67F54" w:rsidRPr="008A096A" w:rsidRDefault="00D67F54" w:rsidP="00BE36F2">
            <w:pPr>
              <w:jc w:val="both"/>
            </w:pPr>
            <w:r w:rsidRPr="008A096A">
              <w:t>Галина Алексеевна</w:t>
            </w:r>
          </w:p>
        </w:tc>
        <w:tc>
          <w:tcPr>
            <w:tcW w:w="6153" w:type="dxa"/>
          </w:tcPr>
          <w:p w:rsidR="00D67F54" w:rsidRPr="008A096A" w:rsidRDefault="00D67F54" w:rsidP="00BE36F2">
            <w:pPr>
              <w:jc w:val="both"/>
            </w:pPr>
            <w:r w:rsidRPr="008A096A">
              <w:t>начальник управления развития коммунальной инфраструктуры и жилищно-коммунального хозяйства администрации города Краснокамска</w:t>
            </w:r>
          </w:p>
          <w:p w:rsidR="00D67F54" w:rsidRPr="008A096A" w:rsidRDefault="00D67F54" w:rsidP="00BE36F2">
            <w:pPr>
              <w:jc w:val="both"/>
            </w:pPr>
          </w:p>
          <w:p w:rsidR="00D67F54" w:rsidRPr="008A096A" w:rsidRDefault="00D67F54" w:rsidP="00BE36F2">
            <w:pPr>
              <w:jc w:val="both"/>
            </w:pPr>
          </w:p>
        </w:tc>
      </w:tr>
      <w:tr w:rsidR="00D67F54" w:rsidRPr="008A096A" w:rsidTr="00A67A88">
        <w:tc>
          <w:tcPr>
            <w:tcW w:w="3701" w:type="dxa"/>
          </w:tcPr>
          <w:p w:rsidR="008A096A" w:rsidRDefault="00D67F54" w:rsidP="00BE36F2">
            <w:pPr>
              <w:jc w:val="both"/>
            </w:pPr>
            <w:proofErr w:type="spellStart"/>
            <w:r w:rsidRPr="008A096A">
              <w:t>Петров</w:t>
            </w:r>
            <w:proofErr w:type="spellEnd"/>
          </w:p>
          <w:p w:rsidR="00D67F54" w:rsidRPr="008A096A" w:rsidRDefault="00D67F54" w:rsidP="00BE36F2">
            <w:pPr>
              <w:jc w:val="both"/>
            </w:pPr>
            <w:proofErr w:type="spellStart"/>
            <w:r w:rsidRPr="008A096A">
              <w:lastRenderedPageBreak/>
              <w:t>Равиль</w:t>
            </w:r>
            <w:proofErr w:type="spellEnd"/>
            <w:r w:rsidRPr="008A096A">
              <w:t xml:space="preserve"> </w:t>
            </w:r>
            <w:proofErr w:type="spellStart"/>
            <w:r w:rsidRPr="008A096A">
              <w:t>Рашитович</w:t>
            </w:r>
            <w:proofErr w:type="spellEnd"/>
          </w:p>
        </w:tc>
        <w:tc>
          <w:tcPr>
            <w:tcW w:w="6153" w:type="dxa"/>
          </w:tcPr>
          <w:p w:rsidR="00D67F54" w:rsidRPr="008A096A" w:rsidRDefault="00D67F54" w:rsidP="00BE36F2">
            <w:pPr>
              <w:jc w:val="both"/>
            </w:pPr>
            <w:r w:rsidRPr="008A096A">
              <w:lastRenderedPageBreak/>
              <w:t xml:space="preserve">председатель  комитета земельных и имущественных </w:t>
            </w:r>
            <w:r w:rsidRPr="008A096A">
              <w:lastRenderedPageBreak/>
              <w:t xml:space="preserve">отношений администрации города Краснокамска </w:t>
            </w:r>
          </w:p>
        </w:tc>
      </w:tr>
      <w:tr w:rsidR="00D67F54" w:rsidRPr="008A096A" w:rsidTr="00A67A88">
        <w:tc>
          <w:tcPr>
            <w:tcW w:w="3701" w:type="dxa"/>
          </w:tcPr>
          <w:p w:rsidR="00D67F54" w:rsidRPr="008A096A" w:rsidRDefault="00D67F54" w:rsidP="00BE36F2">
            <w:pPr>
              <w:jc w:val="both"/>
            </w:pPr>
          </w:p>
          <w:p w:rsidR="00D67F54" w:rsidRPr="008A096A" w:rsidRDefault="00D67F54" w:rsidP="00BE36F2">
            <w:pPr>
              <w:jc w:val="both"/>
            </w:pPr>
            <w:proofErr w:type="spellStart"/>
            <w:r w:rsidRPr="008A096A">
              <w:t>Перминова</w:t>
            </w:r>
            <w:proofErr w:type="spellEnd"/>
            <w:r w:rsidRPr="008A096A">
              <w:t xml:space="preserve"> </w:t>
            </w:r>
          </w:p>
          <w:p w:rsidR="00D67F54" w:rsidRPr="008A096A" w:rsidRDefault="00D67F54" w:rsidP="00BE36F2">
            <w:pPr>
              <w:jc w:val="both"/>
            </w:pPr>
            <w:r w:rsidRPr="008A096A">
              <w:t>Марина Юрьевна</w:t>
            </w:r>
          </w:p>
        </w:tc>
        <w:tc>
          <w:tcPr>
            <w:tcW w:w="6153" w:type="dxa"/>
          </w:tcPr>
          <w:p w:rsidR="00D67F54" w:rsidRPr="008A096A" w:rsidRDefault="00D67F54" w:rsidP="00BE36F2">
            <w:pPr>
              <w:jc w:val="both"/>
            </w:pPr>
          </w:p>
          <w:p w:rsidR="00D67F54" w:rsidRPr="008A096A" w:rsidRDefault="00D67F54" w:rsidP="00BE36F2">
            <w:pPr>
              <w:jc w:val="both"/>
            </w:pPr>
            <w:r w:rsidRPr="008A096A">
              <w:t>начальник управления системой образования администрации города   Краснокамска</w:t>
            </w:r>
          </w:p>
          <w:p w:rsidR="00D67F54" w:rsidRPr="008A096A" w:rsidRDefault="00D67F54" w:rsidP="00BE36F2">
            <w:pPr>
              <w:jc w:val="both"/>
            </w:pPr>
          </w:p>
        </w:tc>
      </w:tr>
      <w:tr w:rsidR="00D67F54" w:rsidRPr="008A096A" w:rsidTr="00A67A88">
        <w:trPr>
          <w:trHeight w:val="1287"/>
        </w:trPr>
        <w:tc>
          <w:tcPr>
            <w:tcW w:w="3701" w:type="dxa"/>
          </w:tcPr>
          <w:p w:rsidR="00D67F54" w:rsidRPr="008A096A" w:rsidRDefault="00D67F54" w:rsidP="00BE36F2">
            <w:pPr>
              <w:jc w:val="both"/>
            </w:pPr>
            <w:r w:rsidRPr="008A096A">
              <w:t xml:space="preserve"> </w:t>
            </w:r>
          </w:p>
          <w:p w:rsidR="0084526A" w:rsidRPr="008A096A" w:rsidRDefault="00A67A88" w:rsidP="00BE36F2">
            <w:pPr>
              <w:jc w:val="both"/>
            </w:pPr>
            <w:r w:rsidRPr="008A096A">
              <w:t xml:space="preserve">Фоминых </w:t>
            </w:r>
          </w:p>
          <w:p w:rsidR="00D67F54" w:rsidRPr="008A096A" w:rsidRDefault="00A67A88" w:rsidP="00BE36F2">
            <w:pPr>
              <w:jc w:val="both"/>
            </w:pPr>
            <w:r w:rsidRPr="008A096A">
              <w:t>Любовь Михайловна</w:t>
            </w:r>
          </w:p>
          <w:p w:rsidR="00D67F54" w:rsidRPr="008A096A" w:rsidRDefault="00D67F54" w:rsidP="00BE36F2">
            <w:pPr>
              <w:jc w:val="both"/>
            </w:pPr>
          </w:p>
          <w:p w:rsidR="00414266" w:rsidRPr="008A096A" w:rsidRDefault="00414266" w:rsidP="00BE36F2">
            <w:pPr>
              <w:jc w:val="both"/>
            </w:pPr>
          </w:p>
          <w:p w:rsidR="00414266" w:rsidRPr="008A096A" w:rsidRDefault="00414266" w:rsidP="00BE36F2">
            <w:pPr>
              <w:jc w:val="both"/>
            </w:pPr>
          </w:p>
          <w:p w:rsidR="00D67F54" w:rsidRPr="008A096A" w:rsidRDefault="00414266" w:rsidP="00BE36F2">
            <w:pPr>
              <w:ind w:firstLine="708"/>
              <w:jc w:val="both"/>
              <w:rPr>
                <w:b/>
              </w:rPr>
            </w:pPr>
            <w:r w:rsidRPr="008A096A">
              <w:rPr>
                <w:b/>
              </w:rPr>
              <w:t>Приглашенные:</w:t>
            </w:r>
          </w:p>
        </w:tc>
        <w:tc>
          <w:tcPr>
            <w:tcW w:w="6153" w:type="dxa"/>
          </w:tcPr>
          <w:p w:rsidR="00A67A88" w:rsidRPr="008A096A" w:rsidRDefault="00A67A88" w:rsidP="00BE36F2">
            <w:pPr>
              <w:jc w:val="both"/>
            </w:pPr>
          </w:p>
          <w:p w:rsidR="00D67F54" w:rsidRPr="008A096A" w:rsidRDefault="00A67A88" w:rsidP="00BE36F2">
            <w:pPr>
              <w:jc w:val="both"/>
            </w:pPr>
            <w:r w:rsidRPr="008A096A">
              <w:t xml:space="preserve">заместитель </w:t>
            </w:r>
            <w:r w:rsidR="00D67F54" w:rsidRPr="008A096A">
              <w:t>главн</w:t>
            </w:r>
            <w:r w:rsidRPr="008A096A">
              <w:t>ого</w:t>
            </w:r>
            <w:r w:rsidR="00D67F54" w:rsidRPr="008A096A">
              <w:t xml:space="preserve">  врач</w:t>
            </w:r>
            <w:r w:rsidRPr="008A096A">
              <w:t>а</w:t>
            </w:r>
            <w:r w:rsidR="00D67F54" w:rsidRPr="008A096A">
              <w:t xml:space="preserve">  ГБУЗ ПК «</w:t>
            </w:r>
            <w:proofErr w:type="spellStart"/>
            <w:r w:rsidR="00D67F54" w:rsidRPr="008A096A">
              <w:t>Краснокамская</w:t>
            </w:r>
            <w:proofErr w:type="spellEnd"/>
            <w:r w:rsidR="00D67F54" w:rsidRPr="008A096A">
              <w:t xml:space="preserve"> городская больница»</w:t>
            </w:r>
          </w:p>
          <w:p w:rsidR="00D67F54" w:rsidRPr="008A096A" w:rsidRDefault="00D67F54" w:rsidP="00BE36F2">
            <w:pPr>
              <w:jc w:val="both"/>
            </w:pPr>
          </w:p>
          <w:p w:rsidR="00D67F54" w:rsidRPr="008A096A" w:rsidRDefault="00D67F54" w:rsidP="00BE36F2">
            <w:pPr>
              <w:jc w:val="both"/>
            </w:pPr>
          </w:p>
          <w:p w:rsidR="00D67F54" w:rsidRPr="008A096A" w:rsidRDefault="00D67F54" w:rsidP="00BE36F2">
            <w:pPr>
              <w:jc w:val="both"/>
            </w:pPr>
          </w:p>
          <w:p w:rsidR="00D67F54" w:rsidRPr="008A096A" w:rsidRDefault="00D67F54" w:rsidP="00BE36F2">
            <w:pPr>
              <w:jc w:val="both"/>
            </w:pPr>
          </w:p>
        </w:tc>
      </w:tr>
    </w:tbl>
    <w:p w:rsidR="00563DA7" w:rsidRPr="008A096A" w:rsidRDefault="00D67F54" w:rsidP="00BE36F2">
      <w:pPr>
        <w:ind w:firstLine="709"/>
        <w:jc w:val="both"/>
      </w:pPr>
      <w:proofErr w:type="spellStart"/>
      <w:r w:rsidRPr="008A096A">
        <w:t>Протасевич</w:t>
      </w:r>
      <w:proofErr w:type="spellEnd"/>
      <w:r w:rsidRPr="008A096A">
        <w:t xml:space="preserve"> И.В., </w:t>
      </w:r>
      <w:proofErr w:type="spellStart"/>
      <w:r w:rsidRPr="008A096A">
        <w:t>Южанинова</w:t>
      </w:r>
      <w:proofErr w:type="spellEnd"/>
      <w:r w:rsidRPr="008A096A">
        <w:t xml:space="preserve"> Т.В., </w:t>
      </w:r>
      <w:proofErr w:type="spellStart"/>
      <w:r w:rsidRPr="008A096A">
        <w:t>Волокитина</w:t>
      </w:r>
      <w:proofErr w:type="spellEnd"/>
      <w:r w:rsidRPr="008A096A">
        <w:t xml:space="preserve"> Г.П., </w:t>
      </w:r>
      <w:proofErr w:type="spellStart"/>
      <w:r w:rsidRPr="008A096A">
        <w:t>Винецкая</w:t>
      </w:r>
      <w:proofErr w:type="spellEnd"/>
      <w:r w:rsidRPr="008A096A">
        <w:t xml:space="preserve"> И.Н., </w:t>
      </w:r>
      <w:proofErr w:type="spellStart"/>
      <w:r w:rsidRPr="008A096A">
        <w:t>Мырзина</w:t>
      </w:r>
      <w:proofErr w:type="spellEnd"/>
      <w:r w:rsidRPr="008A096A">
        <w:t xml:space="preserve"> О.П., Шитова Ю.В., Бабкина С.В., Бабкин Д.В., Чечеткин В.В., Пономарева Г.А.</w:t>
      </w:r>
      <w:r w:rsidR="00A67A88" w:rsidRPr="008A096A">
        <w:t xml:space="preserve">, Лопатина Н. А., </w:t>
      </w:r>
      <w:proofErr w:type="spellStart"/>
      <w:r w:rsidR="00A67A88" w:rsidRPr="008A096A">
        <w:t>Куличкова</w:t>
      </w:r>
      <w:proofErr w:type="spellEnd"/>
      <w:r w:rsidR="00A67A88" w:rsidRPr="008A096A">
        <w:t xml:space="preserve"> Е.А. </w:t>
      </w:r>
    </w:p>
    <w:p w:rsidR="00563DA7" w:rsidRPr="008A096A" w:rsidRDefault="00563DA7" w:rsidP="00BE36F2">
      <w:pPr>
        <w:ind w:firstLine="709"/>
        <w:jc w:val="both"/>
        <w:rPr>
          <w:b/>
        </w:rPr>
      </w:pPr>
    </w:p>
    <w:p w:rsidR="00414266" w:rsidRPr="008A096A" w:rsidRDefault="00B15110" w:rsidP="00BE36F2">
      <w:pPr>
        <w:pStyle w:val="a5"/>
        <w:numPr>
          <w:ilvl w:val="0"/>
          <w:numId w:val="2"/>
        </w:numPr>
        <w:spacing w:line="240" w:lineRule="auto"/>
        <w:ind w:left="0" w:firstLine="709"/>
        <w:jc w:val="both"/>
        <w:rPr>
          <w:b/>
          <w:sz w:val="24"/>
          <w:szCs w:val="24"/>
        </w:rPr>
      </w:pPr>
      <w:r w:rsidRPr="008A096A">
        <w:rPr>
          <w:b/>
          <w:sz w:val="24"/>
          <w:szCs w:val="24"/>
        </w:rPr>
        <w:t xml:space="preserve">О предоставлении мер социальной поддержки инвалидам Территориальным управлением министерства социальной защиты Пермского края по </w:t>
      </w:r>
      <w:proofErr w:type="spellStart"/>
      <w:r w:rsidRPr="008A096A">
        <w:rPr>
          <w:b/>
          <w:sz w:val="24"/>
          <w:szCs w:val="24"/>
        </w:rPr>
        <w:t>Краснокамскому</w:t>
      </w:r>
      <w:proofErr w:type="spellEnd"/>
      <w:r w:rsidRPr="008A096A">
        <w:rPr>
          <w:b/>
          <w:sz w:val="24"/>
          <w:szCs w:val="24"/>
        </w:rPr>
        <w:t xml:space="preserve"> и </w:t>
      </w:r>
      <w:proofErr w:type="spellStart"/>
      <w:r w:rsidRPr="008A096A">
        <w:rPr>
          <w:b/>
          <w:sz w:val="24"/>
          <w:szCs w:val="24"/>
        </w:rPr>
        <w:t>Нытвенскому</w:t>
      </w:r>
      <w:proofErr w:type="spellEnd"/>
      <w:r w:rsidRPr="008A096A">
        <w:rPr>
          <w:b/>
          <w:sz w:val="24"/>
          <w:szCs w:val="24"/>
        </w:rPr>
        <w:t xml:space="preserve"> районам.</w:t>
      </w:r>
    </w:p>
    <w:p w:rsidR="00FC47CB" w:rsidRPr="008A096A" w:rsidRDefault="00DA268D" w:rsidP="00BE36F2">
      <w:pPr>
        <w:ind w:firstLine="397"/>
        <w:jc w:val="both"/>
      </w:pPr>
      <w:proofErr w:type="gramStart"/>
      <w:r w:rsidRPr="008A096A">
        <w:t>З</w:t>
      </w:r>
      <w:r w:rsidR="001A3133" w:rsidRPr="008A096A">
        <w:t xml:space="preserve">аслушав и обсудив </w:t>
      </w:r>
      <w:r w:rsidR="00B15110" w:rsidRPr="008A096A">
        <w:t>информацию</w:t>
      </w:r>
      <w:r w:rsidR="001A3133" w:rsidRPr="008A096A">
        <w:t xml:space="preserve"> </w:t>
      </w:r>
      <w:r w:rsidR="001A3133" w:rsidRPr="008A096A">
        <w:rPr>
          <w:lang w:eastAsia="en-US"/>
        </w:rPr>
        <w:t xml:space="preserve"> </w:t>
      </w:r>
      <w:proofErr w:type="spellStart"/>
      <w:r w:rsidR="00B15110" w:rsidRPr="008A096A">
        <w:t>Кондаковой</w:t>
      </w:r>
      <w:proofErr w:type="spellEnd"/>
      <w:r w:rsidR="00B15110" w:rsidRPr="008A096A">
        <w:t xml:space="preserve"> А. В., начальника Территориального управления Министерства социального развития Пермского края по </w:t>
      </w:r>
      <w:proofErr w:type="spellStart"/>
      <w:r w:rsidR="00B15110" w:rsidRPr="008A096A">
        <w:t>Краснокамскому</w:t>
      </w:r>
      <w:proofErr w:type="spellEnd"/>
      <w:r w:rsidR="00B15110" w:rsidRPr="008A096A">
        <w:t xml:space="preserve"> и </w:t>
      </w:r>
      <w:proofErr w:type="spellStart"/>
      <w:r w:rsidR="00B15110" w:rsidRPr="008A096A">
        <w:t>Нытвенскому</w:t>
      </w:r>
      <w:proofErr w:type="spellEnd"/>
      <w:r w:rsidR="00B15110" w:rsidRPr="008A096A">
        <w:t xml:space="preserve"> муниципальным  районам</w:t>
      </w:r>
      <w:r w:rsidR="001A3133" w:rsidRPr="008A096A">
        <w:rPr>
          <w:lang w:eastAsia="en-US"/>
        </w:rPr>
        <w:t xml:space="preserve">, </w:t>
      </w:r>
      <w:r w:rsidR="00B15110" w:rsidRPr="008A096A">
        <w:rPr>
          <w:lang w:eastAsia="en-US"/>
        </w:rPr>
        <w:t xml:space="preserve"> Координационный совет по делам инвалидов </w:t>
      </w:r>
      <w:r w:rsidR="001A3133" w:rsidRPr="008A096A">
        <w:rPr>
          <w:lang w:eastAsia="en-US"/>
        </w:rPr>
        <w:t>констатирует, что</w:t>
      </w:r>
      <w:r w:rsidR="00FC47CB" w:rsidRPr="008A096A">
        <w:rPr>
          <w:lang w:eastAsia="en-US"/>
        </w:rPr>
        <w:t xml:space="preserve"> </w:t>
      </w:r>
      <w:r w:rsidR="00FC47CB" w:rsidRPr="008A096A">
        <w:t xml:space="preserve">на учете в отделе по </w:t>
      </w:r>
      <w:proofErr w:type="spellStart"/>
      <w:r w:rsidR="00FC47CB" w:rsidRPr="008A096A">
        <w:t>Краснокамскому</w:t>
      </w:r>
      <w:proofErr w:type="spellEnd"/>
      <w:r w:rsidR="00FC47CB" w:rsidRPr="008A096A">
        <w:t xml:space="preserve"> муниципальному району ТУ </w:t>
      </w:r>
      <w:proofErr w:type="spellStart"/>
      <w:r w:rsidR="00FC47CB" w:rsidRPr="008A096A">
        <w:t>Минсоцразвития</w:t>
      </w:r>
      <w:proofErr w:type="spellEnd"/>
      <w:r w:rsidR="00FC47CB" w:rsidRPr="008A096A">
        <w:t xml:space="preserve"> края по </w:t>
      </w:r>
      <w:proofErr w:type="spellStart"/>
      <w:r w:rsidR="00FC47CB" w:rsidRPr="008A096A">
        <w:t>Краснокамскому</w:t>
      </w:r>
      <w:proofErr w:type="spellEnd"/>
      <w:r w:rsidR="00FC47CB" w:rsidRPr="008A096A">
        <w:t xml:space="preserve"> городскому округу  и </w:t>
      </w:r>
      <w:proofErr w:type="spellStart"/>
      <w:r w:rsidR="00FC47CB" w:rsidRPr="008A096A">
        <w:t>Нытвенскому</w:t>
      </w:r>
      <w:proofErr w:type="spellEnd"/>
      <w:r w:rsidR="00FC47CB" w:rsidRPr="008A096A">
        <w:t xml:space="preserve"> муниципальному району состоят 6740 чел., в том числе: </w:t>
      </w:r>
      <w:proofErr w:type="gramEnd"/>
    </w:p>
    <w:p w:rsidR="00FC47CB" w:rsidRPr="008A096A" w:rsidRDefault="00FC47CB" w:rsidP="00BE36F2">
      <w:pPr>
        <w:ind w:firstLine="397"/>
        <w:jc w:val="both"/>
      </w:pPr>
      <w:r w:rsidRPr="008A096A">
        <w:t>Инвалиды 1 группы – 632 чел.</w:t>
      </w:r>
    </w:p>
    <w:p w:rsidR="00FC47CB" w:rsidRPr="008A096A" w:rsidRDefault="00FC47CB" w:rsidP="00BE36F2">
      <w:pPr>
        <w:ind w:firstLine="397"/>
        <w:jc w:val="both"/>
      </w:pPr>
      <w:r w:rsidRPr="008A096A">
        <w:t>Инвалиды 2 группы - 2642 чел.</w:t>
      </w:r>
    </w:p>
    <w:p w:rsidR="00FC47CB" w:rsidRPr="008A096A" w:rsidRDefault="00FC47CB" w:rsidP="00BE36F2">
      <w:pPr>
        <w:ind w:firstLine="397"/>
        <w:jc w:val="both"/>
      </w:pPr>
      <w:r w:rsidRPr="008A096A">
        <w:t>Инвалиды 3 группы - 3179 чел.</w:t>
      </w:r>
    </w:p>
    <w:p w:rsidR="00FC47CB" w:rsidRPr="008A096A" w:rsidRDefault="00FC47CB" w:rsidP="00BE36F2">
      <w:pPr>
        <w:ind w:firstLine="397"/>
        <w:jc w:val="both"/>
      </w:pPr>
      <w:r w:rsidRPr="008A096A">
        <w:t>Дети-инвалиды - 287 чел.</w:t>
      </w:r>
    </w:p>
    <w:p w:rsidR="00FC47CB" w:rsidRPr="008A096A" w:rsidRDefault="00FC47CB" w:rsidP="00BE36F2">
      <w:pPr>
        <w:ind w:firstLine="397"/>
        <w:jc w:val="both"/>
      </w:pPr>
      <w:r w:rsidRPr="008A096A">
        <w:t>Работа по вопросам соблюдения требований законодательства в сфере прав инвалидов проводится по следующим направлениям:</w:t>
      </w:r>
    </w:p>
    <w:p w:rsidR="00FC47CB" w:rsidRPr="008A096A" w:rsidRDefault="00FC47CB" w:rsidP="00BE36F2">
      <w:pPr>
        <w:pStyle w:val="11"/>
        <w:ind w:left="0"/>
        <w:jc w:val="both"/>
        <w:rPr>
          <w:rFonts w:ascii="Times New Roman" w:hAnsi="Times New Roman"/>
          <w:sz w:val="24"/>
          <w:szCs w:val="24"/>
        </w:rPr>
      </w:pPr>
      <w:r w:rsidRPr="008A096A">
        <w:rPr>
          <w:rFonts w:ascii="Times New Roman" w:hAnsi="Times New Roman"/>
          <w:sz w:val="24"/>
          <w:szCs w:val="24"/>
        </w:rPr>
        <w:t>- Предоставление мер социальной помощи и поддержки;</w:t>
      </w:r>
    </w:p>
    <w:p w:rsidR="00FC47CB" w:rsidRPr="008A096A" w:rsidRDefault="00FC47CB" w:rsidP="00BE36F2">
      <w:pPr>
        <w:jc w:val="both"/>
      </w:pPr>
      <w:r w:rsidRPr="008A096A">
        <w:t>- Предоставление социального обслуживания и социального сопровождения;</w:t>
      </w:r>
    </w:p>
    <w:p w:rsidR="00FC47CB" w:rsidRPr="008A096A" w:rsidRDefault="00FC47CB" w:rsidP="00BE36F2">
      <w:pPr>
        <w:jc w:val="both"/>
      </w:pPr>
      <w:r w:rsidRPr="008A096A">
        <w:t>- Участие в проектах, реализуемых на территории КМР;</w:t>
      </w:r>
    </w:p>
    <w:p w:rsidR="00FC47CB" w:rsidRPr="008A096A" w:rsidRDefault="00FC47CB" w:rsidP="00BE36F2">
      <w:pPr>
        <w:jc w:val="both"/>
      </w:pPr>
      <w:r w:rsidRPr="008A096A">
        <w:t>- Обеспечение условий доступности для инвалидов.</w:t>
      </w:r>
    </w:p>
    <w:p w:rsidR="00FC47CB" w:rsidRPr="008A096A" w:rsidRDefault="00FC47CB" w:rsidP="00BE36F2">
      <w:pPr>
        <w:jc w:val="both"/>
      </w:pPr>
    </w:p>
    <w:p w:rsidR="00FC47CB" w:rsidRPr="008A096A" w:rsidRDefault="00FC47CB" w:rsidP="00BE36F2">
      <w:pPr>
        <w:pStyle w:val="11"/>
        <w:numPr>
          <w:ilvl w:val="0"/>
          <w:numId w:val="17"/>
        </w:numPr>
        <w:ind w:left="0" w:firstLine="397"/>
        <w:jc w:val="both"/>
        <w:rPr>
          <w:rFonts w:ascii="Times New Roman" w:hAnsi="Times New Roman"/>
          <w:sz w:val="24"/>
          <w:szCs w:val="24"/>
        </w:rPr>
      </w:pPr>
      <w:r w:rsidRPr="008A096A">
        <w:rPr>
          <w:rFonts w:ascii="Times New Roman" w:hAnsi="Times New Roman"/>
          <w:sz w:val="24"/>
          <w:szCs w:val="24"/>
        </w:rPr>
        <w:t>Предоставление мер социальной помощи и поддержки</w:t>
      </w:r>
    </w:p>
    <w:p w:rsidR="00FC47CB" w:rsidRPr="008A096A" w:rsidRDefault="00FC47CB" w:rsidP="00BE36F2">
      <w:pPr>
        <w:ind w:firstLine="397"/>
        <w:jc w:val="both"/>
      </w:pPr>
      <w:r w:rsidRPr="008A096A">
        <w:t>- ежемесячная  денежная  компенсация  по  оплате жилого помещения и коммунальных услуг  в соответствии с  постановлением Правительства Пермского края  от 24.03.2009 г. № 166-п  «Об утверждении Порядков предоставления ежемесячных денежных компенсаций отдельным категориям на оплату жилого помещения и коммунальных услуг». Пользуются мерами социальной поддержки по оплате жилого помещения и коммунальных услуг 3697 инвалидов.</w:t>
      </w:r>
    </w:p>
    <w:p w:rsidR="00FC47CB" w:rsidRPr="008A096A" w:rsidRDefault="00FC47CB" w:rsidP="00BE36F2">
      <w:pPr>
        <w:ind w:firstLine="397"/>
        <w:jc w:val="both"/>
      </w:pPr>
      <w:r w:rsidRPr="008A096A">
        <w:t xml:space="preserve">- </w:t>
      </w:r>
      <w:proofErr w:type="gramStart"/>
      <w:r w:rsidRPr="008A096A">
        <w:t>в</w:t>
      </w:r>
      <w:proofErr w:type="gramEnd"/>
      <w:r w:rsidRPr="008A096A">
        <w:t xml:space="preserve">ыплата 50% компенсации страховых премий по договору обязательного страхования гражданской ответственности владельцев транспортных средств в соответствии с Указом Губернатора Пермского края от 15.12.2005 № 12 «Об утверждении Положения 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w:t>
      </w:r>
      <w:smartTag w:uri="urn:schemas-microsoft-com:office:smarttags" w:element="metricconverter">
        <w:smartTagPr>
          <w:attr w:name="ProductID" w:val="2018 г"/>
        </w:smartTagPr>
        <w:r w:rsidRPr="008A096A">
          <w:t>2018 г</w:t>
        </w:r>
      </w:smartTag>
      <w:r w:rsidRPr="008A096A">
        <w:t>. компенсацию по договору ОСАГО получили - 5 детей-инвалидов, 1 совершеннолетний инвалид;</w:t>
      </w:r>
    </w:p>
    <w:p w:rsidR="00FC47CB" w:rsidRPr="008A096A" w:rsidRDefault="00FC47CB" w:rsidP="00BE36F2">
      <w:pPr>
        <w:ind w:firstLine="397"/>
        <w:jc w:val="both"/>
      </w:pPr>
      <w:proofErr w:type="gramStart"/>
      <w:r w:rsidRPr="008A096A">
        <w:t xml:space="preserve">-  обеспечение инвалидов, детей-инвалидов техническими средствами реабилитации в соответствии с приказом Министерства социального развития Пермского края от 17.02.2014 </w:t>
      </w:r>
      <w:r w:rsidRPr="008A096A">
        <w:lastRenderedPageBreak/>
        <w:t>г. № СЭД-33-05-59-198 «</w:t>
      </w:r>
      <w:fldSimple w:instr=" DOCPROPERTY  doc_summary  \* MERGEFORMAT ">
        <w:r w:rsidRPr="008A096A">
          <w:t>Об обеспечении инвалидов, детей-инвалидов техническими средствами реабилитации и реабилитационными услугами, не предусмотренными федеральным перечнем технических средств  реабилитации и услуг, предоставляемых инвалидам бесплатно"</w:t>
        </w:r>
      </w:fldSimple>
      <w:r w:rsidRPr="008A096A">
        <w:t xml:space="preserve">. В </w:t>
      </w:r>
      <w:smartTag w:uri="urn:schemas-microsoft-com:office:smarttags" w:element="metricconverter">
        <w:smartTagPr>
          <w:attr w:name="ProductID" w:val="2018 г"/>
        </w:smartTagPr>
        <w:r w:rsidRPr="008A096A">
          <w:t>2018 г</w:t>
        </w:r>
      </w:smartTag>
      <w:r w:rsidRPr="008A096A">
        <w:t>. с заявлениями на обеспечение техническими средствами реабилитации никто не обращался.</w:t>
      </w:r>
      <w:proofErr w:type="gramEnd"/>
    </w:p>
    <w:p w:rsidR="00FC47CB" w:rsidRPr="008A096A" w:rsidRDefault="00FC47CB" w:rsidP="00BE36F2">
      <w:pPr>
        <w:ind w:firstLine="397"/>
        <w:jc w:val="both"/>
      </w:pPr>
      <w:r w:rsidRPr="008A096A">
        <w:t>- предоставление услуги «социальное такси» в соответствии с Приказом Министерства социального развития Пермского края от 11.01.2016 г. № СЭД-33-01-03-2 «Об организации службы «Социальное такси». В 2018 году услугами социального такси воспользовались семьи, имеющие ребенка-инвалида, совершив -233 поездки и совершеннолетние инвалиды, совершив - 292 поездки.</w:t>
      </w:r>
    </w:p>
    <w:p w:rsidR="00FC47CB" w:rsidRPr="008A096A" w:rsidRDefault="00FC47CB" w:rsidP="00BE36F2">
      <w:pPr>
        <w:ind w:firstLine="397"/>
        <w:jc w:val="both"/>
      </w:pPr>
      <w:r w:rsidRPr="008A096A">
        <w:t xml:space="preserve">- </w:t>
      </w:r>
      <w:proofErr w:type="gramStart"/>
      <w:r w:rsidRPr="008A096A">
        <w:t>п</w:t>
      </w:r>
      <w:proofErr w:type="gramEnd"/>
      <w:r w:rsidRPr="008A096A">
        <w:t xml:space="preserve">редоставление срочной социальной услуги в виде материальной помощи гражданам, признанным нуждающимися в соответствии с приказом Министерства социального развития Пермского края от 09.01.2018 г. № СЭД-33-01-03-1. </w:t>
      </w:r>
      <w:proofErr w:type="gramStart"/>
      <w:r w:rsidRPr="008A096A">
        <w:t xml:space="preserve">В </w:t>
      </w:r>
      <w:smartTag w:uri="urn:schemas-microsoft-com:office:smarttags" w:element="metricconverter">
        <w:smartTagPr>
          <w:attr w:name="ProductID" w:val="2018 г"/>
        </w:smartTagPr>
        <w:r w:rsidRPr="008A096A">
          <w:t>2018 г</w:t>
        </w:r>
      </w:smartTag>
      <w:r w:rsidRPr="008A096A">
        <w:t>. решением комиссии по признанию граждан нуждающимися материальная помощь на предметы первой необходимости, дорогостоящее лечение назначена 52 инвалидам (в т.ч. 8 – семьи с детьми-инвалидами, 44 –совершеннолетние инвалиды.</w:t>
      </w:r>
      <w:r w:rsidRPr="008A096A">
        <w:tab/>
      </w:r>
      <w:proofErr w:type="gramEnd"/>
    </w:p>
    <w:p w:rsidR="00FC47CB" w:rsidRPr="008A096A" w:rsidRDefault="00FC47CB" w:rsidP="00BE36F2">
      <w:pPr>
        <w:ind w:firstLine="397"/>
        <w:jc w:val="both"/>
      </w:pPr>
      <w:r w:rsidRPr="008A096A">
        <w:t>2. Предоставление социального обслуживания и социального сопровождения.</w:t>
      </w:r>
    </w:p>
    <w:p w:rsidR="00FC47CB" w:rsidRPr="008A096A" w:rsidRDefault="00FC47CB" w:rsidP="00BE36F2">
      <w:pPr>
        <w:ind w:firstLine="426"/>
        <w:jc w:val="both"/>
      </w:pPr>
      <w:r w:rsidRPr="008A096A">
        <w:t>Работа в данном направлении осуществляется поэтапно:</w:t>
      </w:r>
    </w:p>
    <w:p w:rsidR="00FC47CB" w:rsidRPr="008A096A" w:rsidRDefault="00FC47CB" w:rsidP="00BE36F2">
      <w:pPr>
        <w:ind w:firstLine="426"/>
        <w:jc w:val="both"/>
      </w:pPr>
      <w:r w:rsidRPr="008A096A">
        <w:t>1. выявление граждан, находящихся в трудной жизненной ситуации,</w:t>
      </w:r>
    </w:p>
    <w:p w:rsidR="00FC47CB" w:rsidRPr="008A096A" w:rsidRDefault="00FC47CB" w:rsidP="00BE36F2">
      <w:pPr>
        <w:ind w:firstLine="426"/>
        <w:jc w:val="both"/>
      </w:pPr>
      <w:r w:rsidRPr="008A096A">
        <w:t>2. обследование условий проживания (составление акта ЖБУ) и анкетирование гражданина с целью выявления обстоятельств нуждаемости,</w:t>
      </w:r>
    </w:p>
    <w:p w:rsidR="00FC47CB" w:rsidRPr="008A096A" w:rsidRDefault="00FC47CB" w:rsidP="00BE36F2">
      <w:pPr>
        <w:ind w:firstLine="426"/>
        <w:jc w:val="both"/>
      </w:pPr>
      <w:r w:rsidRPr="008A096A">
        <w:t>3.</w:t>
      </w:r>
      <w:r w:rsidRPr="008A096A">
        <w:rPr>
          <w:color w:val="000000"/>
        </w:rPr>
        <w:t xml:space="preserve"> </w:t>
      </w:r>
      <w:r w:rsidRPr="008A096A">
        <w:t>сбор у участников межведомственного взаимодействия информации, необходимой для оказания социального сопровождения,</w:t>
      </w:r>
    </w:p>
    <w:p w:rsidR="00FC47CB" w:rsidRPr="008A096A" w:rsidRDefault="00FC47CB" w:rsidP="00BE36F2">
      <w:pPr>
        <w:ind w:firstLine="426"/>
        <w:jc w:val="both"/>
      </w:pPr>
      <w:r w:rsidRPr="008A096A">
        <w:t xml:space="preserve">4. проведение комиссии в ТУ, либо заседания межведомственной комиссии с целью признание граждан </w:t>
      </w:r>
      <w:proofErr w:type="gramStart"/>
      <w:r w:rsidRPr="008A096A">
        <w:t>нуждающимися</w:t>
      </w:r>
      <w:proofErr w:type="gramEnd"/>
      <w:r w:rsidRPr="008A096A">
        <w:t xml:space="preserve"> в социальном обслуживании, сопровождении, и разработки мероприятий комплексной помощи,</w:t>
      </w:r>
    </w:p>
    <w:p w:rsidR="00FC47CB" w:rsidRPr="008A096A" w:rsidRDefault="00FC47CB" w:rsidP="00BE36F2">
      <w:pPr>
        <w:ind w:firstLine="426"/>
        <w:jc w:val="both"/>
      </w:pPr>
      <w:r w:rsidRPr="008A096A">
        <w:t xml:space="preserve">5. составление и утверждение индивидуальных программ предоставления социальных услуг для граждан, признанных нуждающимися, </w:t>
      </w:r>
    </w:p>
    <w:p w:rsidR="00FC47CB" w:rsidRPr="008A096A" w:rsidRDefault="00FC47CB" w:rsidP="00BE36F2">
      <w:pPr>
        <w:ind w:firstLine="426"/>
        <w:jc w:val="both"/>
      </w:pPr>
      <w:r w:rsidRPr="008A096A">
        <w:t xml:space="preserve">6. </w:t>
      </w:r>
      <w:proofErr w:type="gramStart"/>
      <w:r w:rsidRPr="008A096A">
        <w:t>контроль за</w:t>
      </w:r>
      <w:proofErr w:type="gramEnd"/>
      <w:r w:rsidRPr="008A096A">
        <w:t xml:space="preserve"> оказанием социальных услуг поставщиками социальных услуг.</w:t>
      </w:r>
    </w:p>
    <w:p w:rsidR="00FC47CB" w:rsidRPr="008A096A" w:rsidRDefault="00FC47CB" w:rsidP="00BE36F2">
      <w:pPr>
        <w:ind w:firstLine="426"/>
        <w:jc w:val="both"/>
      </w:pPr>
      <w:r w:rsidRPr="008A096A">
        <w:t>Направления предоставления социального обслуживания и сопровождения:</w:t>
      </w:r>
    </w:p>
    <w:p w:rsidR="00FC47CB" w:rsidRPr="008A096A" w:rsidRDefault="00FC47CB" w:rsidP="00BE36F2">
      <w:pPr>
        <w:ind w:firstLine="426"/>
        <w:jc w:val="both"/>
      </w:pPr>
      <w:r w:rsidRPr="008A096A">
        <w:t xml:space="preserve">- выдача сертификатов, направлений на получение реабилитационных услуг в соответствии с Приказом Министерства социального развития Пермского края от 06.02.2015 года № СЭД-33-01-03-31 «Об утверждении порядков в сфере реабилитационных услуг». </w:t>
      </w:r>
    </w:p>
    <w:p w:rsidR="00FC47CB" w:rsidRPr="008A096A" w:rsidRDefault="00FC47CB" w:rsidP="00BE36F2">
      <w:pPr>
        <w:ind w:firstLine="426"/>
        <w:jc w:val="both"/>
      </w:pPr>
      <w:r w:rsidRPr="008A096A">
        <w:t xml:space="preserve">В </w:t>
      </w:r>
      <w:smartTag w:uri="urn:schemas-microsoft-com:office:smarttags" w:element="metricconverter">
        <w:smartTagPr>
          <w:attr w:name="ProductID" w:val="2018 г"/>
        </w:smartTagPr>
        <w:r w:rsidRPr="008A096A">
          <w:t>2018 г</w:t>
        </w:r>
      </w:smartTag>
      <w:r w:rsidRPr="008A096A">
        <w:t>. выдано 100 сертификатов, в т ч. 14 совершеннолетним инвалидам, 86 детям-инвалидам и 155 направлений, в т. ч. 1 совершеннолетнему инвалиду, 154 детям-инвалидам. Всего получили реабилитационные услуги 15 совершеннолетних инвалида, 145 детей-инвалидов.</w:t>
      </w:r>
    </w:p>
    <w:p w:rsidR="00FC47CB" w:rsidRPr="008A096A" w:rsidRDefault="00FC47CB" w:rsidP="00BE36F2">
      <w:pPr>
        <w:jc w:val="both"/>
      </w:pPr>
      <w:r w:rsidRPr="008A096A">
        <w:tab/>
        <w:t xml:space="preserve">Ежемесячно при приемке отчетов от поставщиков реабилитационных услуг специалистом территориального управления проводится текущая проверка на соответствие оказанных услуг стандарту и представленных данных о </w:t>
      </w:r>
      <w:proofErr w:type="spellStart"/>
      <w:r w:rsidRPr="008A096A">
        <w:t>персоучете</w:t>
      </w:r>
      <w:proofErr w:type="spellEnd"/>
      <w:r w:rsidRPr="008A096A">
        <w:t xml:space="preserve"> показаниям </w:t>
      </w:r>
      <w:proofErr w:type="gramStart"/>
      <w:r w:rsidRPr="008A096A">
        <w:t>в</w:t>
      </w:r>
      <w:proofErr w:type="gramEnd"/>
      <w:r w:rsidRPr="008A096A">
        <w:t xml:space="preserve"> ИПРА и ИППСУ. </w:t>
      </w:r>
    </w:p>
    <w:p w:rsidR="00FC47CB" w:rsidRPr="008A096A" w:rsidRDefault="00FC47CB" w:rsidP="00BE36F2">
      <w:pPr>
        <w:ind w:firstLine="567"/>
        <w:jc w:val="both"/>
      </w:pPr>
      <w:r w:rsidRPr="008A096A">
        <w:t xml:space="preserve">Также в целях осуществления </w:t>
      </w:r>
      <w:proofErr w:type="gramStart"/>
      <w:r w:rsidRPr="008A096A">
        <w:t>контроля за</w:t>
      </w:r>
      <w:proofErr w:type="gramEnd"/>
      <w:r w:rsidRPr="008A096A">
        <w:t xml:space="preserve"> предоставлением услуг по реабилитации инвалидов, детей-инвалидов с использованием сертификата на реабилитацию, территориальным управлением дважды в </w:t>
      </w:r>
      <w:smartTag w:uri="urn:schemas-microsoft-com:office:smarttags" w:element="metricconverter">
        <w:smartTagPr>
          <w:attr w:name="ProductID" w:val="2018 г"/>
        </w:smartTagPr>
        <w:r w:rsidRPr="008A096A">
          <w:t>2018 г</w:t>
        </w:r>
      </w:smartTag>
      <w:r w:rsidRPr="008A096A">
        <w:t>. осуществлялась плановая выездная тематическая проверка</w:t>
      </w:r>
      <w:r w:rsidRPr="008A096A">
        <w:rPr>
          <w:b/>
        </w:rPr>
        <w:t xml:space="preserve"> </w:t>
      </w:r>
      <w:r w:rsidRPr="008A096A">
        <w:t>в отношении</w:t>
      </w:r>
      <w:r w:rsidRPr="008A096A">
        <w:rPr>
          <w:b/>
        </w:rPr>
        <w:t xml:space="preserve"> </w:t>
      </w:r>
      <w:r w:rsidRPr="008A096A">
        <w:t>КГАУ "Центр комплексной реабилитации инвалидов" Отделение медико-социальной реабилитации г. Краснокамска: по адресу: г. Краснокамск, ул. Шоссейная, 6.</w:t>
      </w:r>
    </w:p>
    <w:p w:rsidR="00FC47CB" w:rsidRPr="008A096A" w:rsidRDefault="00FC47CB" w:rsidP="00BE36F2">
      <w:pPr>
        <w:ind w:firstLine="426"/>
        <w:jc w:val="both"/>
      </w:pPr>
      <w:r w:rsidRPr="008A096A">
        <w:t xml:space="preserve">По результатам осуществляемых проверок нарушений не выявлено. </w:t>
      </w:r>
      <w:proofErr w:type="gramStart"/>
      <w:r w:rsidRPr="008A096A">
        <w:t>Мероприятия, установленные ИПРА и отраженные в ИППСУ по социальной реабилитации предоставляются</w:t>
      </w:r>
      <w:proofErr w:type="gramEnd"/>
      <w:r w:rsidRPr="008A096A">
        <w:t xml:space="preserve"> своевременно, качественно и в полном объеме.</w:t>
      </w:r>
    </w:p>
    <w:p w:rsidR="00FC47CB" w:rsidRPr="008A096A" w:rsidRDefault="00FC47CB" w:rsidP="00BE36F2">
      <w:pPr>
        <w:ind w:firstLine="567"/>
        <w:jc w:val="both"/>
        <w:rPr>
          <w:i/>
        </w:rPr>
      </w:pPr>
      <w:r w:rsidRPr="008A096A">
        <w:t xml:space="preserve">Специалист территориального управления является членом Комиссии по разработке и исполнению плана мероприятий реабилитации и </w:t>
      </w:r>
      <w:proofErr w:type="spellStart"/>
      <w:r w:rsidRPr="008A096A">
        <w:t>абилитации</w:t>
      </w:r>
      <w:proofErr w:type="spellEnd"/>
      <w:r w:rsidRPr="008A096A">
        <w:t xml:space="preserve"> детей-инвалидов </w:t>
      </w:r>
      <w:proofErr w:type="spellStart"/>
      <w:r w:rsidRPr="008A096A">
        <w:t>Краснокамского</w:t>
      </w:r>
      <w:proofErr w:type="spellEnd"/>
      <w:r w:rsidRPr="008A096A">
        <w:t xml:space="preserve"> района (принимает участие в заседаниях по разработке маршрутных </w:t>
      </w:r>
      <w:r w:rsidRPr="008A096A">
        <w:lastRenderedPageBreak/>
        <w:t xml:space="preserve">листов). В </w:t>
      </w:r>
      <w:smartTag w:uri="urn:schemas-microsoft-com:office:smarttags" w:element="metricconverter">
        <w:smartTagPr>
          <w:attr w:name="ProductID" w:val="2018 г"/>
        </w:smartTagPr>
        <w:r w:rsidRPr="008A096A">
          <w:t>2018 г</w:t>
        </w:r>
      </w:smartTag>
      <w:r w:rsidRPr="008A096A">
        <w:t xml:space="preserve">. проведено 11 заседаний, рассмотрено 124 программы реабилитации и </w:t>
      </w:r>
      <w:proofErr w:type="spellStart"/>
      <w:r w:rsidRPr="008A096A">
        <w:t>абилитации</w:t>
      </w:r>
      <w:proofErr w:type="spellEnd"/>
      <w:r w:rsidRPr="008A096A">
        <w:t>.</w:t>
      </w:r>
    </w:p>
    <w:p w:rsidR="00FC47CB" w:rsidRPr="008A096A" w:rsidRDefault="00FC47CB" w:rsidP="00BE36F2">
      <w:pPr>
        <w:pStyle w:val="ab"/>
        <w:spacing w:line="240" w:lineRule="auto"/>
        <w:rPr>
          <w:sz w:val="24"/>
          <w:szCs w:val="24"/>
        </w:rPr>
      </w:pPr>
      <w:r w:rsidRPr="008A096A">
        <w:rPr>
          <w:sz w:val="24"/>
          <w:szCs w:val="24"/>
        </w:rPr>
        <w:t xml:space="preserve">- государственную услугу по надомному обслуживание граждан пожилого возраста и инвалидов  получали в </w:t>
      </w:r>
      <w:smartTag w:uri="urn:schemas-microsoft-com:office:smarttags" w:element="metricconverter">
        <w:smartTagPr>
          <w:attr w:name="ProductID" w:val="2018 г"/>
        </w:smartTagPr>
        <w:r w:rsidRPr="008A096A">
          <w:rPr>
            <w:sz w:val="24"/>
            <w:szCs w:val="24"/>
          </w:rPr>
          <w:t>2018 г</w:t>
        </w:r>
      </w:smartTag>
      <w:r w:rsidRPr="008A096A">
        <w:rPr>
          <w:sz w:val="24"/>
          <w:szCs w:val="24"/>
        </w:rPr>
        <w:t>. – 93 инвалида.</w:t>
      </w:r>
    </w:p>
    <w:p w:rsidR="00FC47CB" w:rsidRPr="008A096A" w:rsidRDefault="00FC47CB" w:rsidP="00BE36F2">
      <w:pPr>
        <w:pStyle w:val="msonormalcxspmiddle"/>
        <w:tabs>
          <w:tab w:val="left" w:pos="0"/>
          <w:tab w:val="left" w:pos="993"/>
        </w:tabs>
        <w:spacing w:before="0" w:beforeAutospacing="0" w:after="0" w:afterAutospacing="0"/>
        <w:ind w:firstLine="567"/>
        <w:jc w:val="both"/>
      </w:pPr>
      <w:r w:rsidRPr="008A096A">
        <w:t>Ежемесячно при приемке от поставщика отчетов об исполнении государственных услуг по надомному обслуживанию, специалист ТУ осуществляет текущий контроль (проверка обоснованности оказания (назначения) услуг, проверка соответствия оказанных услуг (периодичность, продолжительность) данным отчета, представленным исполнителем).</w:t>
      </w:r>
    </w:p>
    <w:p w:rsidR="00FC47CB" w:rsidRPr="008A096A" w:rsidRDefault="00FC47CB" w:rsidP="00BE36F2">
      <w:pPr>
        <w:pStyle w:val="msonormalcxspmiddle"/>
        <w:tabs>
          <w:tab w:val="left" w:pos="0"/>
          <w:tab w:val="left" w:pos="993"/>
        </w:tabs>
        <w:spacing w:before="0" w:beforeAutospacing="0" w:after="0" w:afterAutospacing="0"/>
        <w:ind w:firstLine="567"/>
        <w:jc w:val="both"/>
      </w:pPr>
      <w:r w:rsidRPr="008A096A">
        <w:t>Специалистом территориального управления ежеквартально (выборочно 3% от общего количества) проводится опрос клиентов о качестве, полноте и своевременности предоставления социальных услуг.</w:t>
      </w:r>
    </w:p>
    <w:p w:rsidR="00FC47CB" w:rsidRPr="008A096A" w:rsidRDefault="00FC47CB" w:rsidP="00BE36F2">
      <w:pPr>
        <w:pStyle w:val="msonormalcxspmiddle"/>
        <w:tabs>
          <w:tab w:val="left" w:pos="0"/>
          <w:tab w:val="left" w:pos="993"/>
        </w:tabs>
        <w:spacing w:before="0" w:beforeAutospacing="0" w:after="0" w:afterAutospacing="0"/>
        <w:ind w:firstLine="567"/>
        <w:jc w:val="both"/>
      </w:pPr>
      <w:r w:rsidRPr="008A096A">
        <w:t>Плановая проверка поставщика услуг УК «</w:t>
      </w:r>
      <w:proofErr w:type="spellStart"/>
      <w:r w:rsidRPr="008A096A">
        <w:t>Новолетие</w:t>
      </w:r>
      <w:proofErr w:type="spellEnd"/>
      <w:r w:rsidRPr="008A096A">
        <w:t xml:space="preserve">» в </w:t>
      </w:r>
      <w:smartTag w:uri="urn:schemas-microsoft-com:office:smarttags" w:element="metricconverter">
        <w:smartTagPr>
          <w:attr w:name="ProductID" w:val="2018 г"/>
        </w:smartTagPr>
        <w:r w:rsidRPr="008A096A">
          <w:t>2018 г</w:t>
        </w:r>
      </w:smartTag>
      <w:r w:rsidRPr="008A096A">
        <w:t xml:space="preserve">. проводилась 29.05.2018г. По результатам проверки замечаний не выявлено. </w:t>
      </w:r>
    </w:p>
    <w:p w:rsidR="00FC47CB" w:rsidRPr="008A096A" w:rsidRDefault="00FC47CB" w:rsidP="00BE36F2">
      <w:pPr>
        <w:pStyle w:val="ab"/>
        <w:spacing w:line="240" w:lineRule="auto"/>
        <w:rPr>
          <w:sz w:val="24"/>
          <w:szCs w:val="24"/>
        </w:rPr>
      </w:pPr>
      <w:r w:rsidRPr="008A096A">
        <w:rPr>
          <w:sz w:val="24"/>
          <w:szCs w:val="24"/>
        </w:rPr>
        <w:t>- дневное пребывание граждан пожилого возраста. Данную государственную услугу на базе с/</w:t>
      </w:r>
      <w:proofErr w:type="spellStart"/>
      <w:proofErr w:type="gramStart"/>
      <w:r w:rsidRPr="008A096A">
        <w:rPr>
          <w:sz w:val="24"/>
          <w:szCs w:val="24"/>
        </w:rPr>
        <w:t>п</w:t>
      </w:r>
      <w:proofErr w:type="spellEnd"/>
      <w:proofErr w:type="gramEnd"/>
      <w:r w:rsidRPr="008A096A">
        <w:rPr>
          <w:sz w:val="24"/>
          <w:szCs w:val="24"/>
        </w:rPr>
        <w:t xml:space="preserve"> «Вита» в 2018 году получили 36 инвалидов.</w:t>
      </w:r>
    </w:p>
    <w:p w:rsidR="00FC47CB" w:rsidRPr="008A096A" w:rsidRDefault="00FC47CB" w:rsidP="00BE36F2">
      <w:pPr>
        <w:pStyle w:val="ab"/>
        <w:rPr>
          <w:sz w:val="24"/>
          <w:szCs w:val="24"/>
        </w:rPr>
      </w:pPr>
      <w:r w:rsidRPr="008A096A">
        <w:rPr>
          <w:sz w:val="24"/>
          <w:szCs w:val="24"/>
        </w:rPr>
        <w:t xml:space="preserve">- </w:t>
      </w:r>
      <w:proofErr w:type="gramStart"/>
      <w:r w:rsidRPr="008A096A">
        <w:rPr>
          <w:sz w:val="24"/>
          <w:szCs w:val="24"/>
        </w:rPr>
        <w:t>с</w:t>
      </w:r>
      <w:proofErr w:type="gramEnd"/>
      <w:r w:rsidRPr="008A096A">
        <w:rPr>
          <w:sz w:val="24"/>
          <w:szCs w:val="24"/>
        </w:rPr>
        <w:t xml:space="preserve">емья для пожилого – </w:t>
      </w:r>
      <w:proofErr w:type="spellStart"/>
      <w:r w:rsidRPr="008A096A">
        <w:rPr>
          <w:sz w:val="24"/>
          <w:szCs w:val="24"/>
        </w:rPr>
        <w:t>стационарзамещающая</w:t>
      </w:r>
      <w:proofErr w:type="spellEnd"/>
      <w:r w:rsidRPr="008A096A">
        <w:rPr>
          <w:sz w:val="24"/>
          <w:szCs w:val="24"/>
        </w:rPr>
        <w:t xml:space="preserve"> форма социального обслуживания, направленная на предоставление гражданам пожилого возраста и инвалидам гарантий жизнеобеспечения, необходимого ухода и поддержки, сохранения привычного образа жизни. В </w:t>
      </w:r>
      <w:smartTag w:uri="urn:schemas-microsoft-com:office:smarttags" w:element="metricconverter">
        <w:smartTagPr>
          <w:attr w:name="ProductID" w:val="2018 г"/>
        </w:smartTagPr>
        <w:r w:rsidRPr="008A096A">
          <w:rPr>
            <w:sz w:val="24"/>
            <w:szCs w:val="24"/>
          </w:rPr>
          <w:t>2018 г</w:t>
        </w:r>
      </w:smartTag>
      <w:r w:rsidRPr="008A096A">
        <w:rPr>
          <w:sz w:val="24"/>
          <w:szCs w:val="24"/>
        </w:rPr>
        <w:t xml:space="preserve">. участвовали в технологии «Семья для пожилого» 60 инвалидов. </w:t>
      </w:r>
    </w:p>
    <w:p w:rsidR="00FC47CB" w:rsidRPr="008A096A" w:rsidRDefault="00FC47CB" w:rsidP="00BE36F2">
      <w:pPr>
        <w:pStyle w:val="ab"/>
        <w:spacing w:line="240" w:lineRule="auto"/>
        <w:rPr>
          <w:sz w:val="24"/>
          <w:szCs w:val="24"/>
        </w:rPr>
      </w:pPr>
      <w:r w:rsidRPr="008A096A">
        <w:rPr>
          <w:sz w:val="24"/>
          <w:szCs w:val="24"/>
        </w:rPr>
        <w:t xml:space="preserve">- стационарное обслуживание. В </w:t>
      </w:r>
      <w:smartTag w:uri="urn:schemas-microsoft-com:office:smarttags" w:element="metricconverter">
        <w:smartTagPr>
          <w:attr w:name="ProductID" w:val="2018 г"/>
        </w:smartTagPr>
        <w:r w:rsidRPr="008A096A">
          <w:rPr>
            <w:sz w:val="24"/>
            <w:szCs w:val="24"/>
          </w:rPr>
          <w:t>2018 г</w:t>
        </w:r>
      </w:smartTag>
      <w:r w:rsidRPr="008A096A">
        <w:rPr>
          <w:sz w:val="24"/>
          <w:szCs w:val="24"/>
        </w:rPr>
        <w:t>. выявлено 12 инвалидов, нуждающихся в социальном обслуживании в стационарной форме, 7 их них получили путевки в дома-интернаты.</w:t>
      </w:r>
    </w:p>
    <w:p w:rsidR="00FC47CB" w:rsidRPr="008A096A" w:rsidRDefault="00FC47CB" w:rsidP="00BE36F2">
      <w:pPr>
        <w:pStyle w:val="ab"/>
        <w:spacing w:line="240" w:lineRule="auto"/>
        <w:rPr>
          <w:sz w:val="24"/>
          <w:szCs w:val="24"/>
        </w:rPr>
      </w:pPr>
      <w:r w:rsidRPr="008A096A">
        <w:rPr>
          <w:sz w:val="24"/>
          <w:szCs w:val="24"/>
        </w:rPr>
        <w:t xml:space="preserve">- В рамках </w:t>
      </w:r>
      <w:proofErr w:type="gramStart"/>
      <w:r w:rsidRPr="008A096A">
        <w:rPr>
          <w:sz w:val="24"/>
          <w:szCs w:val="24"/>
        </w:rPr>
        <w:t>реализации Приказа Министерства социального развития Пермского края</w:t>
      </w:r>
      <w:proofErr w:type="gramEnd"/>
      <w:r w:rsidRPr="008A096A">
        <w:rPr>
          <w:sz w:val="24"/>
          <w:szCs w:val="24"/>
        </w:rPr>
        <w:t xml:space="preserve"> от 10.02.2016 г. № СЭД-33-01-03-85 «Об организации сопровождения семей с детьми-инвалидами» в течение </w:t>
      </w:r>
      <w:smartTag w:uri="urn:schemas-microsoft-com:office:smarttags" w:element="metricconverter">
        <w:smartTagPr>
          <w:attr w:name="ProductID" w:val="2018 г"/>
        </w:smartTagPr>
        <w:r w:rsidRPr="008A096A">
          <w:rPr>
            <w:sz w:val="24"/>
            <w:szCs w:val="24"/>
          </w:rPr>
          <w:t>2018 г</w:t>
        </w:r>
      </w:smartTag>
      <w:r w:rsidRPr="008A096A">
        <w:rPr>
          <w:sz w:val="24"/>
          <w:szCs w:val="24"/>
        </w:rPr>
        <w:t xml:space="preserve">. осуществлялась паспортизация семей, воспитывающих детей-инвалидов. </w:t>
      </w:r>
    </w:p>
    <w:p w:rsidR="00FC47CB" w:rsidRPr="008A096A" w:rsidRDefault="00FC47CB" w:rsidP="00BE36F2">
      <w:pPr>
        <w:pStyle w:val="ab"/>
        <w:spacing w:line="240" w:lineRule="auto"/>
        <w:rPr>
          <w:sz w:val="24"/>
          <w:szCs w:val="24"/>
        </w:rPr>
      </w:pPr>
      <w:r w:rsidRPr="008A096A">
        <w:rPr>
          <w:sz w:val="24"/>
          <w:szCs w:val="24"/>
        </w:rPr>
        <w:t>В рамках мониторингового сопровождения все семьи с ребенком-инвалидом проинформированы об имеющихся правах и льготах в различных сферах жизнедеятельности (раздавались информационные материалы).</w:t>
      </w:r>
    </w:p>
    <w:p w:rsidR="00FC47CB" w:rsidRPr="008A096A" w:rsidRDefault="00FC47CB" w:rsidP="00BE36F2">
      <w:pPr>
        <w:pStyle w:val="ab"/>
        <w:spacing w:line="240" w:lineRule="auto"/>
        <w:rPr>
          <w:sz w:val="24"/>
          <w:szCs w:val="24"/>
        </w:rPr>
      </w:pPr>
      <w:r w:rsidRPr="008A096A">
        <w:rPr>
          <w:sz w:val="24"/>
          <w:szCs w:val="24"/>
        </w:rPr>
        <w:t>Стабильное сопровождение осуществляется в форме наблюдения за текущим состоянием семьи с ребенком-инвалидом, способствующим предупреждению неблагоприятных социальных последствий, которые могут возникнуть в семье в связи с инвалидностью ребенка.  С этой целью обследованы условия проживания 265 семей, составлены акты обследования и заполнены опросные листы с целью выявления проблем.</w:t>
      </w:r>
    </w:p>
    <w:p w:rsidR="00FC47CB" w:rsidRPr="008A096A" w:rsidRDefault="00FC47CB" w:rsidP="00BE36F2">
      <w:pPr>
        <w:pStyle w:val="ab"/>
        <w:spacing w:line="240" w:lineRule="auto"/>
        <w:rPr>
          <w:sz w:val="24"/>
          <w:szCs w:val="24"/>
        </w:rPr>
      </w:pPr>
      <w:r w:rsidRPr="008A096A">
        <w:rPr>
          <w:sz w:val="24"/>
          <w:szCs w:val="24"/>
        </w:rPr>
        <w:t>От 15 родителей детей-инвалидов приняты заявления на активное сопровождение, разработаны индивидуальные программы предоставления социальных услуг семье с ребенком – инвалидом (ИППСУ), сформированы личные дела. Работа по принятию семей, воспитывающих детей-инвалидов, на активное сопровождение продолжается.</w:t>
      </w:r>
    </w:p>
    <w:p w:rsidR="00FC47CB" w:rsidRPr="008A096A" w:rsidRDefault="00FC47CB" w:rsidP="00BE36F2">
      <w:pPr>
        <w:pStyle w:val="1"/>
        <w:numPr>
          <w:ilvl w:val="0"/>
          <w:numId w:val="18"/>
        </w:numPr>
        <w:rPr>
          <w:sz w:val="24"/>
          <w:szCs w:val="24"/>
        </w:rPr>
      </w:pPr>
      <w:r w:rsidRPr="008A096A">
        <w:rPr>
          <w:sz w:val="24"/>
          <w:szCs w:val="24"/>
        </w:rPr>
        <w:t>Участие в проектах, реализуемых на территории КМР:</w:t>
      </w:r>
    </w:p>
    <w:p w:rsidR="00FC47CB" w:rsidRPr="008A096A" w:rsidRDefault="00FC47CB" w:rsidP="00BE36F2">
      <w:pPr>
        <w:pStyle w:val="1"/>
        <w:ind w:firstLine="567"/>
        <w:rPr>
          <w:sz w:val="24"/>
          <w:szCs w:val="24"/>
          <w:highlight w:val="cyan"/>
        </w:rPr>
      </w:pPr>
      <w:r w:rsidRPr="008A096A">
        <w:rPr>
          <w:noProof/>
          <w:sz w:val="24"/>
          <w:szCs w:val="24"/>
        </w:rPr>
        <w:t xml:space="preserve">- На территории Краснокамского муниципального района реализуется проект по организации гериатрической помощи населению «Территория заботы». Медицинскую помощь по профилю «Гериатрия» с марта </w:t>
      </w:r>
      <w:smartTag w:uri="urn:schemas-microsoft-com:office:smarttags" w:element="metricconverter">
        <w:smartTagPr>
          <w:attr w:name="ProductID" w:val="2018 г"/>
        </w:smartTagPr>
        <w:r w:rsidRPr="008A096A">
          <w:rPr>
            <w:noProof/>
            <w:sz w:val="24"/>
            <w:szCs w:val="24"/>
          </w:rPr>
          <w:t>2018 г</w:t>
        </w:r>
      </w:smartTag>
      <w:r w:rsidRPr="008A096A">
        <w:rPr>
          <w:noProof/>
          <w:sz w:val="24"/>
          <w:szCs w:val="24"/>
        </w:rPr>
        <w:t>. оказывает Центральная районная Поликлиника г. Краснокамска.</w:t>
      </w:r>
    </w:p>
    <w:p w:rsidR="00FC47CB" w:rsidRPr="008A096A" w:rsidRDefault="00FC47CB" w:rsidP="00BE36F2">
      <w:pPr>
        <w:ind w:firstLine="540"/>
        <w:jc w:val="both"/>
        <w:rPr>
          <w:noProof/>
        </w:rPr>
      </w:pPr>
      <w:r w:rsidRPr="008A096A">
        <w:rPr>
          <w:noProof/>
        </w:rPr>
        <w:t>С целью организации межведомственного взаимодействия между территориальным управлением Минсоцразвития края по Краснокамскому и Нытвенскому муниципальным районам и ГБУЗ «Краснокамская городская больльница» заключено соглашение от 20.04.2018 г.</w:t>
      </w:r>
    </w:p>
    <w:p w:rsidR="00FC47CB" w:rsidRPr="008A096A" w:rsidRDefault="00FC47CB" w:rsidP="00BE36F2">
      <w:pPr>
        <w:ind w:firstLine="540"/>
        <w:jc w:val="both"/>
        <w:rPr>
          <w:noProof/>
        </w:rPr>
      </w:pPr>
      <w:r w:rsidRPr="008A096A">
        <w:rPr>
          <w:noProof/>
        </w:rPr>
        <w:t>В территориальном управлении закреплен ответственный специалист по взаимодействия в рамках реализации мероприятий при оказании медицинской помощи по профилю «гериатрия».</w:t>
      </w:r>
    </w:p>
    <w:p w:rsidR="00FC47CB" w:rsidRPr="008A096A" w:rsidRDefault="00FC47CB" w:rsidP="00BE36F2">
      <w:pPr>
        <w:ind w:left="540"/>
        <w:jc w:val="both"/>
        <w:rPr>
          <w:noProof/>
        </w:rPr>
      </w:pPr>
      <w:r w:rsidRPr="008A096A">
        <w:rPr>
          <w:noProof/>
        </w:rPr>
        <w:t>Результаты работы:</w:t>
      </w:r>
    </w:p>
    <w:p w:rsidR="00FC47CB" w:rsidRPr="008A096A" w:rsidRDefault="00FC47CB" w:rsidP="00BE36F2">
      <w:pPr>
        <w:ind w:left="540"/>
        <w:jc w:val="both"/>
        <w:rPr>
          <w:noProof/>
        </w:rPr>
      </w:pPr>
      <w:r w:rsidRPr="008A096A">
        <w:rPr>
          <w:noProof/>
        </w:rPr>
        <w:lastRenderedPageBreak/>
        <w:t>- проведено 14 совместных выходов врача-гериатра и ответственного специалиста ТУ к инвалидам,</w:t>
      </w:r>
    </w:p>
    <w:p w:rsidR="00FC47CB" w:rsidRPr="008A096A" w:rsidRDefault="00FC47CB" w:rsidP="00BE36F2">
      <w:pPr>
        <w:ind w:left="540"/>
        <w:jc w:val="both"/>
        <w:rPr>
          <w:noProof/>
        </w:rPr>
      </w:pPr>
      <w:r w:rsidRPr="008A096A">
        <w:rPr>
          <w:noProof/>
        </w:rPr>
        <w:t>- территориальным управлением проведено обследование условий жизнедеятельности 63 инвалидов, всем оказана консультация о гериатрической помощи.</w:t>
      </w:r>
    </w:p>
    <w:p w:rsidR="00FC47CB" w:rsidRPr="008A096A" w:rsidRDefault="00FC47CB" w:rsidP="00BE36F2">
      <w:pPr>
        <w:ind w:left="540"/>
        <w:jc w:val="both"/>
        <w:rPr>
          <w:noProof/>
        </w:rPr>
      </w:pPr>
      <w:r w:rsidRPr="008A096A">
        <w:rPr>
          <w:noProof/>
        </w:rPr>
        <w:t>- информация о 14 инвалидах, нуждающихся в обследовании врачом-гериатром в связи с ухудшением состояния здоровья, направлена Краснокамскую городскую больницу,</w:t>
      </w:r>
    </w:p>
    <w:p w:rsidR="00FC47CB" w:rsidRPr="008A096A" w:rsidRDefault="00FC47CB" w:rsidP="00BE36F2">
      <w:pPr>
        <w:ind w:left="540"/>
        <w:jc w:val="both"/>
        <w:rPr>
          <w:noProof/>
        </w:rPr>
      </w:pPr>
      <w:r w:rsidRPr="008A096A">
        <w:rPr>
          <w:noProof/>
        </w:rPr>
        <w:t>- всего гериатром по состоянию на 01.01.2019 г. обследовано 61 инвалид, из них на 2 инвалидов передана информация в ТУ о нуждаемости в социальном обслуживании.</w:t>
      </w:r>
    </w:p>
    <w:p w:rsidR="00FC47CB" w:rsidRPr="008A096A" w:rsidRDefault="00FC47CB" w:rsidP="00BE36F2">
      <w:pPr>
        <w:pStyle w:val="ab"/>
        <w:spacing w:line="240" w:lineRule="auto"/>
        <w:rPr>
          <w:sz w:val="24"/>
          <w:szCs w:val="24"/>
        </w:rPr>
      </w:pPr>
      <w:r w:rsidRPr="008A096A">
        <w:rPr>
          <w:sz w:val="24"/>
          <w:szCs w:val="24"/>
        </w:rPr>
        <w:t>- Обучение компьютерной грамотности неработающих пенсионеро</w:t>
      </w:r>
      <w:proofErr w:type="gramStart"/>
      <w:r w:rsidRPr="008A096A">
        <w:rPr>
          <w:sz w:val="24"/>
          <w:szCs w:val="24"/>
        </w:rPr>
        <w:t>в в 2018</w:t>
      </w:r>
      <w:proofErr w:type="gramEnd"/>
      <w:r w:rsidRPr="008A096A">
        <w:rPr>
          <w:sz w:val="24"/>
          <w:szCs w:val="24"/>
        </w:rPr>
        <w:t xml:space="preserve"> году.</w:t>
      </w:r>
    </w:p>
    <w:p w:rsidR="00FC47CB" w:rsidRPr="008A096A" w:rsidRDefault="00FC47CB" w:rsidP="00BE36F2">
      <w:pPr>
        <w:spacing w:line="360" w:lineRule="exact"/>
        <w:ind w:firstLine="720"/>
        <w:jc w:val="both"/>
      </w:pPr>
      <w:r w:rsidRPr="008A096A">
        <w:t>На базе АНО ДПО «Учебно-производственный центр» получили обучение 5 инвалидов, на базе общеобразовательных школ города Краснокамска прошли обучение 8 инвалидов.</w:t>
      </w:r>
    </w:p>
    <w:p w:rsidR="00FC47CB" w:rsidRPr="008A096A" w:rsidRDefault="00FC47CB" w:rsidP="00BE36F2">
      <w:pPr>
        <w:pStyle w:val="1"/>
        <w:numPr>
          <w:ilvl w:val="0"/>
          <w:numId w:val="18"/>
        </w:numPr>
        <w:rPr>
          <w:sz w:val="24"/>
          <w:szCs w:val="24"/>
        </w:rPr>
      </w:pPr>
      <w:r w:rsidRPr="008A096A">
        <w:rPr>
          <w:sz w:val="24"/>
          <w:szCs w:val="24"/>
        </w:rPr>
        <w:t>Обеспечение условий доступности для инвалидов</w:t>
      </w:r>
    </w:p>
    <w:p w:rsidR="00FC47CB" w:rsidRPr="008A096A" w:rsidRDefault="00FC47CB" w:rsidP="00BE36F2">
      <w:pPr>
        <w:pStyle w:val="1"/>
        <w:ind w:firstLine="397"/>
        <w:rPr>
          <w:sz w:val="24"/>
          <w:szCs w:val="24"/>
        </w:rPr>
      </w:pPr>
      <w:proofErr w:type="gramStart"/>
      <w:r w:rsidRPr="008A096A">
        <w:rPr>
          <w:sz w:val="24"/>
          <w:szCs w:val="24"/>
        </w:rPr>
        <w:t>В соответствии со ст. 9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г. № 649 «О мерах по приспособлению жилых помещений и общего имущества в многоквартирном доме с учетом потребностей инвалидов» (далее Правила) в состав муниципальной комиссии по обследованию жилых помещений инвалидов и общего имущества в многоквартирных домах</w:t>
      </w:r>
      <w:proofErr w:type="gramEnd"/>
      <w:r w:rsidRPr="008A096A">
        <w:rPr>
          <w:sz w:val="24"/>
          <w:szCs w:val="24"/>
        </w:rPr>
        <w:t xml:space="preserve">, </w:t>
      </w:r>
      <w:proofErr w:type="gramStart"/>
      <w:r w:rsidRPr="008A096A">
        <w:rPr>
          <w:sz w:val="24"/>
          <w:szCs w:val="24"/>
        </w:rPr>
        <w:t>в которых проживают инвалиды, входящих в состав муниципального жилищного фонда,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включен представитель территориального управления.</w:t>
      </w:r>
      <w:proofErr w:type="gramEnd"/>
    </w:p>
    <w:p w:rsidR="00FC47CB" w:rsidRPr="008A096A" w:rsidRDefault="00FC47CB" w:rsidP="00BE36F2">
      <w:pPr>
        <w:spacing w:line="360" w:lineRule="exact"/>
        <w:ind w:firstLine="397"/>
        <w:jc w:val="both"/>
      </w:pPr>
      <w:r w:rsidRPr="008A096A">
        <w:t xml:space="preserve">В рамках данного направления на контроле у территориального управления находятся 2 семьи – Пономаревой Светланы Владимировны (инвалид 1 гр.), и </w:t>
      </w:r>
      <w:proofErr w:type="spellStart"/>
      <w:r w:rsidRPr="008A096A">
        <w:t>Костицина</w:t>
      </w:r>
      <w:proofErr w:type="spellEnd"/>
      <w:r w:rsidRPr="008A096A">
        <w:t xml:space="preserve"> Сергея Николаевича, </w:t>
      </w:r>
      <w:smartTag w:uri="urn:schemas-microsoft-com:office:smarttags" w:element="metricconverter">
        <w:smartTagPr>
          <w:attr w:name="ProductID" w:val="1978 г"/>
        </w:smartTagPr>
        <w:r w:rsidRPr="008A096A">
          <w:t>1978 г</w:t>
        </w:r>
      </w:smartTag>
      <w:r w:rsidRPr="008A096A">
        <w:t xml:space="preserve">.р. (сын – недееспособный инвалид 1 гр. – </w:t>
      </w:r>
      <w:proofErr w:type="spellStart"/>
      <w:r w:rsidRPr="008A096A">
        <w:t>Костицин</w:t>
      </w:r>
      <w:proofErr w:type="spellEnd"/>
      <w:r w:rsidRPr="008A096A">
        <w:t xml:space="preserve"> Владислав Сергеевич, </w:t>
      </w:r>
      <w:smartTag w:uri="urn:schemas-microsoft-com:office:smarttags" w:element="metricconverter">
        <w:smartTagPr>
          <w:attr w:name="ProductID" w:val="1998 г"/>
        </w:smartTagPr>
        <w:r w:rsidRPr="008A096A">
          <w:t>1998 г</w:t>
        </w:r>
      </w:smartTag>
      <w:r w:rsidRPr="008A096A">
        <w:t>.р.).</w:t>
      </w:r>
    </w:p>
    <w:p w:rsidR="001A3133" w:rsidRPr="008A096A" w:rsidRDefault="00FC47CB" w:rsidP="00BE36F2">
      <w:pPr>
        <w:spacing w:line="360" w:lineRule="exact"/>
        <w:ind w:firstLine="397"/>
        <w:jc w:val="both"/>
      </w:pPr>
      <w:proofErr w:type="gramStart"/>
      <w:r w:rsidRPr="008A096A">
        <w:t xml:space="preserve">В целях реализации постановления администрации города Краснокамска от 11.02.2019г. № 58-п «О создании комиссии по обследованию жилых помещений инвалидов и общего имущества в многоквартирных домах, в которых проживают инвалиды на территории </w:t>
      </w:r>
      <w:proofErr w:type="spellStart"/>
      <w:r w:rsidRPr="008A096A">
        <w:t>Краснокамского</w:t>
      </w:r>
      <w:proofErr w:type="spellEnd"/>
      <w:r w:rsidRPr="008A096A">
        <w:t xml:space="preserve"> городского округа» в марте </w:t>
      </w:r>
      <w:smartTag w:uri="urn:schemas-microsoft-com:office:smarttags" w:element="metricconverter">
        <w:smartTagPr>
          <w:attr w:name="ProductID" w:val="2019 г"/>
        </w:smartTagPr>
        <w:r w:rsidRPr="008A096A">
          <w:t>2019 г</w:t>
        </w:r>
      </w:smartTag>
      <w:r w:rsidRPr="008A096A">
        <w:t>. в администрацию г. Краснокамска направлен список на 12 инвалидов, детей-инвалидов с указанием адресов проживания для включения их в график по проведению обследований</w:t>
      </w:r>
      <w:proofErr w:type="gramEnd"/>
      <w:r w:rsidRPr="008A096A">
        <w:t xml:space="preserve"> жилых помещений и общего имущества инвалидов.</w:t>
      </w:r>
      <w:r w:rsidR="001A3133" w:rsidRPr="008A096A">
        <w:rPr>
          <w:lang w:eastAsia="en-US"/>
        </w:rPr>
        <w:t xml:space="preserve"> </w:t>
      </w:r>
    </w:p>
    <w:p w:rsidR="001A3133" w:rsidRPr="008A096A" w:rsidRDefault="001A3133" w:rsidP="00BE36F2">
      <w:pPr>
        <w:ind w:firstLine="708"/>
        <w:jc w:val="both"/>
        <w:rPr>
          <w:lang w:eastAsia="en-US"/>
        </w:rPr>
      </w:pPr>
      <w:r w:rsidRPr="008A096A">
        <w:rPr>
          <w:lang w:eastAsia="en-US"/>
        </w:rPr>
        <w:t xml:space="preserve">На основании изложенного </w:t>
      </w:r>
      <w:r w:rsidR="00414266" w:rsidRPr="008A096A">
        <w:rPr>
          <w:bCs/>
          <w:spacing w:val="-5"/>
        </w:rPr>
        <w:t>Координацион</w:t>
      </w:r>
      <w:r w:rsidR="00B15110" w:rsidRPr="008A096A">
        <w:rPr>
          <w:bCs/>
          <w:spacing w:val="-5"/>
        </w:rPr>
        <w:t>ный совет</w:t>
      </w:r>
      <w:r w:rsidR="00FC47CB" w:rsidRPr="008A096A">
        <w:t xml:space="preserve"> по делам инвалидов </w:t>
      </w:r>
      <w:r w:rsidR="00FC47CB" w:rsidRPr="008A096A">
        <w:rPr>
          <w:noProof/>
        </w:rPr>
        <w:t>при главе города Краснокамска</w:t>
      </w:r>
    </w:p>
    <w:p w:rsidR="001A3133" w:rsidRPr="008A096A" w:rsidRDefault="001A3133" w:rsidP="00BE36F2">
      <w:pPr>
        <w:ind w:firstLine="709"/>
        <w:jc w:val="both"/>
        <w:rPr>
          <w:b/>
          <w:bCs/>
          <w:spacing w:val="-5"/>
        </w:rPr>
      </w:pPr>
      <w:r w:rsidRPr="008A096A">
        <w:rPr>
          <w:b/>
          <w:bCs/>
          <w:spacing w:val="-5"/>
        </w:rPr>
        <w:t>РЕШАЕТ:</w:t>
      </w:r>
    </w:p>
    <w:p w:rsidR="001A3133" w:rsidRPr="008A096A" w:rsidRDefault="001A3133" w:rsidP="00BE36F2">
      <w:pPr>
        <w:pStyle w:val="a5"/>
        <w:spacing w:line="240" w:lineRule="auto"/>
        <w:ind w:firstLine="708"/>
        <w:jc w:val="both"/>
        <w:rPr>
          <w:sz w:val="24"/>
          <w:szCs w:val="24"/>
          <w:lang w:eastAsia="en-US"/>
        </w:rPr>
      </w:pPr>
      <w:r w:rsidRPr="008A096A">
        <w:rPr>
          <w:sz w:val="24"/>
          <w:szCs w:val="24"/>
          <w:lang w:eastAsia="en-US"/>
        </w:rPr>
        <w:t xml:space="preserve">1. </w:t>
      </w:r>
      <w:r w:rsidR="00FC47CB" w:rsidRPr="008A096A">
        <w:rPr>
          <w:sz w:val="24"/>
          <w:szCs w:val="24"/>
          <w:lang w:eastAsia="en-US"/>
        </w:rPr>
        <w:t xml:space="preserve"> </w:t>
      </w:r>
      <w:r w:rsidR="00414266" w:rsidRPr="008A096A">
        <w:rPr>
          <w:sz w:val="24"/>
          <w:szCs w:val="24"/>
          <w:lang w:eastAsia="en-US"/>
        </w:rPr>
        <w:t>И</w:t>
      </w:r>
      <w:r w:rsidR="00FC47CB" w:rsidRPr="008A096A">
        <w:rPr>
          <w:sz w:val="24"/>
          <w:szCs w:val="24"/>
          <w:lang w:eastAsia="en-US"/>
        </w:rPr>
        <w:t xml:space="preserve">нформацию </w:t>
      </w:r>
      <w:proofErr w:type="spellStart"/>
      <w:r w:rsidR="00FC47CB" w:rsidRPr="008A096A">
        <w:rPr>
          <w:sz w:val="24"/>
          <w:szCs w:val="24"/>
          <w:lang w:eastAsia="en-US"/>
        </w:rPr>
        <w:t>Кондаковой</w:t>
      </w:r>
      <w:proofErr w:type="spellEnd"/>
      <w:r w:rsidR="00FC47CB" w:rsidRPr="008A096A">
        <w:rPr>
          <w:sz w:val="24"/>
          <w:szCs w:val="24"/>
          <w:lang w:eastAsia="en-US"/>
        </w:rPr>
        <w:t xml:space="preserve"> А.В.</w:t>
      </w:r>
      <w:r w:rsidR="00FC47CB" w:rsidRPr="008A096A">
        <w:rPr>
          <w:color w:val="FF0000"/>
          <w:sz w:val="24"/>
          <w:szCs w:val="24"/>
          <w:lang w:eastAsia="en-US"/>
        </w:rPr>
        <w:t xml:space="preserve"> </w:t>
      </w:r>
      <w:r w:rsidR="00FC47CB" w:rsidRPr="008A096A">
        <w:rPr>
          <w:sz w:val="24"/>
          <w:szCs w:val="24"/>
        </w:rPr>
        <w:t xml:space="preserve">О предоставлении мер социальной поддержки инвалидам Территориальным управлением министерства социальной защиты Пермского края по </w:t>
      </w:r>
      <w:proofErr w:type="spellStart"/>
      <w:r w:rsidR="00FC47CB" w:rsidRPr="008A096A">
        <w:rPr>
          <w:sz w:val="24"/>
          <w:szCs w:val="24"/>
        </w:rPr>
        <w:t>Краснокамскому</w:t>
      </w:r>
      <w:proofErr w:type="spellEnd"/>
      <w:r w:rsidR="00FC47CB" w:rsidRPr="008A096A">
        <w:rPr>
          <w:sz w:val="24"/>
          <w:szCs w:val="24"/>
        </w:rPr>
        <w:t xml:space="preserve"> и </w:t>
      </w:r>
      <w:proofErr w:type="spellStart"/>
      <w:r w:rsidR="00FC47CB" w:rsidRPr="008A096A">
        <w:rPr>
          <w:sz w:val="24"/>
          <w:szCs w:val="24"/>
        </w:rPr>
        <w:t>Нытвенскому</w:t>
      </w:r>
      <w:proofErr w:type="spellEnd"/>
      <w:r w:rsidR="00FC47CB" w:rsidRPr="008A096A">
        <w:rPr>
          <w:sz w:val="24"/>
          <w:szCs w:val="24"/>
        </w:rPr>
        <w:t xml:space="preserve"> районам </w:t>
      </w:r>
      <w:r w:rsidR="00FC47CB" w:rsidRPr="008A096A">
        <w:rPr>
          <w:sz w:val="24"/>
          <w:szCs w:val="24"/>
          <w:lang w:eastAsia="en-US"/>
        </w:rPr>
        <w:t>принять к сведению.</w:t>
      </w:r>
    </w:p>
    <w:p w:rsidR="00FC47CB" w:rsidRPr="008A096A" w:rsidRDefault="00FC47CB" w:rsidP="00BE36F2">
      <w:pPr>
        <w:pStyle w:val="a5"/>
        <w:spacing w:line="240" w:lineRule="auto"/>
        <w:ind w:firstLine="708"/>
        <w:jc w:val="both"/>
        <w:rPr>
          <w:sz w:val="24"/>
          <w:szCs w:val="24"/>
        </w:rPr>
      </w:pPr>
    </w:p>
    <w:p w:rsidR="00FC47CB" w:rsidRPr="008A096A" w:rsidRDefault="00B15110" w:rsidP="00BE36F2">
      <w:pPr>
        <w:pStyle w:val="a3"/>
        <w:numPr>
          <w:ilvl w:val="0"/>
          <w:numId w:val="11"/>
        </w:numPr>
        <w:ind w:left="0" w:firstLine="709"/>
        <w:jc w:val="both"/>
        <w:rPr>
          <w:b/>
        </w:rPr>
      </w:pPr>
      <w:r w:rsidRPr="008A096A">
        <w:rPr>
          <w:b/>
        </w:rPr>
        <w:t xml:space="preserve">О  деятельности общественных организаций инвалидов на территории  </w:t>
      </w:r>
      <w:proofErr w:type="spellStart"/>
      <w:r w:rsidRPr="008A096A">
        <w:rPr>
          <w:b/>
        </w:rPr>
        <w:t>Краснокамского</w:t>
      </w:r>
      <w:proofErr w:type="spellEnd"/>
      <w:r w:rsidRPr="008A096A">
        <w:rPr>
          <w:b/>
        </w:rPr>
        <w:t xml:space="preserve"> городского округа  по социальной защите инвалидов.</w:t>
      </w:r>
    </w:p>
    <w:p w:rsidR="00BE6416" w:rsidRPr="008A096A" w:rsidRDefault="003D4397" w:rsidP="00BE36F2">
      <w:pPr>
        <w:ind w:firstLine="708"/>
        <w:jc w:val="both"/>
      </w:pPr>
      <w:r w:rsidRPr="008A096A">
        <w:rPr>
          <w:lang w:eastAsia="en-US"/>
        </w:rPr>
        <w:t>З</w:t>
      </w:r>
      <w:r w:rsidR="001A3133" w:rsidRPr="008A096A">
        <w:rPr>
          <w:lang w:eastAsia="en-US"/>
        </w:rPr>
        <w:t>аслуша</w:t>
      </w:r>
      <w:r w:rsidRPr="008A096A">
        <w:rPr>
          <w:lang w:eastAsia="en-US"/>
        </w:rPr>
        <w:t>в</w:t>
      </w:r>
      <w:r w:rsidR="001A3133" w:rsidRPr="008A096A">
        <w:rPr>
          <w:lang w:eastAsia="en-US"/>
        </w:rPr>
        <w:t xml:space="preserve"> информаци</w:t>
      </w:r>
      <w:r w:rsidRPr="008A096A">
        <w:rPr>
          <w:lang w:eastAsia="en-US"/>
        </w:rPr>
        <w:t>ю</w:t>
      </w:r>
      <w:r w:rsidR="001A3133" w:rsidRPr="008A096A">
        <w:rPr>
          <w:lang w:eastAsia="en-US"/>
        </w:rPr>
        <w:t xml:space="preserve"> </w:t>
      </w:r>
      <w:r w:rsidR="00B15110" w:rsidRPr="008A096A">
        <w:rPr>
          <w:lang w:eastAsia="en-US"/>
        </w:rPr>
        <w:t xml:space="preserve"> </w:t>
      </w:r>
      <w:r w:rsidR="00B15110" w:rsidRPr="008A096A">
        <w:rPr>
          <w:rFonts w:eastAsiaTheme="minorHAnsi"/>
          <w:lang w:eastAsia="en-US"/>
        </w:rPr>
        <w:t xml:space="preserve">Наугольных В. М., председателя </w:t>
      </w:r>
      <w:proofErr w:type="spellStart"/>
      <w:r w:rsidR="00B15110" w:rsidRPr="008A096A">
        <w:rPr>
          <w:rFonts w:eastAsiaTheme="minorHAnsi"/>
          <w:lang w:eastAsia="en-US"/>
        </w:rPr>
        <w:t>Краснокамской</w:t>
      </w:r>
      <w:proofErr w:type="spellEnd"/>
      <w:r w:rsidR="00B15110" w:rsidRPr="008A096A">
        <w:rPr>
          <w:rFonts w:eastAsiaTheme="minorHAnsi"/>
          <w:lang w:eastAsia="en-US"/>
        </w:rPr>
        <w:t xml:space="preserve"> городской организации Всероссийского общества инвалидов в Пермском крае, </w:t>
      </w:r>
      <w:proofErr w:type="spellStart"/>
      <w:r w:rsidR="00B15110" w:rsidRPr="008A096A">
        <w:rPr>
          <w:rFonts w:eastAsiaTheme="minorHAnsi"/>
          <w:lang w:eastAsia="en-US"/>
        </w:rPr>
        <w:t>Волокитиной</w:t>
      </w:r>
      <w:proofErr w:type="spellEnd"/>
      <w:r w:rsidR="00B15110" w:rsidRPr="008A096A">
        <w:rPr>
          <w:rFonts w:eastAsiaTheme="minorHAnsi"/>
          <w:lang w:eastAsia="en-US"/>
        </w:rPr>
        <w:t xml:space="preserve"> Г. П., председателя общественной организации инвалидов «Центр трудовой реабилитации «Я все могу», </w:t>
      </w:r>
      <w:proofErr w:type="spellStart"/>
      <w:r w:rsidR="00B15110" w:rsidRPr="008A096A">
        <w:rPr>
          <w:rFonts w:eastAsiaTheme="minorHAnsi"/>
          <w:lang w:eastAsia="en-US"/>
        </w:rPr>
        <w:t>Винецкой</w:t>
      </w:r>
      <w:proofErr w:type="spellEnd"/>
      <w:r w:rsidR="00B15110" w:rsidRPr="008A096A">
        <w:rPr>
          <w:rFonts w:eastAsiaTheme="minorHAnsi"/>
          <w:lang w:eastAsia="en-US"/>
        </w:rPr>
        <w:t xml:space="preserve"> И. Н</w:t>
      </w:r>
      <w:r w:rsidR="002A294B" w:rsidRPr="008A096A">
        <w:rPr>
          <w:rFonts w:eastAsiaTheme="minorHAnsi"/>
          <w:lang w:eastAsia="en-US"/>
        </w:rPr>
        <w:t>.</w:t>
      </w:r>
      <w:r w:rsidR="00B15110" w:rsidRPr="008A096A">
        <w:rPr>
          <w:rFonts w:eastAsiaTheme="minorHAnsi"/>
          <w:lang w:eastAsia="en-US"/>
        </w:rPr>
        <w:t>, президент</w:t>
      </w:r>
      <w:r w:rsidR="002A294B" w:rsidRPr="008A096A">
        <w:rPr>
          <w:rFonts w:eastAsiaTheme="minorHAnsi"/>
          <w:lang w:eastAsia="en-US"/>
        </w:rPr>
        <w:t>а</w:t>
      </w:r>
      <w:r w:rsidR="00B15110" w:rsidRPr="008A096A">
        <w:rPr>
          <w:rFonts w:eastAsiaTheme="minorHAnsi"/>
          <w:lang w:eastAsia="en-US"/>
        </w:rPr>
        <w:t xml:space="preserve"> фонда «Территория успеха»</w:t>
      </w:r>
      <w:r w:rsidR="002A294B" w:rsidRPr="008A096A">
        <w:rPr>
          <w:rFonts w:eastAsiaTheme="minorHAnsi"/>
          <w:lang w:eastAsia="en-US"/>
        </w:rPr>
        <w:t xml:space="preserve">, </w:t>
      </w:r>
      <w:r w:rsidR="00B15110" w:rsidRPr="008A096A">
        <w:rPr>
          <w:rFonts w:eastAsiaTheme="minorHAnsi"/>
          <w:lang w:eastAsia="en-US"/>
        </w:rPr>
        <w:t xml:space="preserve"> </w:t>
      </w:r>
      <w:proofErr w:type="spellStart"/>
      <w:r w:rsidR="00B15110" w:rsidRPr="008A096A">
        <w:rPr>
          <w:rFonts w:eastAsiaTheme="minorHAnsi"/>
          <w:lang w:eastAsia="en-US"/>
        </w:rPr>
        <w:t>Мырзин</w:t>
      </w:r>
      <w:r w:rsidR="002A294B" w:rsidRPr="008A096A">
        <w:rPr>
          <w:rFonts w:eastAsiaTheme="minorHAnsi"/>
          <w:lang w:eastAsia="en-US"/>
        </w:rPr>
        <w:t>ой</w:t>
      </w:r>
      <w:proofErr w:type="spellEnd"/>
      <w:r w:rsidR="00B15110" w:rsidRPr="008A096A">
        <w:rPr>
          <w:rFonts w:eastAsiaTheme="minorHAnsi"/>
          <w:lang w:eastAsia="en-US"/>
        </w:rPr>
        <w:t xml:space="preserve"> О</w:t>
      </w:r>
      <w:r w:rsidR="002A294B" w:rsidRPr="008A096A">
        <w:rPr>
          <w:rFonts w:eastAsiaTheme="minorHAnsi"/>
          <w:lang w:eastAsia="en-US"/>
        </w:rPr>
        <w:t>.</w:t>
      </w:r>
      <w:r w:rsidR="00B15110" w:rsidRPr="008A096A">
        <w:rPr>
          <w:rFonts w:eastAsiaTheme="minorHAnsi"/>
          <w:lang w:eastAsia="en-US"/>
        </w:rPr>
        <w:t xml:space="preserve"> П</w:t>
      </w:r>
      <w:r w:rsidR="002A294B" w:rsidRPr="008A096A">
        <w:rPr>
          <w:rFonts w:eastAsiaTheme="minorHAnsi"/>
          <w:lang w:eastAsia="en-US"/>
        </w:rPr>
        <w:t>.</w:t>
      </w:r>
      <w:r w:rsidR="00B15110" w:rsidRPr="008A096A">
        <w:rPr>
          <w:rFonts w:eastAsiaTheme="minorHAnsi"/>
          <w:lang w:eastAsia="en-US"/>
        </w:rPr>
        <w:t>, и.о</w:t>
      </w:r>
      <w:proofErr w:type="gramStart"/>
      <w:r w:rsidR="00B15110" w:rsidRPr="008A096A">
        <w:rPr>
          <w:rFonts w:eastAsiaTheme="minorHAnsi"/>
          <w:lang w:eastAsia="en-US"/>
        </w:rPr>
        <w:t>.п</w:t>
      </w:r>
      <w:proofErr w:type="gramEnd"/>
      <w:r w:rsidR="00B15110" w:rsidRPr="008A096A">
        <w:rPr>
          <w:rFonts w:eastAsiaTheme="minorHAnsi"/>
          <w:lang w:eastAsia="en-US"/>
        </w:rPr>
        <w:t>резидента  общественной организации Пермского края по социальной адаптации детей  с ограниченными возможностями «Конфетти»</w:t>
      </w:r>
      <w:r w:rsidR="002A294B" w:rsidRPr="008A096A">
        <w:rPr>
          <w:rFonts w:eastAsiaTheme="minorHAnsi"/>
          <w:lang w:eastAsia="en-US"/>
        </w:rPr>
        <w:t xml:space="preserve">, </w:t>
      </w:r>
      <w:proofErr w:type="spellStart"/>
      <w:r w:rsidR="00B15110" w:rsidRPr="008A096A">
        <w:rPr>
          <w:rFonts w:eastAsiaTheme="minorHAnsi"/>
          <w:lang w:eastAsia="en-US"/>
        </w:rPr>
        <w:t>Южанинов</w:t>
      </w:r>
      <w:r w:rsidR="002A294B" w:rsidRPr="008A096A">
        <w:rPr>
          <w:rFonts w:eastAsiaTheme="minorHAnsi"/>
          <w:lang w:eastAsia="en-US"/>
        </w:rPr>
        <w:t>ой</w:t>
      </w:r>
      <w:proofErr w:type="spellEnd"/>
      <w:r w:rsidR="002A294B" w:rsidRPr="008A096A">
        <w:rPr>
          <w:rFonts w:eastAsiaTheme="minorHAnsi"/>
          <w:lang w:eastAsia="en-US"/>
        </w:rPr>
        <w:t xml:space="preserve"> </w:t>
      </w:r>
      <w:r w:rsidR="00B15110" w:rsidRPr="008A096A">
        <w:rPr>
          <w:rFonts w:eastAsiaTheme="minorHAnsi"/>
          <w:lang w:eastAsia="en-US"/>
        </w:rPr>
        <w:t>Т</w:t>
      </w:r>
      <w:r w:rsidR="002A294B" w:rsidRPr="008A096A">
        <w:rPr>
          <w:rFonts w:eastAsiaTheme="minorHAnsi"/>
          <w:lang w:eastAsia="en-US"/>
        </w:rPr>
        <w:t>.</w:t>
      </w:r>
      <w:r w:rsidR="00B15110" w:rsidRPr="008A096A">
        <w:rPr>
          <w:rFonts w:eastAsiaTheme="minorHAnsi"/>
          <w:lang w:eastAsia="en-US"/>
        </w:rPr>
        <w:t xml:space="preserve"> В</w:t>
      </w:r>
      <w:r w:rsidR="002A294B" w:rsidRPr="008A096A">
        <w:rPr>
          <w:rFonts w:eastAsiaTheme="minorHAnsi"/>
          <w:lang w:eastAsia="en-US"/>
        </w:rPr>
        <w:t>.</w:t>
      </w:r>
      <w:r w:rsidR="00B15110" w:rsidRPr="008A096A">
        <w:rPr>
          <w:rFonts w:eastAsiaTheme="minorHAnsi"/>
          <w:lang w:eastAsia="en-US"/>
        </w:rPr>
        <w:t>, президент</w:t>
      </w:r>
      <w:r w:rsidR="002A294B" w:rsidRPr="008A096A">
        <w:rPr>
          <w:rFonts w:eastAsiaTheme="minorHAnsi"/>
          <w:lang w:eastAsia="en-US"/>
        </w:rPr>
        <w:t>а</w:t>
      </w:r>
      <w:r w:rsidR="00B15110" w:rsidRPr="008A096A">
        <w:rPr>
          <w:rFonts w:eastAsiaTheme="minorHAnsi"/>
          <w:lang w:eastAsia="en-US"/>
        </w:rPr>
        <w:t xml:space="preserve"> Автономной </w:t>
      </w:r>
      <w:r w:rsidR="00B15110" w:rsidRPr="008A096A">
        <w:rPr>
          <w:rFonts w:eastAsiaTheme="minorHAnsi"/>
          <w:lang w:eastAsia="en-US"/>
        </w:rPr>
        <w:lastRenderedPageBreak/>
        <w:t>некоммерческой организации инклюзивного воспитания «ВМЕСТЕ» Координационный совет отмечает, что</w:t>
      </w:r>
      <w:r w:rsidR="002A294B" w:rsidRPr="008A096A">
        <w:rPr>
          <w:rFonts w:eastAsiaTheme="minorHAnsi"/>
          <w:lang w:eastAsia="en-US"/>
        </w:rPr>
        <w:t xml:space="preserve"> из 69 зарегистрированных на территории </w:t>
      </w:r>
      <w:proofErr w:type="spellStart"/>
      <w:r w:rsidR="002A294B" w:rsidRPr="008A096A">
        <w:rPr>
          <w:rFonts w:eastAsiaTheme="minorHAnsi"/>
          <w:lang w:eastAsia="en-US"/>
        </w:rPr>
        <w:t>Краснокамского</w:t>
      </w:r>
      <w:proofErr w:type="spellEnd"/>
      <w:r w:rsidR="002A294B" w:rsidRPr="008A096A">
        <w:rPr>
          <w:rFonts w:eastAsiaTheme="minorHAnsi"/>
          <w:lang w:eastAsia="en-US"/>
        </w:rPr>
        <w:t xml:space="preserve"> городского округа некоммерческих организаций  </w:t>
      </w:r>
      <w:r w:rsidR="002A294B" w:rsidRPr="008A096A">
        <w:rPr>
          <w:rFonts w:eastAsiaTheme="minorHAnsi"/>
          <w:b/>
          <w:lang w:eastAsia="en-US"/>
        </w:rPr>
        <w:t>7</w:t>
      </w:r>
      <w:r w:rsidR="002A294B" w:rsidRPr="008A096A">
        <w:rPr>
          <w:rFonts w:eastAsiaTheme="minorHAnsi"/>
          <w:lang w:eastAsia="en-US"/>
        </w:rPr>
        <w:t xml:space="preserve"> социально ориентированных организаций  работают по </w:t>
      </w:r>
      <w:r w:rsidR="00CF2CDD" w:rsidRPr="008A096A">
        <w:rPr>
          <w:rFonts w:eastAsiaTheme="minorHAnsi"/>
          <w:lang w:eastAsia="en-US"/>
        </w:rPr>
        <w:t>социальной защите</w:t>
      </w:r>
      <w:r w:rsidR="002A294B" w:rsidRPr="008A096A">
        <w:rPr>
          <w:rFonts w:eastAsiaTheme="minorHAnsi"/>
          <w:lang w:eastAsia="en-US"/>
        </w:rPr>
        <w:t xml:space="preserve"> инвалид</w:t>
      </w:r>
      <w:r w:rsidR="00CF2CDD" w:rsidRPr="008A096A">
        <w:rPr>
          <w:rFonts w:eastAsiaTheme="minorHAnsi"/>
          <w:lang w:eastAsia="en-US"/>
        </w:rPr>
        <w:t>ов</w:t>
      </w:r>
      <w:r w:rsidR="002A294B" w:rsidRPr="008A096A">
        <w:rPr>
          <w:rFonts w:eastAsiaTheme="minorHAnsi"/>
          <w:lang w:eastAsia="en-US"/>
        </w:rPr>
        <w:t>.</w:t>
      </w:r>
      <w:r w:rsidR="00CF2CDD" w:rsidRPr="008A096A">
        <w:rPr>
          <w:rFonts w:eastAsiaTheme="minorHAnsi"/>
          <w:lang w:eastAsia="en-US"/>
        </w:rPr>
        <w:t xml:space="preserve"> В 2017,2018годах зарегистрировались 2 новые СОНКО: общественная организация Пермского края по социальной адаптации детей  с ограниченными возможностями «Конфетти», автономная некоммерческая организация инклюзивного воспитания «ВМЕСТЕ». </w:t>
      </w:r>
      <w:r w:rsidR="002A294B" w:rsidRPr="008A096A">
        <w:t xml:space="preserve"> </w:t>
      </w:r>
    </w:p>
    <w:p w:rsidR="002A294B" w:rsidRPr="008A096A" w:rsidRDefault="002A294B" w:rsidP="00BE36F2">
      <w:pPr>
        <w:ind w:firstLine="708"/>
        <w:jc w:val="both"/>
      </w:pPr>
      <w:r w:rsidRPr="008A096A">
        <w:t>Общественн</w:t>
      </w:r>
      <w:r w:rsidR="00BE6416" w:rsidRPr="008A096A">
        <w:t>ая</w:t>
      </w:r>
      <w:r w:rsidRPr="008A096A">
        <w:t xml:space="preserve"> организация Пермского края по социальной адаптации детей с ограниченными возможностями “Конфетти»</w:t>
      </w:r>
      <w:r w:rsidR="00BE6416" w:rsidRPr="008A096A">
        <w:t xml:space="preserve"> работает 1 год. </w:t>
      </w:r>
      <w:r w:rsidRPr="008A096A">
        <w:t xml:space="preserve">На </w:t>
      </w:r>
      <w:r w:rsidR="00CF2CDD" w:rsidRPr="008A096A">
        <w:t>01.03.2019 г.</w:t>
      </w:r>
      <w:r w:rsidRPr="008A096A">
        <w:t xml:space="preserve"> в </w:t>
      </w:r>
      <w:r w:rsidR="00CF2CDD" w:rsidRPr="008A096A">
        <w:t>общественной</w:t>
      </w:r>
      <w:r w:rsidRPr="008A096A">
        <w:t xml:space="preserve"> организации</w:t>
      </w:r>
      <w:r w:rsidR="00CF2CDD" w:rsidRPr="008A096A">
        <w:t xml:space="preserve"> «Конфетти»</w:t>
      </w:r>
      <w:r w:rsidRPr="008A096A">
        <w:t xml:space="preserve"> состоит 66 семей (70 детей).  Организация занимается социальной адаптацией детей-инвалидов. Провод</w:t>
      </w:r>
      <w:r w:rsidR="00CF2CDD" w:rsidRPr="008A096A">
        <w:t>ятся</w:t>
      </w:r>
      <w:r w:rsidRPr="008A096A">
        <w:t xml:space="preserve"> занятия и мастер классы по интересам, различные конкурсы, спортивные мероприятия и поездки для детей с ограниченными возможностями</w:t>
      </w:r>
      <w:r w:rsidR="009D1EB3" w:rsidRPr="008A096A">
        <w:t xml:space="preserve">, </w:t>
      </w:r>
      <w:r w:rsidR="009D1EB3" w:rsidRPr="008A096A">
        <w:rPr>
          <w:color w:val="000000"/>
          <w:shd w:val="clear" w:color="auto" w:fill="FFFFFF"/>
        </w:rPr>
        <w:t xml:space="preserve"> оказывает помощь продуктовыми </w:t>
      </w:r>
      <w:proofErr w:type="gramStart"/>
      <w:r w:rsidR="009D1EB3" w:rsidRPr="008A096A">
        <w:rPr>
          <w:color w:val="000000"/>
          <w:shd w:val="clear" w:color="auto" w:fill="FFFFFF"/>
        </w:rPr>
        <w:t>наборами</w:t>
      </w:r>
      <w:proofErr w:type="gramEnd"/>
      <w:r w:rsidR="009D1EB3" w:rsidRPr="008A096A">
        <w:rPr>
          <w:color w:val="000000"/>
          <w:shd w:val="clear" w:color="auto" w:fill="FFFFFF"/>
        </w:rPr>
        <w:t xml:space="preserve"> для семей оказавшихся в сложной ситуации, семьям помогает фонд поддержки социальных инициатив "Импульс </w:t>
      </w:r>
      <w:proofErr w:type="spellStart"/>
      <w:r w:rsidR="009D1EB3" w:rsidRPr="008A096A">
        <w:rPr>
          <w:color w:val="000000"/>
          <w:shd w:val="clear" w:color="auto" w:fill="FFFFFF"/>
        </w:rPr>
        <w:t>прикамья</w:t>
      </w:r>
      <w:proofErr w:type="spellEnd"/>
      <w:r w:rsidR="009D1EB3" w:rsidRPr="008A096A">
        <w:rPr>
          <w:color w:val="000000"/>
          <w:shd w:val="clear" w:color="auto" w:fill="FFFFFF"/>
        </w:rPr>
        <w:t xml:space="preserve">", который покупает дорогостоящие медикаменты, специальную обувь, технические средства реабилитации детям, также проводит обучение и повышение квалификации родителей. </w:t>
      </w:r>
      <w:r w:rsidRPr="008A096A">
        <w:t xml:space="preserve">Налажено сотрудничество МБУК "Дворец культуры </w:t>
      </w:r>
      <w:proofErr w:type="spellStart"/>
      <w:r w:rsidRPr="008A096A">
        <w:t>Гознака</w:t>
      </w:r>
      <w:proofErr w:type="spellEnd"/>
      <w:r w:rsidRPr="008A096A">
        <w:t>" и</w:t>
      </w:r>
      <w:r w:rsidR="00CF2CDD" w:rsidRPr="008A096A">
        <w:t xml:space="preserve"> </w:t>
      </w:r>
      <w:r w:rsidRPr="008A096A">
        <w:t>с детской библиотекой имени П.П. Бажова.</w:t>
      </w:r>
      <w:r w:rsidR="00583933" w:rsidRPr="008A096A">
        <w:t xml:space="preserve"> С марта 2018 года МБУК «ДК </w:t>
      </w:r>
      <w:proofErr w:type="spellStart"/>
      <w:r w:rsidR="00583933" w:rsidRPr="008A096A">
        <w:t>Гознака</w:t>
      </w:r>
      <w:proofErr w:type="spellEnd"/>
      <w:r w:rsidR="00583933" w:rsidRPr="008A096A">
        <w:t>» сотрудничает с общественной организацией Пермского края по социальной адаптации детей с ограниченными возможностями «Конфетти».</w:t>
      </w:r>
      <w:r w:rsidR="00414266" w:rsidRPr="008A096A">
        <w:t xml:space="preserve"> </w:t>
      </w:r>
      <w:r w:rsidRPr="008A096A">
        <w:t xml:space="preserve">Проводятся совместные мероприятия. </w:t>
      </w:r>
      <w:r w:rsidR="00CF2CDD" w:rsidRPr="008A096A">
        <w:t>П</w:t>
      </w:r>
      <w:r w:rsidRPr="008A096A">
        <w:t xml:space="preserve">ланируется создание точки роста совместно </w:t>
      </w:r>
      <w:r w:rsidRPr="008A096A">
        <w:rPr>
          <w:color w:val="000000"/>
          <w:shd w:val="clear" w:color="auto" w:fill="FFFFFF"/>
        </w:rPr>
        <w:t>Пермской краевой общественной организацией защиты прав детей-инвалидов и их семей "Счастье жить" для регулярных занятий по разным направлениям с детьми, имеющими особые потребности.</w:t>
      </w:r>
    </w:p>
    <w:p w:rsidR="009D1EB3" w:rsidRPr="008A096A" w:rsidRDefault="009D1EB3" w:rsidP="00BE36F2">
      <w:pPr>
        <w:pStyle w:val="Standard"/>
        <w:jc w:val="both"/>
        <w:rPr>
          <w:rFonts w:ascii="Times New Roman" w:hAnsi="Times New Roman" w:cs="Times New Roman"/>
          <w:lang w:val="ru-RU"/>
        </w:rPr>
      </w:pPr>
      <w:r w:rsidRPr="008A096A">
        <w:rPr>
          <w:rFonts w:ascii="Times New Roman" w:hAnsi="Times New Roman" w:cs="Times New Roman"/>
          <w:lang w:val="ru-RU"/>
        </w:rPr>
        <w:t xml:space="preserve">    Автономна некоммерческая организации инклюзивного воспитания «Вместе» создана 16 июля 2018 г. Главная цель</w:t>
      </w:r>
      <w:r w:rsidR="00414266" w:rsidRPr="008A096A">
        <w:rPr>
          <w:rFonts w:ascii="Times New Roman" w:hAnsi="Times New Roman" w:cs="Times New Roman"/>
          <w:lang w:val="ru-RU"/>
        </w:rPr>
        <w:t xml:space="preserve"> организации  -</w:t>
      </w:r>
      <w:r w:rsidRPr="008A096A">
        <w:rPr>
          <w:rFonts w:ascii="Times New Roman" w:hAnsi="Times New Roman" w:cs="Times New Roman"/>
          <w:lang w:val="ru-RU"/>
        </w:rPr>
        <w:t xml:space="preserve"> внедрение инклюзии в общество через спорт, творчество, совместные игры и времяпровождение.</w:t>
      </w:r>
    </w:p>
    <w:p w:rsidR="00B15110" w:rsidRPr="008A096A" w:rsidRDefault="009D1EB3" w:rsidP="00BE36F2">
      <w:pPr>
        <w:pStyle w:val="Standard"/>
        <w:jc w:val="both"/>
        <w:rPr>
          <w:rFonts w:ascii="Times New Roman" w:hAnsi="Times New Roman" w:cs="Times New Roman"/>
          <w:lang w:val="ru-RU"/>
        </w:rPr>
      </w:pPr>
      <w:r w:rsidRPr="008A096A">
        <w:rPr>
          <w:rFonts w:ascii="Times New Roman" w:hAnsi="Times New Roman" w:cs="Times New Roman"/>
          <w:lang w:val="ru-RU"/>
        </w:rPr>
        <w:t>Направления: Вместе в спорте</w:t>
      </w:r>
      <w:r w:rsidR="00BE6416" w:rsidRPr="008A096A">
        <w:rPr>
          <w:rFonts w:ascii="Times New Roman" w:hAnsi="Times New Roman" w:cs="Times New Roman"/>
          <w:lang w:val="ru-RU"/>
        </w:rPr>
        <w:t xml:space="preserve"> </w:t>
      </w:r>
      <w:r w:rsidRPr="008A096A">
        <w:rPr>
          <w:rFonts w:ascii="Times New Roman" w:hAnsi="Times New Roman" w:cs="Times New Roman"/>
          <w:lang w:val="ru-RU"/>
        </w:rPr>
        <w:t>( Чир спорт, скандинавская ходьба), Вместе в творчестве ( театр, творческая мастерская), Вместе играем ( развитие дворовых игр, совместное участие в играх), Вместе путешествуем ( туристические походы, сплавы, экскурсии)</w:t>
      </w:r>
      <w:proofErr w:type="gramStart"/>
      <w:r w:rsidRPr="008A096A">
        <w:rPr>
          <w:rFonts w:ascii="Times New Roman" w:hAnsi="Times New Roman" w:cs="Times New Roman"/>
          <w:lang w:val="ru-RU"/>
        </w:rPr>
        <w:t>.Н</w:t>
      </w:r>
      <w:proofErr w:type="gramEnd"/>
      <w:r w:rsidRPr="008A096A">
        <w:rPr>
          <w:rFonts w:ascii="Times New Roman" w:hAnsi="Times New Roman" w:cs="Times New Roman"/>
          <w:lang w:val="ru-RU"/>
        </w:rPr>
        <w:t>а 01.03.2019г.  в инклюзивной команде занимается около 20 человек, половина дети-инвалиды и дети с ОВЗ.</w:t>
      </w:r>
      <w:r w:rsidR="00BE6416" w:rsidRPr="008A096A">
        <w:rPr>
          <w:rFonts w:ascii="Times New Roman" w:hAnsi="Times New Roman" w:cs="Times New Roman"/>
          <w:lang w:val="ru-RU"/>
        </w:rPr>
        <w:t xml:space="preserve"> </w:t>
      </w:r>
      <w:r w:rsidRPr="008A096A">
        <w:rPr>
          <w:rFonts w:ascii="Times New Roman" w:hAnsi="Times New Roman" w:cs="Times New Roman"/>
          <w:lang w:val="ru-RU"/>
        </w:rPr>
        <w:t xml:space="preserve">Основное направление организации это спорт. Команда одна из первых в России и единственная в Пермском крае набрала инклюзивную команду </w:t>
      </w:r>
      <w:proofErr w:type="gramStart"/>
      <w:r w:rsidRPr="008A096A">
        <w:rPr>
          <w:rFonts w:ascii="Times New Roman" w:hAnsi="Times New Roman" w:cs="Times New Roman"/>
          <w:lang w:val="ru-RU"/>
        </w:rPr>
        <w:t>по</w:t>
      </w:r>
      <w:proofErr w:type="gramEnd"/>
      <w:r w:rsidRPr="008A096A">
        <w:rPr>
          <w:rFonts w:ascii="Times New Roman" w:hAnsi="Times New Roman" w:cs="Times New Roman"/>
          <w:lang w:val="ru-RU"/>
        </w:rPr>
        <w:t xml:space="preserve"> </w:t>
      </w:r>
      <w:proofErr w:type="gramStart"/>
      <w:r w:rsidRPr="008A096A">
        <w:rPr>
          <w:rFonts w:ascii="Times New Roman" w:hAnsi="Times New Roman" w:cs="Times New Roman"/>
          <w:lang w:val="ru-RU"/>
        </w:rPr>
        <w:t>пара</w:t>
      </w:r>
      <w:proofErr w:type="gramEnd"/>
      <w:r w:rsidRPr="008A096A">
        <w:rPr>
          <w:rFonts w:ascii="Times New Roman" w:hAnsi="Times New Roman" w:cs="Times New Roman"/>
          <w:lang w:val="ru-RU"/>
        </w:rPr>
        <w:t xml:space="preserve"> </w:t>
      </w:r>
      <w:proofErr w:type="spellStart"/>
      <w:r w:rsidRPr="008A096A">
        <w:rPr>
          <w:rFonts w:ascii="Times New Roman" w:hAnsi="Times New Roman" w:cs="Times New Roman"/>
          <w:lang w:val="ru-RU"/>
        </w:rPr>
        <w:t>чир</w:t>
      </w:r>
      <w:proofErr w:type="spellEnd"/>
      <w:r w:rsidRPr="008A096A">
        <w:rPr>
          <w:rFonts w:ascii="Times New Roman" w:hAnsi="Times New Roman" w:cs="Times New Roman"/>
          <w:lang w:val="ru-RU"/>
        </w:rPr>
        <w:t xml:space="preserve">,  участвует в Краевых и Всероссийских соревнованиях по </w:t>
      </w:r>
      <w:proofErr w:type="spellStart"/>
      <w:r w:rsidRPr="008A096A">
        <w:rPr>
          <w:rFonts w:ascii="Times New Roman" w:hAnsi="Times New Roman" w:cs="Times New Roman"/>
          <w:lang w:val="ru-RU"/>
        </w:rPr>
        <w:t>чир</w:t>
      </w:r>
      <w:proofErr w:type="spellEnd"/>
      <w:r w:rsidRPr="008A096A">
        <w:rPr>
          <w:rFonts w:ascii="Times New Roman" w:hAnsi="Times New Roman" w:cs="Times New Roman"/>
          <w:lang w:val="ru-RU"/>
        </w:rPr>
        <w:t xml:space="preserve"> спорту в номинации пара </w:t>
      </w:r>
      <w:proofErr w:type="spellStart"/>
      <w:r w:rsidRPr="008A096A">
        <w:rPr>
          <w:rFonts w:ascii="Times New Roman" w:hAnsi="Times New Roman" w:cs="Times New Roman"/>
          <w:lang w:val="ru-RU"/>
        </w:rPr>
        <w:t>чир</w:t>
      </w:r>
      <w:proofErr w:type="spellEnd"/>
      <w:r w:rsidRPr="008A096A">
        <w:rPr>
          <w:rFonts w:ascii="Times New Roman" w:hAnsi="Times New Roman" w:cs="Times New Roman"/>
          <w:lang w:val="ru-RU"/>
        </w:rPr>
        <w:t xml:space="preserve">, представляли Россию на Чемпионате и Первенстве России в г. Санкт Петербурге. Так же организация  участвует в спортивных соревнованиях </w:t>
      </w:r>
      <w:proofErr w:type="gramStart"/>
      <w:r w:rsidRPr="008A096A">
        <w:rPr>
          <w:rFonts w:ascii="Times New Roman" w:hAnsi="Times New Roman" w:cs="Times New Roman"/>
          <w:lang w:val="ru-RU"/>
        </w:rPr>
        <w:t>проводимые</w:t>
      </w:r>
      <w:proofErr w:type="gramEnd"/>
      <w:r w:rsidRPr="008A096A">
        <w:rPr>
          <w:rFonts w:ascii="Times New Roman" w:hAnsi="Times New Roman" w:cs="Times New Roman"/>
          <w:lang w:val="ru-RU"/>
        </w:rPr>
        <w:t xml:space="preserve"> в Пермском крае для детей с ОВЗ. В октябре 2018 г. на Фестивале ГТО выступили с показательной программой пара </w:t>
      </w:r>
      <w:proofErr w:type="spellStart"/>
      <w:r w:rsidRPr="008A096A">
        <w:rPr>
          <w:rFonts w:ascii="Times New Roman" w:hAnsi="Times New Roman" w:cs="Times New Roman"/>
          <w:lang w:val="ru-RU"/>
        </w:rPr>
        <w:t>чир</w:t>
      </w:r>
      <w:proofErr w:type="spellEnd"/>
      <w:r w:rsidRPr="008A096A">
        <w:rPr>
          <w:rFonts w:ascii="Times New Roman" w:hAnsi="Times New Roman" w:cs="Times New Roman"/>
          <w:lang w:val="ru-RU"/>
        </w:rPr>
        <w:t>. Дети с ОВЗ сдавали нормативы, а остальная команда не участвовала, но оказывала поддержку особым ребятам.</w:t>
      </w:r>
    </w:p>
    <w:p w:rsidR="001A3133" w:rsidRPr="008A096A" w:rsidRDefault="00BE6416" w:rsidP="00BE36F2">
      <w:pPr>
        <w:ind w:firstLine="708"/>
        <w:jc w:val="both"/>
        <w:rPr>
          <w:lang w:eastAsia="en-US"/>
        </w:rPr>
      </w:pPr>
      <w:r w:rsidRPr="008A096A">
        <w:t xml:space="preserve">Координационный совет  по делам инвалидов </w:t>
      </w:r>
      <w:r w:rsidRPr="008A096A">
        <w:rPr>
          <w:noProof/>
        </w:rPr>
        <w:t>при главе города Краснокамска</w:t>
      </w:r>
    </w:p>
    <w:p w:rsidR="001A3133" w:rsidRPr="008A096A" w:rsidRDefault="001A3133" w:rsidP="00BE36F2">
      <w:pPr>
        <w:autoSpaceDE w:val="0"/>
        <w:autoSpaceDN w:val="0"/>
        <w:adjustRightInd w:val="0"/>
        <w:jc w:val="both"/>
        <w:rPr>
          <w:b/>
          <w:lang w:eastAsia="en-US"/>
        </w:rPr>
      </w:pPr>
      <w:r w:rsidRPr="008A096A">
        <w:rPr>
          <w:b/>
          <w:lang w:eastAsia="en-US"/>
        </w:rPr>
        <w:t>РЕШАЕТ:</w:t>
      </w:r>
    </w:p>
    <w:p w:rsidR="00DA268D" w:rsidRPr="008A096A" w:rsidRDefault="00BE6416" w:rsidP="00BE36F2">
      <w:pPr>
        <w:ind w:firstLine="708"/>
        <w:jc w:val="both"/>
      </w:pPr>
      <w:r w:rsidRPr="008A096A">
        <w:t>1.Информацию</w:t>
      </w:r>
      <w:r w:rsidR="00414266" w:rsidRPr="008A096A">
        <w:rPr>
          <w:rFonts w:eastAsiaTheme="minorHAnsi"/>
          <w:lang w:eastAsia="en-US"/>
        </w:rPr>
        <w:t xml:space="preserve"> Наугольных В. М., </w:t>
      </w:r>
      <w:proofErr w:type="spellStart"/>
      <w:r w:rsidR="00414266" w:rsidRPr="008A096A">
        <w:rPr>
          <w:rFonts w:eastAsiaTheme="minorHAnsi"/>
          <w:lang w:eastAsia="en-US"/>
        </w:rPr>
        <w:t>Волокитиной</w:t>
      </w:r>
      <w:proofErr w:type="spellEnd"/>
      <w:r w:rsidR="00414266" w:rsidRPr="008A096A">
        <w:rPr>
          <w:rFonts w:eastAsiaTheme="minorHAnsi"/>
          <w:lang w:eastAsia="en-US"/>
        </w:rPr>
        <w:t xml:space="preserve"> Г. П., </w:t>
      </w:r>
      <w:proofErr w:type="spellStart"/>
      <w:r w:rsidR="00414266" w:rsidRPr="008A096A">
        <w:rPr>
          <w:rFonts w:eastAsiaTheme="minorHAnsi"/>
          <w:lang w:eastAsia="en-US"/>
        </w:rPr>
        <w:t>Винецкой</w:t>
      </w:r>
      <w:proofErr w:type="spellEnd"/>
      <w:r w:rsidR="00414266" w:rsidRPr="008A096A">
        <w:rPr>
          <w:rFonts w:eastAsiaTheme="minorHAnsi"/>
          <w:lang w:eastAsia="en-US"/>
        </w:rPr>
        <w:t xml:space="preserve"> И. Н., </w:t>
      </w:r>
      <w:proofErr w:type="spellStart"/>
      <w:r w:rsidR="00414266" w:rsidRPr="008A096A">
        <w:rPr>
          <w:rFonts w:eastAsiaTheme="minorHAnsi"/>
          <w:lang w:eastAsia="en-US"/>
        </w:rPr>
        <w:t>Мырзиной</w:t>
      </w:r>
      <w:proofErr w:type="spellEnd"/>
      <w:r w:rsidR="00414266" w:rsidRPr="008A096A">
        <w:rPr>
          <w:rFonts w:eastAsiaTheme="minorHAnsi"/>
          <w:lang w:eastAsia="en-US"/>
        </w:rPr>
        <w:t xml:space="preserve"> О. П., </w:t>
      </w:r>
      <w:proofErr w:type="spellStart"/>
      <w:r w:rsidR="00414266" w:rsidRPr="008A096A">
        <w:rPr>
          <w:rFonts w:eastAsiaTheme="minorHAnsi"/>
          <w:lang w:eastAsia="en-US"/>
        </w:rPr>
        <w:t>Южаниновой</w:t>
      </w:r>
      <w:proofErr w:type="spellEnd"/>
      <w:r w:rsidR="00414266" w:rsidRPr="008A096A">
        <w:rPr>
          <w:rFonts w:eastAsiaTheme="minorHAnsi"/>
          <w:lang w:eastAsia="en-US"/>
        </w:rPr>
        <w:t xml:space="preserve"> Т. В.</w:t>
      </w:r>
      <w:r w:rsidRPr="008A096A">
        <w:t xml:space="preserve"> </w:t>
      </w:r>
      <w:r w:rsidR="00414266" w:rsidRPr="008A096A">
        <w:t xml:space="preserve">о  деятельности общественных организаций инвалидов на территории  </w:t>
      </w:r>
      <w:proofErr w:type="spellStart"/>
      <w:r w:rsidR="00414266" w:rsidRPr="008A096A">
        <w:t>Краснокамского</w:t>
      </w:r>
      <w:proofErr w:type="spellEnd"/>
      <w:r w:rsidR="00414266" w:rsidRPr="008A096A">
        <w:t xml:space="preserve"> городского округа  по социальной защите инвалидов </w:t>
      </w:r>
      <w:r w:rsidRPr="008A096A">
        <w:t>принять к сведению.</w:t>
      </w:r>
    </w:p>
    <w:p w:rsidR="008A096A" w:rsidRPr="008A096A" w:rsidRDefault="008A096A" w:rsidP="00BE36F2">
      <w:pPr>
        <w:ind w:firstLine="708"/>
        <w:jc w:val="both"/>
      </w:pPr>
    </w:p>
    <w:p w:rsidR="00BE6416" w:rsidRPr="008A096A" w:rsidRDefault="00BE6416" w:rsidP="00BE36F2">
      <w:pPr>
        <w:pStyle w:val="40"/>
        <w:shd w:val="clear" w:color="auto" w:fill="auto"/>
        <w:tabs>
          <w:tab w:val="left" w:pos="0"/>
        </w:tabs>
        <w:spacing w:line="240" w:lineRule="auto"/>
        <w:ind w:firstLine="709"/>
        <w:rPr>
          <w:sz w:val="24"/>
          <w:szCs w:val="24"/>
        </w:rPr>
      </w:pPr>
      <w:r w:rsidRPr="008A096A">
        <w:rPr>
          <w:sz w:val="24"/>
          <w:szCs w:val="24"/>
        </w:rPr>
        <w:t>2. Отделу по внутренней и социальной политик</w:t>
      </w:r>
      <w:r w:rsidR="00306D75" w:rsidRPr="008A096A">
        <w:rPr>
          <w:sz w:val="24"/>
          <w:szCs w:val="24"/>
        </w:rPr>
        <w:t>и</w:t>
      </w:r>
      <w:r w:rsidRPr="008A096A">
        <w:rPr>
          <w:sz w:val="24"/>
          <w:szCs w:val="24"/>
        </w:rPr>
        <w:t xml:space="preserve"> </w:t>
      </w:r>
      <w:r w:rsidR="00306D75" w:rsidRPr="008A096A">
        <w:rPr>
          <w:sz w:val="24"/>
          <w:szCs w:val="24"/>
        </w:rPr>
        <w:t xml:space="preserve">администрации города Краснокамска (Третьякова Н.В.) </w:t>
      </w:r>
      <w:proofErr w:type="gramStart"/>
      <w:r w:rsidR="00306D75" w:rsidRPr="008A096A">
        <w:rPr>
          <w:sz w:val="24"/>
          <w:szCs w:val="24"/>
        </w:rPr>
        <w:t>разместить информацию</w:t>
      </w:r>
      <w:proofErr w:type="gramEnd"/>
      <w:r w:rsidR="00306D75" w:rsidRPr="008A096A">
        <w:rPr>
          <w:sz w:val="24"/>
          <w:szCs w:val="24"/>
        </w:rPr>
        <w:t xml:space="preserve"> о работе СОНКО по организации защиты инвалидов на официальном сайте </w:t>
      </w:r>
      <w:proofErr w:type="spellStart"/>
      <w:r w:rsidR="00306D75" w:rsidRPr="008A096A">
        <w:rPr>
          <w:sz w:val="24"/>
          <w:szCs w:val="24"/>
        </w:rPr>
        <w:t>Краснокамского</w:t>
      </w:r>
      <w:proofErr w:type="spellEnd"/>
      <w:r w:rsidR="00306D75" w:rsidRPr="008A096A">
        <w:rPr>
          <w:sz w:val="24"/>
          <w:szCs w:val="24"/>
        </w:rPr>
        <w:t xml:space="preserve"> городского округа.</w:t>
      </w:r>
    </w:p>
    <w:p w:rsidR="00306D75" w:rsidRPr="008A096A" w:rsidRDefault="00306D75" w:rsidP="00BE36F2">
      <w:pPr>
        <w:pStyle w:val="a3"/>
        <w:tabs>
          <w:tab w:val="left" w:pos="993"/>
        </w:tabs>
        <w:ind w:left="0" w:firstLine="709"/>
        <w:jc w:val="both"/>
        <w:rPr>
          <w:bCs/>
          <w:spacing w:val="-5"/>
        </w:rPr>
      </w:pPr>
      <w:r w:rsidRPr="008A096A">
        <w:t xml:space="preserve">Срок: </w:t>
      </w:r>
      <w:r w:rsidR="00414266" w:rsidRPr="008A096A">
        <w:t xml:space="preserve">до </w:t>
      </w:r>
      <w:r w:rsidRPr="008A096A">
        <w:rPr>
          <w:b/>
        </w:rPr>
        <w:t>05.04.2019</w:t>
      </w:r>
      <w:r w:rsidR="00414266" w:rsidRPr="008A096A">
        <w:rPr>
          <w:b/>
        </w:rPr>
        <w:t>г.</w:t>
      </w:r>
      <w:r w:rsidRPr="008A096A">
        <w:t xml:space="preserve"> </w:t>
      </w:r>
    </w:p>
    <w:p w:rsidR="00306D75" w:rsidRPr="008A096A" w:rsidRDefault="00306D75" w:rsidP="00BE36F2">
      <w:pPr>
        <w:pStyle w:val="40"/>
        <w:shd w:val="clear" w:color="auto" w:fill="auto"/>
        <w:tabs>
          <w:tab w:val="left" w:pos="0"/>
        </w:tabs>
        <w:spacing w:line="240" w:lineRule="auto"/>
        <w:ind w:firstLine="709"/>
        <w:rPr>
          <w:sz w:val="24"/>
          <w:szCs w:val="24"/>
        </w:rPr>
      </w:pPr>
    </w:p>
    <w:p w:rsidR="00306D75" w:rsidRPr="008A096A" w:rsidRDefault="00306D75" w:rsidP="00BE36F2">
      <w:pPr>
        <w:pStyle w:val="a3"/>
        <w:numPr>
          <w:ilvl w:val="0"/>
          <w:numId w:val="19"/>
        </w:numPr>
        <w:ind w:left="0" w:firstLine="709"/>
        <w:jc w:val="both"/>
        <w:rPr>
          <w:b/>
        </w:rPr>
      </w:pPr>
      <w:r w:rsidRPr="008A096A">
        <w:rPr>
          <w:b/>
        </w:rPr>
        <w:t xml:space="preserve">О запланированных  мероприятиях  по созданию условий инвалидам и другим </w:t>
      </w:r>
      <w:proofErr w:type="spellStart"/>
      <w:r w:rsidRPr="008A096A">
        <w:rPr>
          <w:b/>
        </w:rPr>
        <w:t>маломобильным</w:t>
      </w:r>
      <w:proofErr w:type="spellEnd"/>
      <w:r w:rsidRPr="008A096A">
        <w:rPr>
          <w:b/>
        </w:rPr>
        <w:t xml:space="preserve"> группам населения беспрепятственного доступа в здания муниципальных учреждений культуры  </w:t>
      </w:r>
      <w:proofErr w:type="spellStart"/>
      <w:r w:rsidRPr="008A096A">
        <w:rPr>
          <w:b/>
        </w:rPr>
        <w:t>Краснокамского</w:t>
      </w:r>
      <w:proofErr w:type="spellEnd"/>
      <w:r w:rsidRPr="008A096A">
        <w:rPr>
          <w:b/>
        </w:rPr>
        <w:t xml:space="preserve"> городского округа на 2019 год. </w:t>
      </w:r>
    </w:p>
    <w:p w:rsidR="00A931C7" w:rsidRPr="008A096A" w:rsidRDefault="00D567D1" w:rsidP="00BE36F2">
      <w:pPr>
        <w:ind w:firstLine="567"/>
        <w:jc w:val="both"/>
      </w:pPr>
      <w:proofErr w:type="gramStart"/>
      <w:r w:rsidRPr="008A096A">
        <w:lastRenderedPageBreak/>
        <w:t xml:space="preserve">Заслушав </w:t>
      </w:r>
      <w:r w:rsidR="001A3133" w:rsidRPr="008A096A">
        <w:t>информацию</w:t>
      </w:r>
      <w:r w:rsidR="00306D75" w:rsidRPr="008A096A">
        <w:t xml:space="preserve"> </w:t>
      </w:r>
      <w:proofErr w:type="spellStart"/>
      <w:r w:rsidR="00306D75" w:rsidRPr="008A096A">
        <w:rPr>
          <w:rFonts w:eastAsiaTheme="minorHAnsi"/>
          <w:lang w:eastAsia="en-US"/>
        </w:rPr>
        <w:t>Куличковой</w:t>
      </w:r>
      <w:proofErr w:type="spellEnd"/>
      <w:r w:rsidR="00306D75" w:rsidRPr="008A096A">
        <w:rPr>
          <w:rFonts w:eastAsiaTheme="minorHAnsi"/>
          <w:lang w:eastAsia="en-US"/>
        </w:rPr>
        <w:t xml:space="preserve"> Е.А., </w:t>
      </w:r>
      <w:proofErr w:type="spellStart"/>
      <w:r w:rsidR="00306D75" w:rsidRPr="008A096A">
        <w:rPr>
          <w:rFonts w:eastAsiaTheme="minorHAnsi"/>
          <w:lang w:eastAsia="en-US"/>
        </w:rPr>
        <w:t>Протасевич</w:t>
      </w:r>
      <w:proofErr w:type="spellEnd"/>
      <w:r w:rsidR="00306D75" w:rsidRPr="008A096A">
        <w:rPr>
          <w:rFonts w:eastAsiaTheme="minorHAnsi"/>
          <w:lang w:eastAsia="en-US"/>
        </w:rPr>
        <w:t xml:space="preserve"> И. В., Шитовой Ю.В.,  Бабкиной С. В., </w:t>
      </w:r>
      <w:r w:rsidR="00A931C7" w:rsidRPr="008A096A">
        <w:rPr>
          <w:lang w:eastAsia="en-US"/>
        </w:rPr>
        <w:t xml:space="preserve">Координационный совет </w:t>
      </w:r>
      <w:r w:rsidR="001A3133" w:rsidRPr="008A096A">
        <w:rPr>
          <w:lang w:eastAsia="en-US"/>
        </w:rPr>
        <w:t xml:space="preserve">отмечает, что </w:t>
      </w:r>
      <w:r w:rsidR="00A931C7" w:rsidRPr="008A096A">
        <w:t xml:space="preserve">при формировании  бюджета на 2019 год в муниципальную программу «Развитие культуры и молодежной политики в Краснокамском городском округе на 2019-2021 годы» были запланированы следующие мероприятия по созданию доступной среды для инвалидов и </w:t>
      </w:r>
      <w:proofErr w:type="spellStart"/>
      <w:r w:rsidR="00A931C7" w:rsidRPr="008A096A">
        <w:t>маломобильных</w:t>
      </w:r>
      <w:proofErr w:type="spellEnd"/>
      <w:r w:rsidR="00A931C7" w:rsidRPr="008A096A">
        <w:t xml:space="preserve"> групп населения:</w:t>
      </w:r>
      <w:proofErr w:type="gramEnd"/>
    </w:p>
    <w:p w:rsidR="00A931C7" w:rsidRPr="008A096A" w:rsidRDefault="00A931C7" w:rsidP="00BE36F2">
      <w:pPr>
        <w:pStyle w:val="a3"/>
        <w:numPr>
          <w:ilvl w:val="0"/>
          <w:numId w:val="16"/>
        </w:numPr>
        <w:spacing w:after="200"/>
        <w:jc w:val="both"/>
      </w:pPr>
      <w:r w:rsidRPr="008A096A">
        <w:t>Обустройство входной группы МБУК МЦБС Центральная районная библиотека (ул</w:t>
      </w:r>
      <w:proofErr w:type="gramStart"/>
      <w:r w:rsidRPr="008A096A">
        <w:t>.О</w:t>
      </w:r>
      <w:proofErr w:type="gramEnd"/>
      <w:r w:rsidRPr="008A096A">
        <w:t>рджоникидзе,4) на сумму 130,2 тыс. руб.</w:t>
      </w:r>
    </w:p>
    <w:p w:rsidR="00A931C7" w:rsidRPr="008A096A" w:rsidRDefault="00A931C7" w:rsidP="00BE36F2">
      <w:pPr>
        <w:pStyle w:val="a3"/>
        <w:numPr>
          <w:ilvl w:val="0"/>
          <w:numId w:val="16"/>
        </w:numPr>
        <w:jc w:val="both"/>
      </w:pPr>
      <w:r w:rsidRPr="008A096A">
        <w:t xml:space="preserve">Приобретение подъемника для </w:t>
      </w:r>
      <w:proofErr w:type="spellStart"/>
      <w:r w:rsidRPr="008A096A">
        <w:t>маломобильных</w:t>
      </w:r>
      <w:proofErr w:type="spellEnd"/>
      <w:r w:rsidRPr="008A096A">
        <w:t xml:space="preserve"> групп населения в МАУ «РДК» на сумму 230,4 тыс. руб.</w:t>
      </w:r>
    </w:p>
    <w:p w:rsidR="00A931C7" w:rsidRPr="008A096A" w:rsidRDefault="00A931C7" w:rsidP="00BE36F2">
      <w:pPr>
        <w:ind w:firstLine="567"/>
        <w:jc w:val="both"/>
      </w:pPr>
      <w:r w:rsidRPr="008A096A">
        <w:t>После принятия решения о бюджете вышеназванные мероприятия не были приняты к финансированию. В учреждениях культуры проводятся мероприятия в соответствии с паспортами доступности, а также запланированы и проводятся культурно-массовые мероприятия с участием всех категорий людей ограниченных по здоровью.</w:t>
      </w:r>
    </w:p>
    <w:p w:rsidR="00A931C7" w:rsidRPr="008A096A" w:rsidRDefault="00A931C7" w:rsidP="00BE36F2">
      <w:pPr>
        <w:ind w:firstLine="708"/>
        <w:jc w:val="both"/>
      </w:pPr>
      <w:r w:rsidRPr="008A096A">
        <w:t xml:space="preserve">На </w:t>
      </w:r>
      <w:r w:rsidR="000A0738" w:rsidRPr="008A096A">
        <w:t xml:space="preserve">01.03.2019г. </w:t>
      </w:r>
      <w:r w:rsidR="00414266" w:rsidRPr="008A096A">
        <w:t>МБУК</w:t>
      </w:r>
      <w:r w:rsidR="000A0738" w:rsidRPr="008A096A">
        <w:t xml:space="preserve"> «</w:t>
      </w:r>
      <w:r w:rsidR="00414266" w:rsidRPr="008A096A">
        <w:t xml:space="preserve">Дворец культуры </w:t>
      </w:r>
      <w:proofErr w:type="spellStart"/>
      <w:r w:rsidR="00414266" w:rsidRPr="008A096A">
        <w:t>Гознака</w:t>
      </w:r>
      <w:proofErr w:type="spellEnd"/>
      <w:r w:rsidR="000A0738" w:rsidRPr="008A096A">
        <w:t>»</w:t>
      </w:r>
      <w:r w:rsidR="00414266" w:rsidRPr="008A096A">
        <w:t xml:space="preserve"> </w:t>
      </w:r>
      <w:r w:rsidR="000A0738" w:rsidRPr="008A096A">
        <w:t xml:space="preserve">условно доступен: </w:t>
      </w:r>
      <w:r w:rsidRPr="008A096A">
        <w:t>установлен</w:t>
      </w:r>
      <w:r w:rsidR="00683231" w:rsidRPr="008A096A">
        <w:t xml:space="preserve"> </w:t>
      </w:r>
      <w:r w:rsidR="000A0738" w:rsidRPr="008A096A">
        <w:t xml:space="preserve"> </w:t>
      </w:r>
      <w:r w:rsidRPr="008A096A">
        <w:t xml:space="preserve"> пандус,</w:t>
      </w:r>
      <w:r w:rsidR="00683231" w:rsidRPr="008A096A">
        <w:t xml:space="preserve"> кнопка вызова,</w:t>
      </w:r>
      <w:r w:rsidRPr="008A096A">
        <w:t xml:space="preserve"> </w:t>
      </w:r>
      <w:r w:rsidR="00683231" w:rsidRPr="008A096A">
        <w:t xml:space="preserve">приведены в соответствии нормам доступности для инвалидов и </w:t>
      </w:r>
      <w:proofErr w:type="spellStart"/>
      <w:r w:rsidR="00683231" w:rsidRPr="008A096A">
        <w:t>маломобильных</w:t>
      </w:r>
      <w:proofErr w:type="spellEnd"/>
      <w:r w:rsidR="00683231" w:rsidRPr="008A096A">
        <w:t xml:space="preserve"> групп населения санитарно-бытовые помещения, доступен  </w:t>
      </w:r>
      <w:r w:rsidRPr="008A096A">
        <w:t>театральный зал</w:t>
      </w:r>
      <w:r w:rsidR="00683231" w:rsidRPr="008A096A">
        <w:t>.</w:t>
      </w:r>
      <w:r w:rsidR="000A0738" w:rsidRPr="008A096A">
        <w:t xml:space="preserve"> Есть необходимость установки подъ</w:t>
      </w:r>
      <w:r w:rsidR="00414266" w:rsidRPr="008A096A">
        <w:t>емника,</w:t>
      </w:r>
      <w:r w:rsidR="0010008C" w:rsidRPr="008A096A">
        <w:t xml:space="preserve"> </w:t>
      </w:r>
      <w:r w:rsidR="000A0738" w:rsidRPr="008A096A">
        <w:t>информационного экрана на 1 этаже.</w:t>
      </w:r>
    </w:p>
    <w:p w:rsidR="00056AB3" w:rsidRPr="008A096A" w:rsidRDefault="000A0738" w:rsidP="00BE36F2">
      <w:pPr>
        <w:ind w:firstLine="708"/>
        <w:jc w:val="both"/>
      </w:pPr>
      <w:r w:rsidRPr="008A096A">
        <w:t xml:space="preserve">На 01.03.2019г. </w:t>
      </w:r>
      <w:r w:rsidR="00414266" w:rsidRPr="008A096A">
        <w:t>МАУ «Районный дворец культуры»</w:t>
      </w:r>
      <w:r w:rsidRPr="008A096A">
        <w:t xml:space="preserve"> условно доступен</w:t>
      </w:r>
      <w:r w:rsidR="00683231" w:rsidRPr="008A096A">
        <w:t>. Входная группа, санитарно-бытовые помещения не соответству</w:t>
      </w:r>
      <w:r w:rsidR="00730F69" w:rsidRPr="008A096A">
        <w:t>ю</w:t>
      </w:r>
      <w:r w:rsidR="00683231" w:rsidRPr="008A096A">
        <w:t xml:space="preserve">т нормам доступности для инвалидов и </w:t>
      </w:r>
      <w:proofErr w:type="spellStart"/>
      <w:r w:rsidR="00683231" w:rsidRPr="008A096A">
        <w:t>маломобильных</w:t>
      </w:r>
      <w:proofErr w:type="spellEnd"/>
      <w:r w:rsidR="00683231" w:rsidRPr="008A096A">
        <w:t xml:space="preserve"> групп населения, отсутствует кнопка вызова</w:t>
      </w:r>
      <w:r w:rsidR="00730F69" w:rsidRPr="008A096A">
        <w:t xml:space="preserve">, 2 этаж не доступен. </w:t>
      </w:r>
      <w:r w:rsidR="00683231" w:rsidRPr="008A096A">
        <w:t xml:space="preserve"> На 2019-2021 годы разработан план комплексного межведомственного взаимодействия по формированию доступной среды жизн</w:t>
      </w:r>
      <w:r w:rsidR="00563DA7" w:rsidRPr="008A096A">
        <w:t>е</w:t>
      </w:r>
      <w:r w:rsidR="00683231" w:rsidRPr="008A096A">
        <w:t xml:space="preserve">деятельности инвалидов и других </w:t>
      </w:r>
      <w:proofErr w:type="spellStart"/>
      <w:r w:rsidR="00683231" w:rsidRPr="008A096A">
        <w:t>маломобильных</w:t>
      </w:r>
      <w:proofErr w:type="spellEnd"/>
      <w:r w:rsidR="00683231" w:rsidRPr="008A096A">
        <w:t xml:space="preserve"> групп населения</w:t>
      </w:r>
      <w:r w:rsidR="00563DA7" w:rsidRPr="008A096A">
        <w:t>, в котором предусмотрены на 2019г. выделение места парковки для инвалидов на личном транспорте, установление кнопки вызова. На 2020 г. планируется установка на первом этаже тактильной мнемосхемы для слабовидящих и слепых. На 2021 г. запланировано приобретение подъемника для колясочников.</w:t>
      </w:r>
    </w:p>
    <w:p w:rsidR="00A931C7" w:rsidRPr="008A096A" w:rsidRDefault="000A0738" w:rsidP="00BE36F2">
      <w:pPr>
        <w:ind w:firstLine="708"/>
        <w:jc w:val="both"/>
      </w:pPr>
      <w:r w:rsidRPr="008A096A">
        <w:t xml:space="preserve"> </w:t>
      </w:r>
      <w:r w:rsidR="00563DA7" w:rsidRPr="008A096A">
        <w:t xml:space="preserve">На 01.03.2019г.  </w:t>
      </w:r>
      <w:r w:rsidR="0010008C" w:rsidRPr="008A096A">
        <w:t>МБУК «Дом культуры</w:t>
      </w:r>
      <w:r w:rsidR="00563DA7" w:rsidRPr="008A096A">
        <w:t xml:space="preserve"> п</w:t>
      </w:r>
      <w:r w:rsidR="0010008C" w:rsidRPr="008A096A">
        <w:t xml:space="preserve">ос. </w:t>
      </w:r>
      <w:r w:rsidR="00563DA7" w:rsidRPr="008A096A">
        <w:t>Майский</w:t>
      </w:r>
      <w:r w:rsidR="0010008C" w:rsidRPr="008A096A">
        <w:t>»</w:t>
      </w:r>
      <w:r w:rsidR="00563DA7" w:rsidRPr="008A096A">
        <w:t xml:space="preserve"> и </w:t>
      </w:r>
      <w:r w:rsidR="0010008C" w:rsidRPr="008A096A">
        <w:t>«</w:t>
      </w:r>
      <w:proofErr w:type="spellStart"/>
      <w:r w:rsidR="00563DA7" w:rsidRPr="008A096A">
        <w:t>Усть-Сыновский</w:t>
      </w:r>
      <w:proofErr w:type="spellEnd"/>
      <w:r w:rsidR="00563DA7" w:rsidRPr="008A096A">
        <w:t xml:space="preserve"> </w:t>
      </w:r>
      <w:r w:rsidR="0010008C" w:rsidRPr="008A096A">
        <w:t xml:space="preserve">сельский Дом культуры» филиал МБУК «Дом культуры пос. Майский» </w:t>
      </w:r>
      <w:r w:rsidR="00563DA7" w:rsidRPr="008A096A">
        <w:t xml:space="preserve"> условно доступен. Входная группа, пандус, зрительный зал, танцевальный зал   соответствуют нормам доступности для инвалидов и </w:t>
      </w:r>
      <w:proofErr w:type="spellStart"/>
      <w:r w:rsidR="00563DA7" w:rsidRPr="008A096A">
        <w:t>маломобильных</w:t>
      </w:r>
      <w:proofErr w:type="spellEnd"/>
      <w:r w:rsidR="00563DA7" w:rsidRPr="008A096A">
        <w:t xml:space="preserve"> групп населения, кнопка вызова имеется.</w:t>
      </w:r>
      <w:r w:rsidR="00730F69" w:rsidRPr="008A096A">
        <w:t xml:space="preserve"> Санитарно-бытовые помещения не соответствуют нормам доступности для инвалидов и </w:t>
      </w:r>
      <w:proofErr w:type="spellStart"/>
      <w:r w:rsidR="00730F69" w:rsidRPr="008A096A">
        <w:t>маломобильных</w:t>
      </w:r>
      <w:proofErr w:type="spellEnd"/>
      <w:r w:rsidR="00730F69" w:rsidRPr="008A096A">
        <w:t xml:space="preserve"> групп населения, 2 этаж не доступен. </w:t>
      </w:r>
      <w:proofErr w:type="gramStart"/>
      <w:r w:rsidR="00730F69" w:rsidRPr="008A096A">
        <w:t xml:space="preserve">На 2019-2021 годы разработан план комплексного межведомственного взаимодействия по формированию доступной среды жизнедеятельности инвалидов и других </w:t>
      </w:r>
      <w:proofErr w:type="spellStart"/>
      <w:r w:rsidR="00730F69" w:rsidRPr="008A096A">
        <w:t>маломобильных</w:t>
      </w:r>
      <w:proofErr w:type="spellEnd"/>
      <w:r w:rsidR="00730F69" w:rsidRPr="008A096A">
        <w:t xml:space="preserve"> групп населения, в котором предусмотрены на 2019г.:  выделение места парковки для инвалидов на личном транспорте; нанесение на стеклянные двери яркой контрастной маркировки; тактильные таблички и </w:t>
      </w:r>
      <w:proofErr w:type="spellStart"/>
      <w:r w:rsidR="00730F69" w:rsidRPr="008A096A">
        <w:t>напрявляющие</w:t>
      </w:r>
      <w:proofErr w:type="spellEnd"/>
      <w:r w:rsidR="00730F69" w:rsidRPr="008A096A">
        <w:t xml:space="preserve"> полосы; двери тамбура и ручки выделить цветом, лестницы обозначить желтым цветом.</w:t>
      </w:r>
      <w:proofErr w:type="gramEnd"/>
      <w:r w:rsidR="00730F69" w:rsidRPr="008A096A">
        <w:t xml:space="preserve">  На 2020 г. планируется перепланировка санитарно-бытовых помещений для колясочников и с нарушением зрения; установить наружные вызывные устройства или средства связи с персоналом при входах. На 2021 г. запланировано приобретение </w:t>
      </w:r>
      <w:r w:rsidR="00CA5939" w:rsidRPr="008A096A">
        <w:t xml:space="preserve">сменной </w:t>
      </w:r>
      <w:proofErr w:type="spellStart"/>
      <w:r w:rsidR="00CA5939" w:rsidRPr="008A096A">
        <w:t>кресло-каталки</w:t>
      </w:r>
      <w:proofErr w:type="spellEnd"/>
      <w:proofErr w:type="gramStart"/>
      <w:r w:rsidR="00CA5939" w:rsidRPr="008A096A">
        <w:t xml:space="preserve"> ,</w:t>
      </w:r>
      <w:proofErr w:type="gramEnd"/>
      <w:r w:rsidR="00CA5939" w:rsidRPr="008A096A">
        <w:t xml:space="preserve"> </w:t>
      </w:r>
      <w:r w:rsidR="00730F69" w:rsidRPr="008A096A">
        <w:t>подъемник</w:t>
      </w:r>
      <w:r w:rsidR="00CA5939" w:rsidRPr="008A096A">
        <w:t>ов на второй этаж и на сцену.</w:t>
      </w:r>
      <w:r w:rsidR="00730F69" w:rsidRPr="008A096A">
        <w:t xml:space="preserve"> </w:t>
      </w:r>
      <w:r w:rsidR="00583933" w:rsidRPr="008A096A">
        <w:t xml:space="preserve">В филиале  </w:t>
      </w:r>
      <w:proofErr w:type="spellStart"/>
      <w:r w:rsidR="00583933" w:rsidRPr="008A096A">
        <w:t>Уст</w:t>
      </w:r>
      <w:proofErr w:type="gramStart"/>
      <w:r w:rsidR="00583933" w:rsidRPr="008A096A">
        <w:t>ь</w:t>
      </w:r>
      <w:proofErr w:type="spellEnd"/>
      <w:r w:rsidR="00583933" w:rsidRPr="008A096A">
        <w:t>-</w:t>
      </w:r>
      <w:proofErr w:type="gramEnd"/>
      <w:r w:rsidR="00583933" w:rsidRPr="008A096A">
        <w:t xml:space="preserve"> </w:t>
      </w:r>
      <w:proofErr w:type="spellStart"/>
      <w:r w:rsidR="00583933" w:rsidRPr="008A096A">
        <w:t>Сыновского</w:t>
      </w:r>
      <w:proofErr w:type="spellEnd"/>
      <w:r w:rsidR="00583933" w:rsidRPr="008A096A">
        <w:t xml:space="preserve"> СДК в 2019г. запланировано подготовить проект и установить пандус.</w:t>
      </w:r>
      <w:r w:rsidR="00CA5939" w:rsidRPr="008A096A">
        <w:t xml:space="preserve"> </w:t>
      </w:r>
      <w:r w:rsidR="00A931C7" w:rsidRPr="008A096A">
        <w:tab/>
      </w:r>
    </w:p>
    <w:p w:rsidR="001A3133" w:rsidRPr="008A096A" w:rsidRDefault="00583933" w:rsidP="00BE36F2">
      <w:pPr>
        <w:ind w:firstLine="708"/>
        <w:jc w:val="both"/>
        <w:rPr>
          <w:lang w:eastAsia="en-US"/>
        </w:rPr>
      </w:pPr>
      <w:r w:rsidRPr="008A096A">
        <w:t xml:space="preserve">Координационный совет  по делам инвалидов </w:t>
      </w:r>
      <w:r w:rsidRPr="008A096A">
        <w:rPr>
          <w:noProof/>
        </w:rPr>
        <w:t>при главе города Краснокамска</w:t>
      </w:r>
      <w:r w:rsidRPr="008A096A">
        <w:rPr>
          <w:bCs/>
          <w:spacing w:val="-5"/>
        </w:rPr>
        <w:t xml:space="preserve"> </w:t>
      </w:r>
    </w:p>
    <w:p w:rsidR="00E14444" w:rsidRPr="008A096A" w:rsidRDefault="001A3133" w:rsidP="00BE36F2">
      <w:pPr>
        <w:ind w:firstLine="709"/>
        <w:jc w:val="both"/>
        <w:rPr>
          <w:b/>
          <w:bCs/>
          <w:spacing w:val="-5"/>
        </w:rPr>
      </w:pPr>
      <w:r w:rsidRPr="008A096A">
        <w:rPr>
          <w:b/>
          <w:bCs/>
          <w:spacing w:val="-5"/>
        </w:rPr>
        <w:t>РЕШАЕТ:</w:t>
      </w:r>
    </w:p>
    <w:p w:rsidR="00A77E37" w:rsidRPr="008A096A" w:rsidRDefault="00ED22E5" w:rsidP="00BE36F2">
      <w:pPr>
        <w:pStyle w:val="a3"/>
        <w:numPr>
          <w:ilvl w:val="0"/>
          <w:numId w:val="12"/>
        </w:numPr>
        <w:tabs>
          <w:tab w:val="left" w:pos="993"/>
        </w:tabs>
        <w:ind w:left="0" w:firstLine="709"/>
        <w:jc w:val="both"/>
        <w:rPr>
          <w:bCs/>
          <w:spacing w:val="-5"/>
        </w:rPr>
      </w:pPr>
      <w:r w:rsidRPr="008A096A">
        <w:rPr>
          <w:bCs/>
          <w:spacing w:val="-5"/>
        </w:rPr>
        <w:t>Отделу по внутренней и социальной политике администрации города Краснокамска</w:t>
      </w:r>
      <w:r w:rsidR="00ED002E" w:rsidRPr="008A096A">
        <w:rPr>
          <w:bCs/>
          <w:spacing w:val="-5"/>
        </w:rPr>
        <w:t xml:space="preserve"> (Третьякова Н.В.)</w:t>
      </w:r>
      <w:r w:rsidR="00583933" w:rsidRPr="008A096A">
        <w:rPr>
          <w:bCs/>
          <w:spacing w:val="-5"/>
        </w:rPr>
        <w:t xml:space="preserve"> совместно с</w:t>
      </w:r>
      <w:r w:rsidR="00A77E37" w:rsidRPr="008A096A">
        <w:rPr>
          <w:bCs/>
          <w:spacing w:val="-5"/>
        </w:rPr>
        <w:t xml:space="preserve"> У</w:t>
      </w:r>
      <w:r w:rsidR="00583933" w:rsidRPr="008A096A">
        <w:rPr>
          <w:bCs/>
          <w:spacing w:val="-5"/>
        </w:rPr>
        <w:t>правлением культуры, молодежной п</w:t>
      </w:r>
      <w:r w:rsidR="0010008C" w:rsidRPr="008A096A">
        <w:rPr>
          <w:bCs/>
          <w:spacing w:val="-5"/>
        </w:rPr>
        <w:t>олитики и туризма (Кирова И.И.)</w:t>
      </w:r>
      <w:r w:rsidR="00583933" w:rsidRPr="008A096A">
        <w:rPr>
          <w:bCs/>
          <w:spacing w:val="-5"/>
        </w:rPr>
        <w:t xml:space="preserve">, председателем общества инвалидов </w:t>
      </w:r>
      <w:r w:rsidR="00A77E37" w:rsidRPr="008A096A">
        <w:rPr>
          <w:bCs/>
          <w:spacing w:val="-5"/>
        </w:rPr>
        <w:t xml:space="preserve"> (Наугольных В.М.) </w:t>
      </w:r>
      <w:r w:rsidR="00583933" w:rsidRPr="008A096A">
        <w:rPr>
          <w:bCs/>
          <w:spacing w:val="-5"/>
        </w:rPr>
        <w:t>организовать выезд</w:t>
      </w:r>
      <w:r w:rsidR="00A77E37" w:rsidRPr="008A096A">
        <w:rPr>
          <w:bCs/>
          <w:spacing w:val="-5"/>
        </w:rPr>
        <w:t xml:space="preserve"> по объектам культуры сельских территорий </w:t>
      </w:r>
      <w:proofErr w:type="spellStart"/>
      <w:r w:rsidR="00A77E37" w:rsidRPr="008A096A">
        <w:rPr>
          <w:bCs/>
          <w:spacing w:val="-5"/>
        </w:rPr>
        <w:t>Краснокамского</w:t>
      </w:r>
      <w:proofErr w:type="spellEnd"/>
      <w:r w:rsidR="00A77E37" w:rsidRPr="008A096A">
        <w:rPr>
          <w:bCs/>
          <w:spacing w:val="-5"/>
        </w:rPr>
        <w:t xml:space="preserve"> городского округа с целью обследования доступности объектов культуры.</w:t>
      </w:r>
    </w:p>
    <w:p w:rsidR="00A77E37" w:rsidRPr="008A096A" w:rsidRDefault="00A77E37" w:rsidP="00BE36F2">
      <w:pPr>
        <w:pStyle w:val="a3"/>
        <w:tabs>
          <w:tab w:val="left" w:pos="993"/>
        </w:tabs>
        <w:ind w:left="709"/>
        <w:jc w:val="both"/>
        <w:rPr>
          <w:bCs/>
          <w:spacing w:val="-5"/>
        </w:rPr>
      </w:pPr>
      <w:r w:rsidRPr="008A096A">
        <w:rPr>
          <w:bCs/>
          <w:spacing w:val="-5"/>
        </w:rPr>
        <w:t xml:space="preserve">Срок: до </w:t>
      </w:r>
      <w:r w:rsidRPr="008A096A">
        <w:rPr>
          <w:b/>
          <w:bCs/>
          <w:spacing w:val="-5"/>
        </w:rPr>
        <w:t>26.04.2019г.</w:t>
      </w:r>
    </w:p>
    <w:p w:rsidR="0084526A" w:rsidRPr="008A096A" w:rsidRDefault="0010008C" w:rsidP="0084526A">
      <w:pPr>
        <w:pStyle w:val="a3"/>
        <w:tabs>
          <w:tab w:val="left" w:pos="993"/>
        </w:tabs>
        <w:ind w:left="0"/>
        <w:jc w:val="both"/>
        <w:rPr>
          <w:bCs/>
          <w:spacing w:val="-5"/>
        </w:rPr>
      </w:pPr>
      <w:r w:rsidRPr="008A096A">
        <w:rPr>
          <w:bCs/>
          <w:spacing w:val="-5"/>
        </w:rPr>
        <w:tab/>
      </w:r>
    </w:p>
    <w:p w:rsidR="007812EB" w:rsidRPr="008A096A" w:rsidRDefault="0084526A" w:rsidP="0084526A">
      <w:pPr>
        <w:pStyle w:val="a3"/>
        <w:tabs>
          <w:tab w:val="left" w:pos="993"/>
        </w:tabs>
        <w:ind w:left="0"/>
        <w:jc w:val="both"/>
        <w:rPr>
          <w:bCs/>
          <w:spacing w:val="-5"/>
        </w:rPr>
      </w:pPr>
      <w:r w:rsidRPr="008A096A">
        <w:rPr>
          <w:bCs/>
          <w:spacing w:val="-5"/>
        </w:rPr>
        <w:tab/>
      </w:r>
      <w:r w:rsidR="00A77E37" w:rsidRPr="008A096A">
        <w:rPr>
          <w:bCs/>
          <w:spacing w:val="-5"/>
        </w:rPr>
        <w:t>2. Рекомендовать Управлению</w:t>
      </w:r>
      <w:r w:rsidR="00583933" w:rsidRPr="008A096A">
        <w:rPr>
          <w:bCs/>
          <w:spacing w:val="-5"/>
        </w:rPr>
        <w:t xml:space="preserve"> </w:t>
      </w:r>
      <w:r w:rsidR="00A77E37" w:rsidRPr="008A096A">
        <w:rPr>
          <w:bCs/>
          <w:spacing w:val="-5"/>
        </w:rPr>
        <w:t>культуры, молодежной политики и туризма (Кирова И.И.):</w:t>
      </w:r>
      <w:r w:rsidR="007812EB" w:rsidRPr="008A096A">
        <w:t xml:space="preserve"> </w:t>
      </w:r>
    </w:p>
    <w:p w:rsidR="00A94B41" w:rsidRPr="008A096A" w:rsidRDefault="00A77E37" w:rsidP="00BE36F2">
      <w:pPr>
        <w:autoSpaceDE w:val="0"/>
        <w:autoSpaceDN w:val="0"/>
        <w:adjustRightInd w:val="0"/>
        <w:ind w:firstLine="709"/>
        <w:jc w:val="both"/>
        <w:rPr>
          <w:lang w:eastAsia="en-US"/>
        </w:rPr>
      </w:pPr>
      <w:r w:rsidRPr="008A096A">
        <w:rPr>
          <w:lang w:eastAsia="en-US"/>
        </w:rPr>
        <w:lastRenderedPageBreak/>
        <w:t xml:space="preserve">   2.2.</w:t>
      </w:r>
      <w:r w:rsidR="00A94B41" w:rsidRPr="008A096A">
        <w:rPr>
          <w:lang w:eastAsia="en-US"/>
        </w:rPr>
        <w:t xml:space="preserve"> </w:t>
      </w:r>
      <w:r w:rsidR="002C5BC1" w:rsidRPr="008A096A">
        <w:rPr>
          <w:lang w:eastAsia="en-US"/>
        </w:rPr>
        <w:t xml:space="preserve">запланировать мероприятия </w:t>
      </w:r>
      <w:r w:rsidRPr="008A096A">
        <w:rPr>
          <w:lang w:eastAsia="en-US"/>
        </w:rPr>
        <w:t xml:space="preserve">  </w:t>
      </w:r>
      <w:r w:rsidRPr="008A096A">
        <w:t xml:space="preserve">по созданию условий инвалидам и другим </w:t>
      </w:r>
      <w:proofErr w:type="spellStart"/>
      <w:r w:rsidRPr="008A096A">
        <w:t>маломобильным</w:t>
      </w:r>
      <w:proofErr w:type="spellEnd"/>
      <w:r w:rsidRPr="008A096A">
        <w:t xml:space="preserve"> группам населения </w:t>
      </w:r>
      <w:r w:rsidR="0010008C" w:rsidRPr="008A096A">
        <w:t xml:space="preserve">по </w:t>
      </w:r>
      <w:r w:rsidRPr="008A096A">
        <w:t>беспрепятственно</w:t>
      </w:r>
      <w:r w:rsidR="0010008C" w:rsidRPr="008A096A">
        <w:t>му</w:t>
      </w:r>
      <w:r w:rsidRPr="008A096A">
        <w:t xml:space="preserve"> доступ</w:t>
      </w:r>
      <w:r w:rsidR="0010008C" w:rsidRPr="008A096A">
        <w:t>у</w:t>
      </w:r>
      <w:r w:rsidRPr="008A096A">
        <w:t xml:space="preserve"> в </w:t>
      </w:r>
      <w:r w:rsidR="0084526A" w:rsidRPr="008A096A">
        <w:t>МАУ ДО «</w:t>
      </w:r>
      <w:r w:rsidRPr="008A096A">
        <w:t>Детск</w:t>
      </w:r>
      <w:r w:rsidR="0084526A" w:rsidRPr="008A096A">
        <w:t>ая</w:t>
      </w:r>
      <w:r w:rsidRPr="008A096A">
        <w:t xml:space="preserve"> школ</w:t>
      </w:r>
      <w:r w:rsidR="0084526A" w:rsidRPr="008A096A">
        <w:t>а</w:t>
      </w:r>
      <w:r w:rsidRPr="008A096A">
        <w:t xml:space="preserve"> искусств</w:t>
      </w:r>
      <w:r w:rsidR="0084526A" w:rsidRPr="008A096A">
        <w:t>»</w:t>
      </w:r>
      <w:r w:rsidR="002C5BC1" w:rsidRPr="008A096A">
        <w:t xml:space="preserve">, </w:t>
      </w:r>
      <w:r w:rsidR="0084526A" w:rsidRPr="008A096A">
        <w:t>МАУ ДО «</w:t>
      </w:r>
      <w:r w:rsidR="002C5BC1" w:rsidRPr="008A096A">
        <w:t>Детск</w:t>
      </w:r>
      <w:r w:rsidR="0084526A" w:rsidRPr="008A096A">
        <w:t>ая</w:t>
      </w:r>
      <w:r w:rsidR="002C5BC1" w:rsidRPr="008A096A">
        <w:t xml:space="preserve"> музыкальн</w:t>
      </w:r>
      <w:r w:rsidR="0084526A" w:rsidRPr="008A096A">
        <w:t>ая</w:t>
      </w:r>
      <w:r w:rsidR="002C5BC1" w:rsidRPr="008A096A">
        <w:t xml:space="preserve"> школ</w:t>
      </w:r>
      <w:r w:rsidR="0084526A" w:rsidRPr="008A096A">
        <w:t>а г</w:t>
      </w:r>
      <w:proofErr w:type="gramStart"/>
      <w:r w:rsidR="0084526A" w:rsidRPr="008A096A">
        <w:t>.К</w:t>
      </w:r>
      <w:proofErr w:type="gramEnd"/>
      <w:r w:rsidR="0084526A" w:rsidRPr="008A096A">
        <w:t>раснокамска», МБУ «</w:t>
      </w:r>
      <w:proofErr w:type="spellStart"/>
      <w:r w:rsidR="0084526A" w:rsidRPr="008A096A">
        <w:t>Мысовской</w:t>
      </w:r>
      <w:proofErr w:type="spellEnd"/>
      <w:r w:rsidR="0084526A" w:rsidRPr="008A096A">
        <w:t xml:space="preserve"> Дом культуры «Восход»</w:t>
      </w:r>
      <w:r w:rsidR="002C5BC1" w:rsidRPr="008A096A">
        <w:t>.</w:t>
      </w:r>
      <w:r w:rsidRPr="008A096A">
        <w:t xml:space="preserve"> </w:t>
      </w:r>
    </w:p>
    <w:p w:rsidR="007812EB" w:rsidRPr="008A096A" w:rsidRDefault="008A096A" w:rsidP="00BE36F2">
      <w:pPr>
        <w:tabs>
          <w:tab w:val="left" w:pos="567"/>
        </w:tabs>
        <w:autoSpaceDE w:val="0"/>
        <w:autoSpaceDN w:val="0"/>
        <w:adjustRightInd w:val="0"/>
        <w:contextualSpacing/>
        <w:jc w:val="both"/>
        <w:rPr>
          <w:b/>
        </w:rPr>
      </w:pPr>
      <w:r w:rsidRPr="008A096A">
        <w:tab/>
        <w:t xml:space="preserve">Срок:  до  </w:t>
      </w:r>
      <w:r w:rsidR="0084526A" w:rsidRPr="008A096A">
        <w:rPr>
          <w:b/>
        </w:rPr>
        <w:t>01.12.</w:t>
      </w:r>
      <w:r w:rsidR="002C5BC1" w:rsidRPr="008A096A">
        <w:rPr>
          <w:b/>
        </w:rPr>
        <w:t xml:space="preserve"> 2019г.</w:t>
      </w:r>
    </w:p>
    <w:p w:rsidR="0084526A" w:rsidRPr="008A096A" w:rsidRDefault="0084526A" w:rsidP="00BE36F2">
      <w:pPr>
        <w:tabs>
          <w:tab w:val="left" w:pos="567"/>
        </w:tabs>
        <w:autoSpaceDE w:val="0"/>
        <w:autoSpaceDN w:val="0"/>
        <w:adjustRightInd w:val="0"/>
        <w:contextualSpacing/>
        <w:jc w:val="both"/>
      </w:pPr>
    </w:p>
    <w:p w:rsidR="006A2920" w:rsidRPr="008A096A" w:rsidRDefault="006A2920" w:rsidP="00BE36F2">
      <w:pPr>
        <w:ind w:firstLine="709"/>
        <w:jc w:val="both"/>
      </w:pPr>
      <w:r w:rsidRPr="008A096A">
        <w:t xml:space="preserve">  2.3. </w:t>
      </w:r>
      <w:r w:rsidR="0084526A" w:rsidRPr="008A096A">
        <w:t xml:space="preserve"> </w:t>
      </w:r>
      <w:r w:rsidR="008A096A" w:rsidRPr="008A096A">
        <w:t xml:space="preserve">включить  </w:t>
      </w:r>
      <w:r w:rsidRPr="008A096A">
        <w:t>в ведомственную муниципальную программу</w:t>
      </w:r>
      <w:r w:rsidR="0010008C" w:rsidRPr="008A096A">
        <w:t xml:space="preserve"> «Развитие культуры и молодежной политики </w:t>
      </w:r>
      <w:proofErr w:type="gramStart"/>
      <w:r w:rsidR="0010008C" w:rsidRPr="008A096A">
        <w:t>в</w:t>
      </w:r>
      <w:proofErr w:type="gramEnd"/>
      <w:r w:rsidR="0010008C" w:rsidRPr="008A096A">
        <w:t xml:space="preserve"> </w:t>
      </w:r>
      <w:proofErr w:type="gramStart"/>
      <w:r w:rsidR="0010008C" w:rsidRPr="008A096A">
        <w:t>Краснокамском</w:t>
      </w:r>
      <w:proofErr w:type="gramEnd"/>
      <w:r w:rsidR="0010008C" w:rsidRPr="008A096A">
        <w:t xml:space="preserve"> городском округе на 2019-2021 годы»</w:t>
      </w:r>
      <w:r w:rsidRPr="008A096A">
        <w:t xml:space="preserve"> мероприятия по созданию условий инвалидам и другим </w:t>
      </w:r>
      <w:proofErr w:type="spellStart"/>
      <w:r w:rsidRPr="008A096A">
        <w:t>маломобильным</w:t>
      </w:r>
      <w:proofErr w:type="spellEnd"/>
      <w:r w:rsidRPr="008A096A">
        <w:t xml:space="preserve"> группам населения</w:t>
      </w:r>
      <w:r w:rsidR="0010008C" w:rsidRPr="008A096A">
        <w:t xml:space="preserve"> </w:t>
      </w:r>
      <w:r w:rsidRPr="008A096A">
        <w:t xml:space="preserve"> беспрепятственно</w:t>
      </w:r>
      <w:r w:rsidR="0010008C" w:rsidRPr="008A096A">
        <w:t>го</w:t>
      </w:r>
      <w:r w:rsidRPr="008A096A">
        <w:t xml:space="preserve"> доступ</w:t>
      </w:r>
      <w:r w:rsidR="0010008C" w:rsidRPr="008A096A">
        <w:t>а</w:t>
      </w:r>
      <w:r w:rsidRPr="008A096A">
        <w:t xml:space="preserve"> в здания муниципальных учреждений </w:t>
      </w:r>
      <w:r w:rsidR="008A096A" w:rsidRPr="008A096A">
        <w:t>культуры</w:t>
      </w:r>
      <w:r w:rsidRPr="008A096A">
        <w:t xml:space="preserve"> </w:t>
      </w:r>
      <w:proofErr w:type="spellStart"/>
      <w:r w:rsidRPr="008A096A">
        <w:t>Краснокамского</w:t>
      </w:r>
      <w:proofErr w:type="spellEnd"/>
      <w:r w:rsidRPr="008A096A">
        <w:t xml:space="preserve"> городского округа.</w:t>
      </w:r>
    </w:p>
    <w:p w:rsidR="006A2920" w:rsidRPr="008A096A" w:rsidRDefault="006A2920" w:rsidP="00BE36F2">
      <w:pPr>
        <w:tabs>
          <w:tab w:val="left" w:pos="567"/>
        </w:tabs>
        <w:autoSpaceDE w:val="0"/>
        <w:autoSpaceDN w:val="0"/>
        <w:adjustRightInd w:val="0"/>
        <w:contextualSpacing/>
        <w:jc w:val="both"/>
      </w:pPr>
      <w:r w:rsidRPr="008A096A">
        <w:t xml:space="preserve">                Срок:</w:t>
      </w:r>
      <w:r w:rsidR="008A096A" w:rsidRPr="008A096A">
        <w:t xml:space="preserve"> до </w:t>
      </w:r>
      <w:r w:rsidR="008A096A" w:rsidRPr="008A096A">
        <w:rPr>
          <w:b/>
        </w:rPr>
        <w:t>01.12. 2019г.</w:t>
      </w:r>
    </w:p>
    <w:p w:rsidR="002C5BC1" w:rsidRPr="008A096A" w:rsidRDefault="002C5BC1" w:rsidP="00BE36F2">
      <w:pPr>
        <w:tabs>
          <w:tab w:val="left" w:pos="567"/>
        </w:tabs>
        <w:autoSpaceDE w:val="0"/>
        <w:autoSpaceDN w:val="0"/>
        <w:adjustRightInd w:val="0"/>
        <w:contextualSpacing/>
        <w:jc w:val="both"/>
      </w:pPr>
    </w:p>
    <w:p w:rsidR="008A096A" w:rsidRPr="008A096A" w:rsidRDefault="002C5BC1" w:rsidP="00BE36F2">
      <w:pPr>
        <w:tabs>
          <w:tab w:val="left" w:pos="993"/>
        </w:tabs>
        <w:jc w:val="both"/>
        <w:rPr>
          <w:b/>
        </w:rPr>
      </w:pPr>
      <w:r w:rsidRPr="008A096A">
        <w:rPr>
          <w:b/>
        </w:rPr>
        <w:t xml:space="preserve"> </w:t>
      </w:r>
      <w:r w:rsidR="0010008C" w:rsidRPr="008A096A">
        <w:rPr>
          <w:b/>
        </w:rPr>
        <w:tab/>
        <w:t>3.</w:t>
      </w:r>
      <w:r w:rsidRPr="008A096A">
        <w:rPr>
          <w:b/>
        </w:rPr>
        <w:t xml:space="preserve">О запланированных  мероприятиях  по созданию условий инвалидам и другим </w:t>
      </w:r>
      <w:proofErr w:type="spellStart"/>
      <w:r w:rsidRPr="008A096A">
        <w:rPr>
          <w:b/>
        </w:rPr>
        <w:t>маломобильным</w:t>
      </w:r>
      <w:proofErr w:type="spellEnd"/>
      <w:r w:rsidRPr="008A096A">
        <w:rPr>
          <w:b/>
        </w:rPr>
        <w:t xml:space="preserve"> группам населения беспрепятственного доступа в здания муниципальных учреждений спорта </w:t>
      </w:r>
      <w:proofErr w:type="spellStart"/>
      <w:r w:rsidRPr="008A096A">
        <w:rPr>
          <w:b/>
        </w:rPr>
        <w:t>Краснокамского</w:t>
      </w:r>
      <w:proofErr w:type="spellEnd"/>
      <w:r w:rsidRPr="008A096A">
        <w:rPr>
          <w:b/>
        </w:rPr>
        <w:t xml:space="preserve"> городского округа на 2019 год.</w:t>
      </w:r>
    </w:p>
    <w:p w:rsidR="002C5BC1" w:rsidRPr="008A096A" w:rsidRDefault="009C2838" w:rsidP="00BE36F2">
      <w:pPr>
        <w:widowControl w:val="0"/>
        <w:ind w:right="20" w:firstLine="708"/>
        <w:jc w:val="both"/>
      </w:pPr>
      <w:r w:rsidRPr="008A096A">
        <w:t>З</w:t>
      </w:r>
      <w:r w:rsidR="000E63CB" w:rsidRPr="008A096A">
        <w:t>аслуша</w:t>
      </w:r>
      <w:r w:rsidRPr="008A096A">
        <w:t>в</w:t>
      </w:r>
      <w:r w:rsidR="001A3133" w:rsidRPr="008A096A">
        <w:t xml:space="preserve"> </w:t>
      </w:r>
      <w:r w:rsidR="002C5BC1" w:rsidRPr="008A096A">
        <w:t xml:space="preserve"> информацию Лопатиной Н.А., Бабкина Д.В., Чечеткина В.В. </w:t>
      </w:r>
      <w:r w:rsidR="002C5BC1" w:rsidRPr="008A096A">
        <w:rPr>
          <w:bCs/>
          <w:spacing w:val="-5"/>
        </w:rPr>
        <w:t xml:space="preserve"> </w:t>
      </w:r>
      <w:r w:rsidR="002C5BC1" w:rsidRPr="008A096A">
        <w:rPr>
          <w:lang w:eastAsia="en-US"/>
        </w:rPr>
        <w:t xml:space="preserve">Координационный совет отмечает, что </w:t>
      </w:r>
      <w:r w:rsidR="002C5BC1" w:rsidRPr="008A096A">
        <w:t xml:space="preserve">в физкультурно-спортивных организациях, подведомственных Управлению по спорту и физической культуре администрации </w:t>
      </w:r>
      <w:r w:rsidR="0010008C" w:rsidRPr="008A096A">
        <w:t>города</w:t>
      </w:r>
      <w:r w:rsidR="002C5BC1" w:rsidRPr="008A096A">
        <w:t xml:space="preserve"> Краснокамска, ведется широкая работа с инвалидами и лицами с ограниченными возможностями здоровья. Так, в МБУ ФОЦ «Дельфин» в соответствии с муниципальным заданием уже несколько лет функционирует физкультурно-оздоровительная группа для инвалидов в составе более чем 60 человек. Занятия проходят 3 раза в неделю на постоянной основе, помимо занятий на базе учреждения организовано проведение межрайонных соревнований по плаванию для лиц с ограниченными возможностями здоровья.</w:t>
      </w:r>
    </w:p>
    <w:p w:rsidR="002C5BC1" w:rsidRPr="008A096A" w:rsidRDefault="002C5BC1" w:rsidP="00BE36F2">
      <w:pPr>
        <w:widowControl w:val="0"/>
        <w:ind w:right="20" w:firstLine="708"/>
        <w:jc w:val="both"/>
      </w:pPr>
      <w:r w:rsidRPr="008A096A">
        <w:t>В Доме спорта МБУ «</w:t>
      </w:r>
      <w:proofErr w:type="spellStart"/>
      <w:r w:rsidRPr="008A096A">
        <w:t>Краснокамский</w:t>
      </w:r>
      <w:proofErr w:type="spellEnd"/>
      <w:r w:rsidRPr="008A096A">
        <w:t xml:space="preserve"> городской физкультурно-спортивный комплекс» функционируют две оздоровительных группы по бадминтону для лиц с поражением опорно-двигательного аппарата (всего 25 человек). Эти занятия для инвалидов также проводятся по вечерам ежедневно в соответствии с муниципальным заданием.</w:t>
      </w:r>
    </w:p>
    <w:p w:rsidR="002C5BC1" w:rsidRPr="008A096A" w:rsidRDefault="002C5BC1" w:rsidP="00BE36F2">
      <w:pPr>
        <w:widowControl w:val="0"/>
        <w:ind w:right="20" w:firstLine="708"/>
        <w:jc w:val="both"/>
      </w:pPr>
      <w:r w:rsidRPr="008A096A">
        <w:t xml:space="preserve">МБУ «ФОК «Олимпийский» на постоянной основе оказывает поддержку местному отделению Всероссийского общества инвалидов – предоставляет транспорт для поездок на соревнования, организовывает и проводит на своей базе мероприятия. </w:t>
      </w:r>
    </w:p>
    <w:p w:rsidR="002C5BC1" w:rsidRPr="008A096A" w:rsidRDefault="002C5BC1" w:rsidP="00BE36F2">
      <w:pPr>
        <w:widowControl w:val="0"/>
        <w:ind w:right="20" w:firstLine="708"/>
        <w:jc w:val="both"/>
      </w:pPr>
      <w:r w:rsidRPr="008A096A">
        <w:t xml:space="preserve">Во многих учреждениях спорта городского округа проведены работы по созданию доступной среды для лиц с ОВЗ. В качестве условий для беспрепятственного доступа к зданию МБУ ДО «Детско-юношеская спортивная школа» г. Краснокамска детей-инвалидов </w:t>
      </w:r>
      <w:proofErr w:type="gramStart"/>
      <w:r w:rsidRPr="008A096A">
        <w:t>обустроены</w:t>
      </w:r>
      <w:proofErr w:type="gramEnd"/>
      <w:r w:rsidRPr="008A096A">
        <w:t xml:space="preserve"> - кнопка вызова, пандус с перилами, оборудован туалет. В учреждении работают тренеры, прошедшие </w:t>
      </w:r>
      <w:proofErr w:type="gramStart"/>
      <w:r w:rsidRPr="008A096A">
        <w:t>обучение по программе</w:t>
      </w:r>
      <w:proofErr w:type="gramEnd"/>
      <w:r w:rsidRPr="008A096A">
        <w:t xml:space="preserve"> «Адаптивная физическая культура». В МБУ </w:t>
      </w:r>
      <w:proofErr w:type="gramStart"/>
      <w:r w:rsidRPr="008A096A">
        <w:t>ДО</w:t>
      </w:r>
      <w:proofErr w:type="gramEnd"/>
      <w:r w:rsidRPr="008A096A">
        <w:t xml:space="preserve"> «</w:t>
      </w:r>
      <w:proofErr w:type="gramStart"/>
      <w:r w:rsidRPr="008A096A">
        <w:t>Детско-юношеская</w:t>
      </w:r>
      <w:proofErr w:type="gramEnd"/>
      <w:r w:rsidRPr="008A096A">
        <w:t xml:space="preserve"> спортивная школа «Лидер» также обеспечен беспрепятственный доступ инвалидов в спортивные залы -  крыльцо оборудовано пандусом, кроме того, в обоих залах есть кнопка вызова дежурного персонала для сопровождения лица с ОВЗ.</w:t>
      </w:r>
    </w:p>
    <w:p w:rsidR="002C5BC1" w:rsidRPr="008A096A" w:rsidRDefault="002C5BC1" w:rsidP="00BE36F2">
      <w:pPr>
        <w:ind w:firstLine="708"/>
        <w:jc w:val="both"/>
      </w:pPr>
      <w:r w:rsidRPr="008A096A">
        <w:t>Осуществленные за 2018 г. мероприятия:</w:t>
      </w:r>
    </w:p>
    <w:p w:rsidR="002C5BC1" w:rsidRPr="008A096A" w:rsidRDefault="002C5BC1" w:rsidP="00BE36F2">
      <w:pPr>
        <w:jc w:val="both"/>
      </w:pPr>
      <w:r w:rsidRPr="008A096A">
        <w:t>- Проведен ремонт пандусов в МБУ «ФОК «Олимпийский»</w:t>
      </w:r>
    </w:p>
    <w:p w:rsidR="002C5BC1" w:rsidRPr="008A096A" w:rsidRDefault="002C5BC1" w:rsidP="00BE36F2">
      <w:pPr>
        <w:jc w:val="both"/>
      </w:pPr>
      <w:r w:rsidRPr="008A096A">
        <w:t>Запланированные и реализованные в 2019 г. мероприятия:</w:t>
      </w:r>
    </w:p>
    <w:p w:rsidR="002C5BC1" w:rsidRPr="008A096A" w:rsidRDefault="002C5BC1" w:rsidP="00BE36F2">
      <w:pPr>
        <w:jc w:val="both"/>
      </w:pPr>
      <w:r w:rsidRPr="008A096A">
        <w:t>- Оборудован туалет для инвалидов в МБУ «ФОК «Олимпийский» (затраты – около 10 тыс. р.)</w:t>
      </w:r>
    </w:p>
    <w:p w:rsidR="002C5BC1" w:rsidRPr="008A096A" w:rsidRDefault="002C5BC1" w:rsidP="00BE36F2">
      <w:pPr>
        <w:jc w:val="both"/>
      </w:pPr>
      <w:r w:rsidRPr="008A096A">
        <w:t>- Устройство парковочного места для инвалидов в МБУ «ФОК «Олимпийский» (стоимость работ – 346,31 тыс. р.)</w:t>
      </w:r>
    </w:p>
    <w:p w:rsidR="002C5BC1" w:rsidRPr="008A096A" w:rsidRDefault="002C5BC1" w:rsidP="00BE36F2">
      <w:pPr>
        <w:jc w:val="both"/>
      </w:pPr>
      <w:r w:rsidRPr="008A096A">
        <w:t>- Приведение в нормативное состояние действующих пандуса и крыльца здания МБУ «ДЮСШ» г. Краснокамска за счет средств учреждения от предпринимательской деятельности в сумме 30 тыс. р.</w:t>
      </w:r>
    </w:p>
    <w:p w:rsidR="002C5BC1" w:rsidRPr="008A096A" w:rsidRDefault="002C5BC1" w:rsidP="00BE36F2">
      <w:pPr>
        <w:jc w:val="both"/>
      </w:pPr>
      <w:r w:rsidRPr="008A096A">
        <w:t xml:space="preserve">- В МБУ «ФОЦ «Дельфин» планируется закупка сигнальных наклеек для людей с ОВЗ и их размещение в учреждении. На закупку наклеек будет выделено 15тыс. р. </w:t>
      </w:r>
    </w:p>
    <w:p w:rsidR="002C5BC1" w:rsidRPr="008A096A" w:rsidRDefault="002C5BC1" w:rsidP="00BE36F2">
      <w:pPr>
        <w:jc w:val="both"/>
      </w:pPr>
      <w:r w:rsidRPr="008A096A">
        <w:lastRenderedPageBreak/>
        <w:t xml:space="preserve">- В МАУ СК «Ледовый» - адаптация сайта учреждения для лиц с нарушениями зрения (30 тыс. р.), приобретение вывесок, написанных шрифтом Брайля (5 тыс.р.), приобретение надписей, знаков и графической продукции для слабовидящих (4 </w:t>
      </w:r>
      <w:proofErr w:type="spellStart"/>
      <w:proofErr w:type="gramStart"/>
      <w:r w:rsidRPr="008A096A">
        <w:t>тыс</w:t>
      </w:r>
      <w:proofErr w:type="spellEnd"/>
      <w:proofErr w:type="gramEnd"/>
      <w:r w:rsidRPr="008A096A">
        <w:t xml:space="preserve"> р.).</w:t>
      </w:r>
    </w:p>
    <w:p w:rsidR="002C5BC1" w:rsidRPr="008A096A" w:rsidRDefault="002C5BC1" w:rsidP="00BE36F2">
      <w:pPr>
        <w:jc w:val="both"/>
      </w:pPr>
      <w:proofErr w:type="gramStart"/>
      <w:r w:rsidRPr="008A096A">
        <w:t>- В МАУ «ДЮСШ» п. Майский -  Выделение краевых ступеней лестничных маршей контрастным цветом; приобретение и размещение предупредительных тактильных полос; оборудование места для стоянки автотранспорта инвалидов; работы в санузле: установка выключателя в коридоре на высоте не более 1,1 м.; приобретение и установка поворотного зеркало на высоте не выше 1,2 м и не ниже 0,4;</w:t>
      </w:r>
      <w:proofErr w:type="gramEnd"/>
      <w:r w:rsidRPr="008A096A">
        <w:t xml:space="preserve"> оборудование у дверей блоков санитарно-бытовых помещений со стороны ручки информационных табличек помещений (выполненные рельефно-графическим и рельефно-точечным способом), реконструкция спуска из коридора в спортивный зал </w:t>
      </w:r>
      <w:proofErr w:type="gramStart"/>
      <w:r w:rsidRPr="008A096A">
        <w:t xml:space="preserve">( </w:t>
      </w:r>
      <w:proofErr w:type="gramEnd"/>
      <w:r w:rsidRPr="008A096A">
        <w:t>сделать более пологим).</w:t>
      </w:r>
    </w:p>
    <w:p w:rsidR="001A3133" w:rsidRPr="008A096A" w:rsidRDefault="002C5BC1" w:rsidP="00BE36F2">
      <w:pPr>
        <w:ind w:firstLine="708"/>
        <w:jc w:val="both"/>
        <w:rPr>
          <w:lang w:eastAsia="en-US"/>
        </w:rPr>
      </w:pPr>
      <w:r w:rsidRPr="008A096A">
        <w:t xml:space="preserve">Координационный совет  по делам инвалидов </w:t>
      </w:r>
      <w:r w:rsidRPr="008A096A">
        <w:rPr>
          <w:noProof/>
        </w:rPr>
        <w:t>при главе города Краснокамска</w:t>
      </w:r>
      <w:r w:rsidRPr="008A096A">
        <w:rPr>
          <w:bCs/>
          <w:spacing w:val="-5"/>
        </w:rPr>
        <w:t xml:space="preserve"> </w:t>
      </w:r>
    </w:p>
    <w:p w:rsidR="001A3133" w:rsidRPr="008A096A" w:rsidRDefault="001A3133" w:rsidP="00BE36F2">
      <w:pPr>
        <w:ind w:firstLine="709"/>
        <w:jc w:val="both"/>
        <w:rPr>
          <w:b/>
          <w:bCs/>
          <w:spacing w:val="-5"/>
        </w:rPr>
      </w:pPr>
      <w:r w:rsidRPr="008A096A">
        <w:rPr>
          <w:b/>
          <w:bCs/>
          <w:spacing w:val="-5"/>
        </w:rPr>
        <w:t>РЕШАЕТ:</w:t>
      </w:r>
    </w:p>
    <w:p w:rsidR="001A3133" w:rsidRPr="008A096A" w:rsidRDefault="002C5BC1" w:rsidP="00BE36F2">
      <w:pPr>
        <w:ind w:firstLine="709"/>
        <w:jc w:val="both"/>
      </w:pPr>
      <w:r w:rsidRPr="008A096A">
        <w:t>1.Информацию принять к сведению.</w:t>
      </w:r>
    </w:p>
    <w:p w:rsidR="008A096A" w:rsidRPr="008A096A" w:rsidRDefault="008A096A" w:rsidP="00BE36F2">
      <w:pPr>
        <w:ind w:firstLine="709"/>
        <w:jc w:val="both"/>
      </w:pPr>
    </w:p>
    <w:p w:rsidR="002C5BC1" w:rsidRPr="008A096A" w:rsidRDefault="002C5BC1" w:rsidP="00BE36F2">
      <w:pPr>
        <w:ind w:firstLine="709"/>
        <w:jc w:val="both"/>
      </w:pPr>
      <w:r w:rsidRPr="008A096A">
        <w:t xml:space="preserve">2. Управлению </w:t>
      </w:r>
      <w:r w:rsidR="006A2920" w:rsidRPr="008A096A">
        <w:t>по спорту и физичес</w:t>
      </w:r>
      <w:r w:rsidR="0010008C" w:rsidRPr="008A096A">
        <w:t xml:space="preserve">кой культуре (Вороная Л.А.) </w:t>
      </w:r>
      <w:r w:rsidR="006A2920" w:rsidRPr="008A096A">
        <w:t>включить в ведомственную муниципальную программу</w:t>
      </w:r>
      <w:r w:rsidR="0010008C" w:rsidRPr="008A096A">
        <w:t xml:space="preserve"> «</w:t>
      </w:r>
      <w:r w:rsidR="00BE36F2" w:rsidRPr="008A096A">
        <w:t xml:space="preserve">Развитие физической культуры, спорта и здорового образа жизни </w:t>
      </w:r>
      <w:proofErr w:type="gramStart"/>
      <w:r w:rsidR="00BE36F2" w:rsidRPr="008A096A">
        <w:t>в</w:t>
      </w:r>
      <w:proofErr w:type="gramEnd"/>
      <w:r w:rsidR="00BE36F2" w:rsidRPr="008A096A">
        <w:t xml:space="preserve"> </w:t>
      </w:r>
      <w:proofErr w:type="gramStart"/>
      <w:r w:rsidR="00BE36F2" w:rsidRPr="008A096A">
        <w:t>Краснокамском</w:t>
      </w:r>
      <w:proofErr w:type="gramEnd"/>
      <w:r w:rsidR="00BE36F2" w:rsidRPr="008A096A">
        <w:t xml:space="preserve"> городском округе на 2019-2021 годы»</w:t>
      </w:r>
      <w:r w:rsidR="006A2920" w:rsidRPr="008A096A">
        <w:t xml:space="preserve"> мероприятия по созданию условий инвалидам и другим </w:t>
      </w:r>
      <w:proofErr w:type="spellStart"/>
      <w:r w:rsidR="006A2920" w:rsidRPr="008A096A">
        <w:t>маломобильным</w:t>
      </w:r>
      <w:proofErr w:type="spellEnd"/>
      <w:r w:rsidR="006A2920" w:rsidRPr="008A096A">
        <w:t xml:space="preserve"> группам населения беспрепятственного доступа в здания муниципальных учреждений спорта </w:t>
      </w:r>
      <w:proofErr w:type="spellStart"/>
      <w:r w:rsidR="006A2920" w:rsidRPr="008A096A">
        <w:t>Краснокамского</w:t>
      </w:r>
      <w:proofErr w:type="spellEnd"/>
      <w:r w:rsidR="006A2920" w:rsidRPr="008A096A">
        <w:t xml:space="preserve"> городского округа.</w:t>
      </w:r>
    </w:p>
    <w:p w:rsidR="001A3133" w:rsidRPr="008A096A" w:rsidRDefault="006A2920" w:rsidP="00BE36F2">
      <w:pPr>
        <w:ind w:firstLine="709"/>
        <w:jc w:val="both"/>
      </w:pPr>
      <w:r w:rsidRPr="008A096A">
        <w:t>Срок:</w:t>
      </w:r>
      <w:r w:rsidR="008A096A" w:rsidRPr="008A096A">
        <w:t xml:space="preserve"> до </w:t>
      </w:r>
      <w:r w:rsidR="008A096A" w:rsidRPr="008A096A">
        <w:rPr>
          <w:b/>
        </w:rPr>
        <w:t>01.12.2019г.</w:t>
      </w:r>
    </w:p>
    <w:p w:rsidR="006A2920" w:rsidRPr="008A096A" w:rsidRDefault="006A2920" w:rsidP="00BE36F2">
      <w:pPr>
        <w:ind w:firstLine="709"/>
        <w:jc w:val="both"/>
        <w:rPr>
          <w:b/>
        </w:rPr>
      </w:pPr>
    </w:p>
    <w:p w:rsidR="006A2920" w:rsidRPr="008A096A" w:rsidRDefault="006A2920" w:rsidP="00BE36F2">
      <w:pPr>
        <w:jc w:val="both"/>
        <w:rPr>
          <w:rFonts w:eastAsiaTheme="minorHAnsi"/>
          <w:b/>
          <w:lang w:eastAsia="en-US"/>
        </w:rPr>
      </w:pPr>
      <w:r w:rsidRPr="008A096A">
        <w:rPr>
          <w:b/>
        </w:rPr>
        <w:t xml:space="preserve">5. </w:t>
      </w:r>
      <w:r w:rsidRPr="008A096A">
        <w:rPr>
          <w:rFonts w:eastAsiaTheme="minorHAnsi"/>
          <w:b/>
          <w:lang w:eastAsia="en-US"/>
        </w:rPr>
        <w:t>О запланированных мероприятиях по обследованию жилых помещений инвалидов и общего имущества в многоквартирных домах, в которых проживают инвалиды (постановление Правительства РФ от 09.07.2016 г. N 649 "О мерах по приспособлению жилых помещений и общего имущества в многоквартирном доме с учетом потребностей инвалидов").</w:t>
      </w:r>
    </w:p>
    <w:p w:rsidR="008A096A" w:rsidRPr="008A096A" w:rsidRDefault="008A096A" w:rsidP="00BE36F2">
      <w:pPr>
        <w:jc w:val="both"/>
        <w:rPr>
          <w:rFonts w:eastAsiaTheme="minorHAnsi"/>
          <w:b/>
          <w:lang w:eastAsia="en-US"/>
        </w:rPr>
      </w:pPr>
    </w:p>
    <w:p w:rsidR="006A2920" w:rsidRPr="008A096A" w:rsidRDefault="006A2920" w:rsidP="00BE36F2">
      <w:pPr>
        <w:autoSpaceDE w:val="0"/>
        <w:autoSpaceDN w:val="0"/>
        <w:adjustRightInd w:val="0"/>
        <w:ind w:firstLine="540"/>
        <w:jc w:val="both"/>
      </w:pPr>
      <w:proofErr w:type="gramStart"/>
      <w:r w:rsidRPr="008A096A">
        <w:t xml:space="preserve">Заслушав  информацию Пономаревой Г.А. </w:t>
      </w:r>
      <w:r w:rsidRPr="008A096A">
        <w:rPr>
          <w:bCs/>
          <w:spacing w:val="-5"/>
        </w:rPr>
        <w:t xml:space="preserve"> </w:t>
      </w:r>
      <w:r w:rsidRPr="008A096A">
        <w:rPr>
          <w:lang w:eastAsia="en-US"/>
        </w:rPr>
        <w:t>Координационный совет отмечает</w:t>
      </w:r>
      <w:proofErr w:type="gramEnd"/>
      <w:r w:rsidRPr="008A096A">
        <w:rPr>
          <w:lang w:eastAsia="en-US"/>
        </w:rPr>
        <w:t>, что</w:t>
      </w:r>
      <w:r w:rsidRPr="008A096A">
        <w:t xml:space="preserve">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6A2920" w:rsidRPr="008A096A" w:rsidRDefault="006A2920" w:rsidP="00BE36F2">
      <w:pPr>
        <w:autoSpaceDE w:val="0"/>
        <w:autoSpaceDN w:val="0"/>
        <w:adjustRightInd w:val="0"/>
        <w:jc w:val="both"/>
      </w:pPr>
      <w:r w:rsidRPr="008A096A">
        <w:t xml:space="preserve">       </w:t>
      </w:r>
      <w:proofErr w:type="gramStart"/>
      <w:r w:rsidRPr="008A096A">
        <w:t>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w:t>
      </w:r>
      <w:proofErr w:type="gramEnd"/>
      <w:r w:rsidRPr="008A096A">
        <w:t xml:space="preserve"> инвалидностью лица, проживающего в таком помещении. </w:t>
      </w:r>
    </w:p>
    <w:p w:rsidR="006A2920" w:rsidRPr="008A096A" w:rsidRDefault="006A2920" w:rsidP="00BE36F2">
      <w:pPr>
        <w:autoSpaceDE w:val="0"/>
        <w:autoSpaceDN w:val="0"/>
        <w:adjustRightInd w:val="0"/>
        <w:jc w:val="both"/>
      </w:pPr>
      <w:r w:rsidRPr="008A096A">
        <w:t xml:space="preserve">       </w:t>
      </w:r>
      <w:proofErr w:type="gramStart"/>
      <w:r w:rsidRPr="008A096A">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w:t>
      </w:r>
      <w:proofErr w:type="gramEnd"/>
      <w:r w:rsidRPr="008A096A">
        <w:t xml:space="preserve"> местного самоуправления (далее - муниципальная комиссия). Указанное обследование </w:t>
      </w:r>
      <w:r w:rsidRPr="008A096A">
        <w:lastRenderedPageBreak/>
        <w:t>проводится в соответствии с планом мероприятий, утвержденным органом местного самоуправления соответствующего муниципального образования.</w:t>
      </w:r>
    </w:p>
    <w:p w:rsidR="006A2920" w:rsidRPr="008A096A" w:rsidRDefault="006A2920" w:rsidP="00BE36F2">
      <w:pPr>
        <w:autoSpaceDE w:val="0"/>
        <w:autoSpaceDN w:val="0"/>
        <w:adjustRightInd w:val="0"/>
        <w:jc w:val="both"/>
      </w:pPr>
      <w:r w:rsidRPr="008A096A">
        <w:t xml:space="preserve">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и включает в себя:</w:t>
      </w:r>
    </w:p>
    <w:p w:rsidR="006A2920" w:rsidRPr="008A096A" w:rsidRDefault="006A2920" w:rsidP="00BE36F2">
      <w:pPr>
        <w:autoSpaceDE w:val="0"/>
        <w:autoSpaceDN w:val="0"/>
        <w:adjustRightInd w:val="0"/>
        <w:jc w:val="both"/>
      </w:pPr>
      <w:r w:rsidRPr="008A096A">
        <w:t xml:space="preserve">        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6A2920" w:rsidRPr="008A096A" w:rsidRDefault="006A2920" w:rsidP="00BE36F2">
      <w:pPr>
        <w:autoSpaceDE w:val="0"/>
        <w:autoSpaceDN w:val="0"/>
        <w:adjustRightInd w:val="0"/>
        <w:jc w:val="both"/>
      </w:pPr>
      <w:r w:rsidRPr="008A096A">
        <w:t xml:space="preserve">        б) 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6A2920" w:rsidRPr="008A096A" w:rsidRDefault="006A2920" w:rsidP="00BE36F2">
      <w:pPr>
        <w:autoSpaceDE w:val="0"/>
        <w:autoSpaceDN w:val="0"/>
        <w:adjustRightInd w:val="0"/>
        <w:jc w:val="both"/>
      </w:pPr>
      <w:r w:rsidRPr="008A096A">
        <w:t xml:space="preserve">        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6A2920" w:rsidRPr="008A096A" w:rsidRDefault="006A2920" w:rsidP="00BE36F2">
      <w:pPr>
        <w:autoSpaceDE w:val="0"/>
        <w:autoSpaceDN w:val="0"/>
        <w:adjustRightInd w:val="0"/>
        <w:jc w:val="both"/>
      </w:pPr>
      <w:r w:rsidRPr="008A096A">
        <w:t xml:space="preserve">        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6A2920" w:rsidRPr="008A096A" w:rsidRDefault="006A2920" w:rsidP="00BE36F2">
      <w:pPr>
        <w:autoSpaceDE w:val="0"/>
        <w:autoSpaceDN w:val="0"/>
        <w:adjustRightInd w:val="0"/>
        <w:jc w:val="both"/>
      </w:pPr>
      <w:r w:rsidRPr="008A096A">
        <w:t xml:space="preserve">         </w:t>
      </w:r>
      <w:proofErr w:type="spellStart"/>
      <w:r w:rsidRPr="008A096A">
        <w:t>д</w:t>
      </w:r>
      <w:proofErr w:type="spellEnd"/>
      <w:r w:rsidRPr="008A096A">
        <w:t>)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6A2920" w:rsidRPr="008A096A" w:rsidRDefault="006A2920" w:rsidP="00BE36F2">
      <w:pPr>
        <w:autoSpaceDE w:val="0"/>
        <w:autoSpaceDN w:val="0"/>
        <w:adjustRightInd w:val="0"/>
        <w:ind w:firstLine="540"/>
        <w:jc w:val="both"/>
      </w:pPr>
      <w:r w:rsidRPr="008A096A">
        <w:t xml:space="preserve"> К участию в работе муниципальной  комиссии могут привлекаться представители организации, осуществляющей деятельность по управлению МКД, в котором располагается жилое помещение инвалида, в отношении которого проводится  обследование.</w:t>
      </w:r>
    </w:p>
    <w:p w:rsidR="006A2920" w:rsidRPr="008A096A" w:rsidRDefault="006A2920" w:rsidP="00BE36F2">
      <w:pPr>
        <w:autoSpaceDE w:val="0"/>
        <w:autoSpaceDN w:val="0"/>
        <w:adjustRightInd w:val="0"/>
        <w:ind w:firstLine="540"/>
        <w:jc w:val="both"/>
      </w:pPr>
      <w:r w:rsidRPr="008A096A">
        <w:t xml:space="preserve">  </w:t>
      </w:r>
      <w:proofErr w:type="gramStart"/>
      <w:r w:rsidRPr="008A096A">
        <w:t>Приказом Министерства социального развития Пермского края от 19.12.2016г. №СЭД-33-01-03-744 «Об отдельных вопросах реализации постановления Правительства РФ от 09.07.2016г. №649 «О мерах по приспособлению жилых помещений и общего имущества в многоквартирном доме с учетом потребностей инвалидов» утверждено положение о порядке создания и работы региональной межведомственной комиссии по обследованию жилых помещений инвалидов и общего имущества в многоквартирных домах, в которых</w:t>
      </w:r>
      <w:proofErr w:type="gramEnd"/>
      <w:r w:rsidRPr="008A096A">
        <w:t xml:space="preserve"> проживают инвалиды, в целях их приспособления с учетом потребностей инвалидов и обеспечения условий их доступности для инвалидов. Приказом  Министерства строительства и жилищно-коммунального хозяйства РФ от 23 ноября 2016г. №836/</w:t>
      </w:r>
      <w:proofErr w:type="spellStart"/>
      <w:proofErr w:type="gramStart"/>
      <w:r w:rsidRPr="008A096A">
        <w:t>пр</w:t>
      </w:r>
      <w:proofErr w:type="spellEnd"/>
      <w:proofErr w:type="gramEnd"/>
      <w:r w:rsidRPr="008A096A">
        <w:t xml:space="preserve">  утверждена форма акта обследования жилого помещения инвалида и общего имущества в МКД, в котором проживает инвалид, в целях их приспособления с учетом потребностей инвалида и обеспечения условий их доступности для инвалида. </w:t>
      </w:r>
      <w:proofErr w:type="gramStart"/>
      <w:r w:rsidRPr="008A096A">
        <w:t>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МКД,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w:t>
      </w:r>
      <w:proofErr w:type="gramEnd"/>
      <w:r w:rsidRPr="008A096A">
        <w:t xml:space="preserve"> </w:t>
      </w:r>
      <w:proofErr w:type="gramStart"/>
      <w:r w:rsidRPr="008A096A">
        <w:t>инвалида и обеспечения условий их доступности для инвалида без изменения существующих несущих и ограждающих конструкций МКД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МКД (части дома) в целях приспособления жилого помещения инвалида и (или) общего имущества в МКД, в котором  проживает инвалид, с учетом потребностей</w:t>
      </w:r>
      <w:proofErr w:type="gramEnd"/>
      <w:r w:rsidRPr="008A096A">
        <w:t xml:space="preserve"> инвалида и обеспечения условий их доступности для инвалида, утвержденными Министерством строительства и жилищно-коммунального хозяйства РФ. По результатам проверки экономической целесообразности комиссия принимает решения об экономической целесообразности (нецелесообразности) реконструкции или капитального ремонта многоквартирного дома (части дома).</w:t>
      </w:r>
    </w:p>
    <w:p w:rsidR="006A2920" w:rsidRPr="008A096A" w:rsidRDefault="006A2920" w:rsidP="00BE36F2">
      <w:pPr>
        <w:autoSpaceDE w:val="0"/>
        <w:autoSpaceDN w:val="0"/>
        <w:adjustRightInd w:val="0"/>
        <w:ind w:firstLine="540"/>
        <w:jc w:val="both"/>
      </w:pPr>
      <w:r w:rsidRPr="008A096A">
        <w:t xml:space="preserve">  Постановлением администрации </w:t>
      </w:r>
      <w:proofErr w:type="spellStart"/>
      <w:r w:rsidRPr="008A096A">
        <w:t>Краснокамского</w:t>
      </w:r>
      <w:proofErr w:type="spellEnd"/>
      <w:r w:rsidRPr="008A096A">
        <w:t xml:space="preserve"> городского округа от 11. 02.2019г. №58-п создана комиссия по обследованию жилых помещений инвалидов и общего </w:t>
      </w:r>
      <w:r w:rsidRPr="008A096A">
        <w:lastRenderedPageBreak/>
        <w:t xml:space="preserve">имущества в МКД, в которых проживают инвалиды на территории </w:t>
      </w:r>
      <w:proofErr w:type="spellStart"/>
      <w:r w:rsidRPr="008A096A">
        <w:t>Краснокамского</w:t>
      </w:r>
      <w:proofErr w:type="spellEnd"/>
      <w:r w:rsidRPr="008A096A">
        <w:t xml:space="preserve"> городского округа. В 2019г. обследована одна квартира по заявлению.</w:t>
      </w:r>
    </w:p>
    <w:p w:rsidR="008F564B" w:rsidRPr="008A096A" w:rsidRDefault="008F564B" w:rsidP="00BE36F2">
      <w:pPr>
        <w:ind w:firstLine="708"/>
        <w:jc w:val="both"/>
        <w:rPr>
          <w:lang w:eastAsia="en-US"/>
        </w:rPr>
      </w:pPr>
      <w:r w:rsidRPr="008A096A">
        <w:t xml:space="preserve">Координационный совет  по делам инвалидов </w:t>
      </w:r>
      <w:r w:rsidRPr="008A096A">
        <w:rPr>
          <w:noProof/>
        </w:rPr>
        <w:t>при главе города Краснокамска</w:t>
      </w:r>
      <w:r w:rsidRPr="008A096A">
        <w:rPr>
          <w:bCs/>
          <w:spacing w:val="-5"/>
        </w:rPr>
        <w:t xml:space="preserve"> </w:t>
      </w:r>
    </w:p>
    <w:p w:rsidR="008F564B" w:rsidRPr="008A096A" w:rsidRDefault="008F564B" w:rsidP="00BE36F2">
      <w:pPr>
        <w:ind w:firstLine="709"/>
        <w:jc w:val="both"/>
        <w:rPr>
          <w:b/>
          <w:bCs/>
          <w:spacing w:val="-5"/>
        </w:rPr>
      </w:pPr>
      <w:r w:rsidRPr="008A096A">
        <w:rPr>
          <w:b/>
          <w:bCs/>
          <w:spacing w:val="-5"/>
        </w:rPr>
        <w:t>РЕШАЕТ:</w:t>
      </w:r>
    </w:p>
    <w:p w:rsidR="008F564B" w:rsidRPr="008A096A" w:rsidRDefault="008F564B" w:rsidP="00BE36F2">
      <w:pPr>
        <w:autoSpaceDE w:val="0"/>
        <w:autoSpaceDN w:val="0"/>
        <w:adjustRightInd w:val="0"/>
        <w:ind w:firstLine="540"/>
        <w:jc w:val="both"/>
      </w:pPr>
      <w:r w:rsidRPr="008A096A">
        <w:t>1.Информацию принять к сведению.</w:t>
      </w:r>
    </w:p>
    <w:p w:rsidR="008F564B" w:rsidRPr="008A096A" w:rsidRDefault="008F564B" w:rsidP="00BE36F2">
      <w:pPr>
        <w:ind w:firstLine="540"/>
        <w:jc w:val="both"/>
        <w:rPr>
          <w:rFonts w:eastAsiaTheme="minorHAnsi"/>
          <w:lang w:eastAsia="en-US"/>
        </w:rPr>
      </w:pPr>
      <w:r w:rsidRPr="008A096A">
        <w:t xml:space="preserve">2. </w:t>
      </w:r>
      <w:proofErr w:type="gramStart"/>
      <w:r w:rsidRPr="008A096A">
        <w:t>Начальнику управления развития коммунальной инфраструктуры и  жилищно-коммунального хозяйства администрации города Краснокамска (Пономарева Г.А.) разработать План</w:t>
      </w:r>
      <w:r w:rsidRPr="008A096A">
        <w:rPr>
          <w:rFonts w:eastAsiaTheme="minorHAnsi"/>
          <w:b/>
          <w:lang w:eastAsia="en-US"/>
        </w:rPr>
        <w:t xml:space="preserve"> </w:t>
      </w:r>
      <w:r w:rsidRPr="008A096A">
        <w:rPr>
          <w:rFonts w:eastAsiaTheme="minorHAnsi"/>
          <w:lang w:eastAsia="en-US"/>
        </w:rPr>
        <w:t>по обследованию жилых помещений инвалидов и общего имущества в многоквартирных домах, в которых проживают инвалиды (постановление Правительства РФ от 09.07.2016 г. N 649 "О мерах по приспособлению жилых помещений и общего имущества в многоквартирном доме с учетом потребностей инвалидов").</w:t>
      </w:r>
      <w:proofErr w:type="gramEnd"/>
    </w:p>
    <w:p w:rsidR="00BE36F2" w:rsidRPr="008A096A" w:rsidRDefault="00BE36F2" w:rsidP="00BE36F2">
      <w:pPr>
        <w:spacing w:after="200"/>
        <w:ind w:firstLine="540"/>
        <w:jc w:val="both"/>
        <w:rPr>
          <w:rFonts w:eastAsiaTheme="minorHAnsi"/>
          <w:lang w:eastAsia="en-US"/>
        </w:rPr>
      </w:pPr>
      <w:r w:rsidRPr="008A096A">
        <w:rPr>
          <w:rFonts w:eastAsiaTheme="minorHAnsi"/>
          <w:lang w:eastAsia="en-US"/>
        </w:rPr>
        <w:t xml:space="preserve">Срок: до </w:t>
      </w:r>
      <w:r w:rsidRPr="008A096A">
        <w:rPr>
          <w:rFonts w:eastAsiaTheme="minorHAnsi"/>
          <w:b/>
          <w:lang w:eastAsia="en-US"/>
        </w:rPr>
        <w:t>15.04.2019г.</w:t>
      </w:r>
    </w:p>
    <w:p w:rsidR="008F564B" w:rsidRPr="008A096A" w:rsidRDefault="008F564B" w:rsidP="00BE36F2">
      <w:pPr>
        <w:jc w:val="both"/>
        <w:rPr>
          <w:rFonts w:eastAsiaTheme="minorHAnsi"/>
          <w:b/>
          <w:lang w:eastAsia="en-US"/>
        </w:rPr>
      </w:pPr>
      <w:r w:rsidRPr="008A096A">
        <w:t>6.</w:t>
      </w:r>
      <w:r w:rsidRPr="008A096A">
        <w:rPr>
          <w:rFonts w:eastAsiaTheme="minorHAnsi"/>
          <w:lang w:eastAsia="en-US"/>
        </w:rPr>
        <w:t xml:space="preserve"> </w:t>
      </w:r>
      <w:r w:rsidRPr="008A096A">
        <w:rPr>
          <w:rFonts w:eastAsiaTheme="minorHAnsi"/>
          <w:b/>
          <w:lang w:eastAsia="en-US"/>
        </w:rPr>
        <w:t>Об утверждении плана заседаний Координационного совета по делам инвалидов при главе администрации города Краснокамска на 2019 год</w:t>
      </w:r>
    </w:p>
    <w:p w:rsidR="008F564B" w:rsidRPr="008A096A" w:rsidRDefault="008F564B" w:rsidP="00BE36F2">
      <w:pPr>
        <w:ind w:firstLine="540"/>
        <w:jc w:val="both"/>
      </w:pPr>
    </w:p>
    <w:p w:rsidR="008F564B" w:rsidRPr="008A096A" w:rsidRDefault="008F564B" w:rsidP="00BE36F2">
      <w:pPr>
        <w:ind w:firstLine="540"/>
        <w:jc w:val="both"/>
        <w:rPr>
          <w:rFonts w:eastAsiaTheme="minorHAnsi"/>
          <w:lang w:eastAsia="en-US"/>
        </w:rPr>
      </w:pPr>
      <w:r w:rsidRPr="008A096A">
        <w:t xml:space="preserve">Заслушав  проект Плана </w:t>
      </w:r>
      <w:r w:rsidRPr="008A096A">
        <w:rPr>
          <w:rFonts w:eastAsiaTheme="minorHAnsi"/>
          <w:lang w:eastAsia="en-US"/>
        </w:rPr>
        <w:t>заседаний Координационного совета по делам инвалидов при главе администрации города Краснокамска на 2019 год</w:t>
      </w:r>
    </w:p>
    <w:p w:rsidR="008F564B" w:rsidRPr="008A096A" w:rsidRDefault="006A2920" w:rsidP="00BE36F2">
      <w:pPr>
        <w:ind w:firstLine="708"/>
        <w:jc w:val="both"/>
        <w:rPr>
          <w:lang w:eastAsia="en-US"/>
        </w:rPr>
      </w:pPr>
      <w:r w:rsidRPr="008A096A">
        <w:t xml:space="preserve">        </w:t>
      </w:r>
      <w:r w:rsidR="008F564B" w:rsidRPr="008A096A">
        <w:t xml:space="preserve">Координационный совет  по делам инвалидов </w:t>
      </w:r>
      <w:r w:rsidR="008F564B" w:rsidRPr="008A096A">
        <w:rPr>
          <w:noProof/>
        </w:rPr>
        <w:t>при главе города Краснокамска</w:t>
      </w:r>
      <w:r w:rsidR="008F564B" w:rsidRPr="008A096A">
        <w:rPr>
          <w:bCs/>
          <w:spacing w:val="-5"/>
        </w:rPr>
        <w:t xml:space="preserve"> </w:t>
      </w:r>
    </w:p>
    <w:p w:rsidR="008F564B" w:rsidRPr="008A096A" w:rsidRDefault="008F564B" w:rsidP="00BE36F2">
      <w:pPr>
        <w:ind w:firstLine="709"/>
        <w:jc w:val="both"/>
        <w:rPr>
          <w:b/>
          <w:bCs/>
          <w:spacing w:val="-5"/>
        </w:rPr>
      </w:pPr>
      <w:r w:rsidRPr="008A096A">
        <w:rPr>
          <w:b/>
          <w:bCs/>
          <w:spacing w:val="-5"/>
        </w:rPr>
        <w:t>РЕШАЕТ:</w:t>
      </w:r>
    </w:p>
    <w:p w:rsidR="006A2920" w:rsidRPr="008A096A" w:rsidRDefault="008F564B" w:rsidP="00BE36F2">
      <w:pPr>
        <w:ind w:firstLine="708"/>
        <w:jc w:val="both"/>
      </w:pPr>
      <w:r w:rsidRPr="008A096A">
        <w:t xml:space="preserve">1.Утвердить </w:t>
      </w:r>
      <w:r w:rsidR="006A2920" w:rsidRPr="008A096A">
        <w:t xml:space="preserve"> </w:t>
      </w:r>
      <w:r w:rsidRPr="008A096A">
        <w:t xml:space="preserve">План  </w:t>
      </w:r>
      <w:r w:rsidRPr="008A096A">
        <w:rPr>
          <w:rFonts w:eastAsiaTheme="minorHAnsi"/>
          <w:lang w:eastAsia="en-US"/>
        </w:rPr>
        <w:t>заседаний Координационного совета по делам инвалидов при главе администрации города Краснокамска на 2019 год.</w:t>
      </w:r>
      <w:r w:rsidR="006A2920" w:rsidRPr="008A096A">
        <w:t xml:space="preserve"> </w:t>
      </w:r>
    </w:p>
    <w:p w:rsidR="006A2920" w:rsidRPr="008A096A" w:rsidRDefault="006A2920" w:rsidP="00BE36F2">
      <w:pPr>
        <w:spacing w:after="200"/>
        <w:ind w:firstLine="708"/>
        <w:jc w:val="both"/>
        <w:rPr>
          <w:rFonts w:eastAsiaTheme="minorHAnsi"/>
          <w:b/>
          <w:lang w:eastAsia="en-US"/>
        </w:rPr>
      </w:pPr>
    </w:p>
    <w:p w:rsidR="006A2920" w:rsidRPr="008A096A" w:rsidRDefault="006A2920" w:rsidP="00BE36F2">
      <w:pPr>
        <w:ind w:firstLine="709"/>
        <w:jc w:val="both"/>
        <w:rPr>
          <w:b/>
        </w:rPr>
      </w:pPr>
    </w:p>
    <w:p w:rsidR="000D7CA6" w:rsidRPr="008A096A" w:rsidRDefault="000D7CA6" w:rsidP="00BE36F2">
      <w:pPr>
        <w:ind w:firstLine="709"/>
        <w:jc w:val="both"/>
        <w:rPr>
          <w:b/>
        </w:rPr>
      </w:pPr>
    </w:p>
    <w:p w:rsidR="00BE36F2" w:rsidRPr="008A096A" w:rsidRDefault="008F564B" w:rsidP="00BE36F2">
      <w:pPr>
        <w:jc w:val="both"/>
      </w:pPr>
      <w:r w:rsidRPr="008A096A">
        <w:t>Заместитель п</w:t>
      </w:r>
      <w:r w:rsidR="001A3133" w:rsidRPr="008A096A">
        <w:t>редседател</w:t>
      </w:r>
      <w:r w:rsidRPr="008A096A">
        <w:t>я</w:t>
      </w:r>
    </w:p>
    <w:p w:rsidR="00BE36F2" w:rsidRPr="008A096A" w:rsidRDefault="00BE36F2" w:rsidP="00BE36F2">
      <w:pPr>
        <w:jc w:val="both"/>
      </w:pPr>
      <w:r w:rsidRPr="008A096A">
        <w:t>Координационного совета</w:t>
      </w:r>
      <w:r w:rsidR="008F564B" w:rsidRPr="008A096A">
        <w:t xml:space="preserve">:                               </w:t>
      </w:r>
      <w:r w:rsidRPr="008A096A">
        <w:t xml:space="preserve">                    </w:t>
      </w:r>
      <w:r w:rsidR="008F564B" w:rsidRPr="008A096A">
        <w:t xml:space="preserve"> </w:t>
      </w:r>
      <w:r w:rsidRPr="008A096A">
        <w:t xml:space="preserve">      </w:t>
      </w:r>
      <w:r w:rsidR="001A3133" w:rsidRPr="008A096A">
        <w:t>И.</w:t>
      </w:r>
      <w:r w:rsidRPr="008A096A">
        <w:t xml:space="preserve"> Г. Мансурова  </w:t>
      </w:r>
    </w:p>
    <w:p w:rsidR="001A3133" w:rsidRPr="008A096A" w:rsidRDefault="001A3133" w:rsidP="00BE36F2">
      <w:pPr>
        <w:jc w:val="both"/>
      </w:pPr>
      <w:r w:rsidRPr="008A096A">
        <w:t xml:space="preserve"> </w:t>
      </w:r>
    </w:p>
    <w:p w:rsidR="001A3133" w:rsidRPr="008A096A" w:rsidRDefault="001A3133" w:rsidP="00BE36F2">
      <w:pPr>
        <w:ind w:firstLine="709"/>
        <w:jc w:val="both"/>
      </w:pPr>
    </w:p>
    <w:p w:rsidR="00BE36F2" w:rsidRPr="008A096A" w:rsidRDefault="001A3133" w:rsidP="00BE36F2">
      <w:pPr>
        <w:jc w:val="both"/>
      </w:pPr>
      <w:r w:rsidRPr="008A096A">
        <w:t>Секретарь</w:t>
      </w:r>
      <w:r w:rsidR="00BE36F2" w:rsidRPr="008A096A">
        <w:t xml:space="preserve"> </w:t>
      </w:r>
      <w:proofErr w:type="gramStart"/>
      <w:r w:rsidR="00BE36F2" w:rsidRPr="008A096A">
        <w:t>Координационного</w:t>
      </w:r>
      <w:proofErr w:type="gramEnd"/>
    </w:p>
    <w:p w:rsidR="00BE36F2" w:rsidRPr="008A096A" w:rsidRDefault="00BE36F2" w:rsidP="00BE36F2">
      <w:pPr>
        <w:jc w:val="both"/>
      </w:pPr>
      <w:r w:rsidRPr="008A096A">
        <w:t>совета</w:t>
      </w:r>
      <w:r w:rsidR="001A3133" w:rsidRPr="008A096A">
        <w:t xml:space="preserve">  </w:t>
      </w:r>
      <w:r w:rsidRPr="008A096A">
        <w:t xml:space="preserve">                                                                                            Е.Н.Худякова</w:t>
      </w:r>
    </w:p>
    <w:p w:rsidR="001A3133" w:rsidRPr="008A096A" w:rsidRDefault="001A3133" w:rsidP="00BE36F2">
      <w:pPr>
        <w:jc w:val="both"/>
        <w:rPr>
          <w:b/>
        </w:rPr>
      </w:pPr>
      <w:r w:rsidRPr="008A096A">
        <w:rPr>
          <w:b/>
        </w:rPr>
        <w:t xml:space="preserve">                                                                        </w:t>
      </w:r>
    </w:p>
    <w:p w:rsidR="001A3133" w:rsidRPr="008A096A" w:rsidRDefault="001A3133" w:rsidP="00BE36F2">
      <w:pPr>
        <w:ind w:firstLine="709"/>
        <w:jc w:val="both"/>
        <w:rPr>
          <w:b/>
        </w:rPr>
      </w:pPr>
    </w:p>
    <w:p w:rsidR="001A3133" w:rsidRPr="008A096A" w:rsidRDefault="008F564B" w:rsidP="008A6693">
      <w:pPr>
        <w:ind w:firstLine="709"/>
        <w:jc w:val="both"/>
      </w:pPr>
      <w:r w:rsidRPr="008A096A">
        <w:rPr>
          <w:b/>
        </w:rPr>
        <w:t xml:space="preserve"> </w:t>
      </w:r>
    </w:p>
    <w:p w:rsidR="001A3133" w:rsidRPr="008A096A" w:rsidRDefault="001A3133" w:rsidP="00872499">
      <w:pPr>
        <w:ind w:firstLine="709"/>
        <w:jc w:val="both"/>
      </w:pPr>
    </w:p>
    <w:sectPr w:rsidR="001A3133" w:rsidRPr="008A096A" w:rsidSect="00E45FDF">
      <w:pgSz w:w="11906" w:h="16838"/>
      <w:pgMar w:top="993"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OpenSymbol">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3912" w:hanging="360"/>
      </w:pPr>
    </w:lvl>
    <w:lvl w:ilvl="2">
      <w:start w:val="1"/>
      <w:numFmt w:val="decimal"/>
      <w:lvlText w:val="%1.%2.%3"/>
      <w:lvlJc w:val="left"/>
      <w:pPr>
        <w:tabs>
          <w:tab w:val="num" w:pos="0"/>
        </w:tabs>
        <w:ind w:left="7824" w:hanging="720"/>
      </w:pPr>
    </w:lvl>
    <w:lvl w:ilvl="3">
      <w:start w:val="1"/>
      <w:numFmt w:val="decimal"/>
      <w:lvlText w:val="%1.%2.%3.%4"/>
      <w:lvlJc w:val="left"/>
      <w:pPr>
        <w:tabs>
          <w:tab w:val="num" w:pos="0"/>
        </w:tabs>
        <w:ind w:left="11376" w:hanging="720"/>
      </w:pPr>
    </w:lvl>
    <w:lvl w:ilvl="4">
      <w:start w:val="1"/>
      <w:numFmt w:val="decimal"/>
      <w:lvlText w:val="%1.%2.%3.%4.%5"/>
      <w:lvlJc w:val="left"/>
      <w:pPr>
        <w:tabs>
          <w:tab w:val="num" w:pos="0"/>
        </w:tabs>
        <w:ind w:left="15288" w:hanging="1080"/>
      </w:pPr>
    </w:lvl>
    <w:lvl w:ilvl="5">
      <w:start w:val="1"/>
      <w:numFmt w:val="decimal"/>
      <w:lvlText w:val="%1.%2.%3.%4.%5.%6"/>
      <w:lvlJc w:val="left"/>
      <w:pPr>
        <w:tabs>
          <w:tab w:val="num" w:pos="0"/>
        </w:tabs>
        <w:ind w:left="18840" w:hanging="1080"/>
      </w:pPr>
    </w:lvl>
    <w:lvl w:ilvl="6">
      <w:start w:val="1"/>
      <w:numFmt w:val="decimal"/>
      <w:lvlText w:val="%1.%2.%3.%4.%5.%6.%7"/>
      <w:lvlJc w:val="left"/>
      <w:pPr>
        <w:tabs>
          <w:tab w:val="num" w:pos="0"/>
        </w:tabs>
        <w:ind w:left="22752" w:hanging="1440"/>
      </w:pPr>
    </w:lvl>
    <w:lvl w:ilvl="7">
      <w:start w:val="1"/>
      <w:numFmt w:val="decimal"/>
      <w:lvlText w:val="%1.%2.%3.%4.%5.%6.%7.%8"/>
      <w:lvlJc w:val="left"/>
      <w:pPr>
        <w:tabs>
          <w:tab w:val="num" w:pos="0"/>
        </w:tabs>
        <w:ind w:left="26304" w:hanging="1440"/>
      </w:pPr>
    </w:lvl>
    <w:lvl w:ilvl="8">
      <w:start w:val="1"/>
      <w:numFmt w:val="decimal"/>
      <w:lvlText w:val="%1.%2.%3.%4.%5.%6.%7.%8.%9"/>
      <w:lvlJc w:val="left"/>
      <w:pPr>
        <w:tabs>
          <w:tab w:val="num" w:pos="0"/>
        </w:tabs>
        <w:ind w:left="30216" w:hanging="1800"/>
      </w:pPr>
    </w:lvl>
  </w:abstractNum>
  <w:abstractNum w:abstractNumId="1">
    <w:nsid w:val="073D6D97"/>
    <w:multiLevelType w:val="hybridMultilevel"/>
    <w:tmpl w:val="8B48D558"/>
    <w:lvl w:ilvl="0" w:tplc="F954C378">
      <w:start w:val="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2">
    <w:nsid w:val="0789336B"/>
    <w:multiLevelType w:val="hybridMultilevel"/>
    <w:tmpl w:val="EA60ED20"/>
    <w:lvl w:ilvl="0" w:tplc="725CCA0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E1F2A"/>
    <w:multiLevelType w:val="multilevel"/>
    <w:tmpl w:val="92C2C1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5AE59F5"/>
    <w:multiLevelType w:val="multilevel"/>
    <w:tmpl w:val="899471C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12" w:hanging="360"/>
      </w:pPr>
      <w:rPr>
        <w:rFonts w:cs="Times New Roman" w:hint="default"/>
      </w:rPr>
    </w:lvl>
    <w:lvl w:ilvl="2">
      <w:start w:val="1"/>
      <w:numFmt w:val="decimal"/>
      <w:lvlText w:val="%1.%2.%3"/>
      <w:lvlJc w:val="left"/>
      <w:pPr>
        <w:ind w:left="7824" w:hanging="720"/>
      </w:pPr>
      <w:rPr>
        <w:rFonts w:cs="Times New Roman" w:hint="default"/>
      </w:rPr>
    </w:lvl>
    <w:lvl w:ilvl="3">
      <w:start w:val="1"/>
      <w:numFmt w:val="decimal"/>
      <w:lvlText w:val="%1.%2.%3.%4"/>
      <w:lvlJc w:val="left"/>
      <w:pPr>
        <w:ind w:left="11376" w:hanging="72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8840" w:hanging="1080"/>
      </w:pPr>
      <w:rPr>
        <w:rFonts w:cs="Times New Roman" w:hint="default"/>
      </w:rPr>
    </w:lvl>
    <w:lvl w:ilvl="6">
      <w:start w:val="1"/>
      <w:numFmt w:val="decimal"/>
      <w:lvlText w:val="%1.%2.%3.%4.%5.%6.%7"/>
      <w:lvlJc w:val="left"/>
      <w:pPr>
        <w:ind w:left="22752" w:hanging="1440"/>
      </w:pPr>
      <w:rPr>
        <w:rFonts w:cs="Times New Roman" w:hint="default"/>
      </w:rPr>
    </w:lvl>
    <w:lvl w:ilvl="7">
      <w:start w:val="1"/>
      <w:numFmt w:val="decimal"/>
      <w:lvlText w:val="%1.%2.%3.%4.%5.%6.%7.%8"/>
      <w:lvlJc w:val="left"/>
      <w:pPr>
        <w:ind w:left="26304" w:hanging="1440"/>
      </w:pPr>
      <w:rPr>
        <w:rFonts w:cs="Times New Roman" w:hint="default"/>
      </w:rPr>
    </w:lvl>
    <w:lvl w:ilvl="8">
      <w:start w:val="1"/>
      <w:numFmt w:val="decimal"/>
      <w:lvlText w:val="%1.%2.%3.%4.%5.%6.%7.%8.%9"/>
      <w:lvlJc w:val="left"/>
      <w:pPr>
        <w:ind w:left="30216" w:hanging="1800"/>
      </w:pPr>
      <w:rPr>
        <w:rFonts w:cs="Times New Roman" w:hint="default"/>
      </w:rPr>
    </w:lvl>
  </w:abstractNum>
  <w:abstractNum w:abstractNumId="5">
    <w:nsid w:val="250E3B0D"/>
    <w:multiLevelType w:val="multilevel"/>
    <w:tmpl w:val="4600E22E"/>
    <w:lvl w:ilvl="0">
      <w:start w:val="2"/>
      <w:numFmt w:val="decimal"/>
      <w:lvlText w:val="%1."/>
      <w:lvlJc w:val="left"/>
      <w:pPr>
        <w:ind w:left="360" w:hanging="360"/>
      </w:pPr>
      <w:rPr>
        <w:rFonts w:cs="Times New Roman" w:hint="default"/>
      </w:rPr>
    </w:lvl>
    <w:lvl w:ilvl="1">
      <w:start w:val="4"/>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6">
    <w:nsid w:val="292B1AE3"/>
    <w:multiLevelType w:val="multilevel"/>
    <w:tmpl w:val="67F47B72"/>
    <w:lvl w:ilvl="0">
      <w:start w:val="3"/>
      <w:numFmt w:val="decimal"/>
      <w:lvlText w:val="%1."/>
      <w:lvlJc w:val="left"/>
      <w:pPr>
        <w:ind w:left="450" w:hanging="45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CF56844"/>
    <w:multiLevelType w:val="multilevel"/>
    <w:tmpl w:val="258269BA"/>
    <w:lvl w:ilvl="0">
      <w:start w:val="1"/>
      <w:numFmt w:val="decimal"/>
      <w:lvlText w:val="%1."/>
      <w:lvlJc w:val="left"/>
      <w:pPr>
        <w:ind w:left="360" w:hanging="360"/>
      </w:pPr>
      <w:rPr>
        <w:rFonts w:cs="Times New Roman" w:hint="default"/>
      </w:rPr>
    </w:lvl>
    <w:lvl w:ilvl="1">
      <w:start w:val="2"/>
      <w:numFmt w:val="decimal"/>
      <w:lvlText w:val="%1.%2."/>
      <w:lvlJc w:val="left"/>
      <w:pPr>
        <w:ind w:left="3912" w:hanging="360"/>
      </w:pPr>
      <w:rPr>
        <w:rFonts w:cs="Times New Roman" w:hint="default"/>
      </w:rPr>
    </w:lvl>
    <w:lvl w:ilvl="2">
      <w:start w:val="1"/>
      <w:numFmt w:val="decimal"/>
      <w:lvlText w:val="%1.%2.%3."/>
      <w:lvlJc w:val="left"/>
      <w:pPr>
        <w:ind w:left="7824" w:hanging="720"/>
      </w:pPr>
      <w:rPr>
        <w:rFonts w:cs="Times New Roman" w:hint="default"/>
      </w:rPr>
    </w:lvl>
    <w:lvl w:ilvl="3">
      <w:start w:val="1"/>
      <w:numFmt w:val="decimal"/>
      <w:lvlText w:val="%1.%2.%3.%4."/>
      <w:lvlJc w:val="left"/>
      <w:pPr>
        <w:ind w:left="11376" w:hanging="72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8840" w:hanging="1080"/>
      </w:pPr>
      <w:rPr>
        <w:rFonts w:cs="Times New Roman" w:hint="default"/>
      </w:rPr>
    </w:lvl>
    <w:lvl w:ilvl="6">
      <w:start w:val="1"/>
      <w:numFmt w:val="decimal"/>
      <w:lvlText w:val="%1.%2.%3.%4.%5.%6.%7."/>
      <w:lvlJc w:val="left"/>
      <w:pPr>
        <w:ind w:left="22752" w:hanging="1440"/>
      </w:pPr>
      <w:rPr>
        <w:rFonts w:cs="Times New Roman" w:hint="default"/>
      </w:rPr>
    </w:lvl>
    <w:lvl w:ilvl="7">
      <w:start w:val="1"/>
      <w:numFmt w:val="decimal"/>
      <w:lvlText w:val="%1.%2.%3.%4.%5.%6.%7.%8."/>
      <w:lvlJc w:val="left"/>
      <w:pPr>
        <w:ind w:left="26304" w:hanging="1440"/>
      </w:pPr>
      <w:rPr>
        <w:rFonts w:cs="Times New Roman" w:hint="default"/>
      </w:rPr>
    </w:lvl>
    <w:lvl w:ilvl="8">
      <w:start w:val="1"/>
      <w:numFmt w:val="decimal"/>
      <w:lvlText w:val="%1.%2.%3.%4.%5.%6.%7.%8.%9."/>
      <w:lvlJc w:val="left"/>
      <w:pPr>
        <w:ind w:left="30216" w:hanging="1800"/>
      </w:pPr>
      <w:rPr>
        <w:rFonts w:cs="Times New Roman" w:hint="default"/>
      </w:rPr>
    </w:lvl>
  </w:abstractNum>
  <w:abstractNum w:abstractNumId="8">
    <w:nsid w:val="2ECD1A7E"/>
    <w:multiLevelType w:val="hybridMultilevel"/>
    <w:tmpl w:val="BC28D5BC"/>
    <w:lvl w:ilvl="0" w:tplc="F302598C">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45CF5D14"/>
    <w:multiLevelType w:val="hybridMultilevel"/>
    <w:tmpl w:val="78CEE504"/>
    <w:lvl w:ilvl="0" w:tplc="33F80D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F154B4"/>
    <w:multiLevelType w:val="hybridMultilevel"/>
    <w:tmpl w:val="ADB20852"/>
    <w:lvl w:ilvl="0" w:tplc="7E6EA46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F5062F1"/>
    <w:multiLevelType w:val="hybridMultilevel"/>
    <w:tmpl w:val="5FC685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337F86"/>
    <w:multiLevelType w:val="multilevel"/>
    <w:tmpl w:val="819EF08A"/>
    <w:lvl w:ilvl="0">
      <w:start w:val="4"/>
      <w:numFmt w:val="decimal"/>
      <w:lvlText w:val="%1."/>
      <w:lvlJc w:val="left"/>
      <w:pPr>
        <w:ind w:left="107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2150" w:hanging="144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13">
    <w:nsid w:val="62C44E6E"/>
    <w:multiLevelType w:val="hybridMultilevel"/>
    <w:tmpl w:val="ACC82850"/>
    <w:lvl w:ilvl="0" w:tplc="1DDE3604">
      <w:start w:val="3"/>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nsid w:val="6BE20428"/>
    <w:multiLevelType w:val="multilevel"/>
    <w:tmpl w:val="8200C0A2"/>
    <w:lvl w:ilvl="0">
      <w:start w:val="2"/>
      <w:numFmt w:val="decimal"/>
      <w:lvlText w:val="%1."/>
      <w:lvlJc w:val="left"/>
      <w:pPr>
        <w:ind w:left="450" w:hanging="450"/>
      </w:pPr>
      <w:rPr>
        <w:rFonts w:cs="Times New Roman" w:hint="default"/>
      </w:rPr>
    </w:lvl>
    <w:lvl w:ilvl="1">
      <w:start w:val="1"/>
      <w:numFmt w:val="decimal"/>
      <w:lvlText w:val="%1.%2."/>
      <w:lvlJc w:val="left"/>
      <w:pPr>
        <w:ind w:left="4272" w:hanging="720"/>
      </w:pPr>
      <w:rPr>
        <w:rFonts w:cs="Times New Roman" w:hint="default"/>
      </w:rPr>
    </w:lvl>
    <w:lvl w:ilvl="2">
      <w:start w:val="1"/>
      <w:numFmt w:val="decimal"/>
      <w:lvlText w:val="%1.%2.%3."/>
      <w:lvlJc w:val="left"/>
      <w:pPr>
        <w:ind w:left="7824" w:hanging="720"/>
      </w:pPr>
      <w:rPr>
        <w:rFonts w:cs="Times New Roman" w:hint="default"/>
      </w:rPr>
    </w:lvl>
    <w:lvl w:ilvl="3">
      <w:start w:val="1"/>
      <w:numFmt w:val="decimal"/>
      <w:lvlText w:val="%1.%2.%3.%4."/>
      <w:lvlJc w:val="left"/>
      <w:pPr>
        <w:ind w:left="11736" w:hanging="1080"/>
      </w:pPr>
      <w:rPr>
        <w:rFonts w:cs="Times New Roman" w:hint="default"/>
      </w:rPr>
    </w:lvl>
    <w:lvl w:ilvl="4">
      <w:start w:val="1"/>
      <w:numFmt w:val="decimal"/>
      <w:lvlText w:val="%1.%2.%3.%4.%5."/>
      <w:lvlJc w:val="left"/>
      <w:pPr>
        <w:ind w:left="15288" w:hanging="1080"/>
      </w:pPr>
      <w:rPr>
        <w:rFonts w:cs="Times New Roman" w:hint="default"/>
      </w:rPr>
    </w:lvl>
    <w:lvl w:ilvl="5">
      <w:start w:val="1"/>
      <w:numFmt w:val="decimal"/>
      <w:lvlText w:val="%1.%2.%3.%4.%5.%6."/>
      <w:lvlJc w:val="left"/>
      <w:pPr>
        <w:ind w:left="19200" w:hanging="1440"/>
      </w:pPr>
      <w:rPr>
        <w:rFonts w:cs="Times New Roman" w:hint="default"/>
      </w:rPr>
    </w:lvl>
    <w:lvl w:ilvl="6">
      <w:start w:val="1"/>
      <w:numFmt w:val="decimal"/>
      <w:lvlText w:val="%1.%2.%3.%4.%5.%6.%7."/>
      <w:lvlJc w:val="left"/>
      <w:pPr>
        <w:ind w:left="23112" w:hanging="1800"/>
      </w:pPr>
      <w:rPr>
        <w:rFonts w:cs="Times New Roman" w:hint="default"/>
      </w:rPr>
    </w:lvl>
    <w:lvl w:ilvl="7">
      <w:start w:val="1"/>
      <w:numFmt w:val="decimal"/>
      <w:lvlText w:val="%1.%2.%3.%4.%5.%6.%7.%8."/>
      <w:lvlJc w:val="left"/>
      <w:pPr>
        <w:ind w:left="26664" w:hanging="1800"/>
      </w:pPr>
      <w:rPr>
        <w:rFonts w:cs="Times New Roman" w:hint="default"/>
      </w:rPr>
    </w:lvl>
    <w:lvl w:ilvl="8">
      <w:start w:val="1"/>
      <w:numFmt w:val="decimal"/>
      <w:lvlText w:val="%1.%2.%3.%4.%5.%6.%7.%8.%9."/>
      <w:lvlJc w:val="left"/>
      <w:pPr>
        <w:ind w:left="30576" w:hanging="2160"/>
      </w:pPr>
      <w:rPr>
        <w:rFonts w:cs="Times New Roman" w:hint="default"/>
      </w:rPr>
    </w:lvl>
  </w:abstractNum>
  <w:abstractNum w:abstractNumId="15">
    <w:nsid w:val="6E061AB2"/>
    <w:multiLevelType w:val="hybridMultilevel"/>
    <w:tmpl w:val="678006B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783D0CF9"/>
    <w:multiLevelType w:val="hybridMultilevel"/>
    <w:tmpl w:val="5FC685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F109B"/>
    <w:multiLevelType w:val="multilevel"/>
    <w:tmpl w:val="8E2242FE"/>
    <w:lvl w:ilvl="0">
      <w:start w:val="1"/>
      <w:numFmt w:val="decimal"/>
      <w:lvlText w:val="%1."/>
      <w:lvlJc w:val="left"/>
      <w:pPr>
        <w:ind w:left="3912" w:hanging="360"/>
      </w:pPr>
      <w:rPr>
        <w:rFonts w:cs="Times New Roman" w:hint="default"/>
      </w:rPr>
    </w:lvl>
    <w:lvl w:ilvl="1">
      <w:start w:val="1"/>
      <w:numFmt w:val="decimal"/>
      <w:isLgl/>
      <w:lvlText w:val="%1.%2."/>
      <w:lvlJc w:val="left"/>
      <w:pPr>
        <w:ind w:left="4272" w:hanging="720"/>
      </w:pPr>
      <w:rPr>
        <w:rFonts w:cs="Times New Roman" w:hint="default"/>
      </w:rPr>
    </w:lvl>
    <w:lvl w:ilvl="2">
      <w:start w:val="1"/>
      <w:numFmt w:val="decimal"/>
      <w:isLgl/>
      <w:lvlText w:val="%1.%2.%3."/>
      <w:lvlJc w:val="left"/>
      <w:pPr>
        <w:ind w:left="4272" w:hanging="720"/>
      </w:pPr>
      <w:rPr>
        <w:rFonts w:cs="Times New Roman" w:hint="default"/>
      </w:rPr>
    </w:lvl>
    <w:lvl w:ilvl="3">
      <w:start w:val="1"/>
      <w:numFmt w:val="decimal"/>
      <w:isLgl/>
      <w:lvlText w:val="%1.%2.%3.%4."/>
      <w:lvlJc w:val="left"/>
      <w:pPr>
        <w:ind w:left="4632" w:hanging="1080"/>
      </w:pPr>
      <w:rPr>
        <w:rFonts w:cs="Times New Roman" w:hint="default"/>
      </w:rPr>
    </w:lvl>
    <w:lvl w:ilvl="4">
      <w:start w:val="1"/>
      <w:numFmt w:val="decimal"/>
      <w:isLgl/>
      <w:lvlText w:val="%1.%2.%3.%4.%5."/>
      <w:lvlJc w:val="left"/>
      <w:pPr>
        <w:ind w:left="4632" w:hanging="1080"/>
      </w:pPr>
      <w:rPr>
        <w:rFonts w:cs="Times New Roman" w:hint="default"/>
      </w:rPr>
    </w:lvl>
    <w:lvl w:ilvl="5">
      <w:start w:val="1"/>
      <w:numFmt w:val="decimal"/>
      <w:isLgl/>
      <w:lvlText w:val="%1.%2.%3.%4.%5.%6."/>
      <w:lvlJc w:val="left"/>
      <w:pPr>
        <w:ind w:left="4992" w:hanging="1440"/>
      </w:pPr>
      <w:rPr>
        <w:rFonts w:cs="Times New Roman" w:hint="default"/>
      </w:rPr>
    </w:lvl>
    <w:lvl w:ilvl="6">
      <w:start w:val="1"/>
      <w:numFmt w:val="decimal"/>
      <w:isLgl/>
      <w:lvlText w:val="%1.%2.%3.%4.%5.%6.%7."/>
      <w:lvlJc w:val="left"/>
      <w:pPr>
        <w:ind w:left="5352" w:hanging="1800"/>
      </w:pPr>
      <w:rPr>
        <w:rFonts w:cs="Times New Roman" w:hint="default"/>
      </w:rPr>
    </w:lvl>
    <w:lvl w:ilvl="7">
      <w:start w:val="1"/>
      <w:numFmt w:val="decimal"/>
      <w:isLgl/>
      <w:lvlText w:val="%1.%2.%3.%4.%5.%6.%7.%8."/>
      <w:lvlJc w:val="left"/>
      <w:pPr>
        <w:ind w:left="5352" w:hanging="1800"/>
      </w:pPr>
      <w:rPr>
        <w:rFonts w:cs="Times New Roman" w:hint="default"/>
      </w:rPr>
    </w:lvl>
    <w:lvl w:ilvl="8">
      <w:start w:val="1"/>
      <w:numFmt w:val="decimal"/>
      <w:isLgl/>
      <w:lvlText w:val="%1.%2.%3.%4.%5.%6.%7.%8.%9."/>
      <w:lvlJc w:val="left"/>
      <w:pPr>
        <w:ind w:left="5712" w:hanging="2160"/>
      </w:pPr>
      <w:rPr>
        <w:rFonts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7"/>
  </w:num>
  <w:num w:numId="5">
    <w:abstractNumId w:val="14"/>
  </w:num>
  <w:num w:numId="6">
    <w:abstractNumId w:val="12"/>
  </w:num>
  <w:num w:numId="7">
    <w:abstractNumId w:val="6"/>
  </w:num>
  <w:num w:numId="8">
    <w:abstractNumId w:val="4"/>
  </w:num>
  <w:num w:numId="9">
    <w:abstractNumId w:val="7"/>
  </w:num>
  <w:num w:numId="10">
    <w:abstractNumId w:val="5"/>
  </w:num>
  <w:num w:numId="11">
    <w:abstractNumId w:val="16"/>
  </w:num>
  <w:num w:numId="12">
    <w:abstractNumId w:val="2"/>
  </w:num>
  <w:num w:numId="13">
    <w:abstractNumId w:val="0"/>
  </w:num>
  <w:num w:numId="14">
    <w:abstractNumId w:val="8"/>
  </w:num>
  <w:num w:numId="15">
    <w:abstractNumId w:val="3"/>
  </w:num>
  <w:num w:numId="16">
    <w:abstractNumId w:val="9"/>
  </w:num>
  <w:num w:numId="17">
    <w:abstractNumId w:val="1"/>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12E8"/>
    <w:rsid w:val="000043CA"/>
    <w:rsid w:val="000410DE"/>
    <w:rsid w:val="00056AB3"/>
    <w:rsid w:val="00073CDF"/>
    <w:rsid w:val="00096AFB"/>
    <w:rsid w:val="00097EF7"/>
    <w:rsid w:val="000A0738"/>
    <w:rsid w:val="000B43C4"/>
    <w:rsid w:val="000C0F45"/>
    <w:rsid w:val="000D0DF2"/>
    <w:rsid w:val="000D7CA6"/>
    <w:rsid w:val="000E406F"/>
    <w:rsid w:val="000E63CB"/>
    <w:rsid w:val="000F56D7"/>
    <w:rsid w:val="0010008C"/>
    <w:rsid w:val="00101521"/>
    <w:rsid w:val="00105458"/>
    <w:rsid w:val="001074BC"/>
    <w:rsid w:val="0012614D"/>
    <w:rsid w:val="00127732"/>
    <w:rsid w:val="0013441E"/>
    <w:rsid w:val="00152C44"/>
    <w:rsid w:val="001570E5"/>
    <w:rsid w:val="00160B99"/>
    <w:rsid w:val="00163E21"/>
    <w:rsid w:val="0017778C"/>
    <w:rsid w:val="001A3133"/>
    <w:rsid w:val="001A36CB"/>
    <w:rsid w:val="001C7D08"/>
    <w:rsid w:val="001F02A0"/>
    <w:rsid w:val="002067ED"/>
    <w:rsid w:val="00243654"/>
    <w:rsid w:val="00257FDB"/>
    <w:rsid w:val="002600C3"/>
    <w:rsid w:val="002A294B"/>
    <w:rsid w:val="002C5BC1"/>
    <w:rsid w:val="002C5D42"/>
    <w:rsid w:val="002D2B74"/>
    <w:rsid w:val="002D2D0A"/>
    <w:rsid w:val="002D71FD"/>
    <w:rsid w:val="002E070D"/>
    <w:rsid w:val="002E74DE"/>
    <w:rsid w:val="00306D75"/>
    <w:rsid w:val="00353503"/>
    <w:rsid w:val="00362D7F"/>
    <w:rsid w:val="00380E86"/>
    <w:rsid w:val="003961B5"/>
    <w:rsid w:val="003A08D1"/>
    <w:rsid w:val="003C2DC8"/>
    <w:rsid w:val="003D07CF"/>
    <w:rsid w:val="003D4397"/>
    <w:rsid w:val="003E769B"/>
    <w:rsid w:val="00414266"/>
    <w:rsid w:val="00414D3C"/>
    <w:rsid w:val="00427986"/>
    <w:rsid w:val="00475DD3"/>
    <w:rsid w:val="00484ADE"/>
    <w:rsid w:val="0049207F"/>
    <w:rsid w:val="004B6F43"/>
    <w:rsid w:val="004C599E"/>
    <w:rsid w:val="004C6357"/>
    <w:rsid w:val="004C7528"/>
    <w:rsid w:val="004D159C"/>
    <w:rsid w:val="004E281E"/>
    <w:rsid w:val="004F4FB0"/>
    <w:rsid w:val="00507CAB"/>
    <w:rsid w:val="00517417"/>
    <w:rsid w:val="005248FB"/>
    <w:rsid w:val="00545340"/>
    <w:rsid w:val="00561C63"/>
    <w:rsid w:val="00563DA7"/>
    <w:rsid w:val="00566D87"/>
    <w:rsid w:val="00571831"/>
    <w:rsid w:val="00580295"/>
    <w:rsid w:val="00581FB3"/>
    <w:rsid w:val="00583933"/>
    <w:rsid w:val="005A6114"/>
    <w:rsid w:val="005B77F9"/>
    <w:rsid w:val="005C1250"/>
    <w:rsid w:val="005C2533"/>
    <w:rsid w:val="005D056E"/>
    <w:rsid w:val="005D146E"/>
    <w:rsid w:val="006065C3"/>
    <w:rsid w:val="00610B5E"/>
    <w:rsid w:val="00612A63"/>
    <w:rsid w:val="00632BA7"/>
    <w:rsid w:val="00683231"/>
    <w:rsid w:val="0069320C"/>
    <w:rsid w:val="006976A9"/>
    <w:rsid w:val="006A2920"/>
    <w:rsid w:val="006C5AB4"/>
    <w:rsid w:val="006D78ED"/>
    <w:rsid w:val="006D7CFF"/>
    <w:rsid w:val="006E64F5"/>
    <w:rsid w:val="006E779D"/>
    <w:rsid w:val="006F3916"/>
    <w:rsid w:val="00706D69"/>
    <w:rsid w:val="00714648"/>
    <w:rsid w:val="00730F69"/>
    <w:rsid w:val="007373A2"/>
    <w:rsid w:val="00775B68"/>
    <w:rsid w:val="007812EB"/>
    <w:rsid w:val="007919BB"/>
    <w:rsid w:val="007A6177"/>
    <w:rsid w:val="007B2FCD"/>
    <w:rsid w:val="007D244C"/>
    <w:rsid w:val="007E1CDF"/>
    <w:rsid w:val="008116B3"/>
    <w:rsid w:val="00824AFB"/>
    <w:rsid w:val="0083587E"/>
    <w:rsid w:val="0084526A"/>
    <w:rsid w:val="0084738B"/>
    <w:rsid w:val="00872499"/>
    <w:rsid w:val="00872E82"/>
    <w:rsid w:val="00874786"/>
    <w:rsid w:val="008820B9"/>
    <w:rsid w:val="00886CD8"/>
    <w:rsid w:val="00895446"/>
    <w:rsid w:val="008A096A"/>
    <w:rsid w:val="008A2908"/>
    <w:rsid w:val="008A6693"/>
    <w:rsid w:val="008D0D8E"/>
    <w:rsid w:val="008D119D"/>
    <w:rsid w:val="008D1827"/>
    <w:rsid w:val="008F564B"/>
    <w:rsid w:val="00924679"/>
    <w:rsid w:val="009256EB"/>
    <w:rsid w:val="00955305"/>
    <w:rsid w:val="00956EC2"/>
    <w:rsid w:val="00960EB1"/>
    <w:rsid w:val="009A0B31"/>
    <w:rsid w:val="009B7397"/>
    <w:rsid w:val="009C2838"/>
    <w:rsid w:val="009D1EB3"/>
    <w:rsid w:val="009D2BD8"/>
    <w:rsid w:val="00A249DD"/>
    <w:rsid w:val="00A67A88"/>
    <w:rsid w:val="00A71568"/>
    <w:rsid w:val="00A77E37"/>
    <w:rsid w:val="00A931C7"/>
    <w:rsid w:val="00A93975"/>
    <w:rsid w:val="00A94B41"/>
    <w:rsid w:val="00A96899"/>
    <w:rsid w:val="00A97385"/>
    <w:rsid w:val="00AB69DB"/>
    <w:rsid w:val="00AD2C7C"/>
    <w:rsid w:val="00AE2191"/>
    <w:rsid w:val="00B003DF"/>
    <w:rsid w:val="00B114C3"/>
    <w:rsid w:val="00B13D23"/>
    <w:rsid w:val="00B15110"/>
    <w:rsid w:val="00B43F7B"/>
    <w:rsid w:val="00B47A9C"/>
    <w:rsid w:val="00BB2C78"/>
    <w:rsid w:val="00BD5595"/>
    <w:rsid w:val="00BE36F2"/>
    <w:rsid w:val="00BE6416"/>
    <w:rsid w:val="00BE7EC8"/>
    <w:rsid w:val="00C20D1B"/>
    <w:rsid w:val="00C33B88"/>
    <w:rsid w:val="00C4252B"/>
    <w:rsid w:val="00C47B3F"/>
    <w:rsid w:val="00C77D5B"/>
    <w:rsid w:val="00C83DD6"/>
    <w:rsid w:val="00CA006C"/>
    <w:rsid w:val="00CA5939"/>
    <w:rsid w:val="00CB34F1"/>
    <w:rsid w:val="00CE66E6"/>
    <w:rsid w:val="00CF2CDD"/>
    <w:rsid w:val="00D05FB7"/>
    <w:rsid w:val="00D17E45"/>
    <w:rsid w:val="00D24118"/>
    <w:rsid w:val="00D34A03"/>
    <w:rsid w:val="00D45646"/>
    <w:rsid w:val="00D558F4"/>
    <w:rsid w:val="00D567D1"/>
    <w:rsid w:val="00D60FE1"/>
    <w:rsid w:val="00D615E5"/>
    <w:rsid w:val="00D67F54"/>
    <w:rsid w:val="00D9496A"/>
    <w:rsid w:val="00DA19CA"/>
    <w:rsid w:val="00DA1CDA"/>
    <w:rsid w:val="00DA268D"/>
    <w:rsid w:val="00DB12E8"/>
    <w:rsid w:val="00DB2633"/>
    <w:rsid w:val="00DE1DAB"/>
    <w:rsid w:val="00E02D8D"/>
    <w:rsid w:val="00E12899"/>
    <w:rsid w:val="00E14444"/>
    <w:rsid w:val="00E25B32"/>
    <w:rsid w:val="00E3376E"/>
    <w:rsid w:val="00E34682"/>
    <w:rsid w:val="00E34BFC"/>
    <w:rsid w:val="00E45FDF"/>
    <w:rsid w:val="00E521D5"/>
    <w:rsid w:val="00E64540"/>
    <w:rsid w:val="00E7094E"/>
    <w:rsid w:val="00E87C3E"/>
    <w:rsid w:val="00EA6045"/>
    <w:rsid w:val="00EA710B"/>
    <w:rsid w:val="00EC0B64"/>
    <w:rsid w:val="00EC1E76"/>
    <w:rsid w:val="00ED002E"/>
    <w:rsid w:val="00ED22E5"/>
    <w:rsid w:val="00ED6A53"/>
    <w:rsid w:val="00ED70F6"/>
    <w:rsid w:val="00EE2CF0"/>
    <w:rsid w:val="00EF65A6"/>
    <w:rsid w:val="00F02635"/>
    <w:rsid w:val="00F1779D"/>
    <w:rsid w:val="00F27AD7"/>
    <w:rsid w:val="00F37D59"/>
    <w:rsid w:val="00F37D8F"/>
    <w:rsid w:val="00F56851"/>
    <w:rsid w:val="00F9506A"/>
    <w:rsid w:val="00FA511D"/>
    <w:rsid w:val="00FC47CB"/>
    <w:rsid w:val="00FD522C"/>
    <w:rsid w:val="00FF110B"/>
    <w:rsid w:val="00FF4DE1"/>
    <w:rsid w:val="00FF5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85"/>
    <w:rPr>
      <w:rFonts w:ascii="Times New Roman" w:eastAsia="Times New Roman" w:hAnsi="Times New Roman"/>
      <w:sz w:val="24"/>
      <w:szCs w:val="24"/>
    </w:rPr>
  </w:style>
  <w:style w:type="paragraph" w:styleId="1">
    <w:name w:val="heading 1"/>
    <w:basedOn w:val="a"/>
    <w:next w:val="a"/>
    <w:link w:val="10"/>
    <w:uiPriority w:val="9"/>
    <w:qFormat/>
    <w:locked/>
    <w:rsid w:val="00FC47CB"/>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385"/>
    <w:pPr>
      <w:ind w:left="720"/>
      <w:contextualSpacing/>
    </w:pPr>
  </w:style>
  <w:style w:type="character" w:styleId="a4">
    <w:name w:val="Strong"/>
    <w:basedOn w:val="a0"/>
    <w:uiPriority w:val="99"/>
    <w:qFormat/>
    <w:rsid w:val="00EF65A6"/>
    <w:rPr>
      <w:rFonts w:cs="Times New Roman"/>
      <w:b/>
      <w:bCs/>
    </w:rPr>
  </w:style>
  <w:style w:type="paragraph" w:customStyle="1" w:styleId="a5">
    <w:name w:val="Адресат"/>
    <w:basedOn w:val="a"/>
    <w:uiPriority w:val="99"/>
    <w:rsid w:val="00F37D59"/>
    <w:pPr>
      <w:suppressAutoHyphens/>
      <w:spacing w:line="240" w:lineRule="exact"/>
    </w:pPr>
    <w:rPr>
      <w:sz w:val="28"/>
      <w:szCs w:val="20"/>
    </w:rPr>
  </w:style>
  <w:style w:type="character" w:customStyle="1" w:styleId="a6">
    <w:name w:val="Основной текст_"/>
    <w:basedOn w:val="a0"/>
    <w:link w:val="2"/>
    <w:uiPriority w:val="99"/>
    <w:locked/>
    <w:rsid w:val="00517417"/>
    <w:rPr>
      <w:rFonts w:ascii="Times New Roman" w:hAnsi="Times New Roman" w:cs="Times New Roman"/>
      <w:b/>
      <w:bCs/>
      <w:spacing w:val="-5"/>
      <w:sz w:val="23"/>
      <w:szCs w:val="23"/>
      <w:shd w:val="clear" w:color="auto" w:fill="FFFFFF"/>
    </w:rPr>
  </w:style>
  <w:style w:type="character" w:customStyle="1" w:styleId="10pt">
    <w:name w:val="Основной текст + 10 pt"/>
    <w:aliases w:val="Интервал 0 pt"/>
    <w:basedOn w:val="a6"/>
    <w:uiPriority w:val="99"/>
    <w:rsid w:val="00517417"/>
    <w:rPr>
      <w:color w:val="000000"/>
      <w:spacing w:val="-3"/>
      <w:w w:val="100"/>
      <w:position w:val="0"/>
      <w:sz w:val="20"/>
      <w:szCs w:val="20"/>
      <w:lang w:val="ru-RU"/>
    </w:rPr>
  </w:style>
  <w:style w:type="paragraph" w:customStyle="1" w:styleId="2">
    <w:name w:val="Основной текст2"/>
    <w:basedOn w:val="a"/>
    <w:link w:val="a6"/>
    <w:uiPriority w:val="99"/>
    <w:rsid w:val="00517417"/>
    <w:pPr>
      <w:widowControl w:val="0"/>
      <w:shd w:val="clear" w:color="auto" w:fill="FFFFFF"/>
      <w:spacing w:line="442" w:lineRule="exact"/>
      <w:jc w:val="both"/>
    </w:pPr>
    <w:rPr>
      <w:b/>
      <w:bCs/>
      <w:spacing w:val="-5"/>
      <w:sz w:val="23"/>
      <w:szCs w:val="23"/>
      <w:lang w:eastAsia="en-US"/>
    </w:rPr>
  </w:style>
  <w:style w:type="character" w:customStyle="1" w:styleId="4">
    <w:name w:val="Основной текст (4)_"/>
    <w:basedOn w:val="a0"/>
    <w:link w:val="40"/>
    <w:uiPriority w:val="99"/>
    <w:locked/>
    <w:rsid w:val="00517417"/>
    <w:rPr>
      <w:rFonts w:ascii="Times New Roman" w:hAnsi="Times New Roman" w:cs="Times New Roman"/>
      <w:spacing w:val="5"/>
      <w:sz w:val="23"/>
      <w:szCs w:val="23"/>
      <w:shd w:val="clear" w:color="auto" w:fill="FFFFFF"/>
    </w:rPr>
  </w:style>
  <w:style w:type="paragraph" w:customStyle="1" w:styleId="40">
    <w:name w:val="Основной текст (4)"/>
    <w:basedOn w:val="a"/>
    <w:link w:val="4"/>
    <w:uiPriority w:val="99"/>
    <w:rsid w:val="00517417"/>
    <w:pPr>
      <w:widowControl w:val="0"/>
      <w:shd w:val="clear" w:color="auto" w:fill="FFFFFF"/>
      <w:spacing w:line="451" w:lineRule="exact"/>
      <w:jc w:val="both"/>
    </w:pPr>
    <w:rPr>
      <w:spacing w:val="5"/>
      <w:sz w:val="23"/>
      <w:szCs w:val="23"/>
      <w:lang w:eastAsia="en-US"/>
    </w:rPr>
  </w:style>
  <w:style w:type="paragraph" w:styleId="a7">
    <w:name w:val="Balloon Text"/>
    <w:basedOn w:val="a"/>
    <w:link w:val="a8"/>
    <w:uiPriority w:val="99"/>
    <w:semiHidden/>
    <w:rsid w:val="00D9496A"/>
    <w:rPr>
      <w:rFonts w:ascii="Tahoma" w:hAnsi="Tahoma" w:cs="Tahoma"/>
      <w:sz w:val="16"/>
      <w:szCs w:val="16"/>
    </w:rPr>
  </w:style>
  <w:style w:type="character" w:customStyle="1" w:styleId="a8">
    <w:name w:val="Текст выноски Знак"/>
    <w:basedOn w:val="a0"/>
    <w:link w:val="a7"/>
    <w:uiPriority w:val="99"/>
    <w:semiHidden/>
    <w:locked/>
    <w:rsid w:val="00D9496A"/>
    <w:rPr>
      <w:rFonts w:ascii="Tahoma" w:hAnsi="Tahoma" w:cs="Tahoma"/>
      <w:sz w:val="16"/>
      <w:szCs w:val="16"/>
      <w:lang w:eastAsia="ru-RU"/>
    </w:rPr>
  </w:style>
  <w:style w:type="table" w:styleId="a9">
    <w:name w:val="Table Grid"/>
    <w:basedOn w:val="a1"/>
    <w:uiPriority w:val="99"/>
    <w:rsid w:val="000C0F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9D1EB3"/>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a">
    <w:name w:val="No Spacing"/>
    <w:uiPriority w:val="1"/>
    <w:qFormat/>
    <w:rsid w:val="00A931C7"/>
    <w:rPr>
      <w:rFonts w:asciiTheme="minorHAnsi" w:eastAsiaTheme="minorHAnsi" w:hAnsiTheme="minorHAnsi" w:cstheme="minorBidi"/>
      <w:lang w:eastAsia="en-US"/>
    </w:rPr>
  </w:style>
  <w:style w:type="character" w:customStyle="1" w:styleId="10">
    <w:name w:val="Заголовок 1 Знак"/>
    <w:basedOn w:val="a0"/>
    <w:link w:val="1"/>
    <w:uiPriority w:val="9"/>
    <w:rsid w:val="00FC47CB"/>
    <w:rPr>
      <w:rFonts w:ascii="Times New Roman" w:eastAsia="Times New Roman" w:hAnsi="Times New Roman"/>
      <w:sz w:val="28"/>
      <w:szCs w:val="20"/>
    </w:rPr>
  </w:style>
  <w:style w:type="paragraph" w:styleId="ab">
    <w:name w:val="Body Text"/>
    <w:basedOn w:val="a"/>
    <w:link w:val="ac"/>
    <w:uiPriority w:val="99"/>
    <w:rsid w:val="00FC47CB"/>
    <w:pPr>
      <w:spacing w:line="360" w:lineRule="exact"/>
      <w:ind w:firstLine="720"/>
      <w:jc w:val="both"/>
    </w:pPr>
    <w:rPr>
      <w:sz w:val="28"/>
      <w:szCs w:val="20"/>
    </w:rPr>
  </w:style>
  <w:style w:type="character" w:customStyle="1" w:styleId="ac">
    <w:name w:val="Основной текст Знак"/>
    <w:basedOn w:val="a0"/>
    <w:link w:val="ab"/>
    <w:uiPriority w:val="99"/>
    <w:rsid w:val="00FC47CB"/>
    <w:rPr>
      <w:rFonts w:ascii="Times New Roman" w:eastAsia="Times New Roman" w:hAnsi="Times New Roman"/>
      <w:sz w:val="28"/>
      <w:szCs w:val="20"/>
    </w:rPr>
  </w:style>
  <w:style w:type="paragraph" w:customStyle="1" w:styleId="11">
    <w:name w:val="Абзац списка1"/>
    <w:basedOn w:val="a"/>
    <w:uiPriority w:val="34"/>
    <w:qFormat/>
    <w:rsid w:val="00FC47CB"/>
    <w:pPr>
      <w:ind w:left="720"/>
      <w:contextualSpacing/>
    </w:pPr>
    <w:rPr>
      <w:rFonts w:ascii="Arial" w:hAnsi="Arial"/>
      <w:sz w:val="20"/>
      <w:szCs w:val="20"/>
    </w:rPr>
  </w:style>
  <w:style w:type="paragraph" w:customStyle="1" w:styleId="msonormalcxspmiddle">
    <w:name w:val="msonormalcxspmiddle"/>
    <w:basedOn w:val="a"/>
    <w:rsid w:val="00FC47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3219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4193</Words>
  <Characters>30924</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МЕЖВЕДОМСТВЕННАЯ  САНИТАРНО-ПРОТИВОЭПИДЕМИЧЕСКАЯ КОМИССИЯ  АДМИНИСТРАЦИИ  ГОРОДА  КРАСНОКАМСКА</vt:lpstr>
    </vt:vector>
  </TitlesOfParts>
  <Company/>
  <LinksUpToDate>false</LinksUpToDate>
  <CharactersWithSpaces>35047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МЕЖВЕДОМСТВЕННАЯ  САНИТАРНО-ПРОТИВОЭПИДЕМИЧЕСКАЯ КОМИССИЯ  АДМИНИСТРАЦИИ  ГОРОДА  КРАСНОКАМСКА</dc:title>
  <dc:creator>User</dc:creator>
  <cp:lastModifiedBy>User</cp:lastModifiedBy>
  <cp:revision>3</cp:revision>
  <cp:lastPrinted>2019-03-27T05:05:00Z</cp:lastPrinted>
  <dcterms:created xsi:type="dcterms:W3CDTF">2019-04-01T04:23:00Z</dcterms:created>
  <dcterms:modified xsi:type="dcterms:W3CDTF">2019-04-02T09:49:00Z</dcterms:modified>
</cp:coreProperties>
</file>