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91" w:rsidRPr="00C165F3" w:rsidRDefault="00DF5891" w:rsidP="00C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F3">
        <w:rPr>
          <w:rFonts w:ascii="Times New Roman" w:hAnsi="Times New Roman" w:cs="Times New Roman"/>
          <w:b/>
          <w:sz w:val="24"/>
          <w:szCs w:val="24"/>
        </w:rPr>
        <w:t>УВЕДОМЛЕНИЕ О ДЕМОНТАЖЕ</w:t>
      </w:r>
    </w:p>
    <w:p w:rsidR="00DF5891" w:rsidRPr="00C165F3" w:rsidRDefault="00DF5891" w:rsidP="00C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CA" w:rsidRPr="00C165F3" w:rsidRDefault="00DF5891" w:rsidP="00C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F3">
        <w:rPr>
          <w:rFonts w:ascii="Times New Roman" w:hAnsi="Times New Roman" w:cs="Times New Roman"/>
          <w:sz w:val="24"/>
          <w:szCs w:val="24"/>
        </w:rPr>
        <w:t xml:space="preserve">Комитетом земельных и имущественных отношений администрации города Краснокамска на основании Федерального закона от 13.03.2006 №38-ФЗ «О рекламе», в адрес </w:t>
      </w:r>
      <w:proofErr w:type="spellStart"/>
      <w:r w:rsidRPr="00C165F3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C165F3">
        <w:rPr>
          <w:rFonts w:ascii="Times New Roman" w:hAnsi="Times New Roman" w:cs="Times New Roman"/>
          <w:sz w:val="24"/>
          <w:szCs w:val="24"/>
        </w:rPr>
        <w:t xml:space="preserve"> были направлены предписания о демонтаже  незаконно установленных рекламных конструкций: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3"/>
        <w:gridCol w:w="5165"/>
        <w:gridCol w:w="3411"/>
        <w:gridCol w:w="2831"/>
        <w:gridCol w:w="2972"/>
      </w:tblGrid>
      <w:tr w:rsidR="00DF5891" w:rsidRPr="00C165F3" w:rsidTr="00334330">
        <w:tc>
          <w:tcPr>
            <w:tcW w:w="613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рекламной конструкции 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>Рекламораспространитель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демонтажа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DF5891" w:rsidRPr="00C165F3" w:rsidTr="00334330">
        <w:tc>
          <w:tcPr>
            <w:tcW w:w="613" w:type="dxa"/>
          </w:tcPr>
          <w:p w:rsidR="00DF5891" w:rsidRPr="00C165F3" w:rsidRDefault="00661734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DF5891" w:rsidRPr="00C165F3" w:rsidRDefault="00DF5891" w:rsidP="000C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п. Майский, </w:t>
            </w:r>
            <w:proofErr w:type="gramStart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0C77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59:07:0030104:19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«Комфорт»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12.07.2018 №04/1933 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Рекламное панно</w:t>
            </w:r>
          </w:p>
        </w:tc>
      </w:tr>
      <w:tr w:rsidR="00DF5891" w:rsidRPr="00C165F3" w:rsidTr="00334330">
        <w:tc>
          <w:tcPr>
            <w:tcW w:w="613" w:type="dxa"/>
          </w:tcPr>
          <w:p w:rsidR="00DF5891" w:rsidRPr="00C165F3" w:rsidRDefault="00661734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DF5891" w:rsidRPr="00C165F3" w:rsidRDefault="00DF5891" w:rsidP="00C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</w:t>
            </w:r>
            <w:r w:rsidR="000C7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 д. 18/1 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Торгово-монтажная компания «Электрик»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br/>
              <w:t>от 26.02.2019 №04/747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Крышная установка </w:t>
            </w:r>
          </w:p>
        </w:tc>
      </w:tr>
      <w:tr w:rsidR="00DF5891" w:rsidRPr="00C165F3" w:rsidTr="00334330">
        <w:tc>
          <w:tcPr>
            <w:tcW w:w="613" w:type="dxa"/>
          </w:tcPr>
          <w:p w:rsidR="00DF5891" w:rsidRPr="00C165F3" w:rsidRDefault="00661734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65" w:type="dxa"/>
          </w:tcPr>
          <w:p w:rsidR="00DF5891" w:rsidRPr="00C165F3" w:rsidRDefault="00DF5891" w:rsidP="00C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</w:t>
            </w:r>
            <w:r w:rsidR="000C7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№42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ЦентрПромТех</w:t>
            </w:r>
            <w:proofErr w:type="spellEnd"/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br/>
              <w:t>от 08.02.2019 №04/292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</w:tr>
      <w:tr w:rsidR="00DF5891" w:rsidRPr="00C165F3" w:rsidTr="00334330">
        <w:tc>
          <w:tcPr>
            <w:tcW w:w="613" w:type="dxa"/>
          </w:tcPr>
          <w:p w:rsidR="00DF5891" w:rsidRPr="00C165F3" w:rsidRDefault="00661734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DF5891" w:rsidRPr="00C165F3" w:rsidRDefault="000C77A2" w:rsidP="00C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Столовая «Бумажник»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br/>
              <w:t>от 08.02.2019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Рекламное панно</w:t>
            </w:r>
          </w:p>
        </w:tc>
      </w:tr>
      <w:tr w:rsidR="00DF5891" w:rsidRPr="00C165F3" w:rsidTr="00334330">
        <w:tc>
          <w:tcPr>
            <w:tcW w:w="613" w:type="dxa"/>
          </w:tcPr>
          <w:p w:rsidR="00DF5891" w:rsidRPr="00C165F3" w:rsidRDefault="00661734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891" w:rsidRPr="00C1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DF5891" w:rsidRPr="00C165F3" w:rsidRDefault="00DF5891" w:rsidP="00C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в районе </w:t>
            </w:r>
            <w:r w:rsidR="000C7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150 «в» </w:t>
            </w:r>
          </w:p>
        </w:tc>
        <w:tc>
          <w:tcPr>
            <w:tcW w:w="341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Кафе «Солянка»</w:t>
            </w:r>
          </w:p>
        </w:tc>
        <w:tc>
          <w:tcPr>
            <w:tcW w:w="2831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Предписание от 07.07.2018 от 04/1466</w:t>
            </w:r>
          </w:p>
        </w:tc>
        <w:tc>
          <w:tcPr>
            <w:tcW w:w="2972" w:type="dxa"/>
          </w:tcPr>
          <w:p w:rsidR="00DF5891" w:rsidRPr="00C165F3" w:rsidRDefault="00DF5891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</w:tr>
    </w:tbl>
    <w:p w:rsidR="00DF5891" w:rsidRPr="00C165F3" w:rsidRDefault="00DF5891" w:rsidP="00C16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5F3">
        <w:rPr>
          <w:rFonts w:ascii="Times New Roman" w:eastAsia="Calibri" w:hAnsi="Times New Roman" w:cs="Times New Roman"/>
          <w:sz w:val="24"/>
          <w:szCs w:val="24"/>
        </w:rPr>
        <w:t>В соответствие с частью 21 статьи 19 Федерального закона от 13.03.2006 №38-ФЗ «О рекламе»,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района, установленной и (или) эксплуатируемой без разрешения,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F5891" w:rsidRPr="00C165F3" w:rsidRDefault="00DF5891" w:rsidP="00C16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5F3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выполнении данного предписания необходимо было представить в течение 3 дней со дня исполнения предписания в администрацию города Краснокамска по адресу: г. Краснокамск, пр-т Маяковского, 11, </w:t>
      </w:r>
      <w:proofErr w:type="spellStart"/>
      <w:r w:rsidRPr="00C165F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165F3">
        <w:rPr>
          <w:rFonts w:ascii="Times New Roman" w:eastAsia="Calibri" w:hAnsi="Times New Roman" w:cs="Times New Roman"/>
          <w:sz w:val="24"/>
          <w:szCs w:val="24"/>
        </w:rPr>
        <w:t xml:space="preserve">. 319 (приемная </w:t>
      </w:r>
      <w:r w:rsidR="00C165F3">
        <w:rPr>
          <w:rFonts w:ascii="Times New Roman" w:eastAsia="Calibri" w:hAnsi="Times New Roman" w:cs="Times New Roman"/>
          <w:sz w:val="24"/>
          <w:szCs w:val="24"/>
        </w:rPr>
        <w:t>к</w:t>
      </w:r>
      <w:r w:rsidRPr="00C165F3">
        <w:rPr>
          <w:rFonts w:ascii="Times New Roman" w:eastAsia="Calibri" w:hAnsi="Times New Roman" w:cs="Times New Roman"/>
          <w:sz w:val="24"/>
          <w:szCs w:val="24"/>
        </w:rPr>
        <w:t>омитета земельных и имущественных отношений администрации города Краснокамска).</w:t>
      </w: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5F3">
        <w:rPr>
          <w:rFonts w:ascii="Times New Roman" w:eastAsia="Calibri" w:hAnsi="Times New Roman" w:cs="Times New Roman"/>
          <w:sz w:val="24"/>
          <w:szCs w:val="24"/>
        </w:rPr>
        <w:t>Согласно  пункта 21.2 статьи 19 Федерального закона от 13.03.2006 № 38-ФЗ «О рекламе»</w:t>
      </w:r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</w:t>
      </w:r>
      <w:proofErr w:type="gramEnd"/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 По требованию органа местного самоуправления муниципального района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комитет земельных и имущественных отношений администрации города Краснокамска</w:t>
      </w:r>
      <w:r w:rsid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демонтировать не</w:t>
      </w:r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 установленные рекламные конструкции в срок до 01.05.2019г.</w:t>
      </w: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демонтажа добровольно в указанный срок, данный объект будет демонтирован комитетом земельных и имущественных отношений администрации города Краснокамска самостоятельно.</w:t>
      </w: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к консультанту комитета земельных и имущественных отношений администрации города Краснокамска </w:t>
      </w:r>
      <w:proofErr w:type="spellStart"/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Ярушиной</w:t>
      </w:r>
      <w:proofErr w:type="spellEnd"/>
      <w:r w:rsidRPr="00C1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Сергеевне по телефону 8(34273) 4-56-55, либо в приемную комитета земельных и имущественных отношений администрации города Краснокамска по телефону 8 (34273) 44617.</w:t>
      </w: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5891" w:rsidRPr="00C165F3" w:rsidRDefault="00DF5891" w:rsidP="00C16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91" w:rsidRPr="00C165F3" w:rsidRDefault="00DF5891" w:rsidP="00C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5891" w:rsidRPr="00C165F3" w:rsidSect="00DF5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1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7A2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1734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3D3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65F3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589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618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5D0C"/>
    <w:rsid w:val="00FB112C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2019-04-10T06:43:00Z</cp:lastPrinted>
  <dcterms:created xsi:type="dcterms:W3CDTF">2019-04-10T03:36:00Z</dcterms:created>
  <dcterms:modified xsi:type="dcterms:W3CDTF">2019-04-10T06:45:00Z</dcterms:modified>
</cp:coreProperties>
</file>