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A7A53" w14:textId="178C0030" w:rsidR="00010F32" w:rsidRPr="008C0368" w:rsidRDefault="008C0368" w:rsidP="00E24ACE">
      <w:pPr>
        <w:jc w:val="right"/>
        <w:rPr>
          <w:rFonts w:ascii="Arial" w:hAnsi="Arial" w:cs="Arial"/>
          <w:b/>
          <w:color w:val="AEAAAA" w:themeColor="background2" w:themeShade="BF"/>
          <w:sz w:val="24"/>
        </w:rPr>
      </w:pPr>
      <w:bookmarkStart w:id="0" w:name="_GoBack"/>
      <w:bookmarkEnd w:id="0"/>
      <w:r w:rsidRPr="008C0368">
        <w:rPr>
          <w:rFonts w:ascii="Arial" w:hAnsi="Arial" w:cs="Arial"/>
          <w:b/>
          <w:color w:val="AEAAAA" w:themeColor="background2" w:themeShade="BF"/>
          <w:sz w:val="24"/>
        </w:rPr>
        <w:t>ПЕРМЬСТАТ</w:t>
      </w:r>
    </w:p>
    <w:p w14:paraId="1ADA11A9" w14:textId="1642EB10" w:rsidR="00E707E0" w:rsidRPr="006264F4" w:rsidRDefault="000B0DB8" w:rsidP="00835002">
      <w:pPr>
        <w:spacing w:before="360" w:after="0"/>
        <w:rPr>
          <w:rFonts w:ascii="Arial" w:hAnsi="Arial" w:cs="Arial"/>
          <w:b/>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pPr>
      <w:r>
        <w:rPr>
          <w:rFonts w:ascii="Arial" w:hAnsi="Arial" w:cs="Arial"/>
          <w:b/>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ДАВАЙ ПОЖЕНИМСЯ</w:t>
      </w:r>
      <w:r w:rsidRPr="00EA2F4F">
        <w:rPr>
          <w:rFonts w:ascii="Arial" w:hAnsi="Arial" w:cs="Arial"/>
          <w:b/>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w:t>
      </w:r>
      <w:r>
        <w:rPr>
          <w:rFonts w:ascii="Arial" w:hAnsi="Arial" w:cs="Arial"/>
          <w:b/>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 xml:space="preserve"> </w:t>
      </w:r>
      <w:r w:rsidR="00E22948">
        <w:rPr>
          <w:rFonts w:ascii="Arial" w:hAnsi="Arial" w:cs="Arial"/>
          <w:b/>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 xml:space="preserve">ПОЧЕМУ БРАКОВ СТАЛО БОЛЬШЕ, А РАЗВОДОВ </w:t>
      </w:r>
      <w:r w:rsidR="00E22948" w:rsidRPr="00E22948">
        <w:rPr>
          <w:rFonts w:ascii="Arial" w:hAnsi="Arial" w:cs="Arial"/>
          <w:b/>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 xml:space="preserve">— </w:t>
      </w:r>
      <w:r w:rsidR="00E22948">
        <w:rPr>
          <w:rFonts w:ascii="Arial" w:hAnsi="Arial" w:cs="Arial"/>
          <w:b/>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 xml:space="preserve">МЕНЬШЕ </w:t>
      </w:r>
      <w:r w:rsidR="00D669C9">
        <w:rPr>
          <w:rFonts w:ascii="Arial" w:hAnsi="Arial" w:cs="Arial"/>
          <w:b/>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 xml:space="preserve"> </w:t>
      </w:r>
      <w:r w:rsidR="0039699D">
        <w:rPr>
          <w:rFonts w:ascii="Arial" w:hAnsi="Arial" w:cs="Arial"/>
          <w:b/>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 xml:space="preserve"> </w:t>
      </w:r>
    </w:p>
    <w:p w14:paraId="2548EC7D" w14:textId="77777777" w:rsidR="00962C5A" w:rsidRPr="0002467F" w:rsidRDefault="00962C5A" w:rsidP="00D13B1D">
      <w:pPr>
        <w:spacing w:after="0"/>
        <w:rPr>
          <w:rFonts w:ascii="Arial" w:hAnsi="Arial" w:cs="Arial"/>
          <w:b/>
          <w:sz w:val="24"/>
          <w:szCs w:val="24"/>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pPr>
    </w:p>
    <w:p w14:paraId="03BA95CD" w14:textId="144B40AF" w:rsidR="003E32A4" w:rsidRDefault="009B08DA" w:rsidP="003E32A4">
      <w:pPr>
        <w:ind w:left="1276"/>
        <w:rPr>
          <w:rFonts w:ascii="Arial" w:hAnsi="Arial" w:cs="Arial"/>
          <w:b/>
          <w:color w:val="525252" w:themeColor="accent3" w:themeShade="80"/>
          <w:sz w:val="24"/>
          <w:szCs w:val="24"/>
        </w:rPr>
      </w:pPr>
      <w:r>
        <w:rPr>
          <w:rFonts w:ascii="Arial" w:hAnsi="Arial" w:cs="Arial"/>
          <w:b/>
          <w:color w:val="525252" w:themeColor="accent3" w:themeShade="80"/>
          <w:sz w:val="24"/>
          <w:szCs w:val="24"/>
        </w:rPr>
        <w:t>Свежие данные Росстата по числу</w:t>
      </w:r>
      <w:r w:rsidR="0037240A">
        <w:rPr>
          <w:rFonts w:ascii="Arial" w:hAnsi="Arial" w:cs="Arial"/>
          <w:b/>
          <w:color w:val="525252" w:themeColor="accent3" w:themeShade="80"/>
          <w:sz w:val="24"/>
          <w:szCs w:val="24"/>
        </w:rPr>
        <w:t xml:space="preserve"> браков и разводов</w:t>
      </w:r>
      <w:r w:rsidR="00E3386E">
        <w:rPr>
          <w:rFonts w:ascii="Arial" w:hAnsi="Arial" w:cs="Arial"/>
          <w:b/>
          <w:color w:val="525252" w:themeColor="accent3" w:themeShade="80"/>
          <w:sz w:val="24"/>
          <w:szCs w:val="24"/>
        </w:rPr>
        <w:t xml:space="preserve"> в 2019 </w:t>
      </w:r>
      <w:r>
        <w:rPr>
          <w:rFonts w:ascii="Arial" w:hAnsi="Arial" w:cs="Arial"/>
          <w:b/>
          <w:color w:val="525252" w:themeColor="accent3" w:themeShade="80"/>
          <w:sz w:val="24"/>
          <w:szCs w:val="24"/>
        </w:rPr>
        <w:t>году</w:t>
      </w:r>
      <w:r w:rsidR="00D43915">
        <w:rPr>
          <w:rFonts w:ascii="Arial" w:hAnsi="Arial" w:cs="Arial"/>
          <w:b/>
          <w:color w:val="525252" w:themeColor="accent3" w:themeShade="80"/>
          <w:sz w:val="24"/>
          <w:szCs w:val="24"/>
        </w:rPr>
        <w:t xml:space="preserve"> оказались неожиданно оптимистичными.</w:t>
      </w:r>
      <w:r w:rsidR="0037240A">
        <w:rPr>
          <w:rFonts w:ascii="Arial" w:hAnsi="Arial" w:cs="Arial"/>
          <w:b/>
          <w:color w:val="525252" w:themeColor="accent3" w:themeShade="80"/>
          <w:sz w:val="24"/>
          <w:szCs w:val="24"/>
        </w:rPr>
        <w:t xml:space="preserve"> </w:t>
      </w:r>
      <w:r w:rsidR="003E32A4" w:rsidRPr="003E32A4">
        <w:rPr>
          <w:rFonts w:ascii="Arial" w:hAnsi="Arial" w:cs="Arial"/>
          <w:b/>
          <w:color w:val="525252" w:themeColor="accent3" w:themeShade="80"/>
          <w:sz w:val="24"/>
          <w:szCs w:val="24"/>
        </w:rPr>
        <w:t>В Д</w:t>
      </w:r>
      <w:r w:rsidR="00D331EE">
        <w:rPr>
          <w:rFonts w:ascii="Arial" w:hAnsi="Arial" w:cs="Arial"/>
          <w:b/>
          <w:color w:val="525252" w:themeColor="accent3" w:themeShade="80"/>
          <w:sz w:val="24"/>
          <w:szCs w:val="24"/>
        </w:rPr>
        <w:t>ень всех влюбленных разбираемся</w:t>
      </w:r>
      <w:r w:rsidR="003E32A4" w:rsidRPr="003E32A4">
        <w:rPr>
          <w:rFonts w:ascii="Arial" w:hAnsi="Arial" w:cs="Arial"/>
          <w:b/>
          <w:color w:val="525252" w:themeColor="accent3" w:themeShade="80"/>
          <w:sz w:val="24"/>
          <w:szCs w:val="24"/>
        </w:rPr>
        <w:t xml:space="preserve">, </w:t>
      </w:r>
      <w:r w:rsidR="000B4AF4">
        <w:rPr>
          <w:rFonts w:ascii="Arial" w:hAnsi="Arial" w:cs="Arial"/>
          <w:b/>
          <w:color w:val="525252" w:themeColor="accent3" w:themeShade="80"/>
          <w:sz w:val="24"/>
          <w:szCs w:val="24"/>
        </w:rPr>
        <w:t>почему россияне стали активней создавать семьи, в каких регионах страны</w:t>
      </w:r>
      <w:r w:rsidR="003E32A4" w:rsidRPr="003E32A4">
        <w:rPr>
          <w:rFonts w:ascii="Arial" w:hAnsi="Arial" w:cs="Arial"/>
          <w:b/>
          <w:color w:val="525252" w:themeColor="accent3" w:themeShade="80"/>
          <w:sz w:val="24"/>
          <w:szCs w:val="24"/>
        </w:rPr>
        <w:t xml:space="preserve"> чаще женятся, а в каких </w:t>
      </w:r>
      <w:r w:rsidR="009B01AA">
        <w:rPr>
          <w:rFonts w:ascii="Arial" w:hAnsi="Arial" w:cs="Arial"/>
          <w:b/>
          <w:color w:val="525252" w:themeColor="accent3" w:themeShade="80"/>
          <w:sz w:val="24"/>
          <w:szCs w:val="24"/>
        </w:rPr>
        <w:t>—</w:t>
      </w:r>
      <w:r w:rsidR="009B01AA" w:rsidRPr="003E32A4">
        <w:rPr>
          <w:rFonts w:ascii="Arial" w:hAnsi="Arial" w:cs="Arial"/>
          <w:b/>
          <w:color w:val="525252" w:themeColor="accent3" w:themeShade="80"/>
          <w:sz w:val="24"/>
          <w:szCs w:val="24"/>
        </w:rPr>
        <w:t xml:space="preserve"> </w:t>
      </w:r>
      <w:r w:rsidR="00E3386E">
        <w:rPr>
          <w:rFonts w:ascii="Arial" w:hAnsi="Arial" w:cs="Arial"/>
          <w:b/>
          <w:color w:val="525252" w:themeColor="accent3" w:themeShade="80"/>
          <w:sz w:val="24"/>
          <w:szCs w:val="24"/>
        </w:rPr>
        <w:t>разводятся,</w:t>
      </w:r>
      <w:r w:rsidR="003E32A4" w:rsidRPr="003E32A4">
        <w:rPr>
          <w:rFonts w:ascii="Arial" w:hAnsi="Arial" w:cs="Arial"/>
          <w:b/>
          <w:color w:val="525252" w:themeColor="accent3" w:themeShade="80"/>
          <w:sz w:val="24"/>
          <w:szCs w:val="24"/>
        </w:rPr>
        <w:t xml:space="preserve"> где наиболее многочисленн</w:t>
      </w:r>
      <w:r w:rsidR="009B01AA">
        <w:rPr>
          <w:rFonts w:ascii="Arial" w:hAnsi="Arial" w:cs="Arial"/>
          <w:b/>
          <w:color w:val="525252" w:themeColor="accent3" w:themeShade="80"/>
          <w:sz w:val="24"/>
          <w:szCs w:val="24"/>
        </w:rPr>
        <w:t>а</w:t>
      </w:r>
      <w:r w:rsidR="003E32A4" w:rsidRPr="003E32A4">
        <w:rPr>
          <w:rFonts w:ascii="Arial" w:hAnsi="Arial" w:cs="Arial"/>
          <w:b/>
          <w:color w:val="525252" w:themeColor="accent3" w:themeShade="80"/>
          <w:sz w:val="24"/>
          <w:szCs w:val="24"/>
        </w:rPr>
        <w:t xml:space="preserve"> популяци</w:t>
      </w:r>
      <w:r w:rsidR="009B01AA">
        <w:rPr>
          <w:rFonts w:ascii="Arial" w:hAnsi="Arial" w:cs="Arial"/>
          <w:b/>
          <w:color w:val="525252" w:themeColor="accent3" w:themeShade="80"/>
          <w:sz w:val="24"/>
          <w:szCs w:val="24"/>
        </w:rPr>
        <w:t>я</w:t>
      </w:r>
      <w:r w:rsidR="003E32A4" w:rsidRPr="003E32A4">
        <w:rPr>
          <w:rFonts w:ascii="Arial" w:hAnsi="Arial" w:cs="Arial"/>
          <w:b/>
          <w:color w:val="525252" w:themeColor="accent3" w:themeShade="80"/>
          <w:sz w:val="24"/>
          <w:szCs w:val="24"/>
        </w:rPr>
        <w:t xml:space="preserve"> женихов, а где </w:t>
      </w:r>
      <w:r w:rsidR="009B01AA">
        <w:rPr>
          <w:rFonts w:ascii="Arial" w:hAnsi="Arial" w:cs="Arial"/>
          <w:b/>
          <w:color w:val="525252" w:themeColor="accent3" w:themeShade="80"/>
          <w:sz w:val="24"/>
          <w:szCs w:val="24"/>
        </w:rPr>
        <w:t>—</w:t>
      </w:r>
      <w:r w:rsidR="009B01AA" w:rsidRPr="003E32A4">
        <w:rPr>
          <w:rFonts w:ascii="Arial" w:hAnsi="Arial" w:cs="Arial"/>
          <w:b/>
          <w:color w:val="525252" w:themeColor="accent3" w:themeShade="80"/>
          <w:sz w:val="24"/>
          <w:szCs w:val="24"/>
        </w:rPr>
        <w:t xml:space="preserve"> </w:t>
      </w:r>
      <w:r w:rsidR="000B4AF4">
        <w:rPr>
          <w:rFonts w:ascii="Arial" w:hAnsi="Arial" w:cs="Arial"/>
          <w:b/>
          <w:color w:val="525252" w:themeColor="accent3" w:themeShade="80"/>
          <w:sz w:val="24"/>
          <w:szCs w:val="24"/>
        </w:rPr>
        <w:t>невест.</w:t>
      </w:r>
      <w:r w:rsidR="00C27256">
        <w:rPr>
          <w:rFonts w:ascii="Arial" w:hAnsi="Arial" w:cs="Arial"/>
          <w:b/>
          <w:color w:val="525252" w:themeColor="accent3" w:themeShade="80"/>
          <w:sz w:val="24"/>
          <w:szCs w:val="24"/>
        </w:rPr>
        <w:t xml:space="preserve"> </w:t>
      </w:r>
    </w:p>
    <w:p w14:paraId="76054355" w14:textId="352F526B" w:rsidR="00E3386E" w:rsidRDefault="00DA1A67" w:rsidP="008C0368">
      <w:pPr>
        <w:jc w:val="both"/>
        <w:rPr>
          <w:rFonts w:ascii="Arial" w:hAnsi="Arial" w:cs="Arial"/>
          <w:color w:val="525252" w:themeColor="accent3" w:themeShade="80"/>
          <w:sz w:val="24"/>
          <w:szCs w:val="24"/>
        </w:rPr>
      </w:pPr>
      <w:r>
        <w:rPr>
          <w:rFonts w:ascii="Arial" w:hAnsi="Arial" w:cs="Arial"/>
          <w:color w:val="525252" w:themeColor="accent3" w:themeShade="80"/>
          <w:sz w:val="24"/>
          <w:szCs w:val="24"/>
        </w:rPr>
        <w:t>Судя по статистике, россияне</w:t>
      </w:r>
      <w:r w:rsidR="00D331EE">
        <w:rPr>
          <w:rFonts w:ascii="Arial" w:hAnsi="Arial" w:cs="Arial"/>
          <w:color w:val="525252" w:themeColor="accent3" w:themeShade="80"/>
          <w:sz w:val="24"/>
          <w:szCs w:val="24"/>
        </w:rPr>
        <w:t xml:space="preserve"> стали чаще</w:t>
      </w:r>
      <w:r>
        <w:rPr>
          <w:rFonts w:ascii="Arial" w:hAnsi="Arial" w:cs="Arial"/>
          <w:color w:val="525252" w:themeColor="accent3" w:themeShade="80"/>
          <w:sz w:val="24"/>
          <w:szCs w:val="24"/>
        </w:rPr>
        <w:t xml:space="preserve"> регистрировать браки</w:t>
      </w:r>
      <w:r w:rsidRPr="00DA1A67">
        <w:rPr>
          <w:rFonts w:ascii="Arial" w:hAnsi="Arial" w:cs="Arial"/>
          <w:color w:val="525252" w:themeColor="accent3" w:themeShade="80"/>
          <w:sz w:val="24"/>
          <w:szCs w:val="24"/>
        </w:rPr>
        <w:t xml:space="preserve"> и реже разводиться.</w:t>
      </w:r>
      <w:r>
        <w:rPr>
          <w:rFonts w:ascii="Arial" w:hAnsi="Arial" w:cs="Arial"/>
          <w:color w:val="525252" w:themeColor="accent3" w:themeShade="80"/>
          <w:sz w:val="24"/>
          <w:szCs w:val="24"/>
        </w:rPr>
        <w:t xml:space="preserve"> В</w:t>
      </w:r>
      <w:r w:rsidR="00E3386E">
        <w:rPr>
          <w:rFonts w:ascii="Arial" w:hAnsi="Arial" w:cs="Arial"/>
          <w:color w:val="525252" w:themeColor="accent3" w:themeShade="80"/>
          <w:sz w:val="24"/>
          <w:szCs w:val="24"/>
        </w:rPr>
        <w:t xml:space="preserve"> 2019 году</w:t>
      </w:r>
      <w:r>
        <w:rPr>
          <w:rFonts w:ascii="Arial" w:hAnsi="Arial" w:cs="Arial"/>
          <w:color w:val="525252" w:themeColor="accent3" w:themeShade="80"/>
          <w:sz w:val="24"/>
          <w:szCs w:val="24"/>
        </w:rPr>
        <w:t xml:space="preserve"> в стране</w:t>
      </w:r>
      <w:r w:rsidR="00E3386E">
        <w:rPr>
          <w:rFonts w:ascii="Arial" w:hAnsi="Arial" w:cs="Arial"/>
          <w:color w:val="525252" w:themeColor="accent3" w:themeShade="80"/>
          <w:sz w:val="24"/>
          <w:szCs w:val="24"/>
        </w:rPr>
        <w:t xml:space="preserve"> было</w:t>
      </w:r>
      <w:r>
        <w:rPr>
          <w:rFonts w:ascii="Arial" w:hAnsi="Arial" w:cs="Arial"/>
          <w:color w:val="525252" w:themeColor="accent3" w:themeShade="80"/>
          <w:sz w:val="24"/>
          <w:szCs w:val="24"/>
        </w:rPr>
        <w:t xml:space="preserve"> заключено почти 917</w:t>
      </w:r>
      <w:r w:rsidR="00CC30CD">
        <w:rPr>
          <w:rFonts w:ascii="Arial" w:hAnsi="Arial" w:cs="Arial"/>
          <w:color w:val="525252" w:themeColor="accent3" w:themeShade="80"/>
          <w:sz w:val="24"/>
          <w:szCs w:val="24"/>
        </w:rPr>
        <w:t> тысяч</w:t>
      </w:r>
      <w:r w:rsidR="003E32A4" w:rsidRPr="003E32A4">
        <w:rPr>
          <w:rFonts w:ascii="Arial" w:hAnsi="Arial" w:cs="Arial"/>
          <w:color w:val="525252" w:themeColor="accent3" w:themeShade="80"/>
          <w:sz w:val="24"/>
          <w:szCs w:val="24"/>
        </w:rPr>
        <w:t xml:space="preserve"> браков, что на </w:t>
      </w:r>
      <w:r>
        <w:rPr>
          <w:rFonts w:ascii="Arial" w:hAnsi="Arial" w:cs="Arial"/>
          <w:color w:val="525252" w:themeColor="accent3" w:themeShade="80"/>
          <w:sz w:val="24"/>
          <w:szCs w:val="24"/>
        </w:rPr>
        <w:t xml:space="preserve">24 </w:t>
      </w:r>
      <w:r w:rsidR="00CC30CD">
        <w:rPr>
          <w:rFonts w:ascii="Arial" w:hAnsi="Arial" w:cs="Arial"/>
          <w:color w:val="525252" w:themeColor="accent3" w:themeShade="80"/>
          <w:sz w:val="24"/>
          <w:szCs w:val="24"/>
        </w:rPr>
        <w:t>тысячи</w:t>
      </w:r>
      <w:r>
        <w:rPr>
          <w:rFonts w:ascii="Arial" w:hAnsi="Arial" w:cs="Arial"/>
          <w:color w:val="525252" w:themeColor="accent3" w:themeShade="80"/>
          <w:sz w:val="24"/>
          <w:szCs w:val="24"/>
        </w:rPr>
        <w:t xml:space="preserve"> больше, чем годом ранее, а количество</w:t>
      </w:r>
      <w:r w:rsidR="00E3386E">
        <w:rPr>
          <w:rFonts w:ascii="Arial" w:hAnsi="Arial" w:cs="Arial"/>
          <w:color w:val="525252" w:themeColor="accent3" w:themeShade="80"/>
          <w:sz w:val="24"/>
          <w:szCs w:val="24"/>
        </w:rPr>
        <w:t xml:space="preserve"> разводов в прошлом</w:t>
      </w:r>
      <w:r w:rsidR="003E32A4" w:rsidRPr="003E32A4">
        <w:rPr>
          <w:rFonts w:ascii="Arial" w:hAnsi="Arial" w:cs="Arial"/>
          <w:color w:val="525252" w:themeColor="accent3" w:themeShade="80"/>
          <w:sz w:val="24"/>
          <w:szCs w:val="24"/>
        </w:rPr>
        <w:t xml:space="preserve"> го</w:t>
      </w:r>
      <w:r>
        <w:rPr>
          <w:rFonts w:ascii="Arial" w:hAnsi="Arial" w:cs="Arial"/>
          <w:color w:val="525252" w:themeColor="accent3" w:themeShade="80"/>
          <w:sz w:val="24"/>
          <w:szCs w:val="24"/>
        </w:rPr>
        <w:t>д</w:t>
      </w:r>
      <w:r w:rsidR="00E3386E">
        <w:rPr>
          <w:rFonts w:ascii="Arial" w:hAnsi="Arial" w:cs="Arial"/>
          <w:color w:val="525252" w:themeColor="accent3" w:themeShade="80"/>
          <w:sz w:val="24"/>
          <w:szCs w:val="24"/>
        </w:rPr>
        <w:t xml:space="preserve">у </w:t>
      </w:r>
      <w:r w:rsidR="003E32A4" w:rsidRPr="003E32A4">
        <w:rPr>
          <w:rFonts w:ascii="Arial" w:hAnsi="Arial" w:cs="Arial"/>
          <w:color w:val="525252" w:themeColor="accent3" w:themeShade="80"/>
          <w:sz w:val="24"/>
          <w:szCs w:val="24"/>
        </w:rPr>
        <w:t xml:space="preserve">сократилось </w:t>
      </w:r>
      <w:r>
        <w:rPr>
          <w:rFonts w:ascii="Arial" w:hAnsi="Arial" w:cs="Arial"/>
          <w:color w:val="525252" w:themeColor="accent3" w:themeShade="80"/>
          <w:sz w:val="24"/>
          <w:szCs w:val="24"/>
        </w:rPr>
        <w:t>до 528 </w:t>
      </w:r>
      <w:r w:rsidR="00CC30CD">
        <w:rPr>
          <w:rFonts w:ascii="Arial" w:hAnsi="Arial" w:cs="Arial"/>
          <w:color w:val="525252" w:themeColor="accent3" w:themeShade="80"/>
          <w:sz w:val="24"/>
          <w:szCs w:val="24"/>
        </w:rPr>
        <w:t xml:space="preserve">тысяч </w:t>
      </w:r>
      <w:r w:rsidR="00CC30CD" w:rsidRPr="00CC30CD">
        <w:rPr>
          <w:rFonts w:ascii="Arial" w:hAnsi="Arial" w:cs="Arial"/>
          <w:color w:val="525252" w:themeColor="accent3" w:themeShade="80"/>
          <w:sz w:val="24"/>
          <w:szCs w:val="24"/>
        </w:rPr>
        <w:t>—</w:t>
      </w:r>
      <w:r>
        <w:rPr>
          <w:rFonts w:ascii="Arial" w:hAnsi="Arial" w:cs="Arial"/>
          <w:color w:val="525252" w:themeColor="accent3" w:themeShade="80"/>
          <w:sz w:val="24"/>
          <w:szCs w:val="24"/>
        </w:rPr>
        <w:t xml:space="preserve"> на 56</w:t>
      </w:r>
      <w:r w:rsidR="00CC30CD">
        <w:rPr>
          <w:rFonts w:ascii="Arial" w:hAnsi="Arial" w:cs="Arial"/>
          <w:color w:val="525252" w:themeColor="accent3" w:themeShade="80"/>
          <w:sz w:val="24"/>
          <w:szCs w:val="24"/>
        </w:rPr>
        <w:t> тысяч</w:t>
      </w:r>
      <w:r>
        <w:rPr>
          <w:rFonts w:ascii="Arial" w:hAnsi="Arial" w:cs="Arial"/>
          <w:color w:val="525252" w:themeColor="accent3" w:themeShade="80"/>
          <w:sz w:val="24"/>
          <w:szCs w:val="24"/>
        </w:rPr>
        <w:t xml:space="preserve"> меньше, чем в</w:t>
      </w:r>
      <w:r w:rsidR="002A216D">
        <w:rPr>
          <w:rFonts w:ascii="Arial" w:hAnsi="Arial" w:cs="Arial"/>
          <w:color w:val="525252" w:themeColor="accent3" w:themeShade="80"/>
          <w:sz w:val="24"/>
          <w:szCs w:val="24"/>
        </w:rPr>
        <w:t xml:space="preserve"> 2018-м</w:t>
      </w:r>
      <w:r w:rsidR="00E3386E">
        <w:rPr>
          <w:rFonts w:ascii="Arial" w:hAnsi="Arial" w:cs="Arial"/>
          <w:color w:val="525252" w:themeColor="accent3" w:themeShade="80"/>
          <w:sz w:val="24"/>
          <w:szCs w:val="24"/>
        </w:rPr>
        <w:t>.</w:t>
      </w:r>
    </w:p>
    <w:p w14:paraId="0681A5E7" w14:textId="7379AE5B" w:rsidR="009D2E59" w:rsidRDefault="003D65EF" w:rsidP="008C0368">
      <w:pPr>
        <w:jc w:val="both"/>
        <w:rPr>
          <w:rFonts w:ascii="Arial" w:hAnsi="Arial" w:cs="Arial"/>
          <w:color w:val="525252" w:themeColor="accent3" w:themeShade="80"/>
          <w:sz w:val="24"/>
          <w:szCs w:val="24"/>
        </w:rPr>
      </w:pPr>
      <w:r>
        <w:rPr>
          <w:noProof/>
          <w:lang w:eastAsia="ru-RU"/>
        </w:rPr>
        <w:drawing>
          <wp:anchor distT="0" distB="0" distL="114300" distR="114300" simplePos="0" relativeHeight="251658240" behindDoc="0" locked="0" layoutInCell="1" allowOverlap="1" wp14:anchorId="1F74FD26" wp14:editId="1E22D0F2">
            <wp:simplePos x="0" y="0"/>
            <wp:positionH relativeFrom="margin">
              <wp:posOffset>-3175</wp:posOffset>
            </wp:positionH>
            <wp:positionV relativeFrom="margin">
              <wp:posOffset>3928745</wp:posOffset>
            </wp:positionV>
            <wp:extent cx="3352800" cy="2228215"/>
            <wp:effectExtent l="0" t="0" r="0" b="635"/>
            <wp:wrapSquare wrapText="bothSides"/>
            <wp:docPr id="9" name="Рисунок 9" descr="Сердце, Свадьбы, Брак, Руки, Романтический, Жени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рдце, Свадьбы, Брак, Руки, Романтический, Жениться"/>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2800" cy="2228215"/>
                    </a:xfrm>
                    <a:prstGeom prst="rect">
                      <a:avLst/>
                    </a:prstGeom>
                    <a:noFill/>
                    <a:ln>
                      <a:noFill/>
                    </a:ln>
                  </pic:spPr>
                </pic:pic>
              </a:graphicData>
            </a:graphic>
          </wp:anchor>
        </w:drawing>
      </w:r>
      <w:r w:rsidR="00FD65A6">
        <w:rPr>
          <w:rFonts w:ascii="Arial" w:hAnsi="Arial" w:cs="Arial"/>
          <w:color w:val="525252" w:themeColor="accent3" w:themeShade="80"/>
          <w:sz w:val="24"/>
          <w:szCs w:val="24"/>
        </w:rPr>
        <w:t xml:space="preserve"> </w:t>
      </w:r>
      <w:r w:rsidR="009D2E59">
        <w:rPr>
          <w:rFonts w:ascii="Arial" w:hAnsi="Arial" w:cs="Arial"/>
          <w:color w:val="525252" w:themeColor="accent3" w:themeShade="80"/>
          <w:sz w:val="24"/>
          <w:szCs w:val="24"/>
        </w:rPr>
        <w:t xml:space="preserve">«Новые семьи сейчас </w:t>
      </w:r>
      <w:r w:rsidR="000B4AF4">
        <w:rPr>
          <w:rFonts w:ascii="Arial" w:hAnsi="Arial" w:cs="Arial"/>
          <w:color w:val="525252" w:themeColor="accent3" w:themeShade="80"/>
          <w:sz w:val="24"/>
          <w:szCs w:val="24"/>
        </w:rPr>
        <w:t xml:space="preserve">активно </w:t>
      </w:r>
      <w:r w:rsidR="009D2E59">
        <w:rPr>
          <w:rFonts w:ascii="Arial" w:hAnsi="Arial" w:cs="Arial"/>
          <w:color w:val="525252" w:themeColor="accent3" w:themeShade="80"/>
          <w:sz w:val="24"/>
          <w:szCs w:val="24"/>
        </w:rPr>
        <w:t xml:space="preserve">создают </w:t>
      </w:r>
      <w:r w:rsidR="006C0C3B">
        <w:rPr>
          <w:rFonts w:ascii="Arial" w:hAnsi="Arial" w:cs="Arial"/>
          <w:color w:val="525252" w:themeColor="accent3" w:themeShade="80"/>
          <w:sz w:val="24"/>
          <w:szCs w:val="24"/>
        </w:rPr>
        <w:t xml:space="preserve">молодые </w:t>
      </w:r>
      <w:r w:rsidR="009D2E59">
        <w:rPr>
          <w:rFonts w:ascii="Arial" w:hAnsi="Arial" w:cs="Arial"/>
          <w:color w:val="525252" w:themeColor="accent3" w:themeShade="80"/>
          <w:sz w:val="24"/>
          <w:szCs w:val="24"/>
        </w:rPr>
        <w:t xml:space="preserve">люди </w:t>
      </w:r>
      <w:r w:rsidR="008E7480">
        <w:rPr>
          <w:rFonts w:ascii="Arial" w:hAnsi="Arial" w:cs="Arial"/>
          <w:color w:val="525252" w:themeColor="accent3" w:themeShade="80"/>
          <w:sz w:val="24"/>
          <w:szCs w:val="24"/>
        </w:rPr>
        <w:t>в возрастной группе 25-29 лет</w:t>
      </w:r>
      <w:r w:rsidR="009D2E59">
        <w:rPr>
          <w:rFonts w:ascii="Arial" w:hAnsi="Arial" w:cs="Arial"/>
          <w:color w:val="525252" w:themeColor="accent3" w:themeShade="80"/>
          <w:sz w:val="24"/>
          <w:szCs w:val="24"/>
        </w:rPr>
        <w:t xml:space="preserve"> –</w:t>
      </w:r>
      <w:r w:rsidR="008E7480">
        <w:rPr>
          <w:rFonts w:ascii="Arial" w:hAnsi="Arial" w:cs="Arial"/>
          <w:color w:val="525252" w:themeColor="accent3" w:themeShade="80"/>
          <w:sz w:val="24"/>
          <w:szCs w:val="24"/>
        </w:rPr>
        <w:t xml:space="preserve"> отголоски</w:t>
      </w:r>
      <w:r w:rsidR="009D2E59" w:rsidRPr="009D2E59">
        <w:rPr>
          <w:rFonts w:ascii="Arial" w:hAnsi="Arial" w:cs="Arial"/>
          <w:color w:val="525252" w:themeColor="accent3" w:themeShade="80"/>
          <w:sz w:val="24"/>
          <w:szCs w:val="24"/>
        </w:rPr>
        <w:t xml:space="preserve"> после</w:t>
      </w:r>
      <w:r w:rsidR="00D43915">
        <w:rPr>
          <w:rFonts w:ascii="Arial" w:hAnsi="Arial" w:cs="Arial"/>
          <w:color w:val="525252" w:themeColor="accent3" w:themeShade="80"/>
          <w:sz w:val="24"/>
          <w:szCs w:val="24"/>
        </w:rPr>
        <w:t>днего сове</w:t>
      </w:r>
      <w:r w:rsidR="008E7480">
        <w:rPr>
          <w:rFonts w:ascii="Arial" w:hAnsi="Arial" w:cs="Arial"/>
          <w:color w:val="525252" w:themeColor="accent3" w:themeShade="80"/>
          <w:sz w:val="24"/>
          <w:szCs w:val="24"/>
        </w:rPr>
        <w:t>тского бэби-бума</w:t>
      </w:r>
      <w:r w:rsidR="009D2E59" w:rsidRPr="009D2E59">
        <w:rPr>
          <w:rFonts w:ascii="Arial" w:hAnsi="Arial" w:cs="Arial"/>
          <w:color w:val="525252" w:themeColor="accent3" w:themeShade="80"/>
          <w:sz w:val="24"/>
          <w:szCs w:val="24"/>
        </w:rPr>
        <w:t>. Этим и объясняе</w:t>
      </w:r>
      <w:r w:rsidR="000B4AF4">
        <w:rPr>
          <w:rFonts w:ascii="Arial" w:hAnsi="Arial" w:cs="Arial"/>
          <w:color w:val="525252" w:themeColor="accent3" w:themeShade="80"/>
          <w:sz w:val="24"/>
          <w:szCs w:val="24"/>
        </w:rPr>
        <w:t>тся</w:t>
      </w:r>
      <w:r w:rsidR="009D2E59">
        <w:rPr>
          <w:rFonts w:ascii="Arial" w:hAnsi="Arial" w:cs="Arial"/>
          <w:color w:val="525252" w:themeColor="accent3" w:themeShade="80"/>
          <w:sz w:val="24"/>
          <w:szCs w:val="24"/>
        </w:rPr>
        <w:t xml:space="preserve"> </w:t>
      </w:r>
      <w:r w:rsidR="006C0C3B">
        <w:rPr>
          <w:rFonts w:ascii="Arial" w:hAnsi="Arial" w:cs="Arial"/>
          <w:color w:val="525252" w:themeColor="accent3" w:themeShade="80"/>
          <w:sz w:val="24"/>
          <w:szCs w:val="24"/>
        </w:rPr>
        <w:t xml:space="preserve">некоторый </w:t>
      </w:r>
      <w:r w:rsidR="009D2E59">
        <w:rPr>
          <w:rFonts w:ascii="Arial" w:hAnsi="Arial" w:cs="Arial"/>
          <w:color w:val="525252" w:themeColor="accent3" w:themeShade="80"/>
          <w:sz w:val="24"/>
          <w:szCs w:val="24"/>
        </w:rPr>
        <w:t>рост числа браков»</w:t>
      </w:r>
      <w:r w:rsidR="009D2E59" w:rsidRPr="009D2E59">
        <w:rPr>
          <w:rFonts w:ascii="Arial" w:hAnsi="Arial" w:cs="Arial"/>
          <w:color w:val="525252" w:themeColor="accent3" w:themeShade="80"/>
          <w:sz w:val="24"/>
          <w:szCs w:val="24"/>
        </w:rPr>
        <w:t xml:space="preserve">, </w:t>
      </w:r>
      <w:r w:rsidR="009D2E59">
        <w:rPr>
          <w:rFonts w:ascii="Arial" w:hAnsi="Arial" w:cs="Arial"/>
          <w:color w:val="525252" w:themeColor="accent3" w:themeShade="80"/>
          <w:sz w:val="24"/>
          <w:szCs w:val="24"/>
        </w:rPr>
        <w:t>—</w:t>
      </w:r>
      <w:r w:rsidR="009D2E59" w:rsidRPr="003E32A4">
        <w:rPr>
          <w:rFonts w:ascii="Arial" w:hAnsi="Arial" w:cs="Arial"/>
          <w:color w:val="525252" w:themeColor="accent3" w:themeShade="80"/>
          <w:sz w:val="24"/>
          <w:szCs w:val="24"/>
        </w:rPr>
        <w:t xml:space="preserve"> рассказала Медиаофису </w:t>
      </w:r>
      <w:r w:rsidR="005C1B88">
        <w:rPr>
          <w:rFonts w:ascii="Arial" w:hAnsi="Arial" w:cs="Arial"/>
          <w:color w:val="525252" w:themeColor="accent3" w:themeShade="80"/>
          <w:sz w:val="24"/>
          <w:szCs w:val="24"/>
        </w:rPr>
        <w:t>ВПН-</w:t>
      </w:r>
      <w:r w:rsidR="009D2E59" w:rsidRPr="003E32A4">
        <w:rPr>
          <w:rFonts w:ascii="Arial" w:hAnsi="Arial" w:cs="Arial"/>
          <w:color w:val="525252" w:themeColor="accent3" w:themeShade="80"/>
          <w:sz w:val="24"/>
          <w:szCs w:val="24"/>
        </w:rPr>
        <w:t>2020 заведующая лабораторией количественных методов исследования регионального развития РЭУ имени Г.В. Плеханова Елена Егорова</w:t>
      </w:r>
      <w:r w:rsidR="009D2E59">
        <w:rPr>
          <w:rFonts w:ascii="Arial" w:hAnsi="Arial" w:cs="Arial"/>
          <w:color w:val="525252" w:themeColor="accent3" w:themeShade="80"/>
          <w:sz w:val="24"/>
          <w:szCs w:val="24"/>
        </w:rPr>
        <w:t>.</w:t>
      </w:r>
    </w:p>
    <w:p w14:paraId="6DD2E15D" w14:textId="7FD554AB" w:rsidR="00D43915" w:rsidRDefault="009D2E59" w:rsidP="008C0368">
      <w:pPr>
        <w:jc w:val="both"/>
        <w:rPr>
          <w:rFonts w:ascii="Arial" w:hAnsi="Arial" w:cs="Arial"/>
          <w:color w:val="525252" w:themeColor="accent3" w:themeShade="80"/>
          <w:sz w:val="24"/>
          <w:szCs w:val="24"/>
        </w:rPr>
      </w:pPr>
      <w:r>
        <w:rPr>
          <w:rFonts w:ascii="Arial" w:hAnsi="Arial" w:cs="Arial"/>
          <w:color w:val="525252" w:themeColor="accent3" w:themeShade="80"/>
          <w:sz w:val="24"/>
          <w:szCs w:val="24"/>
        </w:rPr>
        <w:t>По ее словам, в</w:t>
      </w:r>
      <w:r w:rsidR="009B08DA" w:rsidRPr="009B08DA">
        <w:rPr>
          <w:rFonts w:ascii="Arial" w:hAnsi="Arial" w:cs="Arial"/>
          <w:color w:val="525252" w:themeColor="accent3" w:themeShade="80"/>
          <w:sz w:val="24"/>
          <w:szCs w:val="24"/>
        </w:rPr>
        <w:t xml:space="preserve"> настоящее время складывается дово</w:t>
      </w:r>
      <w:r>
        <w:rPr>
          <w:rFonts w:ascii="Arial" w:hAnsi="Arial" w:cs="Arial"/>
          <w:color w:val="525252" w:themeColor="accent3" w:themeShade="80"/>
          <w:sz w:val="24"/>
          <w:szCs w:val="24"/>
        </w:rPr>
        <w:t>льно хорошая брачная конъюнктура. Ч</w:t>
      </w:r>
      <w:r w:rsidR="009B08DA" w:rsidRPr="009B08DA">
        <w:rPr>
          <w:rFonts w:ascii="Arial" w:hAnsi="Arial" w:cs="Arial"/>
          <w:color w:val="525252" w:themeColor="accent3" w:themeShade="80"/>
          <w:sz w:val="24"/>
          <w:szCs w:val="24"/>
        </w:rPr>
        <w:t>исленность 25-29-летних</w:t>
      </w:r>
      <w:r>
        <w:rPr>
          <w:rFonts w:ascii="Arial" w:hAnsi="Arial" w:cs="Arial"/>
          <w:color w:val="525252" w:themeColor="accent3" w:themeShade="80"/>
          <w:sz w:val="24"/>
          <w:szCs w:val="24"/>
        </w:rPr>
        <w:t xml:space="preserve"> россиян</w:t>
      </w:r>
      <w:r w:rsidR="00E3386E">
        <w:rPr>
          <w:rFonts w:ascii="Arial" w:hAnsi="Arial" w:cs="Arial"/>
          <w:color w:val="525252" w:themeColor="accent3" w:themeShade="80"/>
          <w:sz w:val="24"/>
          <w:szCs w:val="24"/>
        </w:rPr>
        <w:t xml:space="preserve"> составляет 10,2 </w:t>
      </w:r>
      <w:r>
        <w:rPr>
          <w:rFonts w:ascii="Arial" w:hAnsi="Arial" w:cs="Arial"/>
          <w:color w:val="525252" w:themeColor="accent3" w:themeShade="80"/>
          <w:sz w:val="24"/>
          <w:szCs w:val="24"/>
        </w:rPr>
        <w:t>миллиона</w:t>
      </w:r>
      <w:r w:rsidR="009B08DA" w:rsidRPr="009B08DA">
        <w:rPr>
          <w:rFonts w:ascii="Arial" w:hAnsi="Arial" w:cs="Arial"/>
          <w:color w:val="525252" w:themeColor="accent3" w:themeShade="80"/>
          <w:sz w:val="24"/>
          <w:szCs w:val="24"/>
        </w:rPr>
        <w:t xml:space="preserve"> че</w:t>
      </w:r>
      <w:r>
        <w:rPr>
          <w:rFonts w:ascii="Arial" w:hAnsi="Arial" w:cs="Arial"/>
          <w:color w:val="525252" w:themeColor="accent3" w:themeShade="80"/>
          <w:sz w:val="24"/>
          <w:szCs w:val="24"/>
        </w:rPr>
        <w:t>ловек, в то время</w:t>
      </w:r>
      <w:r w:rsidR="00E3386E">
        <w:rPr>
          <w:rFonts w:ascii="Arial" w:hAnsi="Arial" w:cs="Arial"/>
          <w:color w:val="525252" w:themeColor="accent3" w:themeShade="80"/>
          <w:sz w:val="24"/>
          <w:szCs w:val="24"/>
        </w:rPr>
        <w:t>, как</w:t>
      </w:r>
      <w:r>
        <w:rPr>
          <w:rFonts w:ascii="Arial" w:hAnsi="Arial" w:cs="Arial"/>
          <w:color w:val="525252" w:themeColor="accent3" w:themeShade="80"/>
          <w:sz w:val="24"/>
          <w:szCs w:val="24"/>
        </w:rPr>
        <w:t xml:space="preserve"> </w:t>
      </w:r>
      <w:r w:rsidR="009B08DA" w:rsidRPr="009B08DA">
        <w:rPr>
          <w:rFonts w:ascii="Arial" w:hAnsi="Arial" w:cs="Arial"/>
          <w:color w:val="525252" w:themeColor="accent3" w:themeShade="80"/>
          <w:sz w:val="24"/>
          <w:szCs w:val="24"/>
        </w:rPr>
        <w:t>20-24</w:t>
      </w:r>
      <w:r>
        <w:rPr>
          <w:rFonts w:ascii="Arial" w:hAnsi="Arial" w:cs="Arial"/>
          <w:color w:val="525252" w:themeColor="accent3" w:themeShade="80"/>
          <w:sz w:val="24"/>
          <w:szCs w:val="24"/>
        </w:rPr>
        <w:t>-летних граждан</w:t>
      </w:r>
      <w:r w:rsidR="009B08DA" w:rsidRPr="009B08DA">
        <w:rPr>
          <w:rFonts w:ascii="Arial" w:hAnsi="Arial" w:cs="Arial"/>
          <w:color w:val="525252" w:themeColor="accent3" w:themeShade="80"/>
          <w:sz w:val="24"/>
          <w:szCs w:val="24"/>
        </w:rPr>
        <w:t xml:space="preserve"> всего 7,1</w:t>
      </w:r>
      <w:r w:rsidR="005A2115">
        <w:rPr>
          <w:rFonts w:ascii="Arial" w:hAnsi="Arial" w:cs="Arial"/>
          <w:color w:val="525252" w:themeColor="accent3" w:themeShade="80"/>
          <w:sz w:val="24"/>
          <w:szCs w:val="24"/>
        </w:rPr>
        <w:t> </w:t>
      </w:r>
      <w:r>
        <w:rPr>
          <w:rFonts w:ascii="Arial" w:hAnsi="Arial" w:cs="Arial"/>
          <w:color w:val="525252" w:themeColor="accent3" w:themeShade="80"/>
          <w:sz w:val="24"/>
          <w:szCs w:val="24"/>
        </w:rPr>
        <w:t xml:space="preserve">миллиона. </w:t>
      </w:r>
      <w:r w:rsidR="00D43915">
        <w:rPr>
          <w:rFonts w:ascii="Arial" w:hAnsi="Arial" w:cs="Arial"/>
          <w:color w:val="525252" w:themeColor="accent3" w:themeShade="80"/>
          <w:sz w:val="24"/>
          <w:szCs w:val="24"/>
        </w:rPr>
        <w:t>«</w:t>
      </w:r>
      <w:r>
        <w:rPr>
          <w:rFonts w:ascii="Arial" w:hAnsi="Arial" w:cs="Arial"/>
          <w:color w:val="525252" w:themeColor="accent3" w:themeShade="80"/>
          <w:sz w:val="24"/>
          <w:szCs w:val="24"/>
        </w:rPr>
        <w:t>Так как возраст вст</w:t>
      </w:r>
      <w:r w:rsidR="009B08DA" w:rsidRPr="009B08DA">
        <w:rPr>
          <w:rFonts w:ascii="Arial" w:hAnsi="Arial" w:cs="Arial"/>
          <w:color w:val="525252" w:themeColor="accent3" w:themeShade="80"/>
          <w:sz w:val="24"/>
          <w:szCs w:val="24"/>
        </w:rPr>
        <w:t>у</w:t>
      </w:r>
      <w:r>
        <w:rPr>
          <w:rFonts w:ascii="Arial" w:hAnsi="Arial" w:cs="Arial"/>
          <w:color w:val="525252" w:themeColor="accent3" w:themeShade="80"/>
          <w:sz w:val="24"/>
          <w:szCs w:val="24"/>
        </w:rPr>
        <w:t>п</w:t>
      </w:r>
      <w:r w:rsidR="009B08DA" w:rsidRPr="009B08DA">
        <w:rPr>
          <w:rFonts w:ascii="Arial" w:hAnsi="Arial" w:cs="Arial"/>
          <w:color w:val="525252" w:themeColor="accent3" w:themeShade="80"/>
          <w:sz w:val="24"/>
          <w:szCs w:val="24"/>
        </w:rPr>
        <w:t>ления в брак растет как у женихов, так и</w:t>
      </w:r>
      <w:r w:rsidR="00E3386E">
        <w:rPr>
          <w:rFonts w:ascii="Arial" w:hAnsi="Arial" w:cs="Arial"/>
          <w:color w:val="525252" w:themeColor="accent3" w:themeShade="80"/>
          <w:sz w:val="24"/>
          <w:szCs w:val="24"/>
        </w:rPr>
        <w:t xml:space="preserve"> у невест, хотелось бы</w:t>
      </w:r>
      <w:r w:rsidR="009A7CC5">
        <w:rPr>
          <w:rFonts w:ascii="Arial" w:hAnsi="Arial" w:cs="Arial"/>
          <w:color w:val="525252" w:themeColor="accent3" w:themeShade="80"/>
          <w:sz w:val="24"/>
          <w:szCs w:val="24"/>
        </w:rPr>
        <w:t xml:space="preserve"> надеяться на</w:t>
      </w:r>
      <w:r w:rsidR="009B08DA" w:rsidRPr="009B08DA">
        <w:rPr>
          <w:rFonts w:ascii="Arial" w:hAnsi="Arial" w:cs="Arial"/>
          <w:color w:val="525252" w:themeColor="accent3" w:themeShade="80"/>
          <w:sz w:val="24"/>
          <w:szCs w:val="24"/>
        </w:rPr>
        <w:t xml:space="preserve"> </w:t>
      </w:r>
      <w:r w:rsidR="00E3386E" w:rsidRPr="009B08DA">
        <w:rPr>
          <w:rFonts w:ascii="Arial" w:hAnsi="Arial" w:cs="Arial"/>
          <w:color w:val="525252" w:themeColor="accent3" w:themeShade="80"/>
          <w:sz w:val="24"/>
          <w:szCs w:val="24"/>
        </w:rPr>
        <w:t xml:space="preserve">рост браков </w:t>
      </w:r>
      <w:r w:rsidR="00E3386E">
        <w:rPr>
          <w:rFonts w:ascii="Arial" w:hAnsi="Arial" w:cs="Arial"/>
          <w:color w:val="525252" w:themeColor="accent3" w:themeShade="80"/>
          <w:sz w:val="24"/>
          <w:szCs w:val="24"/>
        </w:rPr>
        <w:t>и в ближайшие годы</w:t>
      </w:r>
      <w:r>
        <w:rPr>
          <w:rFonts w:ascii="Arial" w:hAnsi="Arial" w:cs="Arial"/>
          <w:color w:val="525252" w:themeColor="accent3" w:themeShade="80"/>
          <w:sz w:val="24"/>
          <w:szCs w:val="24"/>
        </w:rPr>
        <w:t>»,</w:t>
      </w:r>
      <w:r w:rsidR="00D43915">
        <w:rPr>
          <w:rFonts w:ascii="Arial" w:hAnsi="Arial" w:cs="Arial"/>
          <w:color w:val="525252" w:themeColor="accent3" w:themeShade="80"/>
          <w:sz w:val="24"/>
          <w:szCs w:val="24"/>
        </w:rPr>
        <w:t xml:space="preserve"> </w:t>
      </w:r>
      <w:r w:rsidR="00D43915" w:rsidRPr="00D43915">
        <w:rPr>
          <w:rFonts w:ascii="Arial" w:hAnsi="Arial" w:cs="Arial"/>
          <w:color w:val="525252" w:themeColor="accent3" w:themeShade="80"/>
          <w:sz w:val="24"/>
          <w:szCs w:val="24"/>
        </w:rPr>
        <w:t>—</w:t>
      </w:r>
      <w:r w:rsidR="00D43915">
        <w:rPr>
          <w:rFonts w:ascii="Arial" w:hAnsi="Arial" w:cs="Arial"/>
          <w:color w:val="525252" w:themeColor="accent3" w:themeShade="80"/>
          <w:sz w:val="24"/>
          <w:szCs w:val="24"/>
        </w:rPr>
        <w:t xml:space="preserve"> отмечает эксперт.</w:t>
      </w:r>
      <w:r>
        <w:rPr>
          <w:rFonts w:ascii="Arial" w:hAnsi="Arial" w:cs="Arial"/>
          <w:color w:val="525252" w:themeColor="accent3" w:themeShade="80"/>
          <w:sz w:val="24"/>
          <w:szCs w:val="24"/>
        </w:rPr>
        <w:t xml:space="preserve"> </w:t>
      </w:r>
    </w:p>
    <w:p w14:paraId="1DA9CFC1" w14:textId="1D067456" w:rsidR="009B08DA" w:rsidRPr="003E32A4" w:rsidRDefault="00F06F18" w:rsidP="008C0368">
      <w:pPr>
        <w:jc w:val="both"/>
        <w:rPr>
          <w:rFonts w:ascii="Arial" w:hAnsi="Arial" w:cs="Arial"/>
          <w:color w:val="525252" w:themeColor="accent3" w:themeShade="80"/>
          <w:sz w:val="24"/>
          <w:szCs w:val="24"/>
        </w:rPr>
      </w:pPr>
      <w:r>
        <w:rPr>
          <w:rFonts w:ascii="Arial" w:hAnsi="Arial" w:cs="Arial"/>
          <w:color w:val="525252" w:themeColor="accent3" w:themeShade="80"/>
          <w:sz w:val="24"/>
          <w:szCs w:val="24"/>
        </w:rPr>
        <w:t>Уменьшение количества</w:t>
      </w:r>
      <w:r w:rsidR="009B08DA">
        <w:rPr>
          <w:rFonts w:ascii="Arial" w:hAnsi="Arial" w:cs="Arial"/>
          <w:color w:val="525252" w:themeColor="accent3" w:themeShade="80"/>
          <w:sz w:val="24"/>
          <w:szCs w:val="24"/>
        </w:rPr>
        <w:t xml:space="preserve"> разводов</w:t>
      </w:r>
      <w:r>
        <w:rPr>
          <w:rFonts w:ascii="Arial" w:hAnsi="Arial" w:cs="Arial"/>
          <w:color w:val="525252" w:themeColor="accent3" w:themeShade="80"/>
          <w:sz w:val="24"/>
          <w:szCs w:val="24"/>
        </w:rPr>
        <w:t xml:space="preserve"> она объясняет</w:t>
      </w:r>
      <w:r w:rsidR="009B08DA">
        <w:rPr>
          <w:rFonts w:ascii="Arial" w:hAnsi="Arial" w:cs="Arial"/>
          <w:color w:val="525252" w:themeColor="accent3" w:themeShade="80"/>
          <w:sz w:val="24"/>
          <w:szCs w:val="24"/>
        </w:rPr>
        <w:t xml:space="preserve"> двум</w:t>
      </w:r>
      <w:r>
        <w:rPr>
          <w:rFonts w:ascii="Arial" w:hAnsi="Arial" w:cs="Arial"/>
          <w:color w:val="525252" w:themeColor="accent3" w:themeShade="80"/>
          <w:sz w:val="24"/>
          <w:szCs w:val="24"/>
        </w:rPr>
        <w:t>я</w:t>
      </w:r>
      <w:r w:rsidR="009B08DA">
        <w:rPr>
          <w:rFonts w:ascii="Arial" w:hAnsi="Arial" w:cs="Arial"/>
          <w:color w:val="525252" w:themeColor="accent3" w:themeShade="80"/>
          <w:sz w:val="24"/>
          <w:szCs w:val="24"/>
        </w:rPr>
        <w:t xml:space="preserve"> причинам</w:t>
      </w:r>
      <w:r>
        <w:rPr>
          <w:rFonts w:ascii="Arial" w:hAnsi="Arial" w:cs="Arial"/>
          <w:color w:val="525252" w:themeColor="accent3" w:themeShade="80"/>
          <w:sz w:val="24"/>
          <w:szCs w:val="24"/>
        </w:rPr>
        <w:t>и</w:t>
      </w:r>
      <w:r w:rsidR="009B08DA">
        <w:rPr>
          <w:rFonts w:ascii="Arial" w:hAnsi="Arial" w:cs="Arial"/>
          <w:color w:val="525252" w:themeColor="accent3" w:themeShade="80"/>
          <w:sz w:val="24"/>
          <w:szCs w:val="24"/>
        </w:rPr>
        <w:t>.</w:t>
      </w:r>
      <w:r w:rsidR="009B08DA" w:rsidRPr="009B08DA">
        <w:rPr>
          <w:rFonts w:ascii="Arial" w:hAnsi="Arial" w:cs="Arial"/>
          <w:color w:val="525252" w:themeColor="accent3" w:themeShade="80"/>
          <w:sz w:val="24"/>
          <w:szCs w:val="24"/>
        </w:rPr>
        <w:t xml:space="preserve"> </w:t>
      </w:r>
      <w:r w:rsidR="009B08DA">
        <w:rPr>
          <w:rFonts w:ascii="Arial" w:hAnsi="Arial" w:cs="Arial"/>
          <w:color w:val="525252" w:themeColor="accent3" w:themeShade="80"/>
          <w:sz w:val="24"/>
          <w:szCs w:val="24"/>
        </w:rPr>
        <w:t xml:space="preserve">«В </w:t>
      </w:r>
      <w:r w:rsidR="009B08DA" w:rsidRPr="009B08DA">
        <w:rPr>
          <w:rFonts w:ascii="Arial" w:hAnsi="Arial" w:cs="Arial"/>
          <w:color w:val="525252" w:themeColor="accent3" w:themeShade="80"/>
          <w:sz w:val="24"/>
          <w:szCs w:val="24"/>
        </w:rPr>
        <w:t>России все-таки растет число незарегистрированных браков, соответственно</w:t>
      </w:r>
      <w:r w:rsidR="009B08DA">
        <w:rPr>
          <w:rFonts w:ascii="Arial" w:hAnsi="Arial" w:cs="Arial"/>
          <w:color w:val="525252" w:themeColor="accent3" w:themeShade="80"/>
          <w:sz w:val="24"/>
          <w:szCs w:val="24"/>
        </w:rPr>
        <w:t xml:space="preserve"> становится меньше и разводов. При этом, в отличие от браков, на развод люди решаются и через год, пять и двадцать лет с момента образования </w:t>
      </w:r>
      <w:r w:rsidR="009B08DA">
        <w:rPr>
          <w:rFonts w:ascii="Arial" w:hAnsi="Arial" w:cs="Arial"/>
          <w:color w:val="525252" w:themeColor="accent3" w:themeShade="80"/>
          <w:sz w:val="24"/>
          <w:szCs w:val="24"/>
        </w:rPr>
        <w:lastRenderedPageBreak/>
        <w:t>семьи. Так как число браков сокращается</w:t>
      </w:r>
      <w:r w:rsidR="009B08DA" w:rsidRPr="009B08DA">
        <w:rPr>
          <w:rFonts w:ascii="Arial" w:hAnsi="Arial" w:cs="Arial"/>
          <w:color w:val="525252" w:themeColor="accent3" w:themeShade="80"/>
          <w:sz w:val="24"/>
          <w:szCs w:val="24"/>
        </w:rPr>
        <w:t xml:space="preserve"> уже</w:t>
      </w:r>
      <w:r w:rsidR="00DA1EC1">
        <w:rPr>
          <w:rFonts w:ascii="Arial" w:hAnsi="Arial" w:cs="Arial"/>
          <w:color w:val="525252" w:themeColor="accent3" w:themeShade="80"/>
          <w:sz w:val="24"/>
          <w:szCs w:val="24"/>
        </w:rPr>
        <w:t xml:space="preserve"> довольно давно, то падает и количество разводов</w:t>
      </w:r>
      <w:r w:rsidR="009B08DA">
        <w:rPr>
          <w:rFonts w:ascii="Arial" w:hAnsi="Arial" w:cs="Arial"/>
          <w:color w:val="525252" w:themeColor="accent3" w:themeShade="80"/>
          <w:sz w:val="24"/>
          <w:szCs w:val="24"/>
        </w:rPr>
        <w:t>»,</w:t>
      </w:r>
      <w:r w:rsidR="000B4AF4" w:rsidRPr="000B4AF4">
        <w:t xml:space="preserve"> </w:t>
      </w:r>
      <w:r w:rsidR="000B4AF4" w:rsidRPr="000B4AF4">
        <w:rPr>
          <w:rFonts w:ascii="Arial" w:hAnsi="Arial" w:cs="Arial"/>
          <w:color w:val="525252" w:themeColor="accent3" w:themeShade="80"/>
          <w:sz w:val="24"/>
          <w:szCs w:val="24"/>
        </w:rPr>
        <w:t>—</w:t>
      </w:r>
      <w:r w:rsidR="000B4AF4">
        <w:rPr>
          <w:rFonts w:ascii="Arial" w:hAnsi="Arial" w:cs="Arial"/>
          <w:color w:val="525252" w:themeColor="accent3" w:themeShade="80"/>
          <w:sz w:val="24"/>
          <w:szCs w:val="24"/>
        </w:rPr>
        <w:t xml:space="preserve"> полагает Егорова</w:t>
      </w:r>
      <w:r w:rsidR="009B08DA" w:rsidRPr="009B08DA">
        <w:rPr>
          <w:rFonts w:ascii="Arial" w:hAnsi="Arial" w:cs="Arial"/>
          <w:color w:val="525252" w:themeColor="accent3" w:themeShade="80"/>
          <w:sz w:val="24"/>
          <w:szCs w:val="24"/>
        </w:rPr>
        <w:t>.</w:t>
      </w:r>
    </w:p>
    <w:p w14:paraId="4E699FC4" w14:textId="3F43DEE0" w:rsidR="00C27256" w:rsidRDefault="00A64412" w:rsidP="008C0368">
      <w:pPr>
        <w:jc w:val="both"/>
        <w:rPr>
          <w:rFonts w:ascii="Arial" w:hAnsi="Arial" w:cs="Arial"/>
          <w:color w:val="525252" w:themeColor="accent3" w:themeShade="80"/>
          <w:sz w:val="24"/>
          <w:szCs w:val="24"/>
        </w:rPr>
      </w:pPr>
      <w:r>
        <w:rPr>
          <w:rFonts w:ascii="Arial" w:hAnsi="Arial" w:cs="Arial"/>
          <w:color w:val="525252" w:themeColor="accent3" w:themeShade="80"/>
          <w:sz w:val="24"/>
          <w:szCs w:val="24"/>
        </w:rPr>
        <w:t>Лидером по количеству зарегистрированных браков стала Москва</w:t>
      </w:r>
      <w:r w:rsidR="006E794A">
        <w:rPr>
          <w:rFonts w:ascii="Arial" w:hAnsi="Arial" w:cs="Arial"/>
          <w:color w:val="525252" w:themeColor="accent3" w:themeShade="80"/>
          <w:sz w:val="24"/>
          <w:szCs w:val="24"/>
        </w:rPr>
        <w:t>. В </w:t>
      </w:r>
      <w:r w:rsidR="00932824">
        <w:rPr>
          <w:rFonts w:ascii="Arial" w:hAnsi="Arial" w:cs="Arial"/>
          <w:color w:val="525252" w:themeColor="accent3" w:themeShade="80"/>
          <w:sz w:val="24"/>
          <w:szCs w:val="24"/>
        </w:rPr>
        <w:t>2019 </w:t>
      </w:r>
      <w:r>
        <w:rPr>
          <w:rFonts w:ascii="Arial" w:hAnsi="Arial" w:cs="Arial"/>
          <w:color w:val="525252" w:themeColor="accent3" w:themeShade="80"/>
          <w:sz w:val="24"/>
          <w:szCs w:val="24"/>
        </w:rPr>
        <w:t>году в столице создано 79 418 семей, что</w:t>
      </w:r>
      <w:r w:rsidRPr="00A64412">
        <w:rPr>
          <w:rFonts w:ascii="Arial" w:hAnsi="Arial" w:cs="Arial"/>
          <w:color w:val="525252" w:themeColor="accent3" w:themeShade="80"/>
          <w:sz w:val="24"/>
          <w:szCs w:val="24"/>
        </w:rPr>
        <w:t xml:space="preserve"> на 4 тысячи </w:t>
      </w:r>
      <w:r>
        <w:rPr>
          <w:rFonts w:ascii="Arial" w:hAnsi="Arial" w:cs="Arial"/>
          <w:color w:val="525252" w:themeColor="accent3" w:themeShade="80"/>
          <w:sz w:val="24"/>
          <w:szCs w:val="24"/>
        </w:rPr>
        <w:t>больше, чем</w:t>
      </w:r>
      <w:r w:rsidR="007046E4">
        <w:rPr>
          <w:rFonts w:ascii="Arial" w:hAnsi="Arial" w:cs="Arial"/>
          <w:color w:val="525252" w:themeColor="accent3" w:themeShade="80"/>
          <w:sz w:val="24"/>
          <w:szCs w:val="24"/>
        </w:rPr>
        <w:t xml:space="preserve"> годом ранее</w:t>
      </w:r>
      <w:r>
        <w:rPr>
          <w:rFonts w:ascii="Arial" w:hAnsi="Arial" w:cs="Arial"/>
          <w:color w:val="525252" w:themeColor="accent3" w:themeShade="80"/>
          <w:sz w:val="24"/>
          <w:szCs w:val="24"/>
        </w:rPr>
        <w:t>. Одновременно в Москве зафиксировано и</w:t>
      </w:r>
      <w:r w:rsidRPr="00A64412">
        <w:rPr>
          <w:rFonts w:ascii="Arial" w:hAnsi="Arial" w:cs="Arial"/>
          <w:color w:val="525252" w:themeColor="accent3" w:themeShade="80"/>
          <w:sz w:val="24"/>
          <w:szCs w:val="24"/>
        </w:rPr>
        <w:t xml:space="preserve"> снижен</w:t>
      </w:r>
      <w:r>
        <w:rPr>
          <w:rFonts w:ascii="Arial" w:hAnsi="Arial" w:cs="Arial"/>
          <w:color w:val="525252" w:themeColor="accent3" w:themeShade="80"/>
          <w:sz w:val="24"/>
          <w:szCs w:val="24"/>
        </w:rPr>
        <w:t xml:space="preserve">ие количества разводов </w:t>
      </w:r>
      <w:r w:rsidRPr="00A64412">
        <w:rPr>
          <w:rFonts w:ascii="Arial" w:hAnsi="Arial" w:cs="Arial"/>
          <w:color w:val="525252" w:themeColor="accent3" w:themeShade="80"/>
          <w:sz w:val="24"/>
          <w:szCs w:val="24"/>
        </w:rPr>
        <w:t>— до 42 497 случаев.</w:t>
      </w:r>
      <w:r>
        <w:rPr>
          <w:rFonts w:ascii="Arial" w:hAnsi="Arial" w:cs="Arial"/>
          <w:color w:val="525252" w:themeColor="accent3" w:themeShade="80"/>
          <w:sz w:val="24"/>
          <w:szCs w:val="24"/>
        </w:rPr>
        <w:t xml:space="preserve"> На втором месте по наибольшему количеству браков </w:t>
      </w:r>
      <w:r w:rsidR="00C27256">
        <w:rPr>
          <w:rFonts w:ascii="Arial" w:hAnsi="Arial" w:cs="Arial"/>
          <w:color w:val="525252" w:themeColor="accent3" w:themeShade="80"/>
          <w:sz w:val="24"/>
          <w:szCs w:val="24"/>
        </w:rPr>
        <w:t>занимает</w:t>
      </w:r>
      <w:r>
        <w:rPr>
          <w:rFonts w:ascii="Arial" w:hAnsi="Arial" w:cs="Arial"/>
          <w:color w:val="525252" w:themeColor="accent3" w:themeShade="80"/>
          <w:sz w:val="24"/>
          <w:szCs w:val="24"/>
        </w:rPr>
        <w:t xml:space="preserve"> Московская область</w:t>
      </w:r>
      <w:r w:rsidR="00C27256">
        <w:rPr>
          <w:rFonts w:ascii="Arial" w:hAnsi="Arial" w:cs="Arial"/>
          <w:color w:val="525252" w:themeColor="accent3" w:themeShade="80"/>
          <w:sz w:val="24"/>
          <w:szCs w:val="24"/>
        </w:rPr>
        <w:t xml:space="preserve"> (54,4 тысячи по сравнению с 49,3 тысячи в 2018 году</w:t>
      </w:r>
      <w:r w:rsidRPr="00A64412">
        <w:rPr>
          <w:rFonts w:ascii="Arial" w:hAnsi="Arial" w:cs="Arial"/>
          <w:color w:val="525252" w:themeColor="accent3" w:themeShade="80"/>
          <w:sz w:val="24"/>
          <w:szCs w:val="24"/>
        </w:rPr>
        <w:t xml:space="preserve">), </w:t>
      </w:r>
      <w:r w:rsidR="00C27256">
        <w:rPr>
          <w:rFonts w:ascii="Arial" w:hAnsi="Arial" w:cs="Arial"/>
          <w:color w:val="525252" w:themeColor="accent3" w:themeShade="80"/>
          <w:sz w:val="24"/>
          <w:szCs w:val="24"/>
        </w:rPr>
        <w:t xml:space="preserve">на третьем </w:t>
      </w:r>
      <w:r w:rsidR="00C27256" w:rsidRPr="00C27256">
        <w:rPr>
          <w:rFonts w:ascii="Arial" w:hAnsi="Arial" w:cs="Arial"/>
          <w:color w:val="525252" w:themeColor="accent3" w:themeShade="80"/>
          <w:sz w:val="24"/>
          <w:szCs w:val="24"/>
        </w:rPr>
        <w:t>—</w:t>
      </w:r>
      <w:r w:rsidR="00C27256">
        <w:rPr>
          <w:rFonts w:ascii="Arial" w:hAnsi="Arial" w:cs="Arial"/>
          <w:color w:val="525252" w:themeColor="accent3" w:themeShade="80"/>
          <w:sz w:val="24"/>
          <w:szCs w:val="24"/>
        </w:rPr>
        <w:t xml:space="preserve"> </w:t>
      </w:r>
      <w:r w:rsidRPr="00A64412">
        <w:rPr>
          <w:rFonts w:ascii="Arial" w:hAnsi="Arial" w:cs="Arial"/>
          <w:color w:val="525252" w:themeColor="accent3" w:themeShade="80"/>
          <w:sz w:val="24"/>
          <w:szCs w:val="24"/>
        </w:rPr>
        <w:t>С</w:t>
      </w:r>
      <w:r w:rsidR="00C27256">
        <w:rPr>
          <w:rFonts w:ascii="Arial" w:hAnsi="Arial" w:cs="Arial"/>
          <w:color w:val="525252" w:themeColor="accent3" w:themeShade="80"/>
          <w:sz w:val="24"/>
          <w:szCs w:val="24"/>
        </w:rPr>
        <w:t>анкт-Петербург (47 тысяч по сравнению с 44 тысячами</w:t>
      </w:r>
      <w:r w:rsidRPr="00A64412">
        <w:rPr>
          <w:rFonts w:ascii="Arial" w:hAnsi="Arial" w:cs="Arial"/>
          <w:color w:val="525252" w:themeColor="accent3" w:themeShade="80"/>
          <w:sz w:val="24"/>
          <w:szCs w:val="24"/>
        </w:rPr>
        <w:t>),</w:t>
      </w:r>
      <w:r w:rsidR="00C27256">
        <w:rPr>
          <w:rFonts w:ascii="Arial" w:hAnsi="Arial" w:cs="Arial"/>
          <w:color w:val="525252" w:themeColor="accent3" w:themeShade="80"/>
          <w:sz w:val="24"/>
          <w:szCs w:val="24"/>
        </w:rPr>
        <w:t xml:space="preserve"> на четвертом </w:t>
      </w:r>
      <w:r w:rsidR="00C27256" w:rsidRPr="00C27256">
        <w:rPr>
          <w:rFonts w:ascii="Arial" w:hAnsi="Arial" w:cs="Arial"/>
          <w:color w:val="525252" w:themeColor="accent3" w:themeShade="80"/>
          <w:sz w:val="24"/>
          <w:szCs w:val="24"/>
        </w:rPr>
        <w:t>—</w:t>
      </w:r>
      <w:r w:rsidR="00C27256">
        <w:rPr>
          <w:rFonts w:ascii="Arial" w:hAnsi="Arial" w:cs="Arial"/>
          <w:color w:val="525252" w:themeColor="accent3" w:themeShade="80"/>
          <w:sz w:val="24"/>
          <w:szCs w:val="24"/>
        </w:rPr>
        <w:t xml:space="preserve"> Краснодарский край (39,</w:t>
      </w:r>
      <w:r w:rsidR="00DA2504">
        <w:rPr>
          <w:rFonts w:ascii="Arial" w:hAnsi="Arial" w:cs="Arial"/>
          <w:color w:val="525252" w:themeColor="accent3" w:themeShade="80"/>
          <w:sz w:val="24"/>
          <w:szCs w:val="24"/>
        </w:rPr>
        <w:t>6</w:t>
      </w:r>
      <w:r w:rsidR="00C27256">
        <w:rPr>
          <w:rFonts w:ascii="Arial" w:hAnsi="Arial" w:cs="Arial"/>
          <w:color w:val="525252" w:themeColor="accent3" w:themeShade="80"/>
          <w:sz w:val="24"/>
          <w:szCs w:val="24"/>
        </w:rPr>
        <w:t xml:space="preserve"> тысяч и 38,7 тысячи), на пятом </w:t>
      </w:r>
      <w:r w:rsidR="00C27256" w:rsidRPr="00C27256">
        <w:rPr>
          <w:rFonts w:ascii="Arial" w:hAnsi="Arial" w:cs="Arial"/>
          <w:color w:val="525252" w:themeColor="accent3" w:themeShade="80"/>
          <w:sz w:val="24"/>
          <w:szCs w:val="24"/>
        </w:rPr>
        <w:t>—</w:t>
      </w:r>
      <w:r w:rsidR="00C27256">
        <w:rPr>
          <w:rFonts w:ascii="Arial" w:hAnsi="Arial" w:cs="Arial"/>
          <w:color w:val="525252" w:themeColor="accent3" w:themeShade="80"/>
          <w:sz w:val="24"/>
          <w:szCs w:val="24"/>
        </w:rPr>
        <w:t xml:space="preserve"> Ростовская область (26 тысяч и 25 тысяч</w:t>
      </w:r>
      <w:r w:rsidRPr="00A64412">
        <w:rPr>
          <w:rFonts w:ascii="Arial" w:hAnsi="Arial" w:cs="Arial"/>
          <w:color w:val="525252" w:themeColor="accent3" w:themeShade="80"/>
          <w:sz w:val="24"/>
          <w:szCs w:val="24"/>
        </w:rPr>
        <w:t>).</w:t>
      </w:r>
    </w:p>
    <w:p w14:paraId="4A433A48" w14:textId="2C7B70E7" w:rsidR="00C27256" w:rsidRPr="003E32A4" w:rsidRDefault="008C3436" w:rsidP="008C0368">
      <w:pPr>
        <w:jc w:val="both"/>
        <w:rPr>
          <w:rFonts w:ascii="Arial" w:hAnsi="Arial" w:cs="Arial"/>
          <w:color w:val="525252" w:themeColor="accent3" w:themeShade="80"/>
          <w:sz w:val="24"/>
          <w:szCs w:val="24"/>
        </w:rPr>
      </w:pPr>
      <w:r>
        <w:rPr>
          <w:rFonts w:ascii="Arial" w:hAnsi="Arial" w:cs="Arial"/>
          <w:color w:val="525252" w:themeColor="accent3" w:themeShade="80"/>
          <w:sz w:val="24"/>
          <w:szCs w:val="24"/>
        </w:rPr>
        <w:t>Интересно, что к</w:t>
      </w:r>
      <w:r w:rsidR="00C27256">
        <w:rPr>
          <w:rFonts w:ascii="Arial" w:hAnsi="Arial" w:cs="Arial"/>
          <w:color w:val="525252" w:themeColor="accent3" w:themeShade="80"/>
          <w:sz w:val="24"/>
          <w:szCs w:val="24"/>
        </w:rPr>
        <w:t>оличество разводов в</w:t>
      </w:r>
      <w:r w:rsidR="00C27256" w:rsidRPr="00C27256">
        <w:rPr>
          <w:rFonts w:ascii="Arial" w:hAnsi="Arial" w:cs="Arial"/>
          <w:color w:val="525252" w:themeColor="accent3" w:themeShade="80"/>
          <w:sz w:val="24"/>
          <w:szCs w:val="24"/>
        </w:rPr>
        <w:t xml:space="preserve"> 2019 год</w:t>
      </w:r>
      <w:r w:rsidR="00C27256">
        <w:rPr>
          <w:rFonts w:ascii="Arial" w:hAnsi="Arial" w:cs="Arial"/>
          <w:color w:val="525252" w:themeColor="accent3" w:themeShade="80"/>
          <w:sz w:val="24"/>
          <w:szCs w:val="24"/>
        </w:rPr>
        <w:t xml:space="preserve">у увеличилось лишь в пяти регионах </w:t>
      </w:r>
      <w:r>
        <w:rPr>
          <w:rFonts w:ascii="Arial" w:hAnsi="Arial" w:cs="Arial"/>
          <w:color w:val="525252" w:themeColor="accent3" w:themeShade="80"/>
          <w:sz w:val="24"/>
          <w:szCs w:val="24"/>
        </w:rPr>
        <w:t>страны</w:t>
      </w:r>
      <w:r w:rsidR="00C27256" w:rsidRPr="00C27256">
        <w:rPr>
          <w:rFonts w:ascii="Arial" w:hAnsi="Arial" w:cs="Arial"/>
          <w:color w:val="525252" w:themeColor="accent3" w:themeShade="80"/>
          <w:sz w:val="24"/>
          <w:szCs w:val="24"/>
        </w:rPr>
        <w:t>:</w:t>
      </w:r>
      <w:r w:rsidR="00C27256">
        <w:rPr>
          <w:rFonts w:ascii="Arial" w:hAnsi="Arial" w:cs="Arial"/>
          <w:color w:val="525252" w:themeColor="accent3" w:themeShade="80"/>
          <w:sz w:val="24"/>
          <w:szCs w:val="24"/>
        </w:rPr>
        <w:t xml:space="preserve"> </w:t>
      </w:r>
      <w:r>
        <w:rPr>
          <w:rFonts w:ascii="Arial" w:hAnsi="Arial" w:cs="Arial"/>
          <w:color w:val="525252" w:themeColor="accent3" w:themeShade="80"/>
          <w:sz w:val="24"/>
          <w:szCs w:val="24"/>
        </w:rPr>
        <w:t xml:space="preserve">в Московской области </w:t>
      </w:r>
      <w:r w:rsidRPr="008C3436">
        <w:rPr>
          <w:rFonts w:ascii="Arial" w:hAnsi="Arial" w:cs="Arial"/>
          <w:color w:val="525252" w:themeColor="accent3" w:themeShade="80"/>
          <w:sz w:val="24"/>
          <w:szCs w:val="24"/>
        </w:rPr>
        <w:t>—</w:t>
      </w:r>
      <w:r>
        <w:rPr>
          <w:rFonts w:ascii="Arial" w:hAnsi="Arial" w:cs="Arial"/>
          <w:color w:val="525252" w:themeColor="accent3" w:themeShade="80"/>
          <w:sz w:val="24"/>
          <w:szCs w:val="24"/>
        </w:rPr>
        <w:t xml:space="preserve"> до 32 622 случаев,</w:t>
      </w:r>
      <w:r w:rsidR="003F5870">
        <w:rPr>
          <w:rFonts w:ascii="Arial" w:hAnsi="Arial" w:cs="Arial"/>
          <w:color w:val="525252" w:themeColor="accent3" w:themeShade="80"/>
          <w:sz w:val="24"/>
          <w:szCs w:val="24"/>
        </w:rPr>
        <w:t xml:space="preserve"> </w:t>
      </w:r>
      <w:r>
        <w:rPr>
          <w:rFonts w:ascii="Arial" w:hAnsi="Arial" w:cs="Arial"/>
          <w:color w:val="525252" w:themeColor="accent3" w:themeShade="80"/>
          <w:sz w:val="24"/>
          <w:szCs w:val="24"/>
        </w:rPr>
        <w:t xml:space="preserve">Краснодарском крае </w:t>
      </w:r>
      <w:r w:rsidRPr="00C27256">
        <w:rPr>
          <w:rFonts w:ascii="Arial" w:hAnsi="Arial" w:cs="Arial"/>
          <w:color w:val="525252" w:themeColor="accent3" w:themeShade="80"/>
          <w:sz w:val="24"/>
          <w:szCs w:val="24"/>
        </w:rPr>
        <w:t>—</w:t>
      </w:r>
      <w:r>
        <w:rPr>
          <w:rFonts w:ascii="Arial" w:hAnsi="Arial" w:cs="Arial"/>
          <w:color w:val="525252" w:themeColor="accent3" w:themeShade="80"/>
          <w:sz w:val="24"/>
          <w:szCs w:val="24"/>
        </w:rPr>
        <w:t xml:space="preserve"> до 22 512</w:t>
      </w:r>
      <w:r w:rsidR="003F5870">
        <w:rPr>
          <w:rFonts w:ascii="Arial" w:hAnsi="Arial" w:cs="Arial"/>
          <w:color w:val="525252" w:themeColor="accent3" w:themeShade="80"/>
          <w:sz w:val="24"/>
          <w:szCs w:val="24"/>
        </w:rPr>
        <w:t xml:space="preserve"> случаев</w:t>
      </w:r>
      <w:r>
        <w:rPr>
          <w:rFonts w:ascii="Arial" w:hAnsi="Arial" w:cs="Arial"/>
          <w:color w:val="525252" w:themeColor="accent3" w:themeShade="80"/>
          <w:sz w:val="24"/>
          <w:szCs w:val="24"/>
        </w:rPr>
        <w:t xml:space="preserve">, Удмуртии </w:t>
      </w:r>
      <w:r w:rsidRPr="008C3436">
        <w:rPr>
          <w:rFonts w:ascii="Arial" w:hAnsi="Arial" w:cs="Arial"/>
          <w:color w:val="525252" w:themeColor="accent3" w:themeShade="80"/>
          <w:sz w:val="24"/>
          <w:szCs w:val="24"/>
        </w:rPr>
        <w:t>—</w:t>
      </w:r>
      <w:r>
        <w:rPr>
          <w:rFonts w:ascii="Arial" w:hAnsi="Arial" w:cs="Arial"/>
          <w:color w:val="525252" w:themeColor="accent3" w:themeShade="80"/>
          <w:sz w:val="24"/>
          <w:szCs w:val="24"/>
        </w:rPr>
        <w:t xml:space="preserve"> </w:t>
      </w:r>
      <w:r w:rsidR="003F5870">
        <w:rPr>
          <w:rFonts w:ascii="Arial" w:hAnsi="Arial" w:cs="Arial"/>
          <w:color w:val="525252" w:themeColor="accent3" w:themeShade="80"/>
          <w:sz w:val="24"/>
          <w:szCs w:val="24"/>
        </w:rPr>
        <w:t>до 4492 случаев</w:t>
      </w:r>
      <w:r>
        <w:rPr>
          <w:rFonts w:ascii="Arial" w:hAnsi="Arial" w:cs="Arial"/>
          <w:color w:val="525252" w:themeColor="accent3" w:themeShade="80"/>
          <w:sz w:val="24"/>
          <w:szCs w:val="24"/>
        </w:rPr>
        <w:t>,</w:t>
      </w:r>
      <w:r w:rsidR="00C27256">
        <w:rPr>
          <w:rFonts w:ascii="Arial" w:hAnsi="Arial" w:cs="Arial"/>
          <w:color w:val="525252" w:themeColor="accent3" w:themeShade="80"/>
          <w:sz w:val="24"/>
          <w:szCs w:val="24"/>
        </w:rPr>
        <w:t xml:space="preserve"> Карелии</w:t>
      </w:r>
      <w:r w:rsidR="00C27256" w:rsidRPr="00C27256">
        <w:rPr>
          <w:rFonts w:ascii="Arial" w:hAnsi="Arial" w:cs="Arial"/>
          <w:color w:val="525252" w:themeColor="accent3" w:themeShade="80"/>
          <w:sz w:val="24"/>
          <w:szCs w:val="24"/>
        </w:rPr>
        <w:t xml:space="preserve"> до 2839</w:t>
      </w:r>
      <w:r>
        <w:rPr>
          <w:rFonts w:ascii="Arial" w:hAnsi="Arial" w:cs="Arial"/>
          <w:color w:val="525252" w:themeColor="accent3" w:themeShade="80"/>
          <w:sz w:val="24"/>
          <w:szCs w:val="24"/>
        </w:rPr>
        <w:t xml:space="preserve"> случаев</w:t>
      </w:r>
      <w:r w:rsidRPr="008C3436">
        <w:rPr>
          <w:rFonts w:ascii="Arial" w:hAnsi="Arial" w:cs="Arial"/>
          <w:color w:val="525252" w:themeColor="accent3" w:themeShade="80"/>
          <w:sz w:val="24"/>
          <w:szCs w:val="24"/>
        </w:rPr>
        <w:t xml:space="preserve"> </w:t>
      </w:r>
      <w:r>
        <w:rPr>
          <w:rFonts w:ascii="Arial" w:hAnsi="Arial" w:cs="Arial"/>
          <w:color w:val="525252" w:themeColor="accent3" w:themeShade="80"/>
          <w:sz w:val="24"/>
          <w:szCs w:val="24"/>
        </w:rPr>
        <w:t>и</w:t>
      </w:r>
      <w:r w:rsidR="00C27256" w:rsidRPr="00C27256">
        <w:rPr>
          <w:rFonts w:ascii="Arial" w:hAnsi="Arial" w:cs="Arial"/>
          <w:color w:val="525252" w:themeColor="accent3" w:themeShade="80"/>
          <w:sz w:val="24"/>
          <w:szCs w:val="24"/>
        </w:rPr>
        <w:t xml:space="preserve"> </w:t>
      </w:r>
      <w:r>
        <w:rPr>
          <w:rFonts w:ascii="Arial" w:hAnsi="Arial" w:cs="Arial"/>
          <w:color w:val="525252" w:themeColor="accent3" w:themeShade="80"/>
          <w:sz w:val="24"/>
          <w:szCs w:val="24"/>
        </w:rPr>
        <w:t xml:space="preserve">в Чеченской Республике </w:t>
      </w:r>
      <w:r w:rsidRPr="008C3436">
        <w:rPr>
          <w:rFonts w:ascii="Arial" w:hAnsi="Arial" w:cs="Arial"/>
          <w:color w:val="525252" w:themeColor="accent3" w:themeShade="80"/>
          <w:sz w:val="24"/>
          <w:szCs w:val="24"/>
        </w:rPr>
        <w:t>—</w:t>
      </w:r>
      <w:r>
        <w:rPr>
          <w:rFonts w:ascii="Arial" w:hAnsi="Arial" w:cs="Arial"/>
          <w:color w:val="525252" w:themeColor="accent3" w:themeShade="80"/>
          <w:sz w:val="24"/>
          <w:szCs w:val="24"/>
        </w:rPr>
        <w:t xml:space="preserve"> до 1048 случаев.</w:t>
      </w:r>
    </w:p>
    <w:p w14:paraId="791ABCE3" w14:textId="77777777" w:rsidR="001B6A64" w:rsidRPr="00070146" w:rsidRDefault="001B6A64" w:rsidP="008C0368">
      <w:pPr>
        <w:jc w:val="both"/>
        <w:rPr>
          <w:rFonts w:ascii="Arial" w:hAnsi="Arial" w:cs="Arial"/>
          <w:color w:val="525252" w:themeColor="accent3" w:themeShade="80"/>
          <w:sz w:val="24"/>
          <w:szCs w:val="24"/>
        </w:rPr>
      </w:pPr>
      <w:r w:rsidRPr="003E32A4">
        <w:rPr>
          <w:rFonts w:ascii="Arial" w:hAnsi="Arial" w:cs="Arial"/>
          <w:color w:val="525252" w:themeColor="accent3" w:themeShade="80"/>
          <w:sz w:val="24"/>
          <w:szCs w:val="24"/>
        </w:rPr>
        <w:t xml:space="preserve">Больше всего невест живет в Ярославской, Ивановской, Тульской и Новгородской областях. В этих регионах доля мужчин составляет 45% от всего населения. Женихов лучше искать в Москве, Подмосковье и Краснодарском крае </w:t>
      </w:r>
      <w:r>
        <w:rPr>
          <w:rFonts w:ascii="Arial" w:hAnsi="Arial" w:cs="Arial"/>
          <w:color w:val="525252" w:themeColor="accent3" w:themeShade="80"/>
          <w:sz w:val="24"/>
          <w:szCs w:val="24"/>
        </w:rPr>
        <w:t>—</w:t>
      </w:r>
      <w:r w:rsidRPr="003E32A4">
        <w:rPr>
          <w:rFonts w:ascii="Arial" w:hAnsi="Arial" w:cs="Arial"/>
          <w:color w:val="525252" w:themeColor="accent3" w:themeShade="80"/>
          <w:sz w:val="24"/>
          <w:szCs w:val="24"/>
        </w:rPr>
        <w:t xml:space="preserve"> здесь проживает наибольшее число мужчин от 16 и старше, не состоящих в официальном браке.</w:t>
      </w:r>
    </w:p>
    <w:p w14:paraId="4D5AC4CF" w14:textId="3729C4A6" w:rsidR="003E32A4" w:rsidRPr="003E32A4" w:rsidRDefault="003E32A4" w:rsidP="008C0368">
      <w:pPr>
        <w:jc w:val="both"/>
        <w:rPr>
          <w:rFonts w:ascii="Arial" w:hAnsi="Arial" w:cs="Arial"/>
          <w:color w:val="525252" w:themeColor="accent3" w:themeShade="80"/>
          <w:sz w:val="24"/>
          <w:szCs w:val="24"/>
        </w:rPr>
      </w:pPr>
      <w:r w:rsidRPr="003E32A4">
        <w:rPr>
          <w:rFonts w:ascii="Arial" w:hAnsi="Arial" w:cs="Arial"/>
          <w:color w:val="525252" w:themeColor="accent3" w:themeShade="80"/>
          <w:sz w:val="24"/>
          <w:szCs w:val="24"/>
        </w:rPr>
        <w:t xml:space="preserve">Из результатов Всероссийской переписи населения 2010 года статистиками впервые была получена информация о возрасте женщин, в котором они родили первого ребенка: </w:t>
      </w:r>
      <w:r w:rsidR="00805D84">
        <w:rPr>
          <w:rFonts w:ascii="Arial" w:hAnsi="Arial" w:cs="Arial"/>
          <w:color w:val="525252" w:themeColor="accent3" w:themeShade="80"/>
          <w:sz w:val="24"/>
          <w:szCs w:val="24"/>
        </w:rPr>
        <w:t xml:space="preserve">тогда </w:t>
      </w:r>
      <w:r w:rsidR="00A7003F">
        <w:rPr>
          <w:rFonts w:ascii="Arial" w:hAnsi="Arial" w:cs="Arial"/>
          <w:color w:val="525252" w:themeColor="accent3" w:themeShade="80"/>
          <w:sz w:val="24"/>
          <w:szCs w:val="24"/>
        </w:rPr>
        <w:t>больше половины россиянок рожали</w:t>
      </w:r>
      <w:r w:rsidRPr="003E32A4">
        <w:rPr>
          <w:rFonts w:ascii="Arial" w:hAnsi="Arial" w:cs="Arial"/>
          <w:color w:val="525252" w:themeColor="accent3" w:themeShade="80"/>
          <w:sz w:val="24"/>
          <w:szCs w:val="24"/>
        </w:rPr>
        <w:t xml:space="preserve"> первенца в возрасте 20</w:t>
      </w:r>
      <w:r w:rsidR="009B01AA">
        <w:rPr>
          <w:rFonts w:ascii="Arial" w:hAnsi="Arial" w:cs="Arial"/>
          <w:color w:val="525252" w:themeColor="accent3" w:themeShade="80"/>
          <w:sz w:val="24"/>
          <w:szCs w:val="24"/>
        </w:rPr>
        <w:t>–</w:t>
      </w:r>
      <w:r w:rsidRPr="003E32A4">
        <w:rPr>
          <w:rFonts w:ascii="Arial" w:hAnsi="Arial" w:cs="Arial"/>
          <w:color w:val="525252" w:themeColor="accent3" w:themeShade="80"/>
          <w:sz w:val="24"/>
          <w:szCs w:val="24"/>
        </w:rPr>
        <w:t xml:space="preserve">24 лет, а 19% </w:t>
      </w:r>
      <w:r w:rsidR="009B01AA">
        <w:rPr>
          <w:rFonts w:ascii="Arial" w:hAnsi="Arial" w:cs="Arial"/>
          <w:color w:val="525252" w:themeColor="accent3" w:themeShade="80"/>
          <w:sz w:val="24"/>
          <w:szCs w:val="24"/>
        </w:rPr>
        <w:t>—</w:t>
      </w:r>
      <w:r w:rsidR="009B01AA" w:rsidRPr="003E32A4">
        <w:rPr>
          <w:rFonts w:ascii="Arial" w:hAnsi="Arial" w:cs="Arial"/>
          <w:color w:val="525252" w:themeColor="accent3" w:themeShade="80"/>
          <w:sz w:val="24"/>
          <w:szCs w:val="24"/>
        </w:rPr>
        <w:t xml:space="preserve"> </w:t>
      </w:r>
      <w:r w:rsidRPr="003E32A4">
        <w:rPr>
          <w:rFonts w:ascii="Arial" w:hAnsi="Arial" w:cs="Arial"/>
          <w:color w:val="525252" w:themeColor="accent3" w:themeShade="80"/>
          <w:sz w:val="24"/>
          <w:szCs w:val="24"/>
        </w:rPr>
        <w:t>в возрасте 25</w:t>
      </w:r>
      <w:r w:rsidR="009B01AA">
        <w:rPr>
          <w:rFonts w:ascii="Arial" w:hAnsi="Arial" w:cs="Arial"/>
          <w:color w:val="525252" w:themeColor="accent3" w:themeShade="80"/>
          <w:sz w:val="24"/>
          <w:szCs w:val="24"/>
        </w:rPr>
        <w:t>–</w:t>
      </w:r>
      <w:r w:rsidRPr="003E32A4">
        <w:rPr>
          <w:rFonts w:ascii="Arial" w:hAnsi="Arial" w:cs="Arial"/>
          <w:color w:val="525252" w:themeColor="accent3" w:themeShade="80"/>
          <w:sz w:val="24"/>
          <w:szCs w:val="24"/>
        </w:rPr>
        <w:t>29 лет.</w:t>
      </w:r>
    </w:p>
    <w:p w14:paraId="782B0C9F" w14:textId="2AFB6806" w:rsidR="008E7480" w:rsidRDefault="008E7480" w:rsidP="008C0368">
      <w:pPr>
        <w:jc w:val="both"/>
        <w:rPr>
          <w:rFonts w:ascii="Arial" w:hAnsi="Arial" w:cs="Arial"/>
          <w:color w:val="525252" w:themeColor="accent3" w:themeShade="80"/>
          <w:sz w:val="24"/>
          <w:szCs w:val="24"/>
        </w:rPr>
      </w:pPr>
      <w:r w:rsidRPr="008E7480">
        <w:rPr>
          <w:rFonts w:ascii="Arial" w:hAnsi="Arial" w:cs="Arial"/>
          <w:color w:val="525252" w:themeColor="accent3" w:themeShade="80"/>
          <w:sz w:val="24"/>
          <w:szCs w:val="24"/>
        </w:rPr>
        <w:t>Актуализированные данные о семейном и брачном составе населения, о численности детей в семье станут известны после Вс</w:t>
      </w:r>
      <w:r>
        <w:rPr>
          <w:rFonts w:ascii="Arial" w:hAnsi="Arial" w:cs="Arial"/>
          <w:color w:val="525252" w:themeColor="accent3" w:themeShade="80"/>
          <w:sz w:val="24"/>
          <w:szCs w:val="24"/>
        </w:rPr>
        <w:t xml:space="preserve">ероссийской переписи населения </w:t>
      </w:r>
      <w:r w:rsidRPr="008E7480">
        <w:rPr>
          <w:rFonts w:ascii="Arial" w:hAnsi="Arial" w:cs="Arial"/>
          <w:color w:val="525252" w:themeColor="accent3" w:themeShade="80"/>
          <w:sz w:val="24"/>
          <w:szCs w:val="24"/>
        </w:rPr>
        <w:t>2020 года.</w:t>
      </w:r>
    </w:p>
    <w:p w14:paraId="6EAD8289" w14:textId="485D48D1" w:rsidR="00FF248A" w:rsidRDefault="006B7AD2" w:rsidP="008C0368">
      <w:pPr>
        <w:jc w:val="both"/>
        <w:rPr>
          <w:rFonts w:ascii="Arial" w:hAnsi="Arial" w:cs="Arial"/>
          <w:i/>
          <w:color w:val="525252" w:themeColor="accent3" w:themeShade="80"/>
          <w:sz w:val="24"/>
          <w:szCs w:val="24"/>
        </w:rPr>
      </w:pPr>
      <w:r w:rsidRPr="00EC3DA6">
        <w:rPr>
          <w:rFonts w:ascii="Arial" w:hAnsi="Arial" w:cs="Arial"/>
          <w:i/>
          <w:color w:val="525252" w:themeColor="accent3" w:themeShade="80"/>
          <w:sz w:val="24"/>
          <w:szCs w:val="24"/>
        </w:rPr>
        <w:t>Всероссийская перепись населения пройдет с 1 по 31 октября 2020</w:t>
      </w:r>
      <w:r>
        <w:rPr>
          <w:rFonts w:ascii="Arial" w:hAnsi="Arial" w:cs="Arial"/>
          <w:i/>
          <w:color w:val="525252" w:themeColor="accent3" w:themeShade="80"/>
          <w:sz w:val="24"/>
          <w:szCs w:val="24"/>
          <w:lang w:val="en-US"/>
        </w:rPr>
        <w:t> </w:t>
      </w:r>
      <w:r w:rsidRPr="00EC3DA6">
        <w:rPr>
          <w:rFonts w:ascii="Arial" w:hAnsi="Arial" w:cs="Arial"/>
          <w:i/>
          <w:color w:val="525252" w:themeColor="accent3" w:themeShade="80"/>
          <w:sz w:val="24"/>
          <w:szCs w:val="24"/>
        </w:rPr>
        <w:t>года с применением цифровых технологий. Главным нововведением предстоящей переписи станет возможность самостоятельного заполнения жителями России электронного переписного листа на Едином портале государственных услуг (Gosuslugi.ru). При обходе жилых помещений переписчики Росстата будут использовать планшеты со специальным программным обеспечением. Также переписаться можно будет на переписных участках, в том числе в помещениях многофункциональных центров оказания государственных и муниципальных услуг (МФЦ).</w:t>
      </w:r>
    </w:p>
    <w:p w14:paraId="11B8959D" w14:textId="5207C2AD" w:rsidR="003D65EF" w:rsidRDefault="004939ED" w:rsidP="003D65EF">
      <w:pPr>
        <w:jc w:val="both"/>
        <w:rPr>
          <w:rFonts w:ascii="Arial" w:hAnsi="Arial" w:cs="Arial"/>
          <w:i/>
          <w:color w:val="525252" w:themeColor="accent3" w:themeShade="80"/>
          <w:sz w:val="20"/>
          <w:szCs w:val="24"/>
        </w:rPr>
      </w:pPr>
      <w:r w:rsidRPr="004939ED">
        <w:rPr>
          <w:rFonts w:ascii="Arial" w:hAnsi="Arial" w:cs="Arial"/>
          <w:i/>
          <w:color w:val="525252" w:themeColor="accent3" w:themeShade="80"/>
          <w:sz w:val="20"/>
          <w:szCs w:val="24"/>
        </w:rPr>
        <w:t xml:space="preserve">Иллюстрация: </w:t>
      </w:r>
      <w:r w:rsidR="003D65EF" w:rsidRPr="003D65EF">
        <w:rPr>
          <w:rFonts w:ascii="Arial" w:hAnsi="Arial" w:cs="Arial"/>
          <w:i/>
          <w:color w:val="525252" w:themeColor="accent3" w:themeShade="80"/>
          <w:sz w:val="20"/>
          <w:szCs w:val="24"/>
        </w:rPr>
        <w:t>https://cdn.pixabay.com/photo/2014/11/13/17/04/heart-529607_960_720.jpg</w:t>
      </w:r>
    </w:p>
    <w:p w14:paraId="43427312" w14:textId="71506D0B" w:rsidR="008C0368" w:rsidRPr="00CD0AFE" w:rsidRDefault="008C0368" w:rsidP="003D65EF">
      <w:pPr>
        <w:jc w:val="both"/>
        <w:rPr>
          <w:rFonts w:ascii="Arial" w:hAnsi="Arial" w:cs="Arial"/>
          <w:b/>
          <w:color w:val="595959"/>
          <w:sz w:val="24"/>
        </w:rPr>
      </w:pPr>
      <w:r w:rsidRPr="00CD0AFE">
        <w:rPr>
          <w:rFonts w:ascii="Arial" w:hAnsi="Arial" w:cs="Arial"/>
          <w:b/>
          <w:color w:val="595959"/>
          <w:sz w:val="24"/>
        </w:rPr>
        <w:t>Подгруппа по ВПН-2020</w:t>
      </w:r>
    </w:p>
    <w:p w14:paraId="67455E51" w14:textId="77777777" w:rsidR="008C0368" w:rsidRPr="00CD0AFE" w:rsidRDefault="008C0368" w:rsidP="008C0368">
      <w:pPr>
        <w:spacing w:after="0" w:line="240" w:lineRule="auto"/>
        <w:jc w:val="both"/>
        <w:rPr>
          <w:rFonts w:ascii="Arial" w:hAnsi="Arial" w:cs="Arial"/>
          <w:color w:val="595959"/>
          <w:sz w:val="24"/>
        </w:rPr>
      </w:pPr>
      <w:r w:rsidRPr="00CD0AFE">
        <w:rPr>
          <w:rFonts w:ascii="Arial" w:hAnsi="Arial" w:cs="Arial"/>
          <w:color w:val="595959"/>
          <w:sz w:val="24"/>
        </w:rPr>
        <w:t xml:space="preserve">+7 (342) 236-50-14 доб. 3-12# </w:t>
      </w:r>
    </w:p>
    <w:p w14:paraId="6B402F07" w14:textId="77777777" w:rsidR="008C0368" w:rsidRPr="00CD0AFE" w:rsidRDefault="008C0368" w:rsidP="008C0368">
      <w:pPr>
        <w:tabs>
          <w:tab w:val="left" w:pos="1418"/>
        </w:tabs>
        <w:jc w:val="both"/>
        <w:rPr>
          <w:rFonts w:ascii="Arial" w:hAnsi="Arial" w:cs="Arial"/>
          <w:sz w:val="10"/>
          <w:szCs w:val="24"/>
        </w:rPr>
      </w:pPr>
    </w:p>
    <w:p w14:paraId="18590513" w14:textId="77777777" w:rsidR="008C0368" w:rsidRPr="00CD0AFE" w:rsidRDefault="008C0368" w:rsidP="008C0368">
      <w:pPr>
        <w:spacing w:after="0" w:line="240" w:lineRule="auto"/>
        <w:rPr>
          <w:rFonts w:ascii="Arial" w:hAnsi="Arial" w:cs="Arial"/>
          <w:b/>
          <w:color w:val="595959"/>
          <w:sz w:val="24"/>
        </w:rPr>
      </w:pPr>
      <w:r w:rsidRPr="00CD0AFE">
        <w:rPr>
          <w:rFonts w:ascii="Arial" w:hAnsi="Arial" w:cs="Arial"/>
          <w:b/>
          <w:color w:val="595959"/>
          <w:sz w:val="24"/>
        </w:rPr>
        <w:t>Отдел статистики населения и здравоохранения</w:t>
      </w:r>
    </w:p>
    <w:p w14:paraId="2A24622D" w14:textId="77777777" w:rsidR="008C0368" w:rsidRDefault="008C0368" w:rsidP="008C0368">
      <w:pPr>
        <w:spacing w:after="0" w:line="240" w:lineRule="auto"/>
        <w:jc w:val="both"/>
        <w:rPr>
          <w:rFonts w:ascii="Arial" w:hAnsi="Arial" w:cs="Arial"/>
          <w:color w:val="595959"/>
          <w:sz w:val="24"/>
        </w:rPr>
      </w:pPr>
      <w:r w:rsidRPr="00CD0AFE">
        <w:rPr>
          <w:rFonts w:ascii="Arial" w:hAnsi="Arial" w:cs="Arial"/>
          <w:color w:val="595959"/>
          <w:sz w:val="24"/>
        </w:rPr>
        <w:t>+7 (342) 236-09-98 доб. 2-62#</w:t>
      </w:r>
    </w:p>
    <w:p w14:paraId="50D71BA2" w14:textId="77777777" w:rsidR="008C0368" w:rsidRPr="00CC0C02" w:rsidRDefault="008C0368" w:rsidP="008C0368">
      <w:pPr>
        <w:spacing w:after="0" w:line="240" w:lineRule="auto"/>
        <w:jc w:val="both"/>
        <w:rPr>
          <w:rFonts w:ascii="Arial" w:hAnsi="Arial" w:cs="Arial"/>
          <w:color w:val="595959"/>
          <w:sz w:val="24"/>
        </w:rPr>
      </w:pPr>
    </w:p>
    <w:p w14:paraId="674BF409" w14:textId="77777777" w:rsidR="008C0368" w:rsidRDefault="008C0368" w:rsidP="008C0368">
      <w:pPr>
        <w:spacing w:after="0" w:line="240" w:lineRule="auto"/>
        <w:rPr>
          <w:rFonts w:ascii="Arial" w:hAnsi="Arial" w:cs="Arial"/>
          <w:b/>
          <w:color w:val="595959"/>
          <w:sz w:val="24"/>
        </w:rPr>
      </w:pPr>
      <w:r>
        <w:rPr>
          <w:rFonts w:ascii="Arial" w:hAnsi="Arial" w:cs="Arial"/>
          <w:b/>
          <w:color w:val="595959"/>
          <w:sz w:val="24"/>
        </w:rPr>
        <w:t>Медиаофис ВПН-2020</w:t>
      </w:r>
    </w:p>
    <w:p w14:paraId="67DDE378" w14:textId="77777777" w:rsidR="008C0368" w:rsidRDefault="00195FFD" w:rsidP="008C0368">
      <w:pPr>
        <w:spacing w:after="0" w:line="240" w:lineRule="auto"/>
        <w:jc w:val="both"/>
        <w:rPr>
          <w:rFonts w:ascii="Arial" w:hAnsi="Arial" w:cs="Arial"/>
          <w:sz w:val="24"/>
          <w:szCs w:val="24"/>
        </w:rPr>
      </w:pPr>
      <w:hyperlink r:id="rId8" w:history="1">
        <w:r w:rsidR="008C0368">
          <w:rPr>
            <w:rStyle w:val="a9"/>
            <w:rFonts w:ascii="Arial" w:hAnsi="Arial" w:cs="Arial"/>
            <w:sz w:val="24"/>
            <w:szCs w:val="24"/>
          </w:rPr>
          <w:t>media@strana2020.ru</w:t>
        </w:r>
      </w:hyperlink>
      <w:r w:rsidR="008C0368">
        <w:rPr>
          <w:rFonts w:ascii="Arial" w:hAnsi="Arial" w:cs="Arial"/>
          <w:sz w:val="24"/>
          <w:szCs w:val="24"/>
        </w:rPr>
        <w:t xml:space="preserve"> </w:t>
      </w:r>
    </w:p>
    <w:p w14:paraId="466C6981" w14:textId="77777777" w:rsidR="008C0368" w:rsidRDefault="008C0368" w:rsidP="008C0368">
      <w:pPr>
        <w:spacing w:after="0" w:line="240" w:lineRule="auto"/>
        <w:jc w:val="both"/>
        <w:rPr>
          <w:rFonts w:ascii="Arial" w:hAnsi="Arial" w:cs="Arial"/>
          <w:color w:val="595959"/>
          <w:sz w:val="24"/>
        </w:rPr>
      </w:pPr>
      <w:r>
        <w:rPr>
          <w:rFonts w:ascii="Arial" w:hAnsi="Arial" w:cs="Arial"/>
          <w:color w:val="595959"/>
          <w:sz w:val="24"/>
        </w:rPr>
        <w:t>+7 (495) 933-31-94</w:t>
      </w:r>
    </w:p>
    <w:p w14:paraId="48185DD1" w14:textId="77777777" w:rsidR="008C0368" w:rsidRDefault="008C0368" w:rsidP="008C0368">
      <w:pPr>
        <w:spacing w:after="0" w:line="240" w:lineRule="auto"/>
        <w:jc w:val="both"/>
        <w:rPr>
          <w:rFonts w:ascii="Arial" w:hAnsi="Arial" w:cs="Arial"/>
          <w:color w:val="595959"/>
          <w:sz w:val="24"/>
        </w:rPr>
      </w:pPr>
    </w:p>
    <w:p w14:paraId="69D4009A" w14:textId="77777777" w:rsidR="008C0368" w:rsidRDefault="008C0368" w:rsidP="008C0368">
      <w:pPr>
        <w:spacing w:after="0" w:line="240" w:lineRule="auto"/>
        <w:jc w:val="both"/>
        <w:rPr>
          <w:rFonts w:ascii="Arial" w:hAnsi="Arial" w:cs="Arial"/>
          <w:b/>
          <w:color w:val="595959"/>
          <w:sz w:val="24"/>
        </w:rPr>
      </w:pPr>
      <w:r>
        <w:rPr>
          <w:rFonts w:ascii="Arial" w:hAnsi="Arial" w:cs="Arial"/>
          <w:b/>
          <w:color w:val="595959"/>
          <w:sz w:val="24"/>
        </w:rPr>
        <w:t>Сообщества ВПН-2020 в социальных сетях:</w:t>
      </w:r>
    </w:p>
    <w:p w14:paraId="05280072" w14:textId="77777777" w:rsidR="008C0368" w:rsidRDefault="00195FFD" w:rsidP="008C0368">
      <w:pPr>
        <w:spacing w:after="0" w:line="240" w:lineRule="auto"/>
        <w:jc w:val="both"/>
        <w:rPr>
          <w:rFonts w:ascii="Arial" w:hAnsi="Arial" w:cs="Arial"/>
          <w:color w:val="595959"/>
          <w:sz w:val="24"/>
        </w:rPr>
      </w:pPr>
      <w:hyperlink r:id="rId9" w:history="1">
        <w:r w:rsidR="008C0368">
          <w:rPr>
            <w:rStyle w:val="a9"/>
            <w:rFonts w:ascii="Arial" w:hAnsi="Arial" w:cs="Arial"/>
            <w:sz w:val="24"/>
          </w:rPr>
          <w:t>https://www.facebook.com/strana2020</w:t>
        </w:r>
      </w:hyperlink>
      <w:r w:rsidR="008C0368">
        <w:rPr>
          <w:rFonts w:ascii="Arial" w:hAnsi="Arial" w:cs="Arial"/>
          <w:color w:val="595959"/>
          <w:sz w:val="24"/>
        </w:rPr>
        <w:t xml:space="preserve"> </w:t>
      </w:r>
    </w:p>
    <w:p w14:paraId="6AA5C97D" w14:textId="77777777" w:rsidR="008C0368" w:rsidRDefault="00195FFD" w:rsidP="008C0368">
      <w:pPr>
        <w:spacing w:after="0" w:line="240" w:lineRule="auto"/>
        <w:jc w:val="both"/>
        <w:rPr>
          <w:rFonts w:ascii="Arial" w:hAnsi="Arial" w:cs="Arial"/>
          <w:color w:val="595959"/>
          <w:sz w:val="24"/>
        </w:rPr>
      </w:pPr>
      <w:hyperlink r:id="rId10" w:history="1">
        <w:r w:rsidR="008C0368">
          <w:rPr>
            <w:rStyle w:val="a9"/>
            <w:rFonts w:ascii="Arial" w:hAnsi="Arial" w:cs="Arial"/>
            <w:sz w:val="24"/>
          </w:rPr>
          <w:t>https://vk.com/strana2020</w:t>
        </w:r>
      </w:hyperlink>
      <w:r w:rsidR="008C0368">
        <w:rPr>
          <w:rFonts w:ascii="Arial" w:hAnsi="Arial" w:cs="Arial"/>
          <w:color w:val="595959"/>
          <w:sz w:val="24"/>
        </w:rPr>
        <w:t xml:space="preserve"> </w:t>
      </w:r>
    </w:p>
    <w:p w14:paraId="752FA376" w14:textId="77777777" w:rsidR="008C0368" w:rsidRDefault="00195FFD" w:rsidP="008C0368">
      <w:pPr>
        <w:spacing w:after="0" w:line="240" w:lineRule="auto"/>
        <w:jc w:val="both"/>
        <w:rPr>
          <w:rFonts w:ascii="Arial" w:hAnsi="Arial" w:cs="Arial"/>
          <w:color w:val="595959"/>
          <w:sz w:val="24"/>
        </w:rPr>
      </w:pPr>
      <w:hyperlink r:id="rId11" w:history="1">
        <w:r w:rsidR="008C0368">
          <w:rPr>
            <w:rStyle w:val="a9"/>
            <w:rFonts w:ascii="Arial" w:hAnsi="Arial" w:cs="Arial"/>
            <w:sz w:val="24"/>
          </w:rPr>
          <w:t>https://ok.ru/strana2020</w:t>
        </w:r>
      </w:hyperlink>
      <w:r w:rsidR="008C0368">
        <w:rPr>
          <w:rFonts w:ascii="Arial" w:hAnsi="Arial" w:cs="Arial"/>
          <w:color w:val="595959"/>
          <w:sz w:val="24"/>
        </w:rPr>
        <w:t xml:space="preserve"> </w:t>
      </w:r>
    </w:p>
    <w:p w14:paraId="3F9EEB04" w14:textId="77777777" w:rsidR="008C0368" w:rsidRDefault="00195FFD" w:rsidP="008C0368">
      <w:pPr>
        <w:spacing w:after="0" w:line="240" w:lineRule="auto"/>
        <w:jc w:val="both"/>
        <w:rPr>
          <w:rFonts w:ascii="Arial" w:hAnsi="Arial" w:cs="Arial"/>
          <w:color w:val="595959"/>
          <w:sz w:val="24"/>
        </w:rPr>
      </w:pPr>
      <w:hyperlink r:id="rId12" w:history="1">
        <w:r w:rsidR="008C0368">
          <w:rPr>
            <w:rStyle w:val="a9"/>
            <w:rFonts w:ascii="Arial" w:hAnsi="Arial" w:cs="Arial"/>
            <w:sz w:val="24"/>
          </w:rPr>
          <w:t>https://www.instagram.com/strana2020</w:t>
        </w:r>
      </w:hyperlink>
      <w:r w:rsidR="008C0368">
        <w:rPr>
          <w:rFonts w:ascii="Arial" w:hAnsi="Arial" w:cs="Arial"/>
          <w:color w:val="595959"/>
          <w:sz w:val="24"/>
        </w:rPr>
        <w:t xml:space="preserve"> </w:t>
      </w:r>
    </w:p>
    <w:p w14:paraId="4EAAC9C0" w14:textId="77777777" w:rsidR="008C0368" w:rsidRPr="0002467F" w:rsidRDefault="00195FFD" w:rsidP="008C0368">
      <w:pPr>
        <w:spacing w:after="0" w:line="240" w:lineRule="auto"/>
        <w:jc w:val="both"/>
        <w:rPr>
          <w:rFonts w:ascii="Arial" w:hAnsi="Arial" w:cs="Arial"/>
          <w:color w:val="595959"/>
          <w:sz w:val="24"/>
        </w:rPr>
      </w:pPr>
      <w:hyperlink r:id="rId13" w:history="1">
        <w:r w:rsidR="008C0368">
          <w:rPr>
            <w:rStyle w:val="a9"/>
            <w:rFonts w:ascii="Arial" w:hAnsi="Arial" w:cs="Arial"/>
            <w:sz w:val="24"/>
          </w:rPr>
          <w:t>youtube.com</w:t>
        </w:r>
      </w:hyperlink>
    </w:p>
    <w:p w14:paraId="4C9028DB" w14:textId="720BA193" w:rsidR="00860AEC" w:rsidRPr="0002467F" w:rsidRDefault="00860AEC" w:rsidP="008C0368">
      <w:pPr>
        <w:spacing w:after="0" w:line="240" w:lineRule="auto"/>
        <w:rPr>
          <w:rFonts w:ascii="Arial" w:hAnsi="Arial" w:cs="Arial"/>
          <w:color w:val="595959"/>
          <w:sz w:val="24"/>
        </w:rPr>
      </w:pPr>
    </w:p>
    <w:sectPr w:rsidR="00860AEC" w:rsidRPr="0002467F" w:rsidSect="00962C5A">
      <w:headerReference w:type="even" r:id="rId14"/>
      <w:headerReference w:type="default" r:id="rId15"/>
      <w:footerReference w:type="default" r:id="rId16"/>
      <w:headerReference w:type="first" r:id="rId17"/>
      <w:pgSz w:w="11906" w:h="16838"/>
      <w:pgMar w:top="1134" w:right="1274" w:bottom="1134" w:left="1701"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9AF3B" w14:textId="77777777" w:rsidR="00195FFD" w:rsidRDefault="00195FFD" w:rsidP="00A02726">
      <w:pPr>
        <w:spacing w:after="0" w:line="240" w:lineRule="auto"/>
      </w:pPr>
      <w:r>
        <w:separator/>
      </w:r>
    </w:p>
  </w:endnote>
  <w:endnote w:type="continuationSeparator" w:id="0">
    <w:p w14:paraId="03C3BA83" w14:textId="77777777" w:rsidR="00195FFD" w:rsidRDefault="00195FFD" w:rsidP="00A0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132960"/>
      <w:docPartObj>
        <w:docPartGallery w:val="Page Numbers (Bottom of Page)"/>
        <w:docPartUnique/>
      </w:docPartObj>
    </w:sdtPr>
    <w:sdtEndPr/>
    <w:sdtContent>
      <w:p w14:paraId="13008AE1" w14:textId="3C8D0CEC" w:rsidR="00A02726" w:rsidRDefault="00F524E0">
        <w:pPr>
          <w:pStyle w:val="a5"/>
        </w:pPr>
        <w:r w:rsidRPr="00F524E0">
          <w:rPr>
            <w:noProof/>
            <w:lang w:eastAsia="ru-RU"/>
          </w:rPr>
          <w:drawing>
            <wp:anchor distT="0" distB="0" distL="114300" distR="114300" simplePos="0" relativeHeight="251666432" behindDoc="1" locked="0" layoutInCell="1" allowOverlap="1" wp14:anchorId="74E7CEDB" wp14:editId="7BF7A50F">
              <wp:simplePos x="0" y="0"/>
              <wp:positionH relativeFrom="column">
                <wp:posOffset>-91193</wp:posOffset>
              </wp:positionH>
              <wp:positionV relativeFrom="paragraph">
                <wp:posOffset>-38092</wp:posOffset>
              </wp:positionV>
              <wp:extent cx="285750" cy="2857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anchor>
          </w:drawing>
        </w:r>
        <w:r w:rsidRPr="00F524E0">
          <w:rPr>
            <w:noProof/>
            <w:lang w:eastAsia="ru-RU"/>
          </w:rPr>
          <w:drawing>
            <wp:anchor distT="0" distB="0" distL="114300" distR="114300" simplePos="0" relativeHeight="251662336" behindDoc="1" locked="0" layoutInCell="1" allowOverlap="1" wp14:anchorId="66843A3E" wp14:editId="79BB37DC">
              <wp:simplePos x="0" y="0"/>
              <wp:positionH relativeFrom="column">
                <wp:posOffset>-92710</wp:posOffset>
              </wp:positionH>
              <wp:positionV relativeFrom="paragraph">
                <wp:posOffset>-41275</wp:posOffset>
              </wp:positionV>
              <wp:extent cx="283845" cy="283845"/>
              <wp:effectExtent l="0" t="0" r="0" b="190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anchor>
          </w:drawing>
        </w:r>
        <w:r w:rsidR="00A30260" w:rsidRPr="00A30260">
          <w:rPr>
            <w:noProof/>
            <w:lang w:eastAsia="ru-RU"/>
          </w:rPr>
          <w:drawing>
            <wp:anchor distT="0" distB="0" distL="114300" distR="114300" simplePos="0" relativeHeight="251658240" behindDoc="1" locked="0" layoutInCell="1" allowOverlap="1" wp14:anchorId="1E5ADCDF" wp14:editId="1ED82ADC">
              <wp:simplePos x="0" y="0"/>
              <wp:positionH relativeFrom="column">
                <wp:posOffset>-165735</wp:posOffset>
              </wp:positionH>
              <wp:positionV relativeFrom="paragraph">
                <wp:posOffset>-107315</wp:posOffset>
              </wp:positionV>
              <wp:extent cx="438150" cy="428625"/>
              <wp:effectExtent l="0" t="0" r="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anchor>
          </w:drawing>
        </w:r>
        <w:r w:rsidR="00A02726">
          <w:fldChar w:fldCharType="begin"/>
        </w:r>
        <w:r w:rsidR="00A02726">
          <w:instrText>PAGE   \* MERGEFORMAT</w:instrText>
        </w:r>
        <w:r w:rsidR="00A02726">
          <w:fldChar w:fldCharType="separate"/>
        </w:r>
        <w:r w:rsidR="00195FFD">
          <w:rPr>
            <w:noProof/>
          </w:rPr>
          <w:t>1</w:t>
        </w:r>
        <w:r w:rsidR="00A02726">
          <w:fldChar w:fldCharType="end"/>
        </w:r>
      </w:p>
    </w:sdtContent>
  </w:sdt>
  <w:p w14:paraId="16DC892C" w14:textId="77777777" w:rsidR="00A02726" w:rsidRDefault="00A0272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C88AB" w14:textId="77777777" w:rsidR="00195FFD" w:rsidRDefault="00195FFD" w:rsidP="00A02726">
      <w:pPr>
        <w:spacing w:after="0" w:line="240" w:lineRule="auto"/>
      </w:pPr>
      <w:r>
        <w:separator/>
      </w:r>
    </w:p>
  </w:footnote>
  <w:footnote w:type="continuationSeparator" w:id="0">
    <w:p w14:paraId="6FAAC300" w14:textId="77777777" w:rsidR="00195FFD" w:rsidRDefault="00195FFD" w:rsidP="00A0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3FFF7" w14:textId="77777777" w:rsidR="00962C5A" w:rsidRDefault="00195FFD">
    <w:pPr>
      <w:pStyle w:val="a3"/>
    </w:pPr>
    <w:r>
      <w:rPr>
        <w:noProof/>
        <w:lang w:eastAsia="ru-RU"/>
      </w:rPr>
      <w:pict w14:anchorId="2C0EF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8" o:spid="_x0000_s2056" type="#_x0000_t75" style="position:absolute;margin-left:0;margin-top:0;width:1860pt;height:2631pt;z-index:-251652096;mso-position-horizontal:center;mso-position-horizontal-relative:margin;mso-position-vertical:center;mso-position-vertical-relative:margin" o:allowincell="f">
          <v:imagedata r:id="rId1" o:title="подл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9DDA5" w14:textId="77777777" w:rsidR="00A02726" w:rsidRDefault="00AB0BE6" w:rsidP="00A02726">
    <w:pPr>
      <w:pStyle w:val="a3"/>
      <w:ind w:left="-1701"/>
    </w:pPr>
    <w:r>
      <w:rPr>
        <w:noProof/>
        <w:lang w:eastAsia="ru-RU"/>
      </w:rPr>
      <w:drawing>
        <wp:inline distT="0" distB="0" distL="0" distR="0" wp14:anchorId="554BFA46" wp14:editId="5ECD4212">
          <wp:extent cx="4428490" cy="1562735"/>
          <wp:effectExtent l="0" t="0" r="0" b="0"/>
          <wp:docPr id="2" name="Рисунок 2" descr="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
                  <pic:cNvPicPr>
                    <a:picLocks noChangeAspect="1" noChangeArrowheads="1"/>
                  </pic:cNvPicPr>
                </pic:nvPicPr>
                <pic:blipFill>
                  <a:blip r:embed="rId1">
                    <a:extLst>
                      <a:ext uri="{28A0092B-C50C-407E-A947-70E740481C1C}">
                        <a14:useLocalDpi xmlns:a14="http://schemas.microsoft.com/office/drawing/2010/main" val="0"/>
                      </a:ext>
                    </a:extLst>
                  </a:blip>
                  <a:srcRect r="41367"/>
                  <a:stretch>
                    <a:fillRect/>
                  </a:stretch>
                </pic:blipFill>
                <pic:spPr bwMode="auto">
                  <a:xfrm>
                    <a:off x="0" y="0"/>
                    <a:ext cx="4428490" cy="1562735"/>
                  </a:xfrm>
                  <a:prstGeom prst="rect">
                    <a:avLst/>
                  </a:prstGeom>
                  <a:noFill/>
                  <a:ln>
                    <a:noFill/>
                  </a:ln>
                </pic:spPr>
              </pic:pic>
            </a:graphicData>
          </a:graphic>
        </wp:inline>
      </w:drawing>
    </w:r>
    <w:r w:rsidR="00195FFD">
      <w:rPr>
        <w:noProof/>
        <w:lang w:eastAsia="ru-RU"/>
      </w:rPr>
      <w:pict w14:anchorId="036C8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9" o:spid="_x0000_s2057" type="#_x0000_t75" style="position:absolute;left:0;text-align:left;margin-left:0;margin-top:0;width:1860pt;height:2631pt;z-index:-251651072;mso-position-horizontal:center;mso-position-horizontal-relative:margin;mso-position-vertical:center;mso-position-vertical-relative:margin" o:allowincell="f">
          <v:imagedata r:id="rId2" o:title="подл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FB1F6" w14:textId="77777777" w:rsidR="00962C5A" w:rsidRDefault="00195FFD">
    <w:pPr>
      <w:pStyle w:val="a3"/>
    </w:pPr>
    <w:r>
      <w:rPr>
        <w:noProof/>
        <w:lang w:eastAsia="ru-RU"/>
      </w:rPr>
      <w:pict w14:anchorId="65F0F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7" o:spid="_x0000_s2055" type="#_x0000_t75" style="position:absolute;margin-left:0;margin-top:0;width:1860pt;height:2631pt;z-index:-251653120;mso-position-horizontal:center;mso-position-horizontal-relative:margin;mso-position-vertical:center;mso-position-vertical-relative:margin" o:allowincell="f">
          <v:imagedata r:id="rId1" o:title="подл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94"/>
    <w:rsid w:val="000054FD"/>
    <w:rsid w:val="00005AEB"/>
    <w:rsid w:val="000102DC"/>
    <w:rsid w:val="00010791"/>
    <w:rsid w:val="00010F32"/>
    <w:rsid w:val="00011639"/>
    <w:rsid w:val="000131A6"/>
    <w:rsid w:val="00013B69"/>
    <w:rsid w:val="00014223"/>
    <w:rsid w:val="0002183B"/>
    <w:rsid w:val="00023B69"/>
    <w:rsid w:val="0002467F"/>
    <w:rsid w:val="000269B8"/>
    <w:rsid w:val="00027189"/>
    <w:rsid w:val="00030152"/>
    <w:rsid w:val="00030AE8"/>
    <w:rsid w:val="00031980"/>
    <w:rsid w:val="00033DE2"/>
    <w:rsid w:val="00034B5C"/>
    <w:rsid w:val="00035854"/>
    <w:rsid w:val="00035E9C"/>
    <w:rsid w:val="00037CEF"/>
    <w:rsid w:val="000402CA"/>
    <w:rsid w:val="00040B88"/>
    <w:rsid w:val="0004134D"/>
    <w:rsid w:val="000433D7"/>
    <w:rsid w:val="000479BA"/>
    <w:rsid w:val="00054F49"/>
    <w:rsid w:val="00057B51"/>
    <w:rsid w:val="00060C43"/>
    <w:rsid w:val="00061801"/>
    <w:rsid w:val="00061FAC"/>
    <w:rsid w:val="0006235D"/>
    <w:rsid w:val="00063C0E"/>
    <w:rsid w:val="00063FB7"/>
    <w:rsid w:val="000647C4"/>
    <w:rsid w:val="00065E4E"/>
    <w:rsid w:val="00067AA9"/>
    <w:rsid w:val="00067E1C"/>
    <w:rsid w:val="00070146"/>
    <w:rsid w:val="0007064C"/>
    <w:rsid w:val="00072B8E"/>
    <w:rsid w:val="00072BAC"/>
    <w:rsid w:val="000734FC"/>
    <w:rsid w:val="000747B1"/>
    <w:rsid w:val="00077E6C"/>
    <w:rsid w:val="00080182"/>
    <w:rsid w:val="00080D2E"/>
    <w:rsid w:val="0008219D"/>
    <w:rsid w:val="00082266"/>
    <w:rsid w:val="00083938"/>
    <w:rsid w:val="000842D4"/>
    <w:rsid w:val="00085F84"/>
    <w:rsid w:val="00086A57"/>
    <w:rsid w:val="00092C75"/>
    <w:rsid w:val="00095C97"/>
    <w:rsid w:val="000A020A"/>
    <w:rsid w:val="000A1C1B"/>
    <w:rsid w:val="000A6083"/>
    <w:rsid w:val="000A61AC"/>
    <w:rsid w:val="000A6DFF"/>
    <w:rsid w:val="000A7DD3"/>
    <w:rsid w:val="000B0C46"/>
    <w:rsid w:val="000B0DB8"/>
    <w:rsid w:val="000B473B"/>
    <w:rsid w:val="000B4AF4"/>
    <w:rsid w:val="000C0F94"/>
    <w:rsid w:val="000C32D5"/>
    <w:rsid w:val="000C6E51"/>
    <w:rsid w:val="000C7BB7"/>
    <w:rsid w:val="000D3FEC"/>
    <w:rsid w:val="000D636B"/>
    <w:rsid w:val="000D68B7"/>
    <w:rsid w:val="000D6A7F"/>
    <w:rsid w:val="000D7D4E"/>
    <w:rsid w:val="000E2EBD"/>
    <w:rsid w:val="000E3A7B"/>
    <w:rsid w:val="000E5790"/>
    <w:rsid w:val="000E7E79"/>
    <w:rsid w:val="000F2A45"/>
    <w:rsid w:val="000F316A"/>
    <w:rsid w:val="000F6F7A"/>
    <w:rsid w:val="000F6FF9"/>
    <w:rsid w:val="00102AF3"/>
    <w:rsid w:val="00102F4E"/>
    <w:rsid w:val="00103860"/>
    <w:rsid w:val="00103B94"/>
    <w:rsid w:val="00106693"/>
    <w:rsid w:val="00115A5A"/>
    <w:rsid w:val="00117BBC"/>
    <w:rsid w:val="0012008B"/>
    <w:rsid w:val="00120468"/>
    <w:rsid w:val="00120E71"/>
    <w:rsid w:val="00123B7D"/>
    <w:rsid w:val="0012423E"/>
    <w:rsid w:val="001243DD"/>
    <w:rsid w:val="00126DE6"/>
    <w:rsid w:val="00127BDB"/>
    <w:rsid w:val="00130710"/>
    <w:rsid w:val="00130ECD"/>
    <w:rsid w:val="0013340D"/>
    <w:rsid w:val="00140C75"/>
    <w:rsid w:val="001412B4"/>
    <w:rsid w:val="00141734"/>
    <w:rsid w:val="001428A9"/>
    <w:rsid w:val="001451FA"/>
    <w:rsid w:val="00146050"/>
    <w:rsid w:val="00146292"/>
    <w:rsid w:val="00152F1F"/>
    <w:rsid w:val="00155160"/>
    <w:rsid w:val="00160BE2"/>
    <w:rsid w:val="00163C78"/>
    <w:rsid w:val="0016789D"/>
    <w:rsid w:val="001725FD"/>
    <w:rsid w:val="00177A70"/>
    <w:rsid w:val="00182F96"/>
    <w:rsid w:val="0018550A"/>
    <w:rsid w:val="00186157"/>
    <w:rsid w:val="00195FFD"/>
    <w:rsid w:val="00197016"/>
    <w:rsid w:val="001A0D01"/>
    <w:rsid w:val="001A2E2D"/>
    <w:rsid w:val="001A67BE"/>
    <w:rsid w:val="001A78ED"/>
    <w:rsid w:val="001B06B6"/>
    <w:rsid w:val="001B1C24"/>
    <w:rsid w:val="001B3028"/>
    <w:rsid w:val="001B4106"/>
    <w:rsid w:val="001B4A85"/>
    <w:rsid w:val="001B6545"/>
    <w:rsid w:val="001B667E"/>
    <w:rsid w:val="001B6A64"/>
    <w:rsid w:val="001B7600"/>
    <w:rsid w:val="001C106F"/>
    <w:rsid w:val="001C1151"/>
    <w:rsid w:val="001C7161"/>
    <w:rsid w:val="001C7BA2"/>
    <w:rsid w:val="001D063C"/>
    <w:rsid w:val="001D7702"/>
    <w:rsid w:val="001E1DF2"/>
    <w:rsid w:val="001F0598"/>
    <w:rsid w:val="001F1163"/>
    <w:rsid w:val="001F13DC"/>
    <w:rsid w:val="001F2849"/>
    <w:rsid w:val="00200D1C"/>
    <w:rsid w:val="00201780"/>
    <w:rsid w:val="00201FDC"/>
    <w:rsid w:val="00203112"/>
    <w:rsid w:val="00213A9E"/>
    <w:rsid w:val="00214C99"/>
    <w:rsid w:val="002176FE"/>
    <w:rsid w:val="00223D33"/>
    <w:rsid w:val="00226B2F"/>
    <w:rsid w:val="00232CB0"/>
    <w:rsid w:val="002336AC"/>
    <w:rsid w:val="002336D3"/>
    <w:rsid w:val="0023539B"/>
    <w:rsid w:val="00235474"/>
    <w:rsid w:val="00236C43"/>
    <w:rsid w:val="00237798"/>
    <w:rsid w:val="002409E7"/>
    <w:rsid w:val="002435A8"/>
    <w:rsid w:val="00245449"/>
    <w:rsid w:val="002470BA"/>
    <w:rsid w:val="002545B5"/>
    <w:rsid w:val="00257981"/>
    <w:rsid w:val="00257D66"/>
    <w:rsid w:val="00261D64"/>
    <w:rsid w:val="00262F3F"/>
    <w:rsid w:val="0026326B"/>
    <w:rsid w:val="002677D8"/>
    <w:rsid w:val="0027020F"/>
    <w:rsid w:val="00270494"/>
    <w:rsid w:val="00270D02"/>
    <w:rsid w:val="00272595"/>
    <w:rsid w:val="00273A19"/>
    <w:rsid w:val="002753FE"/>
    <w:rsid w:val="00277B4E"/>
    <w:rsid w:val="002829A3"/>
    <w:rsid w:val="0029390D"/>
    <w:rsid w:val="00294F44"/>
    <w:rsid w:val="002958C8"/>
    <w:rsid w:val="002A0749"/>
    <w:rsid w:val="002A1E21"/>
    <w:rsid w:val="002A216D"/>
    <w:rsid w:val="002A369B"/>
    <w:rsid w:val="002A6318"/>
    <w:rsid w:val="002A660D"/>
    <w:rsid w:val="002A7A9E"/>
    <w:rsid w:val="002B0542"/>
    <w:rsid w:val="002B2386"/>
    <w:rsid w:val="002B2C2C"/>
    <w:rsid w:val="002B30F5"/>
    <w:rsid w:val="002B4EE8"/>
    <w:rsid w:val="002B7060"/>
    <w:rsid w:val="002C0CE7"/>
    <w:rsid w:val="002C2E7B"/>
    <w:rsid w:val="002C6901"/>
    <w:rsid w:val="002C6FB9"/>
    <w:rsid w:val="002D1109"/>
    <w:rsid w:val="002D2073"/>
    <w:rsid w:val="002D302C"/>
    <w:rsid w:val="002D4115"/>
    <w:rsid w:val="002D6A4C"/>
    <w:rsid w:val="002E65F1"/>
    <w:rsid w:val="002E7075"/>
    <w:rsid w:val="002E7D22"/>
    <w:rsid w:val="002E7E79"/>
    <w:rsid w:val="002F118C"/>
    <w:rsid w:val="002F24DD"/>
    <w:rsid w:val="002F372F"/>
    <w:rsid w:val="002F3956"/>
    <w:rsid w:val="002F6FD2"/>
    <w:rsid w:val="00301269"/>
    <w:rsid w:val="003029E6"/>
    <w:rsid w:val="003043D1"/>
    <w:rsid w:val="003044FB"/>
    <w:rsid w:val="003057DD"/>
    <w:rsid w:val="00305A8E"/>
    <w:rsid w:val="00305FB1"/>
    <w:rsid w:val="00314810"/>
    <w:rsid w:val="003175E1"/>
    <w:rsid w:val="0032393A"/>
    <w:rsid w:val="00324084"/>
    <w:rsid w:val="0032415C"/>
    <w:rsid w:val="003300E4"/>
    <w:rsid w:val="00337907"/>
    <w:rsid w:val="00341B22"/>
    <w:rsid w:val="00342A2C"/>
    <w:rsid w:val="00342C70"/>
    <w:rsid w:val="00346450"/>
    <w:rsid w:val="00352B12"/>
    <w:rsid w:val="00356689"/>
    <w:rsid w:val="003578B1"/>
    <w:rsid w:val="00363ECA"/>
    <w:rsid w:val="003643CD"/>
    <w:rsid w:val="0036587C"/>
    <w:rsid w:val="0037240A"/>
    <w:rsid w:val="00376E83"/>
    <w:rsid w:val="00387584"/>
    <w:rsid w:val="00393266"/>
    <w:rsid w:val="003955B5"/>
    <w:rsid w:val="0039699D"/>
    <w:rsid w:val="00397E1A"/>
    <w:rsid w:val="003A1BEB"/>
    <w:rsid w:val="003A1F37"/>
    <w:rsid w:val="003A5877"/>
    <w:rsid w:val="003A632D"/>
    <w:rsid w:val="003A6C65"/>
    <w:rsid w:val="003A7E01"/>
    <w:rsid w:val="003B0CC7"/>
    <w:rsid w:val="003B3C36"/>
    <w:rsid w:val="003B5EF5"/>
    <w:rsid w:val="003C2351"/>
    <w:rsid w:val="003C3826"/>
    <w:rsid w:val="003C43D9"/>
    <w:rsid w:val="003D1B64"/>
    <w:rsid w:val="003D220F"/>
    <w:rsid w:val="003D424A"/>
    <w:rsid w:val="003D54DD"/>
    <w:rsid w:val="003D65EF"/>
    <w:rsid w:val="003E32A4"/>
    <w:rsid w:val="003E3D5C"/>
    <w:rsid w:val="003E3DD2"/>
    <w:rsid w:val="003E73C1"/>
    <w:rsid w:val="003E7A98"/>
    <w:rsid w:val="003F0A01"/>
    <w:rsid w:val="003F1240"/>
    <w:rsid w:val="003F5870"/>
    <w:rsid w:val="003F70DF"/>
    <w:rsid w:val="00401483"/>
    <w:rsid w:val="00401DE6"/>
    <w:rsid w:val="004075BB"/>
    <w:rsid w:val="004075EA"/>
    <w:rsid w:val="00410F85"/>
    <w:rsid w:val="004118F0"/>
    <w:rsid w:val="004129FA"/>
    <w:rsid w:val="00412A26"/>
    <w:rsid w:val="00420362"/>
    <w:rsid w:val="004203ED"/>
    <w:rsid w:val="00421BA8"/>
    <w:rsid w:val="004234E5"/>
    <w:rsid w:val="004303C7"/>
    <w:rsid w:val="00430A7A"/>
    <w:rsid w:val="0043310B"/>
    <w:rsid w:val="00433147"/>
    <w:rsid w:val="00433DD4"/>
    <w:rsid w:val="00435639"/>
    <w:rsid w:val="004362CB"/>
    <w:rsid w:val="00436735"/>
    <w:rsid w:val="00436A19"/>
    <w:rsid w:val="00442F7F"/>
    <w:rsid w:val="00447FDB"/>
    <w:rsid w:val="004504F4"/>
    <w:rsid w:val="00453227"/>
    <w:rsid w:val="00454215"/>
    <w:rsid w:val="0045737B"/>
    <w:rsid w:val="004607D9"/>
    <w:rsid w:val="00461A4C"/>
    <w:rsid w:val="00465DB6"/>
    <w:rsid w:val="00467E0E"/>
    <w:rsid w:val="004707DB"/>
    <w:rsid w:val="00480B97"/>
    <w:rsid w:val="00482547"/>
    <w:rsid w:val="00484821"/>
    <w:rsid w:val="00486E2E"/>
    <w:rsid w:val="00487B23"/>
    <w:rsid w:val="0049103B"/>
    <w:rsid w:val="004939ED"/>
    <w:rsid w:val="00497C69"/>
    <w:rsid w:val="004A2398"/>
    <w:rsid w:val="004B0614"/>
    <w:rsid w:val="004B6586"/>
    <w:rsid w:val="004C0969"/>
    <w:rsid w:val="004C3BB6"/>
    <w:rsid w:val="004C412E"/>
    <w:rsid w:val="004C435A"/>
    <w:rsid w:val="004C7D49"/>
    <w:rsid w:val="004D03C0"/>
    <w:rsid w:val="004D0EF3"/>
    <w:rsid w:val="004D533D"/>
    <w:rsid w:val="004D558F"/>
    <w:rsid w:val="004E096C"/>
    <w:rsid w:val="004E3C31"/>
    <w:rsid w:val="004E5097"/>
    <w:rsid w:val="004E59AB"/>
    <w:rsid w:val="004E708D"/>
    <w:rsid w:val="004E730B"/>
    <w:rsid w:val="004F00D0"/>
    <w:rsid w:val="004F13EB"/>
    <w:rsid w:val="004F2438"/>
    <w:rsid w:val="004F28A5"/>
    <w:rsid w:val="004F4251"/>
    <w:rsid w:val="004F4A38"/>
    <w:rsid w:val="005002FB"/>
    <w:rsid w:val="00504B55"/>
    <w:rsid w:val="00507CCD"/>
    <w:rsid w:val="0051197A"/>
    <w:rsid w:val="00512482"/>
    <w:rsid w:val="0052114D"/>
    <w:rsid w:val="00523EB6"/>
    <w:rsid w:val="0052476C"/>
    <w:rsid w:val="00524917"/>
    <w:rsid w:val="00530B09"/>
    <w:rsid w:val="00531722"/>
    <w:rsid w:val="005328B2"/>
    <w:rsid w:val="005354EC"/>
    <w:rsid w:val="005378F6"/>
    <w:rsid w:val="00541527"/>
    <w:rsid w:val="00544964"/>
    <w:rsid w:val="00545707"/>
    <w:rsid w:val="00547F36"/>
    <w:rsid w:val="00550846"/>
    <w:rsid w:val="005543BA"/>
    <w:rsid w:val="00554A45"/>
    <w:rsid w:val="0055700C"/>
    <w:rsid w:val="00560EEB"/>
    <w:rsid w:val="00562D86"/>
    <w:rsid w:val="0056522A"/>
    <w:rsid w:val="005709F0"/>
    <w:rsid w:val="00572824"/>
    <w:rsid w:val="0057356B"/>
    <w:rsid w:val="00573BC0"/>
    <w:rsid w:val="005814B8"/>
    <w:rsid w:val="00581759"/>
    <w:rsid w:val="00581E0D"/>
    <w:rsid w:val="00583E43"/>
    <w:rsid w:val="005954EC"/>
    <w:rsid w:val="005958E3"/>
    <w:rsid w:val="00596359"/>
    <w:rsid w:val="005967F2"/>
    <w:rsid w:val="00597681"/>
    <w:rsid w:val="005A2115"/>
    <w:rsid w:val="005A4BDA"/>
    <w:rsid w:val="005A63FB"/>
    <w:rsid w:val="005B3F60"/>
    <w:rsid w:val="005B7890"/>
    <w:rsid w:val="005B7971"/>
    <w:rsid w:val="005C1B88"/>
    <w:rsid w:val="005C4423"/>
    <w:rsid w:val="005C6572"/>
    <w:rsid w:val="005C795A"/>
    <w:rsid w:val="005C7EEC"/>
    <w:rsid w:val="005D0ABB"/>
    <w:rsid w:val="005D434E"/>
    <w:rsid w:val="005D480B"/>
    <w:rsid w:val="005D7097"/>
    <w:rsid w:val="005E003F"/>
    <w:rsid w:val="005E0845"/>
    <w:rsid w:val="005E0AD9"/>
    <w:rsid w:val="005E3894"/>
    <w:rsid w:val="005E5719"/>
    <w:rsid w:val="005E7109"/>
    <w:rsid w:val="005E742E"/>
    <w:rsid w:val="005F1E78"/>
    <w:rsid w:val="005F3440"/>
    <w:rsid w:val="005F4276"/>
    <w:rsid w:val="005F674D"/>
    <w:rsid w:val="005F705B"/>
    <w:rsid w:val="005F78D1"/>
    <w:rsid w:val="00603DE1"/>
    <w:rsid w:val="00607A43"/>
    <w:rsid w:val="00607CB0"/>
    <w:rsid w:val="00607F98"/>
    <w:rsid w:val="00614C1A"/>
    <w:rsid w:val="006150B1"/>
    <w:rsid w:val="006155E0"/>
    <w:rsid w:val="00615C25"/>
    <w:rsid w:val="0061694B"/>
    <w:rsid w:val="0061782D"/>
    <w:rsid w:val="006208A9"/>
    <w:rsid w:val="00622927"/>
    <w:rsid w:val="006264F4"/>
    <w:rsid w:val="00627F12"/>
    <w:rsid w:val="00634FC5"/>
    <w:rsid w:val="00636306"/>
    <w:rsid w:val="00637329"/>
    <w:rsid w:val="00641C3E"/>
    <w:rsid w:val="00642B82"/>
    <w:rsid w:val="00645D36"/>
    <w:rsid w:val="00646536"/>
    <w:rsid w:val="00646F29"/>
    <w:rsid w:val="00653840"/>
    <w:rsid w:val="00655C29"/>
    <w:rsid w:val="00656EFA"/>
    <w:rsid w:val="00661E8B"/>
    <w:rsid w:val="00666BC6"/>
    <w:rsid w:val="00673757"/>
    <w:rsid w:val="00674AAC"/>
    <w:rsid w:val="00674BE6"/>
    <w:rsid w:val="0067653C"/>
    <w:rsid w:val="0068187C"/>
    <w:rsid w:val="006860CD"/>
    <w:rsid w:val="0068692B"/>
    <w:rsid w:val="00690404"/>
    <w:rsid w:val="0069172D"/>
    <w:rsid w:val="00694D8C"/>
    <w:rsid w:val="00695886"/>
    <w:rsid w:val="00696F12"/>
    <w:rsid w:val="006A4863"/>
    <w:rsid w:val="006A491F"/>
    <w:rsid w:val="006A5F70"/>
    <w:rsid w:val="006A6A4B"/>
    <w:rsid w:val="006B200F"/>
    <w:rsid w:val="006B424E"/>
    <w:rsid w:val="006B5C80"/>
    <w:rsid w:val="006B7AD2"/>
    <w:rsid w:val="006B7E4C"/>
    <w:rsid w:val="006C0C3B"/>
    <w:rsid w:val="006C1175"/>
    <w:rsid w:val="006C6850"/>
    <w:rsid w:val="006D259B"/>
    <w:rsid w:val="006D2882"/>
    <w:rsid w:val="006D47C7"/>
    <w:rsid w:val="006D4A12"/>
    <w:rsid w:val="006E2F1C"/>
    <w:rsid w:val="006E3FFC"/>
    <w:rsid w:val="006E4035"/>
    <w:rsid w:val="006E5F4A"/>
    <w:rsid w:val="006E794A"/>
    <w:rsid w:val="006F074E"/>
    <w:rsid w:val="006F14F1"/>
    <w:rsid w:val="006F1855"/>
    <w:rsid w:val="006F3716"/>
    <w:rsid w:val="006F3DA7"/>
    <w:rsid w:val="0070374F"/>
    <w:rsid w:val="007046E4"/>
    <w:rsid w:val="00705C7C"/>
    <w:rsid w:val="0070749C"/>
    <w:rsid w:val="0071013E"/>
    <w:rsid w:val="00712485"/>
    <w:rsid w:val="00712FE7"/>
    <w:rsid w:val="00715496"/>
    <w:rsid w:val="00724AFC"/>
    <w:rsid w:val="00725EC4"/>
    <w:rsid w:val="00726EBA"/>
    <w:rsid w:val="00727431"/>
    <w:rsid w:val="0072766F"/>
    <w:rsid w:val="007308D6"/>
    <w:rsid w:val="0073597B"/>
    <w:rsid w:val="007363CF"/>
    <w:rsid w:val="007417CD"/>
    <w:rsid w:val="00742C6D"/>
    <w:rsid w:val="007453B1"/>
    <w:rsid w:val="00747315"/>
    <w:rsid w:val="0074732A"/>
    <w:rsid w:val="00750F91"/>
    <w:rsid w:val="00756A08"/>
    <w:rsid w:val="00756C20"/>
    <w:rsid w:val="007635A2"/>
    <w:rsid w:val="00763A94"/>
    <w:rsid w:val="007668FD"/>
    <w:rsid w:val="0077084A"/>
    <w:rsid w:val="00770B83"/>
    <w:rsid w:val="00774F31"/>
    <w:rsid w:val="0077546F"/>
    <w:rsid w:val="00783BEE"/>
    <w:rsid w:val="00785E4A"/>
    <w:rsid w:val="00790457"/>
    <w:rsid w:val="00790F22"/>
    <w:rsid w:val="00791FF6"/>
    <w:rsid w:val="0079665C"/>
    <w:rsid w:val="007A2F48"/>
    <w:rsid w:val="007A6A31"/>
    <w:rsid w:val="007B6D3B"/>
    <w:rsid w:val="007C066D"/>
    <w:rsid w:val="007C4564"/>
    <w:rsid w:val="007C54E0"/>
    <w:rsid w:val="007C5540"/>
    <w:rsid w:val="007C5B8F"/>
    <w:rsid w:val="007C6E11"/>
    <w:rsid w:val="007D72B1"/>
    <w:rsid w:val="007E3CA1"/>
    <w:rsid w:val="007E46AE"/>
    <w:rsid w:val="007E50D1"/>
    <w:rsid w:val="007F1398"/>
    <w:rsid w:val="007F26BF"/>
    <w:rsid w:val="007F3E73"/>
    <w:rsid w:val="00800BFB"/>
    <w:rsid w:val="0080316D"/>
    <w:rsid w:val="00804640"/>
    <w:rsid w:val="0080531F"/>
    <w:rsid w:val="008057DC"/>
    <w:rsid w:val="00805D84"/>
    <w:rsid w:val="0080798E"/>
    <w:rsid w:val="00815176"/>
    <w:rsid w:val="00815B15"/>
    <w:rsid w:val="0082028D"/>
    <w:rsid w:val="00824599"/>
    <w:rsid w:val="008262BE"/>
    <w:rsid w:val="00826659"/>
    <w:rsid w:val="0082790E"/>
    <w:rsid w:val="00830CC3"/>
    <w:rsid w:val="00835002"/>
    <w:rsid w:val="00835196"/>
    <w:rsid w:val="008357A0"/>
    <w:rsid w:val="008358C0"/>
    <w:rsid w:val="00835ED0"/>
    <w:rsid w:val="00843754"/>
    <w:rsid w:val="0084641C"/>
    <w:rsid w:val="00847513"/>
    <w:rsid w:val="008538DD"/>
    <w:rsid w:val="00856A0B"/>
    <w:rsid w:val="00860AEC"/>
    <w:rsid w:val="008712D5"/>
    <w:rsid w:val="0087165E"/>
    <w:rsid w:val="00881232"/>
    <w:rsid w:val="0088206E"/>
    <w:rsid w:val="00885DA8"/>
    <w:rsid w:val="008861F4"/>
    <w:rsid w:val="0089334E"/>
    <w:rsid w:val="0089443B"/>
    <w:rsid w:val="00894F95"/>
    <w:rsid w:val="0089616F"/>
    <w:rsid w:val="008A564F"/>
    <w:rsid w:val="008A6DCD"/>
    <w:rsid w:val="008B7335"/>
    <w:rsid w:val="008C0368"/>
    <w:rsid w:val="008C1281"/>
    <w:rsid w:val="008C23D2"/>
    <w:rsid w:val="008C3436"/>
    <w:rsid w:val="008E159A"/>
    <w:rsid w:val="008E179C"/>
    <w:rsid w:val="008E7480"/>
    <w:rsid w:val="008F0E7A"/>
    <w:rsid w:val="008F0FB0"/>
    <w:rsid w:val="008F237D"/>
    <w:rsid w:val="008F69D5"/>
    <w:rsid w:val="00901A2F"/>
    <w:rsid w:val="0090711C"/>
    <w:rsid w:val="0090752A"/>
    <w:rsid w:val="0091228F"/>
    <w:rsid w:val="00912ADB"/>
    <w:rsid w:val="009166CA"/>
    <w:rsid w:val="00921727"/>
    <w:rsid w:val="009227D0"/>
    <w:rsid w:val="009250D4"/>
    <w:rsid w:val="00927551"/>
    <w:rsid w:val="00932824"/>
    <w:rsid w:val="00942621"/>
    <w:rsid w:val="00942758"/>
    <w:rsid w:val="00944719"/>
    <w:rsid w:val="00945285"/>
    <w:rsid w:val="00957AD9"/>
    <w:rsid w:val="009601E4"/>
    <w:rsid w:val="00960696"/>
    <w:rsid w:val="00961562"/>
    <w:rsid w:val="00962996"/>
    <w:rsid w:val="00962C5A"/>
    <w:rsid w:val="00965C2B"/>
    <w:rsid w:val="00965E0C"/>
    <w:rsid w:val="009665BD"/>
    <w:rsid w:val="00970E67"/>
    <w:rsid w:val="0097336A"/>
    <w:rsid w:val="00976013"/>
    <w:rsid w:val="0098276B"/>
    <w:rsid w:val="00984279"/>
    <w:rsid w:val="009847F1"/>
    <w:rsid w:val="009901E9"/>
    <w:rsid w:val="00990F21"/>
    <w:rsid w:val="009A16E2"/>
    <w:rsid w:val="009A54DF"/>
    <w:rsid w:val="009A7CC5"/>
    <w:rsid w:val="009B01AA"/>
    <w:rsid w:val="009B08DA"/>
    <w:rsid w:val="009B304A"/>
    <w:rsid w:val="009B7AFE"/>
    <w:rsid w:val="009C25C4"/>
    <w:rsid w:val="009C2C8A"/>
    <w:rsid w:val="009C73BE"/>
    <w:rsid w:val="009D0CAC"/>
    <w:rsid w:val="009D2E59"/>
    <w:rsid w:val="009D7C0A"/>
    <w:rsid w:val="009E1071"/>
    <w:rsid w:val="009E4041"/>
    <w:rsid w:val="009E5841"/>
    <w:rsid w:val="009E60BE"/>
    <w:rsid w:val="009F42C7"/>
    <w:rsid w:val="009F4A59"/>
    <w:rsid w:val="009F7E18"/>
    <w:rsid w:val="00A02726"/>
    <w:rsid w:val="00A079FB"/>
    <w:rsid w:val="00A1005D"/>
    <w:rsid w:val="00A10134"/>
    <w:rsid w:val="00A12A8E"/>
    <w:rsid w:val="00A12E94"/>
    <w:rsid w:val="00A13E5D"/>
    <w:rsid w:val="00A1504A"/>
    <w:rsid w:val="00A173E0"/>
    <w:rsid w:val="00A235CB"/>
    <w:rsid w:val="00A238D5"/>
    <w:rsid w:val="00A27B9C"/>
    <w:rsid w:val="00A3017C"/>
    <w:rsid w:val="00A30260"/>
    <w:rsid w:val="00A319E5"/>
    <w:rsid w:val="00A32D18"/>
    <w:rsid w:val="00A32D99"/>
    <w:rsid w:val="00A33182"/>
    <w:rsid w:val="00A353EC"/>
    <w:rsid w:val="00A3555C"/>
    <w:rsid w:val="00A35B96"/>
    <w:rsid w:val="00A3605E"/>
    <w:rsid w:val="00A421FF"/>
    <w:rsid w:val="00A43AF1"/>
    <w:rsid w:val="00A47447"/>
    <w:rsid w:val="00A55B64"/>
    <w:rsid w:val="00A578D4"/>
    <w:rsid w:val="00A578F5"/>
    <w:rsid w:val="00A613DE"/>
    <w:rsid w:val="00A617B6"/>
    <w:rsid w:val="00A64412"/>
    <w:rsid w:val="00A67C9A"/>
    <w:rsid w:val="00A7003F"/>
    <w:rsid w:val="00A72AE0"/>
    <w:rsid w:val="00A823B3"/>
    <w:rsid w:val="00A83B9A"/>
    <w:rsid w:val="00A85EAE"/>
    <w:rsid w:val="00A90AF2"/>
    <w:rsid w:val="00A93D50"/>
    <w:rsid w:val="00A972B7"/>
    <w:rsid w:val="00A9742B"/>
    <w:rsid w:val="00AA6D71"/>
    <w:rsid w:val="00AA7B80"/>
    <w:rsid w:val="00AB059F"/>
    <w:rsid w:val="00AB0BE6"/>
    <w:rsid w:val="00AB1297"/>
    <w:rsid w:val="00AB23A7"/>
    <w:rsid w:val="00AB32AA"/>
    <w:rsid w:val="00AC0125"/>
    <w:rsid w:val="00AC414F"/>
    <w:rsid w:val="00AC58F9"/>
    <w:rsid w:val="00AC62CF"/>
    <w:rsid w:val="00AC6FF3"/>
    <w:rsid w:val="00AC7D6C"/>
    <w:rsid w:val="00AD08F9"/>
    <w:rsid w:val="00AD21D9"/>
    <w:rsid w:val="00AD559E"/>
    <w:rsid w:val="00AD5E29"/>
    <w:rsid w:val="00AE2C18"/>
    <w:rsid w:val="00AE7E3A"/>
    <w:rsid w:val="00B115AA"/>
    <w:rsid w:val="00B1229A"/>
    <w:rsid w:val="00B14930"/>
    <w:rsid w:val="00B16418"/>
    <w:rsid w:val="00B1741C"/>
    <w:rsid w:val="00B1773A"/>
    <w:rsid w:val="00B23F2C"/>
    <w:rsid w:val="00B2515E"/>
    <w:rsid w:val="00B2578D"/>
    <w:rsid w:val="00B270AB"/>
    <w:rsid w:val="00B30135"/>
    <w:rsid w:val="00B3114B"/>
    <w:rsid w:val="00B43F7D"/>
    <w:rsid w:val="00B4541D"/>
    <w:rsid w:val="00B5016C"/>
    <w:rsid w:val="00B50A35"/>
    <w:rsid w:val="00B53DAB"/>
    <w:rsid w:val="00B57882"/>
    <w:rsid w:val="00B578EF"/>
    <w:rsid w:val="00B6164B"/>
    <w:rsid w:val="00B66894"/>
    <w:rsid w:val="00B74C0A"/>
    <w:rsid w:val="00B77ACD"/>
    <w:rsid w:val="00B80983"/>
    <w:rsid w:val="00B846AE"/>
    <w:rsid w:val="00B908A1"/>
    <w:rsid w:val="00B91EB5"/>
    <w:rsid w:val="00BA18BE"/>
    <w:rsid w:val="00BA21A2"/>
    <w:rsid w:val="00BA3065"/>
    <w:rsid w:val="00BA3215"/>
    <w:rsid w:val="00BA47BD"/>
    <w:rsid w:val="00BA50D2"/>
    <w:rsid w:val="00BA5461"/>
    <w:rsid w:val="00BA587C"/>
    <w:rsid w:val="00BA668C"/>
    <w:rsid w:val="00BA6E38"/>
    <w:rsid w:val="00BB24D0"/>
    <w:rsid w:val="00BB3932"/>
    <w:rsid w:val="00BB3B50"/>
    <w:rsid w:val="00BB580C"/>
    <w:rsid w:val="00BB6B07"/>
    <w:rsid w:val="00BC2AC6"/>
    <w:rsid w:val="00BC3B97"/>
    <w:rsid w:val="00BC3BA3"/>
    <w:rsid w:val="00BC4305"/>
    <w:rsid w:val="00BD5B76"/>
    <w:rsid w:val="00BE60C9"/>
    <w:rsid w:val="00BE753C"/>
    <w:rsid w:val="00BF126C"/>
    <w:rsid w:val="00BF1335"/>
    <w:rsid w:val="00BF4236"/>
    <w:rsid w:val="00BF51E4"/>
    <w:rsid w:val="00C03840"/>
    <w:rsid w:val="00C04282"/>
    <w:rsid w:val="00C063B8"/>
    <w:rsid w:val="00C27256"/>
    <w:rsid w:val="00C276CA"/>
    <w:rsid w:val="00C31765"/>
    <w:rsid w:val="00C35CAE"/>
    <w:rsid w:val="00C4067D"/>
    <w:rsid w:val="00C4080E"/>
    <w:rsid w:val="00C43920"/>
    <w:rsid w:val="00C452B8"/>
    <w:rsid w:val="00C500D7"/>
    <w:rsid w:val="00C50B1A"/>
    <w:rsid w:val="00C5115A"/>
    <w:rsid w:val="00C52F21"/>
    <w:rsid w:val="00C677F9"/>
    <w:rsid w:val="00C71F8B"/>
    <w:rsid w:val="00C72C80"/>
    <w:rsid w:val="00C73285"/>
    <w:rsid w:val="00C73579"/>
    <w:rsid w:val="00C735C1"/>
    <w:rsid w:val="00C76483"/>
    <w:rsid w:val="00C7779E"/>
    <w:rsid w:val="00C93391"/>
    <w:rsid w:val="00C97BBA"/>
    <w:rsid w:val="00C97DF5"/>
    <w:rsid w:val="00C97F28"/>
    <w:rsid w:val="00CA2ECF"/>
    <w:rsid w:val="00CA3EFB"/>
    <w:rsid w:val="00CB10E9"/>
    <w:rsid w:val="00CB5E2F"/>
    <w:rsid w:val="00CC0394"/>
    <w:rsid w:val="00CC0A2C"/>
    <w:rsid w:val="00CC30CD"/>
    <w:rsid w:val="00CC3E1D"/>
    <w:rsid w:val="00CC581B"/>
    <w:rsid w:val="00CC5AD8"/>
    <w:rsid w:val="00CC6565"/>
    <w:rsid w:val="00CC7A7C"/>
    <w:rsid w:val="00CD0728"/>
    <w:rsid w:val="00CD50EA"/>
    <w:rsid w:val="00CD5C96"/>
    <w:rsid w:val="00CD69F5"/>
    <w:rsid w:val="00CD76E5"/>
    <w:rsid w:val="00CE2505"/>
    <w:rsid w:val="00CE28C3"/>
    <w:rsid w:val="00CE6413"/>
    <w:rsid w:val="00CE7B86"/>
    <w:rsid w:val="00CF19C8"/>
    <w:rsid w:val="00CF447D"/>
    <w:rsid w:val="00CF4F7E"/>
    <w:rsid w:val="00CF75C9"/>
    <w:rsid w:val="00D0157E"/>
    <w:rsid w:val="00D02BA4"/>
    <w:rsid w:val="00D06281"/>
    <w:rsid w:val="00D06B97"/>
    <w:rsid w:val="00D10C15"/>
    <w:rsid w:val="00D13239"/>
    <w:rsid w:val="00D13B1D"/>
    <w:rsid w:val="00D15AB2"/>
    <w:rsid w:val="00D1695E"/>
    <w:rsid w:val="00D2164E"/>
    <w:rsid w:val="00D227E5"/>
    <w:rsid w:val="00D3154C"/>
    <w:rsid w:val="00D324B5"/>
    <w:rsid w:val="00D331EE"/>
    <w:rsid w:val="00D345CC"/>
    <w:rsid w:val="00D35C3E"/>
    <w:rsid w:val="00D40C52"/>
    <w:rsid w:val="00D414C8"/>
    <w:rsid w:val="00D42A88"/>
    <w:rsid w:val="00D43915"/>
    <w:rsid w:val="00D443E4"/>
    <w:rsid w:val="00D4693D"/>
    <w:rsid w:val="00D47AA7"/>
    <w:rsid w:val="00D50C0C"/>
    <w:rsid w:val="00D53ACB"/>
    <w:rsid w:val="00D53EB8"/>
    <w:rsid w:val="00D61AAB"/>
    <w:rsid w:val="00D62B3D"/>
    <w:rsid w:val="00D6571A"/>
    <w:rsid w:val="00D669C9"/>
    <w:rsid w:val="00D701FF"/>
    <w:rsid w:val="00D7337E"/>
    <w:rsid w:val="00D8295E"/>
    <w:rsid w:val="00D82E3E"/>
    <w:rsid w:val="00D83F35"/>
    <w:rsid w:val="00D85C47"/>
    <w:rsid w:val="00D86089"/>
    <w:rsid w:val="00D92211"/>
    <w:rsid w:val="00D96FC8"/>
    <w:rsid w:val="00D97834"/>
    <w:rsid w:val="00D97B8E"/>
    <w:rsid w:val="00DA035D"/>
    <w:rsid w:val="00DA0C9B"/>
    <w:rsid w:val="00DA1A67"/>
    <w:rsid w:val="00DA1EC1"/>
    <w:rsid w:val="00DA2504"/>
    <w:rsid w:val="00DA443E"/>
    <w:rsid w:val="00DA4CB9"/>
    <w:rsid w:val="00DA5B5B"/>
    <w:rsid w:val="00DA67DB"/>
    <w:rsid w:val="00DB12A0"/>
    <w:rsid w:val="00DB3946"/>
    <w:rsid w:val="00DB3975"/>
    <w:rsid w:val="00DB3C56"/>
    <w:rsid w:val="00DB5A2C"/>
    <w:rsid w:val="00DB5B9F"/>
    <w:rsid w:val="00DB5D4D"/>
    <w:rsid w:val="00DB625C"/>
    <w:rsid w:val="00DB6AF0"/>
    <w:rsid w:val="00DB7F9F"/>
    <w:rsid w:val="00DC0546"/>
    <w:rsid w:val="00DC7186"/>
    <w:rsid w:val="00DD6A1F"/>
    <w:rsid w:val="00DE0983"/>
    <w:rsid w:val="00DE1282"/>
    <w:rsid w:val="00DE2094"/>
    <w:rsid w:val="00DE488D"/>
    <w:rsid w:val="00DE6324"/>
    <w:rsid w:val="00DF32AE"/>
    <w:rsid w:val="00DF51F9"/>
    <w:rsid w:val="00DF5BB1"/>
    <w:rsid w:val="00E013B8"/>
    <w:rsid w:val="00E01659"/>
    <w:rsid w:val="00E04400"/>
    <w:rsid w:val="00E11837"/>
    <w:rsid w:val="00E12C3F"/>
    <w:rsid w:val="00E173AA"/>
    <w:rsid w:val="00E20480"/>
    <w:rsid w:val="00E22948"/>
    <w:rsid w:val="00E24ACE"/>
    <w:rsid w:val="00E2552A"/>
    <w:rsid w:val="00E26541"/>
    <w:rsid w:val="00E268DE"/>
    <w:rsid w:val="00E31C79"/>
    <w:rsid w:val="00E31D92"/>
    <w:rsid w:val="00E32160"/>
    <w:rsid w:val="00E3299F"/>
    <w:rsid w:val="00E3386E"/>
    <w:rsid w:val="00E33C7F"/>
    <w:rsid w:val="00E3423E"/>
    <w:rsid w:val="00E36593"/>
    <w:rsid w:val="00E371B3"/>
    <w:rsid w:val="00E37FCD"/>
    <w:rsid w:val="00E40F2E"/>
    <w:rsid w:val="00E429F2"/>
    <w:rsid w:val="00E45A0B"/>
    <w:rsid w:val="00E50C88"/>
    <w:rsid w:val="00E51878"/>
    <w:rsid w:val="00E51C20"/>
    <w:rsid w:val="00E560AB"/>
    <w:rsid w:val="00E5743C"/>
    <w:rsid w:val="00E61B19"/>
    <w:rsid w:val="00E635F8"/>
    <w:rsid w:val="00E65CE3"/>
    <w:rsid w:val="00E66D2E"/>
    <w:rsid w:val="00E6719F"/>
    <w:rsid w:val="00E674D6"/>
    <w:rsid w:val="00E707E0"/>
    <w:rsid w:val="00E719C9"/>
    <w:rsid w:val="00E72DE8"/>
    <w:rsid w:val="00E76FA2"/>
    <w:rsid w:val="00E859F9"/>
    <w:rsid w:val="00E86D2A"/>
    <w:rsid w:val="00E86E1E"/>
    <w:rsid w:val="00E93C1B"/>
    <w:rsid w:val="00E96377"/>
    <w:rsid w:val="00E96ED0"/>
    <w:rsid w:val="00EA2B96"/>
    <w:rsid w:val="00EA2F4F"/>
    <w:rsid w:val="00EA4455"/>
    <w:rsid w:val="00EB08B9"/>
    <w:rsid w:val="00EB2DD8"/>
    <w:rsid w:val="00EC3DA6"/>
    <w:rsid w:val="00EC4819"/>
    <w:rsid w:val="00EC68BD"/>
    <w:rsid w:val="00EC7480"/>
    <w:rsid w:val="00EC7CA4"/>
    <w:rsid w:val="00ED1997"/>
    <w:rsid w:val="00ED2ED6"/>
    <w:rsid w:val="00ED4725"/>
    <w:rsid w:val="00ED6FDE"/>
    <w:rsid w:val="00ED7DFE"/>
    <w:rsid w:val="00EE029E"/>
    <w:rsid w:val="00EE0EA3"/>
    <w:rsid w:val="00EE2656"/>
    <w:rsid w:val="00EE36DC"/>
    <w:rsid w:val="00EE60C4"/>
    <w:rsid w:val="00EE64A2"/>
    <w:rsid w:val="00EE6E23"/>
    <w:rsid w:val="00F00595"/>
    <w:rsid w:val="00F014B2"/>
    <w:rsid w:val="00F0254D"/>
    <w:rsid w:val="00F02C2D"/>
    <w:rsid w:val="00F04616"/>
    <w:rsid w:val="00F06F18"/>
    <w:rsid w:val="00F0700D"/>
    <w:rsid w:val="00F07B09"/>
    <w:rsid w:val="00F13DA8"/>
    <w:rsid w:val="00F14CA7"/>
    <w:rsid w:val="00F14EC4"/>
    <w:rsid w:val="00F17C75"/>
    <w:rsid w:val="00F22268"/>
    <w:rsid w:val="00F27FB2"/>
    <w:rsid w:val="00F32151"/>
    <w:rsid w:val="00F32923"/>
    <w:rsid w:val="00F340DF"/>
    <w:rsid w:val="00F34B97"/>
    <w:rsid w:val="00F35142"/>
    <w:rsid w:val="00F3671E"/>
    <w:rsid w:val="00F4007D"/>
    <w:rsid w:val="00F41220"/>
    <w:rsid w:val="00F4372A"/>
    <w:rsid w:val="00F46653"/>
    <w:rsid w:val="00F524E0"/>
    <w:rsid w:val="00F5365A"/>
    <w:rsid w:val="00F54A64"/>
    <w:rsid w:val="00F54BB4"/>
    <w:rsid w:val="00F55D2E"/>
    <w:rsid w:val="00F5779E"/>
    <w:rsid w:val="00F64154"/>
    <w:rsid w:val="00F6499D"/>
    <w:rsid w:val="00F653E8"/>
    <w:rsid w:val="00F66C89"/>
    <w:rsid w:val="00F67340"/>
    <w:rsid w:val="00F71F8D"/>
    <w:rsid w:val="00F73DC9"/>
    <w:rsid w:val="00F75CCA"/>
    <w:rsid w:val="00F80C47"/>
    <w:rsid w:val="00F80FE6"/>
    <w:rsid w:val="00F815D0"/>
    <w:rsid w:val="00F81A58"/>
    <w:rsid w:val="00F83F17"/>
    <w:rsid w:val="00F87DBC"/>
    <w:rsid w:val="00F9264C"/>
    <w:rsid w:val="00F934D4"/>
    <w:rsid w:val="00F9481B"/>
    <w:rsid w:val="00F94ACA"/>
    <w:rsid w:val="00FA086C"/>
    <w:rsid w:val="00FA1879"/>
    <w:rsid w:val="00FA52B9"/>
    <w:rsid w:val="00FB06B2"/>
    <w:rsid w:val="00FB1E84"/>
    <w:rsid w:val="00FC1AF9"/>
    <w:rsid w:val="00FC2996"/>
    <w:rsid w:val="00FC5C74"/>
    <w:rsid w:val="00FD10C1"/>
    <w:rsid w:val="00FD5BCD"/>
    <w:rsid w:val="00FD65A6"/>
    <w:rsid w:val="00FE1A69"/>
    <w:rsid w:val="00FE3035"/>
    <w:rsid w:val="00FF0FD4"/>
    <w:rsid w:val="00FF1877"/>
    <w:rsid w:val="00FF1C1D"/>
    <w:rsid w:val="00FF1E55"/>
    <w:rsid w:val="00FF248A"/>
    <w:rsid w:val="00FF4930"/>
    <w:rsid w:val="00FF59D8"/>
    <w:rsid w:val="00FF6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A656FA3"/>
  <w15:docId w15:val="{FF0BC64C-A840-48CC-A692-AC1B46969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384885">
      <w:bodyDiv w:val="1"/>
      <w:marLeft w:val="0"/>
      <w:marRight w:val="0"/>
      <w:marTop w:val="0"/>
      <w:marBottom w:val="0"/>
      <w:divBdr>
        <w:top w:val="none" w:sz="0" w:space="0" w:color="auto"/>
        <w:left w:val="none" w:sz="0" w:space="0" w:color="auto"/>
        <w:bottom w:val="none" w:sz="0" w:space="0" w:color="auto"/>
        <w:right w:val="none" w:sz="0" w:space="0" w:color="auto"/>
      </w:divBdr>
    </w:div>
    <w:div w:id="175774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a@strana2020.ru" TargetMode="External"/><Relationship Id="rId13" Type="http://schemas.openxmlformats.org/officeDocument/2006/relationships/hyperlink" Target="https://www.youtube.com/channel/UCgTKw3dQVvCVGJuHqiWG5Z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instagram.com/strana2020"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k.ru/strana2020"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vk.com/strana202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strana2020"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78F3D-0200-48C7-B027-3E1F84E22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690</Words>
  <Characters>3937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РОССТАТ</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Shekhovtsova Valeria</dc:creator>
  <cp:lastModifiedBy>User26</cp:lastModifiedBy>
  <cp:revision>2</cp:revision>
  <cp:lastPrinted>2020-02-13T18:03:00Z</cp:lastPrinted>
  <dcterms:created xsi:type="dcterms:W3CDTF">2020-02-27T09:04:00Z</dcterms:created>
  <dcterms:modified xsi:type="dcterms:W3CDTF">2020-02-27T09:04:00Z</dcterms:modified>
</cp:coreProperties>
</file>