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08.12.2023 № 688-п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