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40" w:rsidRDefault="00D316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1640" w:rsidRDefault="00D3164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316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1640" w:rsidRDefault="00D31640">
            <w:pPr>
              <w:pStyle w:val="ConsPlusNormal"/>
            </w:pPr>
            <w:r>
              <w:t>31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1640" w:rsidRDefault="00D31640">
            <w:pPr>
              <w:pStyle w:val="ConsPlusNormal"/>
              <w:jc w:val="right"/>
            </w:pPr>
            <w:r>
              <w:t>N 497-ФЗ</w:t>
            </w:r>
          </w:p>
        </w:tc>
      </w:tr>
    </w:tbl>
    <w:p w:rsidR="00D31640" w:rsidRDefault="00D31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640" w:rsidRDefault="00D31640">
      <w:pPr>
        <w:pStyle w:val="ConsPlusNormal"/>
        <w:ind w:firstLine="540"/>
        <w:jc w:val="both"/>
      </w:pPr>
    </w:p>
    <w:p w:rsidR="00D31640" w:rsidRDefault="00D31640">
      <w:pPr>
        <w:pStyle w:val="ConsPlusTitle"/>
        <w:jc w:val="center"/>
      </w:pPr>
      <w:r>
        <w:t>РОССИЙСКАЯ ФЕДЕРАЦИЯ</w:t>
      </w:r>
    </w:p>
    <w:p w:rsidR="00D31640" w:rsidRDefault="00D31640">
      <w:pPr>
        <w:pStyle w:val="ConsPlusTitle"/>
        <w:jc w:val="center"/>
      </w:pPr>
    </w:p>
    <w:p w:rsidR="00D31640" w:rsidRDefault="00D31640">
      <w:pPr>
        <w:pStyle w:val="ConsPlusTitle"/>
        <w:jc w:val="center"/>
      </w:pPr>
      <w:r>
        <w:t>ФЕДЕРАЛЬНЫЙ ЗАКОН</w:t>
      </w:r>
    </w:p>
    <w:p w:rsidR="00D31640" w:rsidRDefault="00D31640">
      <w:pPr>
        <w:pStyle w:val="ConsPlusTitle"/>
        <w:jc w:val="center"/>
      </w:pPr>
    </w:p>
    <w:p w:rsidR="00D31640" w:rsidRDefault="00D31640">
      <w:pPr>
        <w:pStyle w:val="ConsPlusTitle"/>
        <w:jc w:val="center"/>
      </w:pPr>
      <w:r>
        <w:t>О ВНЕСЕНИИ ИЗМЕНЕНИЙ</w:t>
      </w:r>
    </w:p>
    <w:p w:rsidR="00D31640" w:rsidRDefault="00D31640">
      <w:pPr>
        <w:pStyle w:val="ConsPlusTitle"/>
        <w:jc w:val="center"/>
      </w:pPr>
      <w:r>
        <w:t>В ФЕДЕРАЛЬНЫЙ ЗАКОН "ОБ УЧАСТИИ ГРАЖДАН В ОХРАНЕ</w:t>
      </w:r>
    </w:p>
    <w:p w:rsidR="00D31640" w:rsidRDefault="00D31640">
      <w:pPr>
        <w:pStyle w:val="ConsPlusTitle"/>
        <w:jc w:val="center"/>
      </w:pPr>
      <w:r>
        <w:t>ОБЩЕСТВЕННОГО ПОРЯДКА" В ЧАСТИ СОВЕРШЕНСТВОВАНИЯ ПРАВОВОГО</w:t>
      </w:r>
    </w:p>
    <w:p w:rsidR="00D31640" w:rsidRDefault="00D31640">
      <w:pPr>
        <w:pStyle w:val="ConsPlusTitle"/>
        <w:jc w:val="center"/>
      </w:pPr>
      <w:r>
        <w:t>РЕГУЛИРОВАНИЯ ПРАВООТНОШЕНИЙ В СФЕРЕ ОХРАНЫ</w:t>
      </w:r>
    </w:p>
    <w:p w:rsidR="00D31640" w:rsidRDefault="00D31640">
      <w:pPr>
        <w:pStyle w:val="ConsPlusTitle"/>
        <w:jc w:val="center"/>
      </w:pPr>
      <w:r>
        <w:t>ОБЩЕСТВЕННОГО ПОРЯДКА</w:t>
      </w:r>
    </w:p>
    <w:p w:rsidR="00D31640" w:rsidRDefault="00D31640">
      <w:pPr>
        <w:pStyle w:val="ConsPlusNormal"/>
        <w:jc w:val="center"/>
      </w:pPr>
    </w:p>
    <w:p w:rsidR="00D31640" w:rsidRDefault="00D31640">
      <w:pPr>
        <w:pStyle w:val="ConsPlusNormal"/>
        <w:jc w:val="right"/>
      </w:pPr>
      <w:r>
        <w:t>Принят</w:t>
      </w:r>
    </w:p>
    <w:p w:rsidR="00D31640" w:rsidRDefault="00D31640">
      <w:pPr>
        <w:pStyle w:val="ConsPlusNormal"/>
        <w:jc w:val="right"/>
      </w:pPr>
      <w:r>
        <w:t>Государственной Думой</w:t>
      </w:r>
    </w:p>
    <w:p w:rsidR="00D31640" w:rsidRDefault="00D31640">
      <w:pPr>
        <w:pStyle w:val="ConsPlusNormal"/>
        <w:jc w:val="right"/>
      </w:pPr>
      <w:r>
        <w:t>21 декабря 2017 года</w:t>
      </w:r>
    </w:p>
    <w:p w:rsidR="00D31640" w:rsidRDefault="00D31640">
      <w:pPr>
        <w:pStyle w:val="ConsPlusNormal"/>
        <w:jc w:val="right"/>
      </w:pPr>
    </w:p>
    <w:p w:rsidR="00D31640" w:rsidRDefault="00D31640">
      <w:pPr>
        <w:pStyle w:val="ConsPlusNormal"/>
        <w:jc w:val="right"/>
      </w:pPr>
      <w:r>
        <w:t>Одобрен</w:t>
      </w:r>
    </w:p>
    <w:p w:rsidR="00D31640" w:rsidRDefault="00D31640">
      <w:pPr>
        <w:pStyle w:val="ConsPlusNormal"/>
        <w:jc w:val="right"/>
      </w:pPr>
      <w:r>
        <w:t>Советом Федерации</w:t>
      </w:r>
    </w:p>
    <w:p w:rsidR="00D31640" w:rsidRDefault="00D31640">
      <w:pPr>
        <w:pStyle w:val="ConsPlusNormal"/>
        <w:jc w:val="right"/>
      </w:pPr>
      <w:r>
        <w:t>26 декабря 2017 года</w:t>
      </w:r>
    </w:p>
    <w:p w:rsidR="00D31640" w:rsidRDefault="00D31640">
      <w:pPr>
        <w:pStyle w:val="ConsPlusNormal"/>
        <w:jc w:val="right"/>
      </w:pPr>
    </w:p>
    <w:p w:rsidR="00D31640" w:rsidRDefault="00D31640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 апреля 2014 года N 44-ФЗ "Об участии граждан в охране общественного порядка" (Собрание законодательства Российской Федерации, 2014, N 14, ст. 1536) следующие изменения:</w:t>
      </w:r>
    </w:p>
    <w:p w:rsidR="00D31640" w:rsidRDefault="00D31640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8 части 3 статьи 10</w:t>
        </w:r>
      </w:hyperlink>
      <w:r>
        <w:t xml:space="preserve"> слово "предшествовавшего" заменить словом "предшествующего", после слов "за совершенные" дополнить словом "умышленно";</w:t>
      </w:r>
    </w:p>
    <w:p w:rsidR="00D31640" w:rsidRDefault="00D31640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4 статьи 11</w:t>
        </w:r>
      </w:hyperlink>
      <w:r>
        <w:t xml:space="preserve"> слова "Москве и Санкт-Петербурге" заменить словами "Москве, Санкт-Петербурге и Севастополе";</w:t>
      </w:r>
    </w:p>
    <w:p w:rsidR="00D31640" w:rsidRDefault="00D31640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статье 12</w:t>
        </w:r>
      </w:hyperlink>
      <w:r>
        <w:t>:</w:t>
      </w:r>
    </w:p>
    <w:p w:rsidR="00D31640" w:rsidRDefault="00D3164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9" w:history="1">
        <w:r>
          <w:rPr>
            <w:color w:val="0000FF"/>
          </w:rPr>
          <w:t>части 1</w:t>
        </w:r>
      </w:hyperlink>
      <w:r>
        <w:t xml:space="preserve"> слова "Москве и Санкт-Петербурге" заменить словами "Москве, Санкт-Петербурге и Севастополе";</w:t>
      </w:r>
    </w:p>
    <w:p w:rsidR="00D31640" w:rsidRDefault="00D3164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0" w:history="1">
        <w:r>
          <w:rPr>
            <w:color w:val="0000FF"/>
          </w:rPr>
          <w:t>части 2</w:t>
        </w:r>
      </w:hyperlink>
      <w:r>
        <w:t xml:space="preserve"> слова "Москве и Санкт-Петербурге" заменить словами "Москве, Санкт-Петербурге и Севастополе";</w:t>
      </w:r>
    </w:p>
    <w:p w:rsidR="00D31640" w:rsidRDefault="00D3164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11" w:history="1">
        <w:r>
          <w:rPr>
            <w:color w:val="0000FF"/>
          </w:rPr>
          <w:t>пункте 8 части 8</w:t>
        </w:r>
      </w:hyperlink>
      <w:r>
        <w:t xml:space="preserve"> слово "предшествовавшего" заменить словом "предшествующего", после слов "за совершенные" дополнить словом "умышленно";</w:t>
      </w:r>
    </w:p>
    <w:p w:rsidR="00D31640" w:rsidRDefault="00D31640">
      <w:pPr>
        <w:pStyle w:val="ConsPlusNormal"/>
        <w:spacing w:before="220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части 1 статьи 13</w:t>
        </w:r>
      </w:hyperlink>
      <w:r>
        <w:t xml:space="preserve"> слова "Москве и Санкт-Петербурге" заменить словами "Москве, Санкт-Петербурге и Севастополе";</w:t>
      </w:r>
    </w:p>
    <w:p w:rsidR="00D31640" w:rsidRDefault="00D31640">
      <w:pPr>
        <w:pStyle w:val="ConsPlusNormal"/>
        <w:spacing w:before="220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пункте 8 части 2 статьи 14</w:t>
        </w:r>
      </w:hyperlink>
      <w:r>
        <w:t xml:space="preserve"> слово "предшествовавшего" заменить словом "предшествующего", после слов "за совершенные" дополнить словом "умышленно";</w:t>
      </w:r>
    </w:p>
    <w:p w:rsidR="00D31640" w:rsidRDefault="00D31640">
      <w:pPr>
        <w:pStyle w:val="ConsPlusNormal"/>
        <w:spacing w:before="220"/>
        <w:ind w:firstLine="540"/>
        <w:jc w:val="both"/>
      </w:pPr>
      <w:r>
        <w:t xml:space="preserve">6) в </w:t>
      </w:r>
      <w:hyperlink r:id="rId14" w:history="1">
        <w:r>
          <w:rPr>
            <w:color w:val="0000FF"/>
          </w:rPr>
          <w:t>статье 22</w:t>
        </w:r>
      </w:hyperlink>
      <w:r>
        <w:t>:</w:t>
      </w:r>
    </w:p>
    <w:p w:rsidR="00D31640" w:rsidRDefault="00D3164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15" w:history="1">
        <w:r>
          <w:rPr>
            <w:color w:val="0000FF"/>
          </w:rPr>
          <w:t>части 1</w:t>
        </w:r>
      </w:hyperlink>
      <w:r>
        <w:t xml:space="preserve"> слова "Москве и Санкт-Петербурге" заменить словами "Москве, Санкт-Петербурге и Севастополе";</w:t>
      </w:r>
    </w:p>
    <w:p w:rsidR="00D31640" w:rsidRDefault="00D31640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 xml:space="preserve">) в </w:t>
      </w:r>
      <w:hyperlink r:id="rId16" w:history="1">
        <w:r>
          <w:rPr>
            <w:color w:val="0000FF"/>
          </w:rPr>
          <w:t>части 2</w:t>
        </w:r>
      </w:hyperlink>
      <w:r>
        <w:t xml:space="preserve"> слова "Москве и Санкт-Петербурге" заменить словами "Москве, Санкт-Петербурге и Севастополе";</w:t>
      </w:r>
    </w:p>
    <w:p w:rsidR="00D31640" w:rsidRDefault="00D31640">
      <w:pPr>
        <w:pStyle w:val="ConsPlusNormal"/>
        <w:spacing w:before="220"/>
        <w:ind w:firstLine="540"/>
        <w:jc w:val="both"/>
      </w:pPr>
      <w:r>
        <w:t xml:space="preserve">7) в </w:t>
      </w:r>
      <w:hyperlink r:id="rId17" w:history="1">
        <w:r>
          <w:rPr>
            <w:color w:val="0000FF"/>
          </w:rPr>
          <w:t>статье 23</w:t>
        </w:r>
      </w:hyperlink>
      <w:r>
        <w:t>:</w:t>
      </w:r>
    </w:p>
    <w:p w:rsidR="00D31640" w:rsidRDefault="00D3164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18" w:history="1">
        <w:r>
          <w:rPr>
            <w:color w:val="0000FF"/>
          </w:rPr>
          <w:t>части 2</w:t>
        </w:r>
      </w:hyperlink>
      <w:r>
        <w:t xml:space="preserve"> слова "Москве и Санкт-Петербурге" заменить словами "Москве, Санкт-Петербурге и Севастополе";</w:t>
      </w:r>
    </w:p>
    <w:p w:rsidR="00D31640" w:rsidRDefault="00D3164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9" w:history="1">
        <w:r>
          <w:rPr>
            <w:color w:val="0000FF"/>
          </w:rPr>
          <w:t>части 4</w:t>
        </w:r>
      </w:hyperlink>
      <w:r>
        <w:t xml:space="preserve"> слова "Москве и Санкт-Петербурге" заменить словами "Москве, Санкт-Петербурге и Севастополе";</w:t>
      </w:r>
    </w:p>
    <w:p w:rsidR="00D31640" w:rsidRDefault="00D31640">
      <w:pPr>
        <w:pStyle w:val="ConsPlusNormal"/>
        <w:spacing w:before="220"/>
        <w:ind w:firstLine="540"/>
        <w:jc w:val="both"/>
      </w:pPr>
      <w:r>
        <w:t xml:space="preserve">8) в </w:t>
      </w:r>
      <w:hyperlink r:id="rId20" w:history="1">
        <w:r>
          <w:rPr>
            <w:color w:val="0000FF"/>
          </w:rPr>
          <w:t>части 6 статьи 26</w:t>
        </w:r>
      </w:hyperlink>
      <w:r>
        <w:t xml:space="preserve"> слова "проводимых органами внутренних дел (полицией) или иными правоохранительными органами" исключить.</w:t>
      </w:r>
    </w:p>
    <w:p w:rsidR="00D31640" w:rsidRDefault="00D31640">
      <w:pPr>
        <w:pStyle w:val="ConsPlusNormal"/>
        <w:ind w:firstLine="540"/>
        <w:jc w:val="both"/>
      </w:pPr>
    </w:p>
    <w:p w:rsidR="00D31640" w:rsidRDefault="00D31640">
      <w:pPr>
        <w:pStyle w:val="ConsPlusNormal"/>
        <w:jc w:val="right"/>
      </w:pPr>
      <w:r>
        <w:t>Президент</w:t>
      </w:r>
    </w:p>
    <w:p w:rsidR="00D31640" w:rsidRDefault="00D31640">
      <w:pPr>
        <w:pStyle w:val="ConsPlusNormal"/>
        <w:jc w:val="right"/>
      </w:pPr>
      <w:r>
        <w:t>Российской Федерации</w:t>
      </w:r>
    </w:p>
    <w:p w:rsidR="00D31640" w:rsidRDefault="00D31640">
      <w:pPr>
        <w:pStyle w:val="ConsPlusNormal"/>
        <w:jc w:val="right"/>
      </w:pPr>
      <w:r>
        <w:t>В.ПУТИН</w:t>
      </w:r>
    </w:p>
    <w:p w:rsidR="00D31640" w:rsidRDefault="00D31640">
      <w:pPr>
        <w:pStyle w:val="ConsPlusNormal"/>
      </w:pPr>
      <w:r>
        <w:t>Москва, Кремль</w:t>
      </w:r>
    </w:p>
    <w:p w:rsidR="00D31640" w:rsidRDefault="00D31640">
      <w:pPr>
        <w:pStyle w:val="ConsPlusNormal"/>
        <w:spacing w:before="220"/>
      </w:pPr>
      <w:r>
        <w:t>31 декабря 2017 года</w:t>
      </w:r>
    </w:p>
    <w:p w:rsidR="00D31640" w:rsidRDefault="00D31640">
      <w:pPr>
        <w:pStyle w:val="ConsPlusNormal"/>
        <w:spacing w:before="220"/>
      </w:pPr>
      <w:r>
        <w:t>N 497-ФЗ</w:t>
      </w:r>
    </w:p>
    <w:p w:rsidR="00D31640" w:rsidRDefault="00D31640">
      <w:pPr>
        <w:pStyle w:val="ConsPlusNormal"/>
      </w:pPr>
    </w:p>
    <w:p w:rsidR="00D31640" w:rsidRDefault="00D31640">
      <w:pPr>
        <w:pStyle w:val="ConsPlusNormal"/>
      </w:pPr>
    </w:p>
    <w:p w:rsidR="00D31640" w:rsidRDefault="00D31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E88" w:rsidRDefault="002A4E88">
      <w:bookmarkStart w:id="0" w:name="_GoBack"/>
      <w:bookmarkEnd w:id="0"/>
    </w:p>
    <w:sectPr w:rsidR="002A4E88" w:rsidSect="008D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40"/>
    <w:rsid w:val="002A4E88"/>
    <w:rsid w:val="00D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69E9-8405-47BB-A5ED-98F979BA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5E4AAB041E4FDBFD94956764A3AC700AB1D1AE65048734A334EC6E0F7D889651AED6EA2833097yDP3F" TargetMode="External"/><Relationship Id="rId13" Type="http://schemas.openxmlformats.org/officeDocument/2006/relationships/hyperlink" Target="consultantplus://offline/ref=A6B5E4AAB041E4FDBFD94956764A3AC700AB1D1AE65048734A334EC6E0F7D889651AED6EA2833092yDP5F" TargetMode="External"/><Relationship Id="rId18" Type="http://schemas.openxmlformats.org/officeDocument/2006/relationships/hyperlink" Target="consultantplus://offline/ref=A6B5E4AAB041E4FDBFD94956764A3AC700AB1D1AE65048734A334EC6E0F7D889651AED6EA2833395yDP5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B5E4AAB041E4FDBFD94956764A3AC700AB1D1AE65048734A334EC6E0F7D889651AED6EA2833095yDP1F" TargetMode="External"/><Relationship Id="rId12" Type="http://schemas.openxmlformats.org/officeDocument/2006/relationships/hyperlink" Target="consultantplus://offline/ref=A6B5E4AAB041E4FDBFD94956764A3AC700AB1D1AE65048734A334EC6E0F7D889651AED6EA2833091yDP7F" TargetMode="External"/><Relationship Id="rId17" Type="http://schemas.openxmlformats.org/officeDocument/2006/relationships/hyperlink" Target="consultantplus://offline/ref=A6B5E4AAB041E4FDBFD94956764A3AC700AB1D1AE65048734A334EC6E0F7D889651AED6EA2833395yDP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B5E4AAB041E4FDBFD94956764A3AC700AB1D1AE65048734A334EC6E0F7D889651AED6EA2833395yDP6F" TargetMode="External"/><Relationship Id="rId20" Type="http://schemas.openxmlformats.org/officeDocument/2006/relationships/hyperlink" Target="consultantplus://offline/ref=A6B5E4AAB041E4FDBFD94956764A3AC700AB1D1AE65048734A334EC6E0F7D889651AED6EA2833397yDP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5E4AAB041E4FDBFD94956764A3AC700AB1D1AE65048734A334EC6E0F7D889651AED6EA283319CyDP3F" TargetMode="External"/><Relationship Id="rId11" Type="http://schemas.openxmlformats.org/officeDocument/2006/relationships/hyperlink" Target="consultantplus://offline/ref=A6B5E4AAB041E4FDBFD94956764A3AC700AB1D1AE65048734A334EC6E0F7D889651AED6EA2833091yDP3F" TargetMode="External"/><Relationship Id="rId5" Type="http://schemas.openxmlformats.org/officeDocument/2006/relationships/hyperlink" Target="consultantplus://offline/ref=A6B5E4AAB041E4FDBFD94956764A3AC700AB1D1AE65048734A334EC6E0yFP7F" TargetMode="External"/><Relationship Id="rId15" Type="http://schemas.openxmlformats.org/officeDocument/2006/relationships/hyperlink" Target="consultantplus://offline/ref=A6B5E4AAB041E4FDBFD94956764A3AC700AB1D1AE65048734A334EC6E0F7D889651AED6EA2833395yDP1F" TargetMode="External"/><Relationship Id="rId10" Type="http://schemas.openxmlformats.org/officeDocument/2006/relationships/hyperlink" Target="consultantplus://offline/ref=A6B5E4AAB041E4FDBFD94956764A3AC700AB1D1AE65048734A334EC6E0F7D889651AED6EA2833097yDP1F" TargetMode="External"/><Relationship Id="rId19" Type="http://schemas.openxmlformats.org/officeDocument/2006/relationships/hyperlink" Target="consultantplus://offline/ref=A6B5E4AAB041E4FDBFD94956764A3AC700AB1D1AE65048734A334EC6E0F7D889651AED6EA2833395yDP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B5E4AAB041E4FDBFD94956764A3AC700AB1D1AE65048734A334EC6E0F7D889651AED6EA2833097yDP0F" TargetMode="External"/><Relationship Id="rId14" Type="http://schemas.openxmlformats.org/officeDocument/2006/relationships/hyperlink" Target="consultantplus://offline/ref=A6B5E4AAB041E4FDBFD94956764A3AC700AB1D1AE65048734A334EC6E0F7D889651AED6EA2833395yDP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Светлана Александровна</dc:creator>
  <cp:keywords/>
  <dc:description/>
  <cp:lastModifiedBy>Скачкова Светлана Александровна</cp:lastModifiedBy>
  <cp:revision>1</cp:revision>
  <dcterms:created xsi:type="dcterms:W3CDTF">2018-02-13T05:15:00Z</dcterms:created>
  <dcterms:modified xsi:type="dcterms:W3CDTF">2018-02-13T05:16:00Z</dcterms:modified>
</cp:coreProperties>
</file>