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25" w:rsidRDefault="007D57CD" w:rsidP="00C61100"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Анализ</w:t>
      </w:r>
      <w:r w:rsidR="00C61100">
        <w:rPr>
          <w:b/>
          <w:sz w:val="28"/>
          <w:lang w:eastAsia="ru-RU"/>
        </w:rPr>
        <w:t xml:space="preserve"> </w:t>
      </w:r>
      <w:r>
        <w:rPr>
          <w:b/>
          <w:sz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="00C61100">
        <w:rPr>
          <w:b/>
          <w:sz w:val="28"/>
          <w:lang w:eastAsia="ru-RU"/>
        </w:rPr>
        <w:t>Краснокамского городского округа</w:t>
      </w:r>
    </w:p>
    <w:p w:rsidR="003F6A25" w:rsidRDefault="00C61100">
      <w:pPr>
        <w:jc w:val="center"/>
        <w:rPr>
          <w:b/>
          <w:sz w:val="28"/>
          <w:lang w:eastAsia="ru-RU"/>
        </w:rPr>
      </w:pPr>
      <w:r>
        <w:rPr>
          <w:b/>
          <w:sz w:val="28"/>
          <w:lang w:eastAsia="ru-RU"/>
        </w:rPr>
        <w:t>за 2022</w:t>
      </w:r>
      <w:r w:rsidR="007D57CD">
        <w:rPr>
          <w:b/>
          <w:sz w:val="28"/>
          <w:lang w:eastAsia="ru-RU"/>
        </w:rPr>
        <w:t xml:space="preserve"> год</w:t>
      </w:r>
    </w:p>
    <w:p w:rsidR="003F6A25" w:rsidRDefault="003F6A25">
      <w:pPr>
        <w:jc w:val="both"/>
      </w:pPr>
    </w:p>
    <w:p w:rsidR="003F6A25" w:rsidRDefault="003F6A25">
      <w:pPr>
        <w:shd w:val="clear" w:color="FFFFFF" w:fill="FFFFFF"/>
        <w:ind w:firstLine="708"/>
        <w:rPr>
          <w:rFonts w:eastAsia="Times New Roman"/>
          <w:color w:val="000000"/>
          <w:lang w:eastAsia="ru-RU"/>
        </w:rPr>
      </w:pPr>
    </w:p>
    <w:p w:rsidR="003F6A25" w:rsidRDefault="007D57CD" w:rsidP="00A3153C">
      <w:pPr>
        <w:shd w:val="clear" w:color="FFFFFF" w:fill="FFFFFF"/>
        <w:ind w:firstLine="708"/>
        <w:jc w:val="both"/>
        <w:rPr>
          <w:sz w:val="28"/>
          <w:lang w:eastAsia="ru-RU"/>
        </w:rPr>
      </w:pPr>
      <w:proofErr w:type="gramStart"/>
      <w:r>
        <w:rPr>
          <w:rFonts w:eastAsia="Times New Roman"/>
          <w:color w:val="000000"/>
          <w:sz w:val="28"/>
          <w:lang w:eastAsia="ru-RU"/>
        </w:rPr>
        <w:t xml:space="preserve">Анализ состояния </w:t>
      </w:r>
      <w:r>
        <w:rPr>
          <w:sz w:val="28"/>
          <w:lang w:eastAsia="ru-RU"/>
        </w:rPr>
        <w:t xml:space="preserve">финансовых, экономических, социальных и иных показателей развития малого и среднего предпринимательства и эффективности применения мер по его развитию, прогноз развития малого и среднего предпринимательства на территории </w:t>
      </w:r>
      <w:r w:rsidR="00AF75FD">
        <w:rPr>
          <w:sz w:val="28"/>
          <w:lang w:eastAsia="ru-RU"/>
        </w:rPr>
        <w:t>Краснокамского городского округа</w:t>
      </w:r>
      <w:r>
        <w:rPr>
          <w:sz w:val="28"/>
          <w:lang w:eastAsia="ru-RU"/>
        </w:rPr>
        <w:t xml:space="preserve"> подготовлен в соответствии со статьей 11 Федерального закона от 24.07.2007 № 209-ФЗ</w:t>
      </w:r>
      <w:r>
        <w:rPr>
          <w:rFonts w:eastAsia="Times New Roman"/>
          <w:color w:val="000000"/>
          <w:sz w:val="28"/>
          <w:lang w:eastAsia="ru-RU"/>
        </w:rPr>
        <w:t xml:space="preserve"> «</w:t>
      </w:r>
      <w:r>
        <w:rPr>
          <w:sz w:val="28"/>
          <w:lang w:eastAsia="ru-RU"/>
        </w:rPr>
        <w:t>О развитии малого и среднего предпринимательства в Российской Федерации».</w:t>
      </w:r>
      <w:proofErr w:type="gramEnd"/>
    </w:p>
    <w:p w:rsidR="00E16023" w:rsidRPr="00E16023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>Малое и среднее предпринимательство является одним из важнейших элементов структуры экономики округа. Развитие этого сектора влияет на темпы экономического роста, состояние занятости населения.</w:t>
      </w:r>
    </w:p>
    <w:p w:rsidR="00E16023" w:rsidRPr="00E16023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 xml:space="preserve">Согласно Единому реестру субъектов малого и среднего предпринимательства (далее – СМП) по состоянию на 01 января 2023 года количество зарегистрированных СМП составило 1953 субъекта, в </w:t>
      </w:r>
      <w:proofErr w:type="spellStart"/>
      <w:r w:rsidRPr="00E16023">
        <w:rPr>
          <w:sz w:val="28"/>
        </w:rPr>
        <w:t>т.ч</w:t>
      </w:r>
      <w:proofErr w:type="gramStart"/>
      <w:r w:rsidRPr="00E16023">
        <w:rPr>
          <w:sz w:val="28"/>
        </w:rPr>
        <w:t>.И</w:t>
      </w:r>
      <w:proofErr w:type="gramEnd"/>
      <w:r w:rsidRPr="00E16023">
        <w:rPr>
          <w:sz w:val="28"/>
        </w:rPr>
        <w:t>П</w:t>
      </w:r>
      <w:proofErr w:type="spellEnd"/>
      <w:r w:rsidRPr="00E16023">
        <w:rPr>
          <w:sz w:val="28"/>
        </w:rPr>
        <w:t xml:space="preserve"> -1420, </w:t>
      </w:r>
      <w:proofErr w:type="spellStart"/>
      <w:r w:rsidRPr="00E16023">
        <w:rPr>
          <w:sz w:val="28"/>
        </w:rPr>
        <w:t>юр.лица</w:t>
      </w:r>
      <w:proofErr w:type="spellEnd"/>
      <w:r w:rsidRPr="00E16023">
        <w:rPr>
          <w:sz w:val="28"/>
        </w:rPr>
        <w:t xml:space="preserve"> – 532. На 01.01.2022 зарегистрировано 1916 субъекта, в </w:t>
      </w:r>
      <w:proofErr w:type="spellStart"/>
      <w:r w:rsidRPr="00E16023">
        <w:rPr>
          <w:sz w:val="28"/>
        </w:rPr>
        <w:t>т.ч</w:t>
      </w:r>
      <w:proofErr w:type="spellEnd"/>
      <w:r w:rsidRPr="00E16023">
        <w:rPr>
          <w:sz w:val="28"/>
        </w:rPr>
        <w:t xml:space="preserve">. ИП -1398, </w:t>
      </w:r>
      <w:proofErr w:type="spellStart"/>
      <w:r w:rsidRPr="00E16023">
        <w:rPr>
          <w:sz w:val="28"/>
        </w:rPr>
        <w:t>юр</w:t>
      </w:r>
      <w:proofErr w:type="gramStart"/>
      <w:r w:rsidRPr="00E16023">
        <w:rPr>
          <w:sz w:val="28"/>
        </w:rPr>
        <w:t>.л</w:t>
      </w:r>
      <w:proofErr w:type="gramEnd"/>
      <w:r w:rsidRPr="00E16023">
        <w:rPr>
          <w:sz w:val="28"/>
        </w:rPr>
        <w:t>ица</w:t>
      </w:r>
      <w:proofErr w:type="spellEnd"/>
      <w:r w:rsidRPr="00E16023">
        <w:rPr>
          <w:sz w:val="28"/>
        </w:rPr>
        <w:t xml:space="preserve"> – 518.</w:t>
      </w:r>
    </w:p>
    <w:p w:rsidR="00AF75FD" w:rsidRDefault="00E16023" w:rsidP="00A3153C">
      <w:pPr>
        <w:shd w:val="clear" w:color="FFFFFF" w:fill="FFFFFF"/>
        <w:ind w:firstLine="708"/>
        <w:jc w:val="both"/>
        <w:rPr>
          <w:sz w:val="28"/>
        </w:rPr>
      </w:pPr>
      <w:proofErr w:type="gramStart"/>
      <w:r w:rsidRPr="00E16023">
        <w:rPr>
          <w:sz w:val="28"/>
        </w:rPr>
        <w:t>В</w:t>
      </w:r>
      <w:proofErr w:type="gramEnd"/>
      <w:r w:rsidRPr="00E16023">
        <w:rPr>
          <w:sz w:val="28"/>
        </w:rPr>
        <w:t xml:space="preserve"> </w:t>
      </w:r>
      <w:proofErr w:type="gramStart"/>
      <w:r w:rsidRPr="00E16023">
        <w:rPr>
          <w:sz w:val="28"/>
        </w:rPr>
        <w:t>Краснокамском</w:t>
      </w:r>
      <w:proofErr w:type="gramEnd"/>
      <w:r w:rsidRPr="00E16023">
        <w:rPr>
          <w:sz w:val="28"/>
        </w:rPr>
        <w:t xml:space="preserve"> городском округе в 2022 был создан Совет по развитию малого и среднего предпринимательства Краснокамского городского округа (постановлением администрации Краснокамского городского округа от 31.05.2022 №453-п «О создании координационного совета по развитию малого и среднего предпринимательства Краснокамского городского округа»).</w:t>
      </w:r>
    </w:p>
    <w:p w:rsidR="006154E9" w:rsidRDefault="006154E9" w:rsidP="00A3153C">
      <w:pPr>
        <w:shd w:val="clear" w:color="FFFFFF" w:fill="FFFFFF"/>
        <w:ind w:firstLine="708"/>
        <w:jc w:val="both"/>
        <w:rPr>
          <w:sz w:val="28"/>
        </w:rPr>
      </w:pPr>
    </w:p>
    <w:p w:rsidR="006154E9" w:rsidRPr="006154E9" w:rsidRDefault="006154E9" w:rsidP="00A3153C">
      <w:pPr>
        <w:shd w:val="clear" w:color="FFFFFF" w:fill="FFFFFF"/>
        <w:ind w:firstLine="708"/>
        <w:jc w:val="center"/>
        <w:rPr>
          <w:b/>
          <w:sz w:val="28"/>
        </w:rPr>
      </w:pPr>
      <w:r w:rsidRPr="006154E9">
        <w:rPr>
          <w:b/>
          <w:sz w:val="28"/>
        </w:rPr>
        <w:t>Развитие инфраструктуры поддержки субъектов малого и среднего предпринимательства</w:t>
      </w:r>
    </w:p>
    <w:p w:rsidR="00E16023" w:rsidRPr="00E16023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>В 2022 году за региональными мерами поддержки предприниматели Краснокамского городского округа обратились:</w:t>
      </w:r>
    </w:p>
    <w:p w:rsidR="00E16023" w:rsidRPr="00E16023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>-135 раз за образовательной поддержкой;</w:t>
      </w:r>
    </w:p>
    <w:p w:rsidR="00E16023" w:rsidRPr="00E16023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>-9 раз за информационной поддержкой;</w:t>
      </w:r>
    </w:p>
    <w:p w:rsidR="00E16023" w:rsidRPr="00E16023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>-92 раза за консультационной поддержкой;</w:t>
      </w:r>
    </w:p>
    <w:p w:rsidR="00E16023" w:rsidRPr="00E16023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>-68 раз за финансовой поддержкой.</w:t>
      </w:r>
    </w:p>
    <w:p w:rsidR="003F6A25" w:rsidRDefault="00E16023" w:rsidP="00A3153C">
      <w:pPr>
        <w:shd w:val="clear" w:color="FFFFFF" w:fill="FFFFFF"/>
        <w:ind w:firstLine="708"/>
        <w:jc w:val="both"/>
        <w:rPr>
          <w:sz w:val="28"/>
        </w:rPr>
      </w:pPr>
      <w:r w:rsidRPr="00E16023">
        <w:rPr>
          <w:sz w:val="28"/>
        </w:rPr>
        <w:t xml:space="preserve">Четыре предпринимателя получили имущественную поддержку </w:t>
      </w:r>
      <w:proofErr w:type="gramStart"/>
      <w:r w:rsidRPr="00E16023">
        <w:rPr>
          <w:sz w:val="28"/>
        </w:rPr>
        <w:t>в</w:t>
      </w:r>
      <w:proofErr w:type="gramEnd"/>
      <w:r w:rsidRPr="00E16023">
        <w:rPr>
          <w:sz w:val="28"/>
        </w:rPr>
        <w:t xml:space="preserve"> </w:t>
      </w:r>
      <w:proofErr w:type="gramStart"/>
      <w:r w:rsidRPr="00E16023">
        <w:rPr>
          <w:sz w:val="28"/>
        </w:rPr>
        <w:t>Краснокамском</w:t>
      </w:r>
      <w:proofErr w:type="gramEnd"/>
      <w:r w:rsidRPr="00E16023">
        <w:rPr>
          <w:sz w:val="28"/>
        </w:rPr>
        <w:t xml:space="preserve"> городском округе.</w:t>
      </w:r>
      <w:r w:rsidR="007D57CD">
        <w:rPr>
          <w:sz w:val="28"/>
        </w:rPr>
        <w:tab/>
      </w:r>
    </w:p>
    <w:p w:rsidR="006154E9" w:rsidRDefault="006154E9" w:rsidP="00A3153C">
      <w:pPr>
        <w:ind w:firstLine="708"/>
        <w:jc w:val="both"/>
        <w:rPr>
          <w:sz w:val="28"/>
          <w:shd w:val="clear" w:color="FFFFFF" w:fill="FFFFFF"/>
        </w:rPr>
      </w:pPr>
      <w:r w:rsidRPr="006154E9">
        <w:rPr>
          <w:sz w:val="28"/>
          <w:shd w:val="clear" w:color="FFFFFF" w:fill="FFFFFF"/>
        </w:rPr>
        <w:t xml:space="preserve">Для информационной поддержки субъектов малого и среднего предпринимательства на официальном сайте </w:t>
      </w:r>
      <w:r>
        <w:rPr>
          <w:sz w:val="28"/>
          <w:shd w:val="clear" w:color="FFFFFF" w:fill="FFFFFF"/>
        </w:rPr>
        <w:t>Администрации Краснокамского городского округа</w:t>
      </w:r>
      <w:r w:rsidRPr="006154E9">
        <w:rPr>
          <w:sz w:val="28"/>
          <w:shd w:val="clear" w:color="FFFFFF" w:fill="FFFFFF"/>
        </w:rPr>
        <w:t xml:space="preserve"> </w:t>
      </w:r>
      <w:r>
        <w:rPr>
          <w:sz w:val="28"/>
          <w:shd w:val="clear" w:color="FFFFFF" w:fill="FFFFFF"/>
        </w:rPr>
        <w:t xml:space="preserve">создан большой раздел «Экономика, бизнес и инвестиции» </w:t>
      </w:r>
      <w:r w:rsidRPr="006154E9">
        <w:rPr>
          <w:sz w:val="28"/>
          <w:shd w:val="clear" w:color="FFFFFF" w:fill="FFFFFF"/>
        </w:rPr>
        <w:t xml:space="preserve">/ </w:t>
      </w:r>
      <w:r>
        <w:rPr>
          <w:sz w:val="28"/>
          <w:shd w:val="clear" w:color="FFFFFF" w:fill="FFFFFF"/>
        </w:rPr>
        <w:t>Малое и среднее предпринимательство</w:t>
      </w:r>
      <w:r w:rsidRPr="006154E9">
        <w:rPr>
          <w:sz w:val="28"/>
          <w:shd w:val="clear" w:color="FFFFFF" w:fill="FFFFFF"/>
        </w:rPr>
        <w:t>.</w:t>
      </w:r>
    </w:p>
    <w:p w:rsidR="00D4195E" w:rsidRPr="00D4195E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t xml:space="preserve">На территории </w:t>
      </w:r>
      <w:proofErr w:type="spellStart"/>
      <w:r w:rsidRPr="00D4195E">
        <w:rPr>
          <w:rFonts w:eastAsia="Times New Roman"/>
          <w:color w:val="000000"/>
          <w:sz w:val="28"/>
        </w:rPr>
        <w:t>Краснокамского</w:t>
      </w:r>
      <w:proofErr w:type="spellEnd"/>
      <w:r w:rsidRPr="00D4195E">
        <w:rPr>
          <w:rFonts w:eastAsia="Times New Roman"/>
          <w:color w:val="000000"/>
          <w:sz w:val="28"/>
        </w:rPr>
        <w:t xml:space="preserve"> городского округа на </w:t>
      </w:r>
      <w:r>
        <w:rPr>
          <w:rFonts w:eastAsia="Times New Roman"/>
          <w:color w:val="000000"/>
          <w:sz w:val="28"/>
        </w:rPr>
        <w:t>01.01</w:t>
      </w:r>
      <w:r w:rsidRPr="00D4195E">
        <w:rPr>
          <w:rFonts w:eastAsia="Times New Roman"/>
          <w:color w:val="000000"/>
          <w:sz w:val="28"/>
        </w:rPr>
        <w:t xml:space="preserve"> 2023 года функционируют </w:t>
      </w:r>
      <w:r>
        <w:rPr>
          <w:rFonts w:eastAsia="Times New Roman"/>
          <w:color w:val="000000"/>
          <w:sz w:val="28"/>
        </w:rPr>
        <w:t>86</w:t>
      </w:r>
      <w:r w:rsidRPr="00D4195E">
        <w:rPr>
          <w:rFonts w:eastAsia="Times New Roman"/>
          <w:color w:val="000000"/>
          <w:sz w:val="28"/>
        </w:rPr>
        <w:t xml:space="preserve"> нестационарных торговых объектов, в том числе </w:t>
      </w:r>
      <w:r>
        <w:rPr>
          <w:rFonts w:eastAsia="Times New Roman"/>
          <w:color w:val="000000"/>
          <w:sz w:val="28"/>
        </w:rPr>
        <w:t>13</w:t>
      </w:r>
      <w:r w:rsidRPr="00D4195E">
        <w:rPr>
          <w:rFonts w:eastAsia="Times New Roman"/>
          <w:color w:val="000000"/>
          <w:sz w:val="28"/>
        </w:rPr>
        <w:t xml:space="preserve"> из них размещены в сельских территориях</w:t>
      </w:r>
      <w:r>
        <w:rPr>
          <w:rFonts w:eastAsia="Times New Roman"/>
          <w:color w:val="000000"/>
          <w:sz w:val="28"/>
        </w:rPr>
        <w:t>.</w:t>
      </w:r>
    </w:p>
    <w:p w:rsidR="00D4195E" w:rsidRPr="00D4195E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lastRenderedPageBreak/>
        <w:t>- киоски и павильоны по продаже продовольственных товаров и сельскохозяйственной продукции –</w:t>
      </w:r>
      <w:r>
        <w:rPr>
          <w:rFonts w:eastAsia="Times New Roman"/>
          <w:color w:val="000000"/>
          <w:sz w:val="28"/>
        </w:rPr>
        <w:t>44 шт.</w:t>
      </w:r>
      <w:r w:rsidRPr="00D4195E">
        <w:rPr>
          <w:rFonts w:eastAsia="Times New Roman"/>
          <w:color w:val="000000"/>
          <w:sz w:val="28"/>
        </w:rPr>
        <w:t>;</w:t>
      </w:r>
    </w:p>
    <w:p w:rsidR="00D4195E" w:rsidRPr="00D4195E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t>- киоски и павильоны по продаже непродовольственных товаров –</w:t>
      </w:r>
      <w:r>
        <w:rPr>
          <w:rFonts w:eastAsia="Times New Roman"/>
          <w:color w:val="000000"/>
          <w:sz w:val="28"/>
        </w:rPr>
        <w:t>15 шт.</w:t>
      </w:r>
      <w:r w:rsidRPr="00D4195E">
        <w:rPr>
          <w:rFonts w:eastAsia="Times New Roman"/>
          <w:color w:val="000000"/>
          <w:sz w:val="28"/>
        </w:rPr>
        <w:t>;</w:t>
      </w:r>
    </w:p>
    <w:p w:rsidR="00D4195E" w:rsidRPr="00D4195E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t xml:space="preserve"> - киоски и павильоны по продаже продукции общественного питани</w:t>
      </w:r>
      <w:r>
        <w:rPr>
          <w:rFonts w:eastAsia="Times New Roman"/>
          <w:color w:val="000000"/>
          <w:sz w:val="28"/>
        </w:rPr>
        <w:t>я 6 шт.</w:t>
      </w:r>
      <w:r w:rsidRPr="00D4195E">
        <w:rPr>
          <w:rFonts w:eastAsia="Times New Roman"/>
          <w:color w:val="000000"/>
          <w:sz w:val="28"/>
        </w:rPr>
        <w:t>;</w:t>
      </w:r>
    </w:p>
    <w:p w:rsidR="00D4195E" w:rsidRPr="00D4195E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t>- киоски и павильоны по продаже печатной продукции –</w:t>
      </w:r>
      <w:r>
        <w:rPr>
          <w:rFonts w:eastAsia="Times New Roman"/>
          <w:color w:val="000000"/>
          <w:sz w:val="28"/>
        </w:rPr>
        <w:t xml:space="preserve"> 3 шт.</w:t>
      </w:r>
      <w:r w:rsidRPr="00D4195E">
        <w:rPr>
          <w:rFonts w:eastAsia="Times New Roman"/>
          <w:color w:val="000000"/>
          <w:sz w:val="28"/>
        </w:rPr>
        <w:t>;</w:t>
      </w:r>
    </w:p>
    <w:p w:rsidR="00D4195E" w:rsidRPr="00D4195E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t>- киоски и павильоны по реализации услуг бытового обслуживания –</w:t>
      </w:r>
      <w:r>
        <w:rPr>
          <w:rFonts w:eastAsia="Times New Roman"/>
          <w:color w:val="000000"/>
          <w:sz w:val="28"/>
        </w:rPr>
        <w:t xml:space="preserve"> 3 шт.</w:t>
      </w:r>
      <w:r w:rsidRPr="00D4195E">
        <w:rPr>
          <w:rFonts w:eastAsia="Times New Roman"/>
          <w:color w:val="000000"/>
          <w:sz w:val="28"/>
        </w:rPr>
        <w:t>;</w:t>
      </w:r>
    </w:p>
    <w:p w:rsidR="00D4195E" w:rsidRPr="00D4195E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t xml:space="preserve">- киоски по продаже воды </w:t>
      </w:r>
      <w:r>
        <w:rPr>
          <w:rFonts w:eastAsia="Times New Roman"/>
          <w:color w:val="000000"/>
          <w:sz w:val="28"/>
        </w:rPr>
        <w:t>15шт.</w:t>
      </w:r>
      <w:r w:rsidRPr="00D4195E">
        <w:rPr>
          <w:rFonts w:eastAsia="Times New Roman"/>
          <w:color w:val="000000"/>
          <w:sz w:val="28"/>
        </w:rPr>
        <w:t>;</w:t>
      </w:r>
    </w:p>
    <w:p w:rsidR="00E16023" w:rsidRDefault="00D4195E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  <w:ind w:firstLine="709"/>
        <w:jc w:val="both"/>
        <w:rPr>
          <w:rFonts w:eastAsia="Times New Roman"/>
          <w:color w:val="000000"/>
          <w:sz w:val="28"/>
        </w:rPr>
      </w:pPr>
      <w:r w:rsidRPr="00D4195E">
        <w:rPr>
          <w:rFonts w:eastAsia="Times New Roman"/>
          <w:color w:val="000000"/>
          <w:sz w:val="28"/>
        </w:rPr>
        <w:t>- палатки по продаже овощей и фруктов сезонного размещения –</w:t>
      </w:r>
      <w:r>
        <w:rPr>
          <w:rFonts w:eastAsia="Times New Roman"/>
          <w:color w:val="000000"/>
          <w:sz w:val="28"/>
        </w:rPr>
        <w:t>0 шт</w:t>
      </w:r>
      <w:r w:rsidRPr="00D4195E">
        <w:rPr>
          <w:rFonts w:eastAsia="Times New Roman"/>
          <w:color w:val="000000"/>
          <w:sz w:val="28"/>
        </w:rPr>
        <w:t>.</w:t>
      </w:r>
    </w:p>
    <w:p w:rsidR="003F6A25" w:rsidRDefault="003F6A25" w:rsidP="00A3153C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</w:p>
    <w:p w:rsidR="003F6A25" w:rsidRDefault="003F6A25">
      <w:pPr>
        <w:ind w:firstLine="708"/>
        <w:jc w:val="both"/>
        <w:rPr>
          <w:lang w:eastAsia="ru-RU"/>
        </w:rPr>
      </w:pPr>
      <w:bookmarkStart w:id="0" w:name="_GoBack"/>
      <w:bookmarkEnd w:id="0"/>
    </w:p>
    <w:sectPr w:rsidR="003F6A25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A7F" w:rsidRDefault="00C84A7F">
      <w:r>
        <w:separator/>
      </w:r>
    </w:p>
  </w:endnote>
  <w:endnote w:type="continuationSeparator" w:id="0">
    <w:p w:rsidR="00C84A7F" w:rsidRDefault="00C84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00"/>
    <w:family w:val="auto"/>
    <w:pitch w:val="default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A7F" w:rsidRDefault="00C84A7F">
      <w:r>
        <w:separator/>
      </w:r>
    </w:p>
  </w:footnote>
  <w:footnote w:type="continuationSeparator" w:id="0">
    <w:p w:rsidR="00C84A7F" w:rsidRDefault="00C84A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F13E6"/>
    <w:multiLevelType w:val="multilevel"/>
    <w:tmpl w:val="7598AC9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">
    <w:nsid w:val="47E31E3F"/>
    <w:multiLevelType w:val="hybridMultilevel"/>
    <w:tmpl w:val="FF16A344"/>
    <w:lvl w:ilvl="0" w:tplc="D7F0A6B8">
      <w:start w:val="1"/>
      <w:numFmt w:val="bullet"/>
      <w:lvlText w:val="–"/>
      <w:lvlJc w:val="left"/>
      <w:pPr>
        <w:ind w:left="1417" w:hanging="360"/>
      </w:pPr>
      <w:rPr>
        <w:rFonts w:ascii="Arial" w:eastAsia="Arial" w:hAnsi="Arial" w:cs="Arial"/>
      </w:rPr>
    </w:lvl>
    <w:lvl w:ilvl="1" w:tplc="924252C2">
      <w:start w:val="1"/>
      <w:numFmt w:val="bullet"/>
      <w:lvlText w:val="o"/>
      <w:lvlJc w:val="left"/>
      <w:pPr>
        <w:ind w:left="2137" w:hanging="360"/>
      </w:pPr>
      <w:rPr>
        <w:rFonts w:ascii="Courier New" w:eastAsia="Courier New" w:hAnsi="Courier New" w:cs="Courier New"/>
      </w:rPr>
    </w:lvl>
    <w:lvl w:ilvl="2" w:tplc="354E581E">
      <w:start w:val="1"/>
      <w:numFmt w:val="bullet"/>
      <w:lvlText w:val="§"/>
      <w:lvlJc w:val="left"/>
      <w:pPr>
        <w:ind w:left="2857" w:hanging="360"/>
      </w:pPr>
      <w:rPr>
        <w:rFonts w:ascii="Wingdings" w:eastAsia="Wingdings" w:hAnsi="Wingdings" w:cs="Wingdings"/>
      </w:rPr>
    </w:lvl>
    <w:lvl w:ilvl="3" w:tplc="0A7C7D1C">
      <w:start w:val="1"/>
      <w:numFmt w:val="bullet"/>
      <w:lvlText w:val="·"/>
      <w:lvlJc w:val="left"/>
      <w:pPr>
        <w:ind w:left="3577" w:hanging="360"/>
      </w:pPr>
      <w:rPr>
        <w:rFonts w:ascii="Symbol" w:eastAsia="Symbol" w:hAnsi="Symbol" w:cs="Symbol"/>
      </w:rPr>
    </w:lvl>
    <w:lvl w:ilvl="4" w:tplc="F7262396">
      <w:start w:val="1"/>
      <w:numFmt w:val="bullet"/>
      <w:lvlText w:val="o"/>
      <w:lvlJc w:val="left"/>
      <w:pPr>
        <w:ind w:left="4297" w:hanging="360"/>
      </w:pPr>
      <w:rPr>
        <w:rFonts w:ascii="Courier New" w:eastAsia="Courier New" w:hAnsi="Courier New" w:cs="Courier New"/>
      </w:rPr>
    </w:lvl>
    <w:lvl w:ilvl="5" w:tplc="81E48CBE">
      <w:start w:val="1"/>
      <w:numFmt w:val="bullet"/>
      <w:lvlText w:val="§"/>
      <w:lvlJc w:val="left"/>
      <w:pPr>
        <w:ind w:left="5017" w:hanging="360"/>
      </w:pPr>
      <w:rPr>
        <w:rFonts w:ascii="Wingdings" w:eastAsia="Wingdings" w:hAnsi="Wingdings" w:cs="Wingdings"/>
      </w:rPr>
    </w:lvl>
    <w:lvl w:ilvl="6" w:tplc="E28CB8B2">
      <w:start w:val="1"/>
      <w:numFmt w:val="bullet"/>
      <w:lvlText w:val="·"/>
      <w:lvlJc w:val="left"/>
      <w:pPr>
        <w:ind w:left="5737" w:hanging="360"/>
      </w:pPr>
      <w:rPr>
        <w:rFonts w:ascii="Symbol" w:eastAsia="Symbol" w:hAnsi="Symbol" w:cs="Symbol"/>
      </w:rPr>
    </w:lvl>
    <w:lvl w:ilvl="7" w:tplc="07FE17FA">
      <w:start w:val="1"/>
      <w:numFmt w:val="bullet"/>
      <w:lvlText w:val="o"/>
      <w:lvlJc w:val="left"/>
      <w:pPr>
        <w:ind w:left="6457" w:hanging="360"/>
      </w:pPr>
      <w:rPr>
        <w:rFonts w:ascii="Courier New" w:eastAsia="Courier New" w:hAnsi="Courier New" w:cs="Courier New"/>
      </w:rPr>
    </w:lvl>
    <w:lvl w:ilvl="8" w:tplc="594E8EDA">
      <w:start w:val="1"/>
      <w:numFmt w:val="bullet"/>
      <w:lvlText w:val="§"/>
      <w:lvlJc w:val="left"/>
      <w:pPr>
        <w:ind w:left="7177" w:hanging="360"/>
      </w:pPr>
      <w:rPr>
        <w:rFonts w:ascii="Wingdings" w:eastAsia="Wingdings" w:hAnsi="Wingdings" w:cs="Wingdings"/>
      </w:rPr>
    </w:lvl>
  </w:abstractNum>
  <w:abstractNum w:abstractNumId="2">
    <w:nsid w:val="6F183BD7"/>
    <w:multiLevelType w:val="hybridMultilevel"/>
    <w:tmpl w:val="D4FA0B26"/>
    <w:lvl w:ilvl="0" w:tplc="2E5E1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28C02">
      <w:start w:val="1"/>
      <w:numFmt w:val="lowerLetter"/>
      <w:lvlText w:val="%2."/>
      <w:lvlJc w:val="left"/>
      <w:pPr>
        <w:ind w:left="1440" w:hanging="360"/>
      </w:pPr>
    </w:lvl>
    <w:lvl w:ilvl="2" w:tplc="C9FA0BAE">
      <w:start w:val="1"/>
      <w:numFmt w:val="lowerRoman"/>
      <w:lvlText w:val="%3."/>
      <w:lvlJc w:val="right"/>
      <w:pPr>
        <w:ind w:left="2160" w:hanging="180"/>
      </w:pPr>
    </w:lvl>
    <w:lvl w:ilvl="3" w:tplc="4D867672">
      <w:start w:val="1"/>
      <w:numFmt w:val="decimal"/>
      <w:lvlText w:val="%4."/>
      <w:lvlJc w:val="left"/>
      <w:pPr>
        <w:ind w:left="2880" w:hanging="360"/>
      </w:pPr>
    </w:lvl>
    <w:lvl w:ilvl="4" w:tplc="4EAA31C8">
      <w:start w:val="1"/>
      <w:numFmt w:val="lowerLetter"/>
      <w:lvlText w:val="%5."/>
      <w:lvlJc w:val="left"/>
      <w:pPr>
        <w:ind w:left="3600" w:hanging="360"/>
      </w:pPr>
    </w:lvl>
    <w:lvl w:ilvl="5" w:tplc="236C59B2">
      <w:start w:val="1"/>
      <w:numFmt w:val="lowerRoman"/>
      <w:lvlText w:val="%6."/>
      <w:lvlJc w:val="right"/>
      <w:pPr>
        <w:ind w:left="4320" w:hanging="180"/>
      </w:pPr>
    </w:lvl>
    <w:lvl w:ilvl="6" w:tplc="8C7AAFF4">
      <w:start w:val="1"/>
      <w:numFmt w:val="decimal"/>
      <w:lvlText w:val="%7."/>
      <w:lvlJc w:val="left"/>
      <w:pPr>
        <w:ind w:left="5040" w:hanging="360"/>
      </w:pPr>
    </w:lvl>
    <w:lvl w:ilvl="7" w:tplc="B7723476">
      <w:start w:val="1"/>
      <w:numFmt w:val="lowerLetter"/>
      <w:lvlText w:val="%8."/>
      <w:lvlJc w:val="left"/>
      <w:pPr>
        <w:ind w:left="5760" w:hanging="360"/>
      </w:pPr>
    </w:lvl>
    <w:lvl w:ilvl="8" w:tplc="067AB99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25"/>
    <w:rsid w:val="00031330"/>
    <w:rsid w:val="003365BB"/>
    <w:rsid w:val="003F6A25"/>
    <w:rsid w:val="006154E9"/>
    <w:rsid w:val="006F7A6B"/>
    <w:rsid w:val="007D57CD"/>
    <w:rsid w:val="00A3153C"/>
    <w:rsid w:val="00AF75FD"/>
    <w:rsid w:val="00C61100"/>
    <w:rsid w:val="00C84A7F"/>
    <w:rsid w:val="00CE7176"/>
    <w:rsid w:val="00D4195E"/>
    <w:rsid w:val="00D821DB"/>
    <w:rsid w:val="00E16023"/>
    <w:rsid w:val="00EB0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0"/>
    <w:link w:val="2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0"/>
    <w:link w:val="31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Pr>
      <w:sz w:val="48"/>
      <w:szCs w:val="48"/>
    </w:rPr>
  </w:style>
  <w:style w:type="character" w:customStyle="1" w:styleId="SubtitleChar">
    <w:name w:val="Subtitle Char"/>
    <w:basedOn w:val="a0"/>
    <w:uiPriority w:val="11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Pr>
      <w:i/>
    </w:rPr>
  </w:style>
  <w:style w:type="paragraph" w:styleId="a3">
    <w:name w:val="Intense Quote"/>
    <w:basedOn w:val="a"/>
    <w:next w:val="a"/>
    <w:link w:val="a4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4">
    <w:name w:val="Выделенная цитата Знак"/>
    <w:link w:val="a3"/>
    <w:uiPriority w:val="30"/>
    <w:rPr>
      <w:i/>
    </w:rPr>
  </w:style>
  <w:style w:type="paragraph" w:styleId="a5">
    <w:name w:val="header"/>
    <w:basedOn w:val="a"/>
    <w:link w:val="a6"/>
    <w:uiPriority w:val="99"/>
    <w:unhideWhenUsed/>
    <w:pPr>
      <w:tabs>
        <w:tab w:val="center" w:pos="7143"/>
        <w:tab w:val="right" w:pos="14287"/>
      </w:tabs>
    </w:pPr>
  </w:style>
  <w:style w:type="character" w:customStyle="1" w:styleId="a6">
    <w:name w:val="Верхний колонтитул Знак"/>
    <w:basedOn w:val="a0"/>
    <w:link w:val="a5"/>
    <w:uiPriority w:val="99"/>
  </w:style>
  <w:style w:type="paragraph" w:styleId="a7">
    <w:name w:val="footer"/>
    <w:basedOn w:val="a"/>
    <w:link w:val="a8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8">
    <w:name w:val="Нижний колонтитул Знак"/>
    <w:link w:val="a7"/>
    <w:uiPriority w:val="99"/>
  </w:style>
  <w:style w:type="table" w:customStyle="1" w:styleId="TableGridLight">
    <w:name w:val="Table Grid Light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a">
    <w:name w:val="Hyperlink"/>
    <w:uiPriority w:val="99"/>
    <w:unhideWhenUsed/>
    <w:rPr>
      <w:color w:val="0000FF" w:themeColor="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Pr>
      <w:sz w:val="18"/>
    </w:rPr>
  </w:style>
  <w:style w:type="character" w:styleId="ad">
    <w:name w:val="footnote reference"/>
    <w:basedOn w:val="a0"/>
    <w:uiPriority w:val="99"/>
    <w:unhideWhenUsed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Pr>
      <w:sz w:val="20"/>
    </w:rPr>
  </w:style>
  <w:style w:type="character" w:customStyle="1" w:styleId="af">
    <w:name w:val="Текст концевой сноски Знак"/>
    <w:link w:val="ae"/>
    <w:uiPriority w:val="99"/>
    <w:rPr>
      <w:sz w:val="20"/>
    </w:rPr>
  </w:style>
  <w:style w:type="character" w:styleId="af0">
    <w:name w:val="endnote reference"/>
    <w:basedOn w:val="a0"/>
    <w:uiPriority w:val="99"/>
    <w:semiHidden/>
    <w:unhideWhenUsed/>
    <w:rPr>
      <w:vertAlign w:val="superscript"/>
    </w:r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1">
    <w:name w:val="Body Text"/>
    <w:basedOn w:val="a"/>
    <w:link w:val="af2"/>
    <w:uiPriority w:val="99"/>
    <w:unhideWhenUsed/>
    <w:qFormat/>
    <w:pPr>
      <w:spacing w:after="120"/>
    </w:pPr>
  </w:style>
  <w:style w:type="character" w:customStyle="1" w:styleId="af2">
    <w:name w:val="Основной текст Знак"/>
    <w:link w:val="af1"/>
    <w:uiPriority w:val="99"/>
    <w:rPr>
      <w:sz w:val="24"/>
      <w:szCs w:val="24"/>
      <w:lang w:eastAsia="zh-CN"/>
    </w:rPr>
  </w:style>
  <w:style w:type="paragraph" w:styleId="af3">
    <w:name w:val="List Paragraph"/>
    <w:basedOn w:val="a"/>
    <w:link w:val="af4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a"/>
    <w:uiPriority w:val="1"/>
    <w:qFormat/>
    <w:pPr>
      <w:widowControl w:val="0"/>
    </w:pPr>
    <w:rPr>
      <w:rFonts w:ascii="Calibri" w:hAnsi="Calibri"/>
      <w:sz w:val="22"/>
      <w:szCs w:val="22"/>
      <w:lang w:val="en-US" w:eastAsia="en-US"/>
    </w:rPr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color w:val="365F91"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"/>
    <w:rPr>
      <w:rFonts w:ascii="Cambria" w:eastAsia="Times New Roman" w:hAnsi="Cambria"/>
      <w:b/>
      <w:bCs/>
      <w:sz w:val="26"/>
      <w:szCs w:val="26"/>
      <w:lang w:eastAsia="zh-CN"/>
    </w:rPr>
  </w:style>
  <w:style w:type="character" w:customStyle="1" w:styleId="310">
    <w:name w:val="Заголовок 3 Знак1"/>
    <w:basedOn w:val="a0"/>
    <w:uiPriority w:val="9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paragraph" w:styleId="12">
    <w:name w:val="toc 1"/>
    <w:basedOn w:val="a"/>
    <w:next w:val="a"/>
    <w:uiPriority w:val="39"/>
    <w:unhideWhenUsed/>
    <w:qFormat/>
    <w:pPr>
      <w:spacing w:after="100"/>
    </w:pPr>
  </w:style>
  <w:style w:type="paragraph" w:styleId="22">
    <w:name w:val="toc 2"/>
    <w:basedOn w:val="a"/>
    <w:next w:val="a"/>
    <w:uiPriority w:val="39"/>
    <w:semiHidden/>
    <w:unhideWhenUsed/>
    <w:qFormat/>
    <w:pPr>
      <w:spacing w:after="100" w:line="276" w:lineRule="auto"/>
      <w:ind w:left="220"/>
    </w:pPr>
    <w:rPr>
      <w:rFonts w:ascii="Calibri" w:eastAsia="Times New Roman" w:hAnsi="Calibri"/>
      <w:sz w:val="22"/>
      <w:szCs w:val="22"/>
      <w:lang w:eastAsia="ru-RU"/>
    </w:rPr>
  </w:style>
  <w:style w:type="paragraph" w:styleId="32">
    <w:name w:val="toc 3"/>
    <w:basedOn w:val="a"/>
    <w:next w:val="a"/>
    <w:uiPriority w:val="39"/>
    <w:semiHidden/>
    <w:unhideWhenUsed/>
    <w:qFormat/>
    <w:pPr>
      <w:spacing w:after="100" w:line="276" w:lineRule="auto"/>
      <w:ind w:left="440"/>
    </w:pPr>
    <w:rPr>
      <w:rFonts w:ascii="Calibri" w:eastAsia="Times New Roman" w:hAnsi="Calibri"/>
      <w:sz w:val="22"/>
      <w:szCs w:val="22"/>
      <w:lang w:eastAsia="ru-RU"/>
    </w:rPr>
  </w:style>
  <w:style w:type="paragraph" w:styleId="af5">
    <w:name w:val="Title"/>
    <w:basedOn w:val="a"/>
    <w:link w:val="af6"/>
    <w:qFormat/>
    <w:pPr>
      <w:widowControl w:val="0"/>
      <w:spacing w:before="240" w:after="60"/>
      <w:jc w:val="center"/>
      <w:outlineLvl w:val="0"/>
    </w:pPr>
    <w:rPr>
      <w:rFonts w:ascii="Cambria" w:eastAsia="Times New Roman" w:hAnsi="Cambria" w:cs="Cambria"/>
      <w:b/>
      <w:bCs/>
      <w:sz w:val="32"/>
      <w:szCs w:val="32"/>
      <w:lang w:eastAsia="ru-RU"/>
    </w:rPr>
  </w:style>
  <w:style w:type="character" w:customStyle="1" w:styleId="af6">
    <w:name w:val="Название Знак"/>
    <w:basedOn w:val="a0"/>
    <w:link w:val="af5"/>
    <w:rPr>
      <w:rFonts w:ascii="Cambria" w:eastAsia="Times New Roman" w:hAnsi="Cambria" w:cs="Cambria"/>
      <w:b/>
      <w:bCs/>
      <w:sz w:val="32"/>
      <w:szCs w:val="32"/>
    </w:rPr>
  </w:style>
  <w:style w:type="paragraph" w:styleId="af7">
    <w:name w:val="Subtitle"/>
    <w:basedOn w:val="a"/>
    <w:next w:val="a"/>
    <w:link w:val="af8"/>
    <w:uiPriority w:val="11"/>
    <w:qFormat/>
    <w:pPr>
      <w:numPr>
        <w:ilvl w:val="1"/>
      </w:numPr>
    </w:pPr>
    <w:rPr>
      <w:rFonts w:ascii="Cambria" w:eastAsia="Times New Roman" w:hAnsi="Cambria"/>
      <w:i/>
      <w:iCs/>
      <w:color w:val="4F81BD"/>
      <w:spacing w:val="15"/>
    </w:rPr>
  </w:style>
  <w:style w:type="character" w:customStyle="1" w:styleId="af8">
    <w:name w:val="Подзаголовок Знак"/>
    <w:link w:val="af7"/>
    <w:uiPriority w:val="11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CN"/>
    </w:rPr>
  </w:style>
  <w:style w:type="character" w:styleId="af9">
    <w:name w:val="Emphasis"/>
    <w:qFormat/>
    <w:rPr>
      <w:i/>
      <w:iCs/>
    </w:rPr>
  </w:style>
  <w:style w:type="paragraph" w:styleId="afa">
    <w:name w:val="No Spacing"/>
    <w:link w:val="afb"/>
    <w:uiPriority w:val="1"/>
    <w:qFormat/>
    <w:rPr>
      <w:rFonts w:ascii="Times New Roman CYR" w:eastAsia="Times New Roman" w:hAnsi="Times New Roman CYR"/>
      <w:lang w:eastAsia="en-US"/>
    </w:rPr>
  </w:style>
  <w:style w:type="character" w:customStyle="1" w:styleId="afb">
    <w:name w:val="Без интервала Знак"/>
    <w:basedOn w:val="a0"/>
    <w:link w:val="afa"/>
    <w:uiPriority w:val="1"/>
    <w:rPr>
      <w:rFonts w:ascii="Times New Roman CYR" w:eastAsia="Times New Roman" w:hAnsi="Times New Roman CYR"/>
      <w:lang w:eastAsia="en-US"/>
    </w:rPr>
  </w:style>
  <w:style w:type="character" w:customStyle="1" w:styleId="af4">
    <w:name w:val="Абзац списка Знак"/>
    <w:link w:val="af3"/>
    <w:uiPriority w:val="34"/>
    <w:rPr>
      <w:sz w:val="24"/>
      <w:szCs w:val="24"/>
      <w:lang w:eastAsia="zh-CN"/>
    </w:rPr>
  </w:style>
  <w:style w:type="paragraph" w:styleId="afc">
    <w:name w:val="TOC Heading"/>
    <w:basedOn w:val="1"/>
    <w:next w:val="a"/>
    <w:uiPriority w:val="39"/>
    <w:qFormat/>
    <w:pPr>
      <w:spacing w:line="276" w:lineRule="auto"/>
      <w:outlineLvl w:val="9"/>
    </w:pPr>
    <w:rPr>
      <w:lang w:eastAsia="ru-RU"/>
    </w:rPr>
  </w:style>
  <w:style w:type="paragraph" w:customStyle="1" w:styleId="11">
    <w:name w:val="Заголовок 11"/>
    <w:basedOn w:val="a"/>
    <w:link w:val="Heading1Char"/>
    <w:uiPriority w:val="1"/>
    <w:qFormat/>
    <w:pPr>
      <w:widowControl w:val="0"/>
      <w:ind w:left="102"/>
      <w:outlineLvl w:val="1"/>
    </w:pPr>
    <w:rPr>
      <w:rFonts w:eastAsia="Times New Roman"/>
      <w:b/>
      <w:bCs/>
      <w:sz w:val="22"/>
      <w:szCs w:val="22"/>
      <w:lang w:val="en-US" w:eastAsia="en-US"/>
    </w:rPr>
  </w:style>
  <w:style w:type="paragraph" w:customStyle="1" w:styleId="21">
    <w:name w:val="Заголовок 21"/>
    <w:basedOn w:val="a"/>
    <w:link w:val="Heading2Char"/>
    <w:uiPriority w:val="1"/>
    <w:qFormat/>
    <w:pPr>
      <w:widowControl w:val="0"/>
      <w:ind w:left="102" w:firstLine="566"/>
      <w:outlineLvl w:val="2"/>
    </w:pPr>
    <w:rPr>
      <w:rFonts w:eastAsia="Times New Roman"/>
      <w:sz w:val="22"/>
      <w:szCs w:val="22"/>
      <w:lang w:val="en-US" w:eastAsia="en-US"/>
    </w:rPr>
  </w:style>
  <w:style w:type="paragraph" w:customStyle="1" w:styleId="31">
    <w:name w:val="Заголовок 31"/>
    <w:basedOn w:val="a"/>
    <w:link w:val="Heading3Char"/>
    <w:uiPriority w:val="1"/>
    <w:qFormat/>
    <w:pPr>
      <w:widowControl w:val="0"/>
      <w:ind w:left="102"/>
      <w:outlineLvl w:val="3"/>
    </w:pPr>
    <w:rPr>
      <w:rFonts w:eastAsia="Times New Roman"/>
      <w:b/>
      <w:bCs/>
      <w:sz w:val="20"/>
      <w:szCs w:val="20"/>
      <w:lang w:val="en-US" w:eastAsia="en-US"/>
    </w:rPr>
  </w:style>
  <w:style w:type="paragraph" w:styleId="afd">
    <w:name w:val="Balloon Text"/>
    <w:basedOn w:val="a"/>
    <w:link w:val="afe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afe">
    <w:name w:val="Текст выноски Знак"/>
    <w:basedOn w:val="a0"/>
    <w:link w:val="afd"/>
    <w:uiPriority w:val="99"/>
    <w:semiHidden/>
    <w:rPr>
      <w:rFonts w:ascii="Tahoma" w:hAnsi="Tahoma" w:cs="Tahoma"/>
      <w:sz w:val="16"/>
      <w:szCs w:val="16"/>
      <w:lang w:eastAsia="zh-CN"/>
    </w:rPr>
  </w:style>
  <w:style w:type="table" w:styleId="aff">
    <w:name w:val="Table Grid"/>
    <w:basedOn w:val="a1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</w:style>
  <w:style w:type="paragraph" w:customStyle="1" w:styleId="ConsPlusNormal">
    <w:name w:val="ConsPlusNormal"/>
    <w:qFormat/>
    <w:pPr>
      <w:widowControl w:val="0"/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ind w:firstLine="720"/>
    </w:pPr>
    <w:rPr>
      <w:rFonts w:ascii="Arial" w:eastAsia="Times New Roman" w:hAnsi="Arial" w:cs="Arial"/>
    </w:rPr>
  </w:style>
  <w:style w:type="character" w:styleId="aff0">
    <w:name w:val="Strong"/>
    <w:basedOn w:val="a0"/>
    <w:uiPriority w:val="22"/>
    <w:qFormat/>
    <w:rsid w:val="00CE717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04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20</cp:revision>
  <dcterms:created xsi:type="dcterms:W3CDTF">2020-02-13T12:30:00Z</dcterms:created>
  <dcterms:modified xsi:type="dcterms:W3CDTF">2023-09-12T10:34:00Z</dcterms:modified>
</cp:coreProperties>
</file>