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DD" w:rsidRDefault="00E757DD" w:rsidP="00D829CE">
      <w:pPr>
        <w:jc w:val="center"/>
      </w:pPr>
      <w:r>
        <w:rPr>
          <w:noProof/>
        </w:rPr>
        <w:pict>
          <v:group id="_x0000_s1026" style="position:absolute;left:0;text-align:left;margin-left:2.85pt;margin-top:-31.2pt;width:483.75pt;height:285pt;z-index:251649536" coordorigin="1547,1140" coordsize="9675,5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30;top:2673;width:7980;height:2513">
              <v:imagedata r:id="rId7" o:title="" croptop="10640f" cropbottom="9972f" cropleft="1658f" cropright="1724f" chromakey="#fcfcfc"/>
            </v:shape>
            <v:shape id="_x0000_s1028" type="#_x0000_t75" style="position:absolute;left:5807;top:1140;width:1140;height:1620">
              <v:imagedata r:id="rId8" o:title="" gain="74473f" blacklevel="5898f"/>
            </v:shape>
            <v:shape id="_x0000_s1029" type="#_x0000_t75" style="position:absolute;left:1547;top:6614;width:4389;height:199;mso-position-horizontal-relative:page;mso-position-vertical-relative:page">
              <v:imagedata r:id="rId9" o:title="" croptop="62748f" cropright="37485f"/>
            </v:shape>
            <v:shapetype id="_x0000_t202" coordsize="21600,21600" o:spt="202" path="m,l,21600r21600,l21600,xe">
              <v:stroke joinstyle="miter"/>
              <v:path gradientshapeok="t" o:connecttype="rect"/>
            </v:shapetype>
            <v:shape id="_x0000_s1030" type="#_x0000_t202" style="position:absolute;left:1589;top:5409;width:1881;height:513" filled="f" stroked="f">
              <v:textbox style="mso-next-textbox:#_x0000_s1030">
                <w:txbxContent>
                  <w:p w:rsidR="00E757DD" w:rsidRPr="00297A11" w:rsidRDefault="00E757DD" w:rsidP="00D829CE">
                    <w:pPr>
                      <w:jc w:val="center"/>
                      <w:rPr>
                        <w:sz w:val="28"/>
                        <w:szCs w:val="28"/>
                      </w:rPr>
                    </w:pPr>
                  </w:p>
                </w:txbxContent>
              </v:textbox>
            </v:shape>
            <v:shape id="_x0000_s1031" type="#_x0000_t202" style="position:absolute;left:9797;top:5352;width:1425;height:513" filled="f" stroked="f">
              <v:textbox style="mso-next-textbox:#_x0000_s1031">
                <w:txbxContent>
                  <w:p w:rsidR="00E757DD" w:rsidRPr="00297A11" w:rsidRDefault="00E757DD" w:rsidP="00D829CE">
                    <w:pPr>
                      <w:jc w:val="center"/>
                      <w:rPr>
                        <w:sz w:val="28"/>
                        <w:szCs w:val="28"/>
                      </w:rPr>
                    </w:pPr>
                  </w:p>
                </w:txbxContent>
              </v:textbox>
            </v:shape>
          </v:group>
        </w:pict>
      </w:r>
      <w:r>
        <w:rPr>
          <w:noProof/>
        </w:rPr>
        <w:pict>
          <v:shape id="_x0000_s1032" type="#_x0000_t202" style="position:absolute;left:0;text-align:left;margin-left:900pt;margin-top:216.3pt;width:114pt;height:28.5pt;z-index:-251667968;mso-position-horizontal:right" stroked="f">
            <o:lock v:ext="edit" aspectratio="t"/>
            <v:textbox style="mso-next-textbox:#_x0000_s1032">
              <w:txbxContent>
                <w:p w:rsidR="00E757DD" w:rsidRDefault="00E757DD" w:rsidP="00D829CE">
                  <w:pPr>
                    <w:jc w:val="right"/>
                  </w:pPr>
                  <w:r>
                    <w:t>№  588</w:t>
                  </w:r>
                </w:p>
              </w:txbxContent>
            </v:textbox>
          </v:shape>
        </w:pict>
      </w:r>
      <w:r>
        <w:rPr>
          <w:noProof/>
        </w:rPr>
        <w:pict>
          <v:shape id="_x0000_s1033" type="#_x0000_t202" style="position:absolute;left:0;text-align:left;margin-left:0;margin-top:218.55pt;width:114pt;height:23.25pt;z-index:-251668992;mso-position-horizontal:left" stroked="f">
            <o:lock v:ext="edit" aspectratio="t"/>
            <v:textbox style="mso-next-textbox:#_x0000_s1033">
              <w:txbxContent>
                <w:p w:rsidR="00E757DD" w:rsidRDefault="00E757DD" w:rsidP="00D829CE">
                  <w:r>
                    <w:t>10.06.2016</w:t>
                  </w:r>
                </w:p>
              </w:txbxContent>
            </v:textbox>
          </v:shape>
        </w:pict>
      </w:r>
    </w:p>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p w:rsidR="00E757DD" w:rsidRPr="001D3F55" w:rsidRDefault="00E757DD" w:rsidP="00D829CE">
      <w:r>
        <w:rPr>
          <w:noProof/>
        </w:rPr>
        <w:pict>
          <v:shape id="_x0000_s1034" type="#_x0000_t202" style="position:absolute;margin-left:-2.85pt;margin-top:9.15pt;width:299.85pt;height:72.75pt;z-index:251646464" filled="f" stroked="f">
            <v:textbox style="mso-next-textbox:#_x0000_s1034">
              <w:txbxContent>
                <w:p w:rsidR="00E757DD" w:rsidRPr="008314F5" w:rsidRDefault="00E757DD" w:rsidP="00D829CE">
                  <w:pPr>
                    <w:widowControl w:val="0"/>
                    <w:spacing w:line="240" w:lineRule="exact"/>
                    <w:rPr>
                      <w:b/>
                      <w:bCs/>
                      <w:snapToGrid w:val="0"/>
                      <w:sz w:val="28"/>
                      <w:szCs w:val="28"/>
                    </w:rPr>
                  </w:pPr>
                  <w:r w:rsidRPr="008314F5">
                    <w:rPr>
                      <w:b/>
                      <w:bCs/>
                      <w:snapToGrid w:val="0"/>
                      <w:sz w:val="28"/>
                      <w:szCs w:val="28"/>
                    </w:rPr>
                    <w:t xml:space="preserve">Об утверждении административного </w:t>
                  </w:r>
                </w:p>
                <w:p w:rsidR="00E757DD" w:rsidRDefault="00E757DD" w:rsidP="00D829CE">
                  <w:pPr>
                    <w:widowControl w:val="0"/>
                    <w:spacing w:line="240" w:lineRule="exact"/>
                    <w:rPr>
                      <w:b/>
                      <w:bCs/>
                      <w:snapToGrid w:val="0"/>
                      <w:sz w:val="28"/>
                      <w:szCs w:val="28"/>
                    </w:rPr>
                  </w:pPr>
                  <w:r>
                    <w:rPr>
                      <w:b/>
                      <w:bCs/>
                      <w:snapToGrid w:val="0"/>
                      <w:sz w:val="28"/>
                      <w:szCs w:val="28"/>
                    </w:rPr>
                    <w:t>р</w:t>
                  </w:r>
                  <w:r w:rsidRPr="008314F5">
                    <w:rPr>
                      <w:b/>
                      <w:bCs/>
                      <w:snapToGrid w:val="0"/>
                      <w:sz w:val="28"/>
                      <w:szCs w:val="28"/>
                    </w:rPr>
                    <w:t>егламента</w:t>
                  </w:r>
                  <w:r>
                    <w:rPr>
                      <w:b/>
                      <w:bCs/>
                      <w:snapToGrid w:val="0"/>
                      <w:sz w:val="28"/>
                      <w:szCs w:val="28"/>
                    </w:rPr>
                    <w:t xml:space="preserve"> по предоставлению</w:t>
                  </w:r>
                </w:p>
                <w:p w:rsidR="00E757DD" w:rsidRDefault="00E757DD" w:rsidP="00D829CE">
                  <w:pPr>
                    <w:widowControl w:val="0"/>
                    <w:spacing w:line="240" w:lineRule="exact"/>
                    <w:rPr>
                      <w:b/>
                      <w:bCs/>
                      <w:snapToGrid w:val="0"/>
                      <w:sz w:val="28"/>
                      <w:szCs w:val="28"/>
                    </w:rPr>
                  </w:pPr>
                  <w:r w:rsidRPr="008314F5">
                    <w:rPr>
                      <w:b/>
                      <w:bCs/>
                      <w:snapToGrid w:val="0"/>
                      <w:sz w:val="28"/>
                      <w:szCs w:val="28"/>
                    </w:rPr>
                    <w:t>муниципальной</w:t>
                  </w:r>
                  <w:r w:rsidRPr="00BF6A0C">
                    <w:rPr>
                      <w:b/>
                      <w:bCs/>
                      <w:snapToGrid w:val="0"/>
                      <w:sz w:val="28"/>
                      <w:szCs w:val="28"/>
                    </w:rPr>
                    <w:t xml:space="preserve"> </w:t>
                  </w:r>
                  <w:r>
                    <w:rPr>
                      <w:b/>
                      <w:bCs/>
                      <w:snapToGrid w:val="0"/>
                      <w:sz w:val="28"/>
                      <w:szCs w:val="28"/>
                    </w:rPr>
                    <w:t xml:space="preserve">услуги «Выдача </w:t>
                  </w:r>
                </w:p>
                <w:p w:rsidR="00E757DD" w:rsidRDefault="00E757DD" w:rsidP="00D829CE">
                  <w:pPr>
                    <w:widowControl w:val="0"/>
                    <w:spacing w:line="240" w:lineRule="exact"/>
                    <w:rPr>
                      <w:b/>
                      <w:bCs/>
                      <w:snapToGrid w:val="0"/>
                      <w:sz w:val="28"/>
                      <w:szCs w:val="28"/>
                    </w:rPr>
                  </w:pPr>
                  <w:r>
                    <w:rPr>
                      <w:b/>
                      <w:bCs/>
                      <w:snapToGrid w:val="0"/>
                      <w:sz w:val="28"/>
                      <w:szCs w:val="28"/>
                    </w:rPr>
                    <w:t>разрешения на строительство, реконструкцию объекта капитального строительства»</w:t>
                  </w:r>
                </w:p>
                <w:p w:rsidR="00E757DD" w:rsidRDefault="00E757DD" w:rsidP="00D829CE">
                  <w:pPr>
                    <w:widowControl w:val="0"/>
                    <w:spacing w:line="240" w:lineRule="exact"/>
                    <w:rPr>
                      <w:b/>
                      <w:bCs/>
                      <w:snapToGrid w:val="0"/>
                      <w:sz w:val="28"/>
                      <w:szCs w:val="28"/>
                    </w:rPr>
                  </w:pPr>
                </w:p>
                <w:p w:rsidR="00E757DD" w:rsidRPr="008314F5" w:rsidRDefault="00E757DD" w:rsidP="00D829CE">
                  <w:pPr>
                    <w:widowControl w:val="0"/>
                    <w:spacing w:line="240" w:lineRule="exact"/>
                    <w:rPr>
                      <w:b/>
                      <w:bCs/>
                      <w:sz w:val="28"/>
                      <w:szCs w:val="28"/>
                    </w:rPr>
                  </w:pPr>
                </w:p>
                <w:p w:rsidR="00E757DD" w:rsidRPr="00657178" w:rsidRDefault="00E757DD" w:rsidP="00D829CE"/>
              </w:txbxContent>
            </v:textbox>
          </v:shape>
        </w:pict>
      </w:r>
    </w:p>
    <w:p w:rsidR="00E757DD" w:rsidRPr="001D3F55" w:rsidRDefault="00E757DD" w:rsidP="00D829CE"/>
    <w:p w:rsidR="00E757DD" w:rsidRPr="001D3F55" w:rsidRDefault="00E757DD" w:rsidP="00D829CE"/>
    <w:p w:rsidR="00E757DD" w:rsidRDefault="00E757DD" w:rsidP="00D829CE">
      <w:pPr>
        <w:spacing w:line="240" w:lineRule="exact"/>
        <w:ind w:firstLine="709"/>
        <w:rPr>
          <w:sz w:val="28"/>
          <w:szCs w:val="28"/>
        </w:rPr>
      </w:pPr>
    </w:p>
    <w:p w:rsidR="00E757DD" w:rsidRDefault="00E757DD" w:rsidP="00D829CE">
      <w:pPr>
        <w:spacing w:line="240" w:lineRule="exact"/>
        <w:ind w:firstLine="709"/>
        <w:rPr>
          <w:sz w:val="28"/>
          <w:szCs w:val="28"/>
        </w:rPr>
      </w:pPr>
    </w:p>
    <w:p w:rsidR="00E757DD" w:rsidRDefault="00E757DD" w:rsidP="00D829CE">
      <w:pPr>
        <w:spacing w:line="240" w:lineRule="exact"/>
        <w:ind w:firstLine="709"/>
        <w:rPr>
          <w:sz w:val="28"/>
          <w:szCs w:val="28"/>
        </w:rPr>
      </w:pPr>
    </w:p>
    <w:p w:rsidR="00E757DD" w:rsidRDefault="00E757DD" w:rsidP="0084345F">
      <w:pPr>
        <w:spacing w:line="240" w:lineRule="exact"/>
        <w:jc w:val="both"/>
        <w:rPr>
          <w:sz w:val="28"/>
          <w:szCs w:val="28"/>
        </w:rPr>
      </w:pPr>
    </w:p>
    <w:p w:rsidR="00E757DD" w:rsidRDefault="00E757DD" w:rsidP="00FB655E">
      <w:pPr>
        <w:ind w:firstLine="708"/>
        <w:jc w:val="both"/>
        <w:rPr>
          <w:snapToGrid w:val="0"/>
          <w:sz w:val="28"/>
          <w:szCs w:val="28"/>
        </w:rPr>
      </w:pPr>
      <w:r>
        <w:rPr>
          <w:snapToGrid w:val="0"/>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Краснокамского городского поселения от 09 апреля 2012 г. № 188 «О порядке разработки и утверждения регламентов предоставления муниципальных услуг (исполнения муниципальных функций)»</w:t>
      </w:r>
    </w:p>
    <w:p w:rsidR="00E757DD" w:rsidRPr="00B10215" w:rsidRDefault="00E757DD" w:rsidP="00FB655E">
      <w:pPr>
        <w:widowControl w:val="0"/>
        <w:ind w:firstLine="709"/>
        <w:rPr>
          <w:b/>
          <w:bCs/>
          <w:snapToGrid w:val="0"/>
          <w:sz w:val="28"/>
          <w:szCs w:val="28"/>
        </w:rPr>
      </w:pPr>
      <w:r>
        <w:rPr>
          <w:snapToGrid w:val="0"/>
          <w:sz w:val="28"/>
          <w:szCs w:val="28"/>
        </w:rPr>
        <w:t xml:space="preserve"> </w:t>
      </w:r>
      <w:r w:rsidRPr="00B10215">
        <w:rPr>
          <w:b/>
          <w:bCs/>
          <w:snapToGrid w:val="0"/>
          <w:sz w:val="28"/>
          <w:szCs w:val="28"/>
        </w:rPr>
        <w:t>Администрация постановляет:</w:t>
      </w:r>
    </w:p>
    <w:p w:rsidR="00E757DD" w:rsidRDefault="00E757DD" w:rsidP="00FB655E">
      <w:pPr>
        <w:widowControl w:val="0"/>
        <w:ind w:firstLine="708"/>
        <w:jc w:val="both"/>
        <w:rPr>
          <w:snapToGrid w:val="0"/>
          <w:sz w:val="28"/>
          <w:szCs w:val="28"/>
        </w:rPr>
      </w:pPr>
      <w:r>
        <w:rPr>
          <w:snapToGrid w:val="0"/>
          <w:sz w:val="28"/>
          <w:szCs w:val="28"/>
        </w:rPr>
        <w:t>1. Утвердить прилагаемый административный регламент по предоставлению муниципальной услуги «Выдача разрешения</w:t>
      </w:r>
      <w:r w:rsidRPr="00BF6A0C">
        <w:rPr>
          <w:snapToGrid w:val="0"/>
          <w:sz w:val="28"/>
          <w:szCs w:val="28"/>
        </w:rPr>
        <w:t xml:space="preserve"> на </w:t>
      </w:r>
      <w:r>
        <w:rPr>
          <w:snapToGrid w:val="0"/>
          <w:sz w:val="28"/>
          <w:szCs w:val="28"/>
        </w:rPr>
        <w:t>строительство, реконструкцию объекта капитального строительства».</w:t>
      </w:r>
    </w:p>
    <w:p w:rsidR="00E757DD" w:rsidRPr="0084345F" w:rsidRDefault="00E757DD" w:rsidP="00FB655E">
      <w:pPr>
        <w:pStyle w:val="BodyText"/>
        <w:spacing w:after="0"/>
        <w:ind w:firstLine="709"/>
        <w:jc w:val="both"/>
        <w:rPr>
          <w:sz w:val="28"/>
          <w:szCs w:val="28"/>
        </w:rPr>
      </w:pPr>
      <w:r w:rsidRPr="0084345F">
        <w:rPr>
          <w:sz w:val="28"/>
          <w:szCs w:val="28"/>
        </w:rPr>
        <w:t xml:space="preserve">2. Признать утратившим силу постановление администрации Краснокамского городского поселения от 09 октября 2012 г. № 677 «Об утверждении административного регламента по предоставлению муниципальной услуги «Выдача разрешений </w:t>
      </w:r>
      <w:r w:rsidRPr="0084345F">
        <w:rPr>
          <w:snapToGrid w:val="0"/>
          <w:sz w:val="28"/>
          <w:szCs w:val="28"/>
        </w:rPr>
        <w:t>на строи</w:t>
      </w:r>
      <w:r>
        <w:rPr>
          <w:snapToGrid w:val="0"/>
          <w:sz w:val="28"/>
          <w:szCs w:val="28"/>
        </w:rPr>
        <w:t>тельство, реконструкцию объектов</w:t>
      </w:r>
      <w:r w:rsidRPr="0084345F">
        <w:rPr>
          <w:snapToGrid w:val="0"/>
          <w:sz w:val="28"/>
          <w:szCs w:val="28"/>
        </w:rPr>
        <w:t xml:space="preserve"> капитального строительства</w:t>
      </w:r>
      <w:r w:rsidRPr="0084345F">
        <w:rPr>
          <w:sz w:val="28"/>
          <w:szCs w:val="28"/>
        </w:rPr>
        <w:t>».</w:t>
      </w:r>
    </w:p>
    <w:p w:rsidR="00E757DD" w:rsidRPr="0084345F" w:rsidRDefault="00E757DD" w:rsidP="0084345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84345F">
        <w:rPr>
          <w:rFonts w:ascii="Times New Roman" w:hAnsi="Times New Roman" w:cs="Times New Roman"/>
          <w:sz w:val="28"/>
          <w:szCs w:val="28"/>
        </w:rPr>
        <w:t>. Опубликовать постановление в Официальном бюллетене органов местного самоуправления муниципального образования Краснокамское городское поселение.</w:t>
      </w:r>
    </w:p>
    <w:p w:rsidR="00E757DD" w:rsidRDefault="00E757DD" w:rsidP="00FB655E">
      <w:pPr>
        <w:pStyle w:val="BodyText"/>
        <w:spacing w:after="0"/>
        <w:ind w:firstLine="709"/>
        <w:jc w:val="both"/>
        <w:rPr>
          <w:sz w:val="28"/>
          <w:szCs w:val="28"/>
        </w:rPr>
      </w:pPr>
      <w:r w:rsidRPr="0084345F">
        <w:rPr>
          <w:sz w:val="28"/>
          <w:szCs w:val="28"/>
        </w:rPr>
        <w:t>4. Контроль за исполнением Постановления возложить на отдел архитектуры и градостроительства (О.С. Айзатулова</w:t>
      </w:r>
      <w:r>
        <w:rPr>
          <w:sz w:val="28"/>
          <w:szCs w:val="28"/>
        </w:rPr>
        <w:t>).</w:t>
      </w:r>
    </w:p>
    <w:p w:rsidR="00E757DD" w:rsidRDefault="00E757DD" w:rsidP="003E131B">
      <w:pPr>
        <w:pStyle w:val="BodyText"/>
        <w:spacing w:after="0" w:line="240" w:lineRule="exact"/>
        <w:ind w:firstLine="709"/>
        <w:jc w:val="both"/>
        <w:rPr>
          <w:sz w:val="28"/>
          <w:szCs w:val="28"/>
        </w:rPr>
      </w:pPr>
    </w:p>
    <w:p w:rsidR="00E757DD" w:rsidRDefault="00E757DD" w:rsidP="003E131B">
      <w:pPr>
        <w:pStyle w:val="BodyText"/>
        <w:spacing w:after="0" w:line="240" w:lineRule="exact"/>
        <w:ind w:firstLine="709"/>
        <w:jc w:val="both"/>
        <w:rPr>
          <w:sz w:val="28"/>
          <w:szCs w:val="28"/>
        </w:rPr>
      </w:pPr>
    </w:p>
    <w:p w:rsidR="00E757DD" w:rsidRDefault="00E757DD" w:rsidP="0084345F">
      <w:pPr>
        <w:spacing w:line="240" w:lineRule="exact"/>
        <w:ind w:firstLine="709"/>
        <w:rPr>
          <w:sz w:val="28"/>
          <w:szCs w:val="28"/>
        </w:rPr>
      </w:pPr>
      <w:r>
        <w:rPr>
          <w:sz w:val="28"/>
          <w:szCs w:val="28"/>
        </w:rPr>
        <w:t xml:space="preserve">Глава Краснокамского городского поселения – </w:t>
      </w:r>
    </w:p>
    <w:p w:rsidR="00E757DD" w:rsidRDefault="00E757DD" w:rsidP="0084345F">
      <w:pPr>
        <w:spacing w:line="240" w:lineRule="exact"/>
        <w:ind w:firstLine="709"/>
        <w:rPr>
          <w:sz w:val="28"/>
          <w:szCs w:val="28"/>
        </w:rPr>
      </w:pPr>
      <w:r>
        <w:rPr>
          <w:sz w:val="28"/>
          <w:szCs w:val="28"/>
        </w:rPr>
        <w:t>глава администрации</w:t>
      </w:r>
      <w:r w:rsidRPr="00653C71">
        <w:rPr>
          <w:sz w:val="28"/>
          <w:szCs w:val="28"/>
        </w:rPr>
        <w:t xml:space="preserve"> </w:t>
      </w:r>
      <w:r>
        <w:rPr>
          <w:sz w:val="28"/>
          <w:szCs w:val="28"/>
        </w:rPr>
        <w:t xml:space="preserve">Краснокамского </w:t>
      </w:r>
    </w:p>
    <w:p w:rsidR="00E757DD" w:rsidRPr="00673409" w:rsidRDefault="00E757DD" w:rsidP="0084345F">
      <w:pPr>
        <w:spacing w:line="240" w:lineRule="exact"/>
        <w:ind w:firstLine="709"/>
        <w:rPr>
          <w:sz w:val="28"/>
          <w:szCs w:val="28"/>
        </w:rPr>
      </w:pPr>
      <w:r>
        <w:rPr>
          <w:sz w:val="28"/>
          <w:szCs w:val="28"/>
        </w:rPr>
        <w:t>городскогопоселения</w:t>
      </w:r>
      <w:r w:rsidRPr="00653C71">
        <w:rPr>
          <w:sz w:val="28"/>
          <w:szCs w:val="28"/>
        </w:rPr>
        <w:t xml:space="preserve"> </w:t>
      </w:r>
      <w:r w:rsidRPr="00653C71">
        <w:rPr>
          <w:sz w:val="28"/>
          <w:szCs w:val="28"/>
        </w:rPr>
        <w:tab/>
      </w:r>
      <w:r w:rsidRPr="00653C71">
        <w:rPr>
          <w:sz w:val="28"/>
          <w:szCs w:val="28"/>
        </w:rPr>
        <w:tab/>
      </w:r>
      <w:r w:rsidRPr="00653C71">
        <w:rPr>
          <w:sz w:val="28"/>
          <w:szCs w:val="28"/>
        </w:rPr>
        <w:tab/>
      </w:r>
      <w:r>
        <w:rPr>
          <w:sz w:val="28"/>
          <w:szCs w:val="28"/>
        </w:rPr>
        <w:tab/>
      </w:r>
      <w:r>
        <w:rPr>
          <w:sz w:val="28"/>
          <w:szCs w:val="28"/>
        </w:rPr>
        <w:tab/>
        <w:t xml:space="preserve">                  Ю.А. Потапова</w:t>
      </w:r>
    </w:p>
    <w:p w:rsidR="00E757DD" w:rsidRDefault="00E757DD" w:rsidP="00196260">
      <w:pPr>
        <w:spacing w:line="240" w:lineRule="exact"/>
        <w:ind w:firstLine="709"/>
        <w:jc w:val="both"/>
        <w:rPr>
          <w:sz w:val="28"/>
          <w:szCs w:val="28"/>
        </w:rPr>
        <w:sectPr w:rsidR="00E757DD" w:rsidSect="00A33663">
          <w:headerReference w:type="default" r:id="rId10"/>
          <w:footerReference w:type="default" r:id="rId11"/>
          <w:pgSz w:w="11906" w:h="16838"/>
          <w:pgMar w:top="1134" w:right="567" w:bottom="284" w:left="1418" w:header="709" w:footer="709" w:gutter="0"/>
          <w:pgNumType w:start="1"/>
          <w:cols w:space="708"/>
          <w:titlePg/>
          <w:docGrid w:linePitch="360"/>
        </w:sect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757DD" w:rsidRPr="00165915" w:rsidRDefault="00E757DD" w:rsidP="00FF75CA">
      <w:pPr>
        <w:pStyle w:val="BodyTextIndent2"/>
        <w:spacing w:line="240" w:lineRule="exact"/>
        <w:ind w:firstLine="709"/>
        <w:jc w:val="right"/>
        <w:rPr>
          <w:b/>
          <w:bCs/>
          <w:sz w:val="24"/>
          <w:szCs w:val="24"/>
        </w:rPr>
      </w:pPr>
      <w:r>
        <w:rPr>
          <w:noProof/>
        </w:rPr>
        <w:pict>
          <v:shape id="_x0000_s1035" type="#_x0000_t202" style="position:absolute;left:0;text-align:left;margin-left:269.1pt;margin-top:-11.6pt;width:222pt;height:1in;z-index:251650560" stroked="f">
            <v:textbox style="mso-next-textbox:#_x0000_s1035">
              <w:txbxContent>
                <w:p w:rsidR="00E757DD" w:rsidRPr="00FF75CA" w:rsidRDefault="00E757DD" w:rsidP="00FF75CA">
                  <w:pPr>
                    <w:pStyle w:val="BodyTextIndent2"/>
                    <w:ind w:firstLine="0"/>
                    <w:jc w:val="left"/>
                    <w:rPr>
                      <w:rFonts w:ascii="Times New Roman" w:hAnsi="Times New Roman" w:cs="Times New Roman"/>
                    </w:rPr>
                  </w:pPr>
                  <w:r w:rsidRPr="00FF75CA">
                    <w:rPr>
                      <w:rFonts w:ascii="Times New Roman" w:hAnsi="Times New Roman" w:cs="Times New Roman"/>
                    </w:rPr>
                    <w:t xml:space="preserve">Утвержден   постановлением </w:t>
                  </w:r>
                </w:p>
                <w:p w:rsidR="00E757DD" w:rsidRPr="00FF75CA" w:rsidRDefault="00E757DD" w:rsidP="00FF75CA">
                  <w:pPr>
                    <w:pStyle w:val="BodyTextIndent2"/>
                    <w:ind w:firstLine="0"/>
                    <w:jc w:val="left"/>
                    <w:rPr>
                      <w:rFonts w:ascii="Times New Roman" w:hAnsi="Times New Roman" w:cs="Times New Roman"/>
                    </w:rPr>
                  </w:pPr>
                  <w:r w:rsidRPr="00FF75CA">
                    <w:rPr>
                      <w:rFonts w:ascii="Times New Roman" w:hAnsi="Times New Roman" w:cs="Times New Roman"/>
                    </w:rPr>
                    <w:t>администрации Краснокамского городского поселения                                                                             от 10.06.2016  №  588</w:t>
                  </w:r>
                </w:p>
                <w:p w:rsidR="00E757DD" w:rsidRDefault="00E757DD" w:rsidP="00FF75CA"/>
              </w:txbxContent>
            </v:textbox>
            <w10:wrap type="square"/>
          </v:shape>
        </w:pict>
      </w:r>
      <w:r w:rsidRPr="00165915">
        <w:rPr>
          <w:b/>
          <w:bCs/>
          <w:sz w:val="24"/>
          <w:szCs w:val="24"/>
        </w:rPr>
        <w:t xml:space="preserve">  </w:t>
      </w:r>
    </w:p>
    <w:p w:rsidR="00E757DD" w:rsidRPr="00165915" w:rsidRDefault="00E757DD" w:rsidP="00FF75CA">
      <w:pPr>
        <w:pStyle w:val="BodyTextIndent2"/>
        <w:spacing w:line="240" w:lineRule="exact"/>
        <w:ind w:firstLine="709"/>
        <w:rPr>
          <w:b/>
          <w:bCs/>
          <w:sz w:val="24"/>
          <w:szCs w:val="24"/>
        </w:rPr>
      </w:pPr>
      <w:r w:rsidRPr="00165915">
        <w:rPr>
          <w:b/>
          <w:bCs/>
          <w:sz w:val="24"/>
          <w:szCs w:val="24"/>
        </w:rPr>
        <w:t xml:space="preserve">                                                                                               </w:t>
      </w:r>
    </w:p>
    <w:p w:rsidR="00E757DD" w:rsidRPr="00165915" w:rsidRDefault="00E757DD" w:rsidP="00FF75CA">
      <w:pPr>
        <w:pStyle w:val="BodyTextIndent2"/>
        <w:spacing w:line="240" w:lineRule="exact"/>
        <w:ind w:firstLine="709"/>
        <w:rPr>
          <w:b/>
          <w:bCs/>
          <w:sz w:val="24"/>
          <w:szCs w:val="24"/>
        </w:rPr>
      </w:pPr>
      <w:r w:rsidRPr="00165915">
        <w:rPr>
          <w:b/>
          <w:bCs/>
          <w:sz w:val="24"/>
          <w:szCs w:val="24"/>
        </w:rPr>
        <w:t xml:space="preserve">                                                                           </w:t>
      </w:r>
    </w:p>
    <w:p w:rsidR="00E757DD" w:rsidRPr="00276150" w:rsidRDefault="00E757DD" w:rsidP="00FF75CA">
      <w:pPr>
        <w:spacing w:line="240" w:lineRule="exact"/>
        <w:ind w:firstLine="709"/>
        <w:jc w:val="right"/>
      </w:pPr>
      <w:r w:rsidRPr="00276150">
        <w:t xml:space="preserve">                                                                                      </w:t>
      </w:r>
    </w:p>
    <w:p w:rsidR="00E757DD" w:rsidRPr="00276150" w:rsidRDefault="00E757DD" w:rsidP="00FF75CA">
      <w:pPr>
        <w:spacing w:line="240" w:lineRule="exact"/>
        <w:ind w:firstLine="709"/>
        <w:jc w:val="both"/>
      </w:pPr>
      <w:r w:rsidRPr="00276150">
        <w:t xml:space="preserve">                                                                                                                       </w:t>
      </w:r>
    </w:p>
    <w:p w:rsidR="00E757DD" w:rsidRPr="00276150" w:rsidRDefault="00E757DD" w:rsidP="00FF75CA">
      <w:pPr>
        <w:spacing w:line="240" w:lineRule="exact"/>
        <w:ind w:firstLine="709"/>
        <w:jc w:val="center"/>
      </w:pPr>
      <w:r w:rsidRPr="00276150">
        <w:t xml:space="preserve">                                                                                   </w:t>
      </w:r>
    </w:p>
    <w:p w:rsidR="00E757DD" w:rsidRPr="00276150" w:rsidRDefault="00E757DD" w:rsidP="00FF75CA">
      <w:pPr>
        <w:spacing w:line="240" w:lineRule="exact"/>
        <w:ind w:firstLine="709"/>
        <w:jc w:val="center"/>
      </w:pPr>
      <w:r w:rsidRPr="00276150">
        <w:t xml:space="preserve">                             </w:t>
      </w:r>
    </w:p>
    <w:p w:rsidR="00E757DD" w:rsidRPr="00FF75CA" w:rsidRDefault="00E757DD" w:rsidP="00FF75CA">
      <w:pPr>
        <w:ind w:firstLine="709"/>
        <w:jc w:val="both"/>
        <w:rPr>
          <w:b/>
          <w:bCs/>
          <w:sz w:val="28"/>
          <w:szCs w:val="28"/>
        </w:rPr>
      </w:pPr>
      <w:r w:rsidRPr="00FF75CA">
        <w:rPr>
          <w:b/>
          <w:bCs/>
          <w:sz w:val="28"/>
          <w:szCs w:val="28"/>
        </w:rPr>
        <w:t>Административный регламент</w:t>
      </w:r>
    </w:p>
    <w:p w:rsidR="00E757DD" w:rsidRPr="00FF75CA" w:rsidRDefault="00E757DD" w:rsidP="00FF75CA">
      <w:pPr>
        <w:ind w:firstLine="709"/>
        <w:jc w:val="both"/>
        <w:rPr>
          <w:sz w:val="28"/>
          <w:szCs w:val="28"/>
        </w:rPr>
      </w:pPr>
      <w:r w:rsidRPr="00FF75CA">
        <w:rPr>
          <w:b/>
          <w:bCs/>
          <w:sz w:val="28"/>
          <w:szCs w:val="28"/>
        </w:rPr>
        <w:t>предоставления муниципальной услуги</w:t>
      </w:r>
    </w:p>
    <w:p w:rsidR="00E757DD" w:rsidRPr="00FF75CA" w:rsidRDefault="00E757DD" w:rsidP="00FF75CA">
      <w:pPr>
        <w:ind w:firstLine="709"/>
        <w:jc w:val="both"/>
        <w:rPr>
          <w:b/>
          <w:bCs/>
          <w:sz w:val="28"/>
          <w:szCs w:val="28"/>
        </w:rPr>
      </w:pPr>
      <w:r w:rsidRPr="00FF75CA">
        <w:rPr>
          <w:b/>
          <w:bCs/>
          <w:sz w:val="28"/>
          <w:szCs w:val="28"/>
        </w:rPr>
        <w:t>«Выдача разрешения на строительство, реконструкцию объекта</w:t>
      </w:r>
    </w:p>
    <w:p w:rsidR="00E757DD" w:rsidRPr="00FF75CA" w:rsidRDefault="00E757DD" w:rsidP="00FF75CA">
      <w:pPr>
        <w:ind w:firstLine="709"/>
        <w:jc w:val="both"/>
        <w:rPr>
          <w:b/>
          <w:bCs/>
          <w:sz w:val="28"/>
          <w:szCs w:val="28"/>
        </w:rPr>
      </w:pPr>
      <w:r w:rsidRPr="00FF75CA">
        <w:rPr>
          <w:b/>
          <w:bCs/>
          <w:sz w:val="28"/>
          <w:szCs w:val="28"/>
        </w:rPr>
        <w:t xml:space="preserve"> капитального строительства»</w:t>
      </w:r>
    </w:p>
    <w:p w:rsidR="00E757DD" w:rsidRPr="00FF75CA" w:rsidRDefault="00E757DD" w:rsidP="00FF75CA">
      <w:pPr>
        <w:ind w:firstLine="709"/>
        <w:jc w:val="both"/>
        <w:rPr>
          <w:b/>
          <w:bCs/>
          <w:sz w:val="28"/>
          <w:szCs w:val="28"/>
        </w:rPr>
      </w:pPr>
    </w:p>
    <w:p w:rsidR="00E757DD" w:rsidRPr="00FF75CA" w:rsidRDefault="00E757DD" w:rsidP="00FF75CA">
      <w:pPr>
        <w:pStyle w:val="NormalWeb"/>
        <w:numPr>
          <w:ilvl w:val="0"/>
          <w:numId w:val="37"/>
        </w:numPr>
        <w:suppressAutoHyphens/>
        <w:spacing w:before="0" w:beforeAutospacing="0" w:after="0" w:afterAutospacing="0"/>
        <w:jc w:val="both"/>
        <w:rPr>
          <w:rStyle w:val="Strong"/>
          <w:rFonts w:ascii="Times New Roman" w:hAnsi="Times New Roman" w:cs="Times New Roman"/>
          <w:color w:val="auto"/>
          <w:sz w:val="28"/>
          <w:szCs w:val="28"/>
        </w:rPr>
      </w:pPr>
      <w:bookmarkStart w:id="0" w:name="sub_1012"/>
      <w:bookmarkStart w:id="1" w:name="sub_1101"/>
      <w:r w:rsidRPr="00FF75CA">
        <w:rPr>
          <w:rStyle w:val="Strong"/>
          <w:rFonts w:ascii="Times New Roman" w:hAnsi="Times New Roman" w:cs="Times New Roman"/>
          <w:color w:val="auto"/>
          <w:sz w:val="28"/>
          <w:szCs w:val="28"/>
        </w:rPr>
        <w:t>Общие положения</w:t>
      </w:r>
    </w:p>
    <w:p w:rsidR="00E757DD" w:rsidRPr="00FF75CA" w:rsidRDefault="00E757DD" w:rsidP="00FF75CA">
      <w:pPr>
        <w:pStyle w:val="NormalWeb"/>
        <w:suppressAutoHyphens/>
        <w:spacing w:before="0" w:beforeAutospacing="0" w:after="0" w:afterAutospacing="0"/>
        <w:jc w:val="both"/>
        <w:rPr>
          <w:rStyle w:val="Strong"/>
          <w:rFonts w:ascii="Times New Roman" w:hAnsi="Times New Roman" w:cs="Times New Roman"/>
          <w:color w:val="auto"/>
          <w:sz w:val="28"/>
          <w:szCs w:val="28"/>
        </w:rPr>
      </w:pPr>
    </w:p>
    <w:p w:rsidR="00E757DD" w:rsidRPr="00FF75CA" w:rsidRDefault="00E757DD" w:rsidP="00FF75CA">
      <w:pPr>
        <w:shd w:val="clear" w:color="auto" w:fill="FFFFFF"/>
        <w:ind w:firstLine="709"/>
        <w:jc w:val="both"/>
        <w:rPr>
          <w:sz w:val="28"/>
          <w:szCs w:val="28"/>
        </w:rPr>
      </w:pPr>
      <w:r w:rsidRPr="00FF75CA">
        <w:rPr>
          <w:sz w:val="28"/>
          <w:szCs w:val="28"/>
        </w:rPr>
        <w:t>1.1. Настоящий административный регламент (далее – Административный регламент) устанавливает порядок по предоставлению муниципальной услуги по  выдаче разрешения на строительство, реконструкцию объекта капитального строительства (далее – муниципальная услуга),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E757DD" w:rsidRPr="00FF75CA" w:rsidRDefault="00E757DD" w:rsidP="00FF75CA">
      <w:pPr>
        <w:shd w:val="clear" w:color="auto" w:fill="FFFFFF"/>
        <w:ind w:firstLine="709"/>
        <w:jc w:val="both"/>
        <w:rPr>
          <w:sz w:val="28"/>
          <w:szCs w:val="28"/>
        </w:rPr>
      </w:pPr>
      <w:r w:rsidRPr="00FF75CA">
        <w:rPr>
          <w:sz w:val="28"/>
          <w:szCs w:val="28"/>
        </w:rPr>
        <w:t>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E757DD" w:rsidRPr="00FF75CA" w:rsidRDefault="00E757DD" w:rsidP="00FF75CA">
      <w:pPr>
        <w:shd w:val="clear" w:color="auto" w:fill="FFFFFF"/>
        <w:ind w:firstLine="709"/>
        <w:jc w:val="both"/>
        <w:rPr>
          <w:sz w:val="28"/>
          <w:szCs w:val="28"/>
        </w:rPr>
      </w:pPr>
      <w:r w:rsidRPr="00FF75CA">
        <w:rPr>
          <w:sz w:val="28"/>
          <w:szCs w:val="28"/>
        </w:rPr>
        <w:t xml:space="preserve">1.2.1. Муниципальную услугу предоставляет Администрация Краснокамского городского поселения (далее - Администрация).                                                   </w:t>
      </w:r>
    </w:p>
    <w:p w:rsidR="00E757DD" w:rsidRPr="00FF75CA" w:rsidRDefault="00E757DD" w:rsidP="00FF75CA">
      <w:pPr>
        <w:shd w:val="clear" w:color="auto" w:fill="FFFFFF"/>
        <w:ind w:firstLine="709"/>
        <w:jc w:val="both"/>
        <w:rPr>
          <w:sz w:val="28"/>
          <w:szCs w:val="28"/>
        </w:rPr>
      </w:pPr>
      <w:r w:rsidRPr="00FF75CA">
        <w:rPr>
          <w:sz w:val="28"/>
          <w:szCs w:val="28"/>
        </w:rPr>
        <w:t>1.2.2. Структурным подразделением администрации, ответственными за предоставление муниципальной  услуги, является отдел архитектуры и градостроительства (далее – Отдел).</w:t>
      </w:r>
    </w:p>
    <w:p w:rsidR="00E757DD" w:rsidRPr="00FF75CA" w:rsidRDefault="00E757DD" w:rsidP="00FF75CA">
      <w:pPr>
        <w:shd w:val="clear" w:color="auto" w:fill="FFFFFF"/>
        <w:ind w:firstLine="709"/>
        <w:jc w:val="both"/>
        <w:rPr>
          <w:sz w:val="28"/>
          <w:szCs w:val="28"/>
        </w:rPr>
      </w:pPr>
      <w:r w:rsidRPr="00FF75CA">
        <w:rPr>
          <w:sz w:val="28"/>
          <w:szCs w:val="28"/>
        </w:rPr>
        <w:t>1.3. Заявителем муниципальной услуги является физическое или юридическое лицо, обратившееся в Администрацию с заявлением о выдаче ему разрешения на строительство, реконструкцию объекта капитального строительства (далее – заявители).</w:t>
      </w:r>
    </w:p>
    <w:p w:rsidR="00E757DD" w:rsidRPr="00FF75CA" w:rsidRDefault="00E757DD" w:rsidP="00FF75CA">
      <w:pPr>
        <w:shd w:val="clear" w:color="auto" w:fill="FFFFFF"/>
        <w:ind w:firstLine="709"/>
        <w:jc w:val="both"/>
        <w:rPr>
          <w:sz w:val="28"/>
          <w:szCs w:val="28"/>
        </w:rPr>
      </w:pPr>
      <w:r w:rsidRPr="00FF75CA">
        <w:rPr>
          <w:sz w:val="28"/>
          <w:szCs w:val="28"/>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757DD" w:rsidRPr="00FF75CA" w:rsidRDefault="00E757DD" w:rsidP="00FF75CA">
      <w:pPr>
        <w:pStyle w:val="ConsPlusNormal"/>
        <w:ind w:firstLine="709"/>
        <w:jc w:val="both"/>
        <w:rPr>
          <w:rFonts w:ascii="Times New Roman" w:hAnsi="Times New Roman" w:cs="Times New Roman"/>
          <w:sz w:val="28"/>
          <w:szCs w:val="28"/>
        </w:rPr>
      </w:pPr>
      <w:r w:rsidRPr="00FF75CA">
        <w:rPr>
          <w:rFonts w:ascii="Times New Roman" w:hAnsi="Times New Roman" w:cs="Times New Roman"/>
          <w:sz w:val="28"/>
          <w:szCs w:val="28"/>
        </w:rPr>
        <w:t>1.4. Положения настоящего Административного регламента распространяются на запросы о предоставлении муниципальной услуги (далее - Заявление), поступившие в письменной форме или в форме электронного документа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757DD" w:rsidRPr="00FF75CA" w:rsidRDefault="00E757DD" w:rsidP="00FF75CA">
      <w:pPr>
        <w:pStyle w:val="ConsPlusNormal"/>
        <w:ind w:firstLine="709"/>
        <w:jc w:val="both"/>
        <w:rPr>
          <w:rFonts w:ascii="Times New Roman" w:hAnsi="Times New Roman" w:cs="Times New Roman"/>
          <w:sz w:val="28"/>
          <w:szCs w:val="28"/>
        </w:rPr>
      </w:pPr>
      <w:r w:rsidRPr="00FF75CA">
        <w:rPr>
          <w:rFonts w:ascii="Times New Roman" w:hAnsi="Times New Roman" w:cs="Times New Roman"/>
          <w:sz w:val="28"/>
          <w:szCs w:val="28"/>
        </w:rPr>
        <w:t>1.5. Заявления в письменной форме подаются путем личного обращения Заявителя в Администрацию, а также могут быть направлены посредством почтовой связи.</w:t>
      </w:r>
    </w:p>
    <w:p w:rsidR="00E757DD" w:rsidRPr="00FF75CA" w:rsidRDefault="00E757DD" w:rsidP="00FF75CA">
      <w:pPr>
        <w:shd w:val="clear" w:color="auto" w:fill="FFFFFF"/>
        <w:ind w:firstLine="709"/>
        <w:jc w:val="both"/>
        <w:rPr>
          <w:sz w:val="28"/>
          <w:szCs w:val="28"/>
        </w:rPr>
      </w:pPr>
      <w:r w:rsidRPr="00FF75CA">
        <w:rPr>
          <w:sz w:val="28"/>
          <w:szCs w:val="28"/>
        </w:rPr>
        <w:t>1.5.1. Информация о месте нахождения и графике работы Администрации.</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617060, Пермский край, г. Краснокамск, ул. К. Либкнехта, 8.</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Контактный телефон: 8(34273) 5-24-30; 4-42-26 (тел./факс)</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 xml:space="preserve">Официальный сайт Администрации – </w:t>
      </w:r>
      <w:r w:rsidRPr="00FF75CA">
        <w:rPr>
          <w:rFonts w:ascii="Times New Roman" w:hAnsi="Times New Roman" w:cs="Times New Roman"/>
          <w:color w:val="auto"/>
          <w:sz w:val="28"/>
          <w:szCs w:val="28"/>
          <w:lang w:val="en-US"/>
        </w:rPr>
        <w:t>http</w:t>
      </w:r>
      <w:r w:rsidRPr="00FF75CA">
        <w:rPr>
          <w:rFonts w:ascii="Times New Roman" w:hAnsi="Times New Roman" w:cs="Times New Roman"/>
          <w:color w:val="auto"/>
          <w:sz w:val="28"/>
          <w:szCs w:val="28"/>
        </w:rPr>
        <w:t>: //</w:t>
      </w:r>
      <w:r w:rsidRPr="00FF75CA">
        <w:rPr>
          <w:rFonts w:ascii="Times New Roman" w:hAnsi="Times New Roman" w:cs="Times New Roman"/>
          <w:color w:val="auto"/>
          <w:sz w:val="28"/>
          <w:szCs w:val="28"/>
          <w:lang w:val="en-US"/>
        </w:rPr>
        <w:t>www</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krasnokamsk</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ru</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 xml:space="preserve">Адрес электронной почты Администрации – </w:t>
      </w:r>
      <w:r w:rsidRPr="00FF75CA">
        <w:rPr>
          <w:rFonts w:ascii="Times New Roman" w:hAnsi="Times New Roman" w:cs="Times New Roman"/>
          <w:color w:val="auto"/>
          <w:sz w:val="28"/>
          <w:szCs w:val="28"/>
          <w:lang w:val="en-US"/>
        </w:rPr>
        <w:t>akgp</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yandex</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ru</w:t>
      </w:r>
    </w:p>
    <w:p w:rsidR="00E757DD" w:rsidRPr="00FF75CA" w:rsidRDefault="00E757DD" w:rsidP="00FF75CA">
      <w:pPr>
        <w:shd w:val="clear" w:color="auto" w:fill="FFFFFF"/>
        <w:ind w:firstLine="709"/>
        <w:jc w:val="both"/>
        <w:rPr>
          <w:sz w:val="28"/>
          <w:szCs w:val="28"/>
        </w:rPr>
      </w:pPr>
      <w:r w:rsidRPr="00FF75CA">
        <w:rPr>
          <w:sz w:val="28"/>
          <w:szCs w:val="28"/>
        </w:rPr>
        <w:t xml:space="preserve">1.5.2. Информация о месте нахождения и графике работы Отдела: </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617060, Пермский край, г. Краснокамск, ул. К. Либкнехта, 8, каб. № 2.</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Контактные телефоны: 8(34273) 4-19-31.</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 xml:space="preserve">Адрес электронной почты Отдела – </w:t>
      </w:r>
      <w:r w:rsidRPr="00FF75CA">
        <w:rPr>
          <w:rFonts w:ascii="Times New Roman" w:hAnsi="Times New Roman" w:cs="Times New Roman"/>
          <w:color w:val="auto"/>
          <w:sz w:val="28"/>
          <w:szCs w:val="28"/>
          <w:lang w:val="en-US"/>
        </w:rPr>
        <w:t>arch</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akgp</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yandex</w:t>
      </w:r>
      <w:r w:rsidRPr="00FF75CA">
        <w:rPr>
          <w:rFonts w:ascii="Times New Roman" w:hAnsi="Times New Roman" w:cs="Times New Roman"/>
          <w:color w:val="auto"/>
          <w:sz w:val="28"/>
          <w:szCs w:val="28"/>
        </w:rPr>
        <w:t>.</w:t>
      </w:r>
      <w:r w:rsidRPr="00FF75CA">
        <w:rPr>
          <w:rFonts w:ascii="Times New Roman" w:hAnsi="Times New Roman" w:cs="Times New Roman"/>
          <w:color w:val="auto"/>
          <w:sz w:val="28"/>
          <w:szCs w:val="28"/>
          <w:lang w:val="en-US"/>
        </w:rPr>
        <w:t>ru</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График (режим) работы Отдела:</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понедельник – четверг: с 08.00 до 17.00, пятница: с 08.00 до 16.00</w:t>
      </w:r>
      <w:r w:rsidRPr="00FF75CA">
        <w:rPr>
          <w:rFonts w:ascii="Times New Roman" w:hAnsi="Times New Roman" w:cs="Times New Roman"/>
          <w:color w:val="auto"/>
          <w:sz w:val="28"/>
          <w:szCs w:val="28"/>
        </w:rPr>
        <w:tab/>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перерыв: с 12.00 до 13.00</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выходные дни: суббота, воскресенье.</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Прием заявителей осуществляется по следующему графику:</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вторник, четверг: с 8-30 до 16-30, перерыв с 12-00 до 13-00</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выходные дни: суббота, воскресенье.</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1.6. Заявления в форме электронного документа направляются путем заполнения формы через Единый портал государственных и муниципальных услуг: www.gosuslugi.ru.</w:t>
      </w:r>
    </w:p>
    <w:p w:rsidR="00E757DD" w:rsidRPr="00FF75CA" w:rsidRDefault="00E757DD" w:rsidP="00FF75CA">
      <w:pPr>
        <w:pStyle w:val="ConsPlusNormal"/>
        <w:jc w:val="both"/>
        <w:rPr>
          <w:rFonts w:ascii="Times New Roman" w:hAnsi="Times New Roman" w:cs="Times New Roman"/>
          <w:sz w:val="28"/>
          <w:szCs w:val="28"/>
        </w:rPr>
      </w:pPr>
      <w:bookmarkStart w:id="2" w:name="P105"/>
      <w:bookmarkEnd w:id="2"/>
      <w:r w:rsidRPr="00FF75CA">
        <w:rPr>
          <w:rFonts w:ascii="Times New Roman" w:hAnsi="Times New Roman" w:cs="Times New Roman"/>
          <w:sz w:val="28"/>
          <w:szCs w:val="28"/>
        </w:rPr>
        <w:t>1.7. Заявления в письменной форме могут быть направлены в Администрацию через многофункциональный центр предоставления государственных и муниципальных услуг (краевое государственное автономное учреждение "Пермский краевой многофункциональный центр") (далее - МФЦ) в соответствии с соглашением о взаимодействии, заключенным между МФЦ и Администрацией.</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1.8. Заявитель имеет право на получение информации о ходе предоставления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xml:space="preserve">1.8.1. информирование Заявителей о стадии предоставления муниципальной услуги осуществляется специалистами Отдела при личном обращении Заявителей, по указанным в </w:t>
      </w:r>
      <w:hyperlink w:anchor="P78" w:history="1">
        <w:r w:rsidRPr="00FF75CA">
          <w:rPr>
            <w:rFonts w:ascii="Times New Roman" w:hAnsi="Times New Roman" w:cs="Times New Roman"/>
            <w:sz w:val="28"/>
            <w:szCs w:val="28"/>
          </w:rPr>
          <w:t>пункте 1.5</w:t>
        </w:r>
      </w:hyperlink>
      <w:r w:rsidRPr="00FF75CA">
        <w:rPr>
          <w:rFonts w:ascii="Times New Roman" w:hAnsi="Times New Roman" w:cs="Times New Roman"/>
          <w:sz w:val="28"/>
          <w:szCs w:val="28"/>
        </w:rPr>
        <w:t xml:space="preserve"> настоящего Административного регламента телефонным номерам, посредством почтовой связи или по электронной почте;</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1.8.2. при ответах на телефонные звонки и устные обращения специалисты Отдела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должности специалиста, принявшего телефонный звонок. При отсутствии возможности у специалиста, принявшего звонок, самостоятельно ответить на поставленные вопросы обратившемуся гражданину должен быть сообщен телефонный номер, по которому можно получить необходимую информацию.</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1.9. Информированность заявителей о порядке предоставления муниципальной услуги обеспечивается путем:</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xml:space="preserve">- размещения информации о предоставлении муниципальной услуги на официальном Интернет-сайте Администрации – </w:t>
      </w:r>
      <w:r w:rsidRPr="00FF75CA">
        <w:rPr>
          <w:rFonts w:ascii="Times New Roman" w:hAnsi="Times New Roman" w:cs="Times New Roman"/>
          <w:sz w:val="28"/>
          <w:szCs w:val="28"/>
          <w:lang w:val="en-US"/>
        </w:rPr>
        <w:t>http</w:t>
      </w:r>
      <w:r w:rsidRPr="00FF75CA">
        <w:rPr>
          <w:rFonts w:ascii="Times New Roman" w:hAnsi="Times New Roman" w:cs="Times New Roman"/>
          <w:sz w:val="28"/>
          <w:szCs w:val="28"/>
        </w:rPr>
        <w:t>: //</w:t>
      </w:r>
      <w:r w:rsidRPr="00FF75CA">
        <w:rPr>
          <w:rFonts w:ascii="Times New Roman" w:hAnsi="Times New Roman" w:cs="Times New Roman"/>
          <w:sz w:val="28"/>
          <w:szCs w:val="28"/>
          <w:lang w:val="en-US"/>
        </w:rPr>
        <w:t>www</w:t>
      </w:r>
      <w:r w:rsidRPr="00FF75CA">
        <w:rPr>
          <w:rFonts w:ascii="Times New Roman" w:hAnsi="Times New Roman" w:cs="Times New Roman"/>
          <w:sz w:val="28"/>
          <w:szCs w:val="28"/>
        </w:rPr>
        <w:t>.</w:t>
      </w:r>
      <w:r w:rsidRPr="00FF75CA">
        <w:rPr>
          <w:rFonts w:ascii="Times New Roman" w:hAnsi="Times New Roman" w:cs="Times New Roman"/>
          <w:sz w:val="28"/>
          <w:szCs w:val="28"/>
          <w:lang w:val="en-US"/>
        </w:rPr>
        <w:t>krasnokamsk</w:t>
      </w:r>
      <w:r w:rsidRPr="00FF75CA">
        <w:rPr>
          <w:rFonts w:ascii="Times New Roman" w:hAnsi="Times New Roman" w:cs="Times New Roman"/>
          <w:sz w:val="28"/>
          <w:szCs w:val="28"/>
        </w:rPr>
        <w:t>.</w:t>
      </w:r>
      <w:r w:rsidRPr="00FF75CA">
        <w:rPr>
          <w:rFonts w:ascii="Times New Roman" w:hAnsi="Times New Roman" w:cs="Times New Roman"/>
          <w:sz w:val="28"/>
          <w:szCs w:val="28"/>
          <w:lang w:val="en-US"/>
        </w:rPr>
        <w:t>ru</w:t>
      </w:r>
      <w:r w:rsidRPr="00FF75CA">
        <w:rPr>
          <w:rFonts w:ascii="Times New Roman" w:hAnsi="Times New Roman" w:cs="Times New Roman"/>
          <w:sz w:val="28"/>
          <w:szCs w:val="28"/>
        </w:rPr>
        <w:t>;</w:t>
      </w:r>
    </w:p>
    <w:p w:rsidR="00E757DD" w:rsidRPr="00FF75CA" w:rsidRDefault="00E757DD" w:rsidP="00FF75CA">
      <w:pPr>
        <w:pStyle w:val="ConsPlusNormal"/>
        <w:ind w:left="709" w:firstLine="0"/>
        <w:jc w:val="both"/>
        <w:rPr>
          <w:rFonts w:ascii="Times New Roman" w:hAnsi="Times New Roman" w:cs="Times New Roman"/>
          <w:sz w:val="28"/>
          <w:szCs w:val="28"/>
        </w:rPr>
      </w:pPr>
      <w:r w:rsidRPr="00FF75CA">
        <w:rPr>
          <w:rFonts w:ascii="Times New Roman" w:hAnsi="Times New Roman" w:cs="Times New Roman"/>
          <w:sz w:val="28"/>
          <w:szCs w:val="28"/>
        </w:rPr>
        <w:t xml:space="preserve">- проведения консультаций по вопросам предоставления муниципальной услуги в объеме, предусмотренном </w:t>
      </w:r>
      <w:hyperlink w:anchor="P146" w:history="1">
        <w:r w:rsidRPr="00FF75CA">
          <w:rPr>
            <w:rFonts w:ascii="Times New Roman" w:hAnsi="Times New Roman" w:cs="Times New Roman"/>
            <w:sz w:val="28"/>
            <w:szCs w:val="28"/>
          </w:rPr>
          <w:t>пунктом 1.9.1</w:t>
        </w:r>
      </w:hyperlink>
      <w:r w:rsidRPr="00FF75CA">
        <w:rPr>
          <w:rFonts w:ascii="Times New Roman" w:hAnsi="Times New Roman" w:cs="Times New Roman"/>
          <w:sz w:val="28"/>
          <w:szCs w:val="28"/>
        </w:rPr>
        <w:t xml:space="preserve"> настоящего Административного регламента;</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xml:space="preserve">- размещения на информационных стендах Администрации информации, предусмотренной </w:t>
      </w:r>
      <w:hyperlink w:anchor="P152" w:history="1">
        <w:r w:rsidRPr="00FF75CA">
          <w:rPr>
            <w:rFonts w:ascii="Times New Roman" w:hAnsi="Times New Roman" w:cs="Times New Roman"/>
            <w:sz w:val="28"/>
            <w:szCs w:val="28"/>
          </w:rPr>
          <w:t>пунктом 1.9.2</w:t>
        </w:r>
      </w:hyperlink>
      <w:r w:rsidRPr="00FF75CA">
        <w:rPr>
          <w:rFonts w:ascii="Times New Roman" w:hAnsi="Times New Roman" w:cs="Times New Roman"/>
          <w:sz w:val="28"/>
          <w:szCs w:val="28"/>
        </w:rPr>
        <w:t xml:space="preserve"> настоящего Административного регламента;</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информирования о ходе предоставления муниципальной услуги через Единый портал государственных и муниципальных услуг.</w:t>
      </w:r>
    </w:p>
    <w:p w:rsidR="00E757DD" w:rsidRPr="00FF75CA" w:rsidRDefault="00E757DD" w:rsidP="00FF75CA">
      <w:pPr>
        <w:pStyle w:val="ConsPlusNormal"/>
        <w:jc w:val="both"/>
        <w:rPr>
          <w:rFonts w:ascii="Times New Roman" w:hAnsi="Times New Roman" w:cs="Times New Roman"/>
          <w:sz w:val="28"/>
          <w:szCs w:val="28"/>
        </w:rPr>
      </w:pPr>
      <w:bookmarkStart w:id="3" w:name="P146"/>
      <w:bookmarkEnd w:id="3"/>
      <w:r w:rsidRPr="00FF75CA">
        <w:rPr>
          <w:rFonts w:ascii="Times New Roman" w:hAnsi="Times New Roman" w:cs="Times New Roman"/>
          <w:sz w:val="28"/>
          <w:szCs w:val="28"/>
        </w:rPr>
        <w:t>1.9.1. Консультации проводятся специалистами Отдела по следующим вопросам:</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состав и содержание документов, необходимых для предоставления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сроки предоставления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порядок обжалования решений, действий (бездействия) Администрации, должностных лиц, муниципальных служащих Администрации при предоставлении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Консультации предоставляются при личном обращении заявителя в Отдел, по письменным обращениям.</w:t>
      </w:r>
    </w:p>
    <w:p w:rsidR="00E757DD" w:rsidRPr="00FF75CA" w:rsidRDefault="00E757DD" w:rsidP="00FF75CA">
      <w:pPr>
        <w:pStyle w:val="ConsPlusNormal"/>
        <w:jc w:val="both"/>
        <w:rPr>
          <w:rFonts w:ascii="Times New Roman" w:hAnsi="Times New Roman" w:cs="Times New Roman"/>
          <w:sz w:val="28"/>
          <w:szCs w:val="28"/>
        </w:rPr>
      </w:pPr>
      <w:bookmarkStart w:id="4" w:name="P152"/>
      <w:bookmarkEnd w:id="4"/>
      <w:r w:rsidRPr="00FF75CA">
        <w:rPr>
          <w:rFonts w:ascii="Times New Roman" w:hAnsi="Times New Roman" w:cs="Times New Roman"/>
          <w:sz w:val="28"/>
          <w:szCs w:val="28"/>
        </w:rPr>
        <w:t>1.9.2. На информационных стендах Администрации размещается следующая информация:</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извлечения из текста настоящего Административного регламента (информация о сроках предоставления муниципальной услуги в целом и максимальных сроках выполнения отдельных административных процедур, основаниях для отказа в предоставлении муниципальной услуги, порядке информирования о ходе предоставления муниципальной услуги, блок-схема предоставления муниципальной услуги, перечень документов, необходимых для предоставления муниципальной услуги, порядок обжалования решений, действий (бездействия) Администрации, должностных лиц, муниципальных служащих Администрации при предоставлении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образцы документов, необходимых для предоставления муниципальной услуги;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 режим приема заявителей должностными лицами Администрации;</w:t>
      </w:r>
    </w:p>
    <w:p w:rsidR="00E757DD" w:rsidRPr="00FF75CA" w:rsidRDefault="00E757DD" w:rsidP="00FF75CA">
      <w:pPr>
        <w:pStyle w:val="ConsPlusNormal"/>
        <w:ind w:left="709" w:firstLine="0"/>
        <w:jc w:val="both"/>
        <w:rPr>
          <w:rFonts w:ascii="Times New Roman" w:hAnsi="Times New Roman" w:cs="Times New Roman"/>
          <w:sz w:val="28"/>
          <w:szCs w:val="28"/>
        </w:rPr>
      </w:pPr>
      <w:r w:rsidRPr="00FF75CA">
        <w:rPr>
          <w:rFonts w:ascii="Times New Roman" w:hAnsi="Times New Roman" w:cs="Times New Roman"/>
          <w:sz w:val="28"/>
          <w:szCs w:val="28"/>
        </w:rPr>
        <w:t>- порядок получения консультаций.</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1.9.3. Копия Административного регламента размещается на официальном Интернет-сайте Администрации.</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1.10. Предоставление муниципальной услуги может осуществляться в соответствии с соглашением о взаимодействии между МФЦ и Администрацией.</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1.11. Информирование о порядке предоставления муниципальной услуги осуществляется также посредством обращения заявителя в МФЦ.</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Информация о местонахождении, телефонах и графиках работы филиалов и территориальных отделений МФЦ находится на официальном сайте МФЦ: http://mfc.permkrai.ru.</w:t>
      </w:r>
    </w:p>
    <w:p w:rsidR="00E757DD" w:rsidRPr="00FF75CA" w:rsidRDefault="00E757DD" w:rsidP="00FF75CA">
      <w:pPr>
        <w:pStyle w:val="ConsPlusNormal"/>
        <w:jc w:val="both"/>
        <w:rPr>
          <w:rFonts w:ascii="Times New Roman" w:hAnsi="Times New Roman" w:cs="Times New Roman"/>
          <w:sz w:val="28"/>
          <w:szCs w:val="28"/>
        </w:rPr>
      </w:pPr>
      <w:r w:rsidRPr="00FF75CA">
        <w:rPr>
          <w:rFonts w:ascii="Times New Roman" w:hAnsi="Times New Roman" w:cs="Times New Roman"/>
          <w:sz w:val="28"/>
          <w:szCs w:val="28"/>
        </w:rPr>
        <w:t>1.12. В ходе подготовки результата предоставления муниципальной услуги  Отдел направляет межведомственные запросы. Направление межведомственных запросов осуществляется в порядке, установленном законодательством.</w:t>
      </w:r>
    </w:p>
    <w:p w:rsidR="00E757DD" w:rsidRPr="00FF75CA" w:rsidRDefault="00E757DD" w:rsidP="00FF75CA">
      <w:pPr>
        <w:pStyle w:val="NormalWeb"/>
        <w:suppressAutoHyphens/>
        <w:spacing w:before="0" w:beforeAutospacing="0" w:after="0" w:afterAutospacing="0"/>
        <w:jc w:val="both"/>
        <w:rPr>
          <w:rStyle w:val="Strong"/>
          <w:rFonts w:ascii="Times New Roman" w:hAnsi="Times New Roman" w:cs="Times New Roman"/>
          <w:color w:val="auto"/>
          <w:sz w:val="28"/>
          <w:szCs w:val="28"/>
        </w:rPr>
      </w:pPr>
    </w:p>
    <w:p w:rsidR="00E757DD" w:rsidRPr="00FF75CA" w:rsidRDefault="00E757DD" w:rsidP="00FF75CA">
      <w:pPr>
        <w:pStyle w:val="NormalWeb"/>
        <w:suppressAutoHyphens/>
        <w:spacing w:before="0" w:beforeAutospacing="0" w:after="0" w:afterAutospacing="0"/>
        <w:jc w:val="both"/>
        <w:rPr>
          <w:rStyle w:val="Strong"/>
          <w:rFonts w:ascii="Times New Roman" w:hAnsi="Times New Roman" w:cs="Times New Roman"/>
          <w:color w:val="auto"/>
          <w:sz w:val="28"/>
          <w:szCs w:val="28"/>
        </w:rPr>
      </w:pP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p>
    <w:bookmarkEnd w:id="0"/>
    <w:p w:rsidR="00E757DD" w:rsidRPr="00FF75CA" w:rsidRDefault="00E757DD" w:rsidP="00FF75CA">
      <w:pPr>
        <w:pStyle w:val="Heading3"/>
        <w:ind w:firstLine="709"/>
        <w:jc w:val="both"/>
        <w:rPr>
          <w:rFonts w:ascii="Times New Roman" w:hAnsi="Times New Roman" w:cs="Times New Roman"/>
          <w:b w:val="0"/>
          <w:bCs w:val="0"/>
          <w:sz w:val="28"/>
          <w:szCs w:val="28"/>
        </w:rPr>
      </w:pPr>
      <w:r w:rsidRPr="00FF75CA">
        <w:rPr>
          <w:rFonts w:ascii="Times New Roman" w:hAnsi="Times New Roman" w:cs="Times New Roman"/>
          <w:b w:val="0"/>
          <w:bCs w:val="0"/>
          <w:sz w:val="28"/>
          <w:szCs w:val="28"/>
        </w:rPr>
        <w:t>2. Стандарт предоставления муниципальной услуги.</w:t>
      </w:r>
    </w:p>
    <w:p w:rsidR="00E757DD" w:rsidRPr="00FF75CA" w:rsidRDefault="00E757DD" w:rsidP="00FF75CA">
      <w:pPr>
        <w:pStyle w:val="Heading3"/>
        <w:ind w:firstLine="709"/>
        <w:jc w:val="both"/>
        <w:rPr>
          <w:rFonts w:ascii="Times New Roman" w:hAnsi="Times New Roman" w:cs="Times New Roman"/>
          <w:b w:val="0"/>
          <w:bCs w:val="0"/>
          <w:sz w:val="28"/>
          <w:szCs w:val="28"/>
        </w:rPr>
      </w:pPr>
    </w:p>
    <w:p w:rsidR="00E757DD" w:rsidRPr="00FF75CA" w:rsidRDefault="00E757DD" w:rsidP="00FF75CA">
      <w:pPr>
        <w:pStyle w:val="Heading3"/>
        <w:ind w:firstLine="709"/>
        <w:jc w:val="both"/>
        <w:rPr>
          <w:rFonts w:ascii="Times New Roman" w:hAnsi="Times New Roman" w:cs="Times New Roman"/>
          <w:sz w:val="28"/>
          <w:szCs w:val="28"/>
        </w:rPr>
      </w:pPr>
      <w:r w:rsidRPr="00FF75CA">
        <w:rPr>
          <w:rFonts w:ascii="Times New Roman" w:hAnsi="Times New Roman" w:cs="Times New Roman"/>
          <w:sz w:val="28"/>
          <w:szCs w:val="28"/>
        </w:rPr>
        <w:t>2.1. Наименование муниципальной услуги</w:t>
      </w:r>
      <w:bookmarkEnd w:id="1"/>
      <w:r w:rsidRPr="00FF75CA">
        <w:rPr>
          <w:rFonts w:ascii="Times New Roman" w:hAnsi="Times New Roman" w:cs="Times New Roman"/>
          <w:sz w:val="28"/>
          <w:szCs w:val="28"/>
        </w:rPr>
        <w:t>: «Выдача разрешения на строительство, реконструкцию объекта капитального строительства».</w:t>
      </w:r>
    </w:p>
    <w:p w:rsidR="00E757DD" w:rsidRPr="00FF75CA" w:rsidRDefault="00E757DD" w:rsidP="00FF75CA">
      <w:pPr>
        <w:ind w:firstLine="709"/>
        <w:jc w:val="both"/>
        <w:rPr>
          <w:sz w:val="28"/>
          <w:szCs w:val="28"/>
        </w:rPr>
      </w:pPr>
      <w:r w:rsidRPr="00FF75CA">
        <w:rPr>
          <w:sz w:val="28"/>
          <w:szCs w:val="28"/>
        </w:rPr>
        <w:t>2.2. Муниципальная услуга предоставляется Отделом.</w:t>
      </w:r>
    </w:p>
    <w:p w:rsidR="00E757DD" w:rsidRPr="00FF75CA" w:rsidRDefault="00E757DD" w:rsidP="00FF75CA">
      <w:pPr>
        <w:ind w:firstLine="709"/>
        <w:jc w:val="both"/>
        <w:rPr>
          <w:sz w:val="28"/>
          <w:szCs w:val="28"/>
        </w:rPr>
      </w:pPr>
      <w:bookmarkStart w:id="5" w:name="sub_1202"/>
      <w:r w:rsidRPr="00FF75CA">
        <w:rPr>
          <w:sz w:val="28"/>
          <w:szCs w:val="28"/>
        </w:rPr>
        <w:t xml:space="preserve">2.3. </w:t>
      </w:r>
      <w:bookmarkEnd w:id="5"/>
      <w:r w:rsidRPr="00FF75CA">
        <w:rPr>
          <w:sz w:val="28"/>
          <w:szCs w:val="28"/>
        </w:rPr>
        <w:t xml:space="preserve">Результатом предоставления муниципальной услуги является: </w:t>
      </w:r>
    </w:p>
    <w:p w:rsidR="00E757DD" w:rsidRPr="00FF75CA" w:rsidRDefault="00E757DD" w:rsidP="00FF75CA">
      <w:pPr>
        <w:pStyle w:val="BodyTextIndent"/>
        <w:ind w:firstLine="709"/>
        <w:jc w:val="both"/>
        <w:rPr>
          <w:sz w:val="28"/>
          <w:szCs w:val="28"/>
        </w:rPr>
      </w:pPr>
      <w:r w:rsidRPr="00FF75CA">
        <w:rPr>
          <w:sz w:val="28"/>
          <w:szCs w:val="28"/>
        </w:rPr>
        <w:t xml:space="preserve">-    выдача разрешения на строительство, реконструкцию объектов капитального строительства; </w:t>
      </w:r>
    </w:p>
    <w:p w:rsidR="00E757DD" w:rsidRPr="00FF75CA" w:rsidRDefault="00E757DD" w:rsidP="00FF75CA">
      <w:pPr>
        <w:pStyle w:val="BodyTextIndent"/>
        <w:ind w:firstLine="709"/>
        <w:jc w:val="both"/>
        <w:rPr>
          <w:sz w:val="28"/>
          <w:szCs w:val="28"/>
        </w:rPr>
      </w:pPr>
      <w:r w:rsidRPr="00FF75CA">
        <w:rPr>
          <w:sz w:val="28"/>
          <w:szCs w:val="28"/>
        </w:rPr>
        <w:t>-    отказ в выдаче разрешения на строительство, реконструкцию объекта капитального строительства с указанием причин и оснований отказа.</w:t>
      </w:r>
    </w:p>
    <w:p w:rsidR="00E757DD" w:rsidRPr="00FF75CA" w:rsidRDefault="00E757DD" w:rsidP="00FF75CA">
      <w:pPr>
        <w:ind w:firstLine="709"/>
        <w:jc w:val="both"/>
        <w:rPr>
          <w:b/>
          <w:bCs/>
          <w:sz w:val="28"/>
          <w:szCs w:val="28"/>
        </w:rPr>
      </w:pPr>
      <w:r w:rsidRPr="00FF75CA">
        <w:rPr>
          <w:sz w:val="28"/>
          <w:szCs w:val="28"/>
        </w:rPr>
        <w:t>2.4.</w:t>
      </w:r>
      <w:r w:rsidRPr="00FF75CA">
        <w:rPr>
          <w:b/>
          <w:bCs/>
          <w:sz w:val="28"/>
          <w:szCs w:val="28"/>
        </w:rPr>
        <w:t xml:space="preserve"> </w:t>
      </w:r>
      <w:r w:rsidRPr="00FF75CA">
        <w:rPr>
          <w:sz w:val="28"/>
          <w:szCs w:val="28"/>
        </w:rPr>
        <w:t>Срок предоставления муниципальной услуги составляет 10  дней с момента регистрации обращения заявителя.</w:t>
      </w:r>
    </w:p>
    <w:p w:rsidR="00E757DD" w:rsidRPr="00FF75CA" w:rsidRDefault="00E757DD" w:rsidP="00FF75CA">
      <w:pPr>
        <w:pStyle w:val="BodyTextIndent2"/>
        <w:ind w:firstLine="709"/>
        <w:rPr>
          <w:rFonts w:ascii="Times New Roman" w:hAnsi="Times New Roman" w:cs="Times New Roman"/>
          <w:b/>
          <w:bCs/>
          <w:color w:val="auto"/>
        </w:rPr>
      </w:pPr>
      <w:bookmarkStart w:id="6" w:name="sub_1102"/>
      <w:r w:rsidRPr="00FF75CA">
        <w:rPr>
          <w:rFonts w:ascii="Times New Roman" w:hAnsi="Times New Roman" w:cs="Times New Roman"/>
          <w:b/>
          <w:bCs/>
          <w:color w:val="auto"/>
        </w:rPr>
        <w:t xml:space="preserve">2.5. </w:t>
      </w:r>
      <w:bookmarkEnd w:id="6"/>
      <w:r w:rsidRPr="00FF75CA">
        <w:rPr>
          <w:rFonts w:ascii="Times New Roman" w:hAnsi="Times New Roman" w:cs="Times New Roman"/>
          <w:b/>
          <w:bCs/>
          <w:color w:val="auto"/>
        </w:rPr>
        <w:t xml:space="preserve">Правовым основанием для предоставления муниципальной услуги являются: </w:t>
      </w:r>
    </w:p>
    <w:p w:rsidR="00E757DD" w:rsidRPr="00FF75CA" w:rsidRDefault="00E757DD" w:rsidP="00FF75CA">
      <w:pPr>
        <w:ind w:firstLine="709"/>
        <w:jc w:val="both"/>
        <w:rPr>
          <w:sz w:val="28"/>
          <w:szCs w:val="28"/>
        </w:rPr>
      </w:pPr>
      <w:r w:rsidRPr="00FF75CA">
        <w:rPr>
          <w:sz w:val="28"/>
          <w:szCs w:val="28"/>
        </w:rPr>
        <w:t>- Конституция Российской Федерации;</w:t>
      </w:r>
    </w:p>
    <w:p w:rsidR="00E757DD" w:rsidRPr="00FF75CA" w:rsidRDefault="00E757DD" w:rsidP="00FF75CA">
      <w:pPr>
        <w:ind w:firstLine="709"/>
        <w:jc w:val="both"/>
        <w:rPr>
          <w:sz w:val="28"/>
          <w:szCs w:val="28"/>
        </w:rPr>
      </w:pPr>
      <w:r w:rsidRPr="00FF75CA">
        <w:rPr>
          <w:sz w:val="28"/>
          <w:szCs w:val="28"/>
        </w:rPr>
        <w:t>- Градостроительный кодекс Российской Федерации;</w:t>
      </w:r>
    </w:p>
    <w:p w:rsidR="00E757DD" w:rsidRPr="00FF75CA" w:rsidRDefault="00E757DD" w:rsidP="00FF75CA">
      <w:pPr>
        <w:ind w:firstLine="709"/>
        <w:jc w:val="both"/>
        <w:rPr>
          <w:sz w:val="28"/>
          <w:szCs w:val="28"/>
        </w:rPr>
      </w:pPr>
      <w:r w:rsidRPr="00FF75CA">
        <w:rPr>
          <w:sz w:val="28"/>
          <w:szCs w:val="28"/>
        </w:rPr>
        <w:t>- Гражданский кодекс Российской Федерации;</w:t>
      </w:r>
    </w:p>
    <w:p w:rsidR="00E757DD" w:rsidRPr="00FF75CA" w:rsidRDefault="00E757DD" w:rsidP="00FF75CA">
      <w:pPr>
        <w:ind w:firstLine="709"/>
        <w:jc w:val="both"/>
        <w:rPr>
          <w:sz w:val="28"/>
          <w:szCs w:val="28"/>
        </w:rPr>
      </w:pPr>
      <w:r w:rsidRPr="00FF75CA">
        <w:rPr>
          <w:sz w:val="28"/>
          <w:szCs w:val="28"/>
        </w:rPr>
        <w:t>- Федеральный закон от 06.10.2003  № 131-ФЗ «Об общих принципах организации местного самоуправления в Российской Федерации»;</w:t>
      </w:r>
    </w:p>
    <w:p w:rsidR="00E757DD" w:rsidRPr="00FF75CA" w:rsidRDefault="00E757DD" w:rsidP="00FF75CA">
      <w:pPr>
        <w:ind w:firstLine="709"/>
        <w:jc w:val="both"/>
        <w:rPr>
          <w:snapToGrid w:val="0"/>
          <w:sz w:val="28"/>
          <w:szCs w:val="28"/>
        </w:rPr>
      </w:pPr>
      <w:r w:rsidRPr="00FF75CA">
        <w:rPr>
          <w:snapToGrid w:val="0"/>
          <w:sz w:val="28"/>
          <w:szCs w:val="28"/>
        </w:rPr>
        <w:t xml:space="preserve"> - </w:t>
      </w:r>
      <w:r w:rsidRPr="00FF75CA">
        <w:rPr>
          <w:sz w:val="28"/>
          <w:szCs w:val="28"/>
        </w:rPr>
        <w:t xml:space="preserve">Федеральный закон </w:t>
      </w:r>
      <w:r w:rsidRPr="00FF75CA">
        <w:rPr>
          <w:snapToGrid w:val="0"/>
          <w:sz w:val="28"/>
          <w:szCs w:val="28"/>
        </w:rPr>
        <w:t>от 27 июля 2010 года № 210-ФЗ «Об организации предоставления государственных и муниципальных услуг»;</w:t>
      </w:r>
    </w:p>
    <w:p w:rsidR="00E757DD" w:rsidRPr="00FF75CA" w:rsidRDefault="00E757DD" w:rsidP="00FF75CA">
      <w:pPr>
        <w:ind w:firstLine="709"/>
        <w:jc w:val="both"/>
        <w:rPr>
          <w:sz w:val="28"/>
          <w:szCs w:val="28"/>
        </w:rPr>
      </w:pPr>
      <w:r w:rsidRPr="00FF75CA">
        <w:rPr>
          <w:sz w:val="28"/>
          <w:szCs w:val="28"/>
        </w:rPr>
        <w:t>- Приказ Минстроя России от 19.02.2015г.  № 117/пр  «Об утверждении  формы разрешения на строительство и формы разрешения на ввод объекта в эксплуатацию»;</w:t>
      </w:r>
    </w:p>
    <w:p w:rsidR="00E757DD" w:rsidRPr="00FF75CA" w:rsidRDefault="00E757DD" w:rsidP="00FF75CA">
      <w:pPr>
        <w:ind w:firstLine="709"/>
        <w:jc w:val="both"/>
        <w:rPr>
          <w:sz w:val="28"/>
          <w:szCs w:val="28"/>
        </w:rPr>
      </w:pPr>
      <w:r w:rsidRPr="00FF75CA">
        <w:rPr>
          <w:sz w:val="28"/>
          <w:szCs w:val="28"/>
        </w:rPr>
        <w:t xml:space="preserve">- Устав Краснокамского городского поселения; </w:t>
      </w:r>
    </w:p>
    <w:p w:rsidR="00E757DD" w:rsidRPr="00FF75CA" w:rsidRDefault="00E757DD" w:rsidP="00FF75CA">
      <w:pPr>
        <w:ind w:firstLine="709"/>
        <w:jc w:val="both"/>
        <w:rPr>
          <w:snapToGrid w:val="0"/>
          <w:sz w:val="28"/>
          <w:szCs w:val="28"/>
        </w:rPr>
      </w:pPr>
      <w:r w:rsidRPr="00FF75CA">
        <w:rPr>
          <w:snapToGrid w:val="0"/>
          <w:sz w:val="28"/>
          <w:szCs w:val="28"/>
        </w:rPr>
        <w:t>- постановление администрации Краснокамского городского поселения от 09 апреля 2012 № 188 «О порядке разработки и утверждения регламентов предоставления муниципальных услуг (исполнения муниципальных функций)».</w:t>
      </w:r>
    </w:p>
    <w:p w:rsidR="00E757DD" w:rsidRPr="00FF75CA" w:rsidRDefault="00E757DD" w:rsidP="00FF75CA">
      <w:pPr>
        <w:autoSpaceDE w:val="0"/>
        <w:autoSpaceDN w:val="0"/>
        <w:adjustRightInd w:val="0"/>
        <w:ind w:firstLine="708"/>
        <w:jc w:val="both"/>
        <w:rPr>
          <w:sz w:val="28"/>
          <w:szCs w:val="28"/>
        </w:rPr>
      </w:pPr>
      <w:r w:rsidRPr="00FF75CA">
        <w:rPr>
          <w:sz w:val="28"/>
          <w:szCs w:val="28"/>
        </w:rPr>
        <w:t xml:space="preserve">2.6. Основанием для предоставления муниципальной услуги является поступившее в Администрацию соответствующее заявление (приложение 1 настоящего Административного регламента) в письменном виде или по электронной почте или в виде электронного документа путем заполнения формы через Единый портал государственных и муниципальных услуг. В случае направления заявления в виде электронного документа путем заполнения формы через Единый портал государственных и муниципальных услуг к заявлению необходимо прикрепить отсканированные документы, предусмотренные пунктом 2.8.1 настоящего Административного регламента. </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Заявление о предоставлении муниципальной услуги может быть подано через МФЦ. </w:t>
      </w:r>
    </w:p>
    <w:p w:rsidR="00E757DD" w:rsidRPr="00FF75CA" w:rsidRDefault="00E757DD" w:rsidP="00FF75CA">
      <w:pPr>
        <w:tabs>
          <w:tab w:val="left" w:pos="0"/>
        </w:tabs>
        <w:ind w:firstLine="709"/>
        <w:jc w:val="both"/>
        <w:rPr>
          <w:sz w:val="28"/>
          <w:szCs w:val="28"/>
        </w:rPr>
      </w:pPr>
      <w:r w:rsidRPr="00FF75CA">
        <w:rPr>
          <w:sz w:val="28"/>
          <w:szCs w:val="28"/>
        </w:rPr>
        <w:t>2.6.1. Перечень документов, прилагаемых к заявлению о выдаче разрешения на строительство, реконструкцию объекта капитального строительства:</w:t>
      </w:r>
    </w:p>
    <w:p w:rsidR="00E757DD" w:rsidRPr="00FF75CA" w:rsidRDefault="00E757DD" w:rsidP="00FF75CA">
      <w:pPr>
        <w:tabs>
          <w:tab w:val="left" w:pos="0"/>
        </w:tabs>
        <w:ind w:firstLine="709"/>
        <w:jc w:val="both"/>
        <w:rPr>
          <w:sz w:val="28"/>
          <w:szCs w:val="28"/>
        </w:rPr>
      </w:pPr>
    </w:p>
    <w:p w:rsidR="00E757DD" w:rsidRPr="00FF75CA" w:rsidRDefault="00E757DD" w:rsidP="00FF75CA">
      <w:pPr>
        <w:tabs>
          <w:tab w:val="left" w:pos="0"/>
        </w:tabs>
        <w:ind w:firstLine="709"/>
        <w:jc w:val="both"/>
        <w:rPr>
          <w:sz w:val="28"/>
          <w:szCs w:val="28"/>
        </w:rPr>
      </w:pPr>
      <w:r w:rsidRPr="00FF75CA">
        <w:rPr>
          <w:sz w:val="28"/>
          <w:szCs w:val="28"/>
        </w:rPr>
        <w:t>2.6.1.1. Документы, представляемые Заявителем лично:</w:t>
      </w:r>
    </w:p>
    <w:p w:rsidR="00E757DD" w:rsidRPr="00FF75CA" w:rsidRDefault="00E757DD" w:rsidP="00FF75CA">
      <w:pPr>
        <w:tabs>
          <w:tab w:val="left" w:pos="720"/>
        </w:tabs>
        <w:ind w:firstLine="720"/>
        <w:jc w:val="both"/>
        <w:rPr>
          <w:sz w:val="28"/>
          <w:szCs w:val="28"/>
        </w:rPr>
      </w:pPr>
      <w:r w:rsidRPr="00FF75CA">
        <w:rPr>
          <w:sz w:val="28"/>
          <w:szCs w:val="28"/>
        </w:rPr>
        <w:t>1) материалы, содержащиеся в проектной документации:</w:t>
      </w:r>
    </w:p>
    <w:p w:rsidR="00E757DD" w:rsidRPr="00FF75CA" w:rsidRDefault="00E757DD" w:rsidP="00FF75CA">
      <w:pPr>
        <w:tabs>
          <w:tab w:val="left" w:pos="720"/>
        </w:tabs>
        <w:ind w:firstLine="720"/>
        <w:jc w:val="both"/>
        <w:rPr>
          <w:sz w:val="28"/>
          <w:szCs w:val="28"/>
        </w:rPr>
      </w:pPr>
      <w:r w:rsidRPr="00FF75CA">
        <w:rPr>
          <w:sz w:val="28"/>
          <w:szCs w:val="28"/>
        </w:rPr>
        <w:t>а) пояснительную записку;</w:t>
      </w:r>
    </w:p>
    <w:p w:rsidR="00E757DD" w:rsidRPr="00FF75CA" w:rsidRDefault="00E757DD" w:rsidP="00FF75CA">
      <w:pPr>
        <w:tabs>
          <w:tab w:val="left" w:pos="720"/>
        </w:tabs>
        <w:ind w:firstLine="720"/>
        <w:jc w:val="both"/>
        <w:rPr>
          <w:sz w:val="28"/>
          <w:szCs w:val="28"/>
        </w:rPr>
      </w:pPr>
      <w:r w:rsidRPr="00FF75CA">
        <w:rPr>
          <w:sz w:val="28"/>
          <w:szCs w:val="28"/>
        </w:rPr>
        <w:t xml:space="preserve">б) схему планировочной организации земельного участка, выполненную </w:t>
      </w:r>
      <w:r w:rsidRPr="00FF75CA">
        <w:rPr>
          <w:sz w:val="28"/>
          <w:szCs w:val="28"/>
        </w:rPr>
        <w:br/>
        <w:t xml:space="preserve">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w:t>
      </w:r>
      <w:r w:rsidRPr="00FF75CA">
        <w:rPr>
          <w:sz w:val="28"/>
          <w:szCs w:val="28"/>
        </w:rPr>
        <w:br/>
        <w:t>к нему, границ зон действия публичных сервитутов, объектов археологического наследия;</w:t>
      </w:r>
    </w:p>
    <w:p w:rsidR="00E757DD" w:rsidRPr="00FF75CA" w:rsidRDefault="00E757DD" w:rsidP="00FF75CA">
      <w:pPr>
        <w:tabs>
          <w:tab w:val="left" w:pos="720"/>
        </w:tabs>
        <w:ind w:firstLine="720"/>
        <w:jc w:val="both"/>
        <w:rPr>
          <w:sz w:val="28"/>
          <w:szCs w:val="28"/>
        </w:rPr>
      </w:pPr>
      <w:r w:rsidRPr="00FF75CA">
        <w:rPr>
          <w:sz w:val="28"/>
          <w:szCs w:val="28"/>
        </w:rPr>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E757DD" w:rsidRPr="00FF75CA" w:rsidRDefault="00E757DD" w:rsidP="00FF75CA">
      <w:pPr>
        <w:tabs>
          <w:tab w:val="left" w:pos="720"/>
        </w:tabs>
        <w:ind w:firstLine="720"/>
        <w:jc w:val="both"/>
        <w:rPr>
          <w:sz w:val="28"/>
          <w:szCs w:val="28"/>
        </w:rPr>
      </w:pPr>
      <w:r w:rsidRPr="00FF75CA">
        <w:rPr>
          <w:sz w:val="28"/>
          <w:szCs w:val="28"/>
        </w:rPr>
        <w:t>г) схемы, отображающие архитектурные решения;</w:t>
      </w:r>
    </w:p>
    <w:p w:rsidR="00E757DD" w:rsidRPr="00FF75CA" w:rsidRDefault="00E757DD" w:rsidP="00FF75CA">
      <w:pPr>
        <w:tabs>
          <w:tab w:val="left" w:pos="720"/>
        </w:tabs>
        <w:ind w:firstLine="720"/>
        <w:jc w:val="both"/>
        <w:rPr>
          <w:sz w:val="28"/>
          <w:szCs w:val="28"/>
        </w:rPr>
      </w:pPr>
      <w:r w:rsidRPr="00FF75CA">
        <w:rPr>
          <w:sz w:val="28"/>
          <w:szCs w:val="28"/>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E757DD" w:rsidRPr="00FF75CA" w:rsidRDefault="00E757DD" w:rsidP="00FF75CA">
      <w:pPr>
        <w:tabs>
          <w:tab w:val="left" w:pos="720"/>
        </w:tabs>
        <w:ind w:firstLine="720"/>
        <w:jc w:val="both"/>
        <w:rPr>
          <w:sz w:val="28"/>
          <w:szCs w:val="28"/>
        </w:rPr>
      </w:pPr>
      <w:r w:rsidRPr="00FF75CA">
        <w:rPr>
          <w:sz w:val="28"/>
          <w:szCs w:val="28"/>
        </w:rPr>
        <w:t>е) проект организации строительства объекта капитального строительства;</w:t>
      </w:r>
    </w:p>
    <w:p w:rsidR="00E757DD" w:rsidRPr="00FF75CA" w:rsidRDefault="00E757DD" w:rsidP="00FF75CA">
      <w:pPr>
        <w:tabs>
          <w:tab w:val="left" w:pos="720"/>
        </w:tabs>
        <w:ind w:firstLine="720"/>
        <w:jc w:val="both"/>
        <w:rPr>
          <w:sz w:val="28"/>
          <w:szCs w:val="28"/>
        </w:rPr>
      </w:pPr>
      <w:r w:rsidRPr="00FF75CA">
        <w:rPr>
          <w:sz w:val="28"/>
          <w:szCs w:val="28"/>
        </w:rPr>
        <w:t>ж) проект организации работ по сносу или демонтажу объектов капитального строительства, их частей;</w:t>
      </w:r>
    </w:p>
    <w:p w:rsidR="00E757DD" w:rsidRPr="00FF75CA" w:rsidRDefault="00E757DD" w:rsidP="00FF75CA">
      <w:pPr>
        <w:tabs>
          <w:tab w:val="left" w:pos="720"/>
        </w:tabs>
        <w:ind w:firstLine="720"/>
        <w:jc w:val="both"/>
        <w:rPr>
          <w:sz w:val="28"/>
          <w:szCs w:val="28"/>
        </w:rPr>
      </w:pPr>
      <w:r w:rsidRPr="00FF75CA">
        <w:rPr>
          <w:sz w:val="28"/>
          <w:szCs w:val="28"/>
        </w:rPr>
        <w:t xml:space="preserve">3)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2" w:history="1">
        <w:r w:rsidRPr="00FF75CA">
          <w:rPr>
            <w:sz w:val="28"/>
            <w:szCs w:val="28"/>
          </w:rPr>
          <w:t>статьей 49</w:t>
        </w:r>
      </w:hyperlink>
      <w:r w:rsidRPr="00FF75CA">
        <w:rPr>
          <w:sz w:val="28"/>
          <w:szCs w:val="28"/>
        </w:rPr>
        <w:t xml:space="preserve"> Градостроительного кодекса Российской Федерации;</w:t>
      </w:r>
    </w:p>
    <w:p w:rsidR="00E757DD" w:rsidRPr="00FF75CA" w:rsidRDefault="00E757DD" w:rsidP="00FF75CA">
      <w:pPr>
        <w:tabs>
          <w:tab w:val="left" w:pos="720"/>
        </w:tabs>
        <w:ind w:firstLine="720"/>
        <w:jc w:val="both"/>
        <w:rPr>
          <w:sz w:val="28"/>
          <w:szCs w:val="28"/>
        </w:rPr>
      </w:pPr>
      <w:r w:rsidRPr="00FF75CA">
        <w:rPr>
          <w:sz w:val="28"/>
          <w:szCs w:val="28"/>
        </w:rPr>
        <w:t xml:space="preserve">2) положительное заключение экспертизы проектной документации объекта капитального строительства (применительно к отдельным этапам строительства </w:t>
      </w:r>
      <w:r w:rsidRPr="00FF75CA">
        <w:rPr>
          <w:sz w:val="28"/>
          <w:szCs w:val="28"/>
        </w:rPr>
        <w:br/>
        <w:t>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E757DD" w:rsidRPr="00FF75CA" w:rsidRDefault="00E757DD" w:rsidP="00FF75CA">
      <w:pPr>
        <w:tabs>
          <w:tab w:val="left" w:pos="720"/>
        </w:tabs>
        <w:ind w:firstLine="720"/>
        <w:jc w:val="both"/>
        <w:rPr>
          <w:sz w:val="28"/>
          <w:szCs w:val="28"/>
        </w:rPr>
      </w:pPr>
      <w:r w:rsidRPr="00FF75CA">
        <w:rPr>
          <w:sz w:val="28"/>
          <w:szCs w:val="28"/>
        </w:rPr>
        <w:t>3) согласие всех правообладателей объекта в случае реконструкции такого объекта;</w:t>
      </w:r>
    </w:p>
    <w:p w:rsidR="00E757DD" w:rsidRPr="00FF75CA" w:rsidRDefault="00E757DD" w:rsidP="00FF75CA">
      <w:pPr>
        <w:tabs>
          <w:tab w:val="left" w:pos="720"/>
        </w:tabs>
        <w:ind w:firstLine="720"/>
        <w:jc w:val="both"/>
        <w:rPr>
          <w:sz w:val="28"/>
          <w:szCs w:val="28"/>
        </w:rPr>
      </w:pPr>
      <w:r w:rsidRPr="00FF75CA">
        <w:rPr>
          <w:sz w:val="28"/>
          <w:szCs w:val="28"/>
        </w:rPr>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757DD" w:rsidRPr="00FF75CA" w:rsidRDefault="00E757DD" w:rsidP="00FF75CA">
      <w:pPr>
        <w:autoSpaceDE w:val="0"/>
        <w:autoSpaceDN w:val="0"/>
        <w:adjustRightInd w:val="0"/>
        <w:ind w:firstLine="720"/>
        <w:jc w:val="both"/>
        <w:rPr>
          <w:sz w:val="28"/>
          <w:szCs w:val="28"/>
        </w:rPr>
      </w:pPr>
      <w:r w:rsidRPr="00FF75CA">
        <w:rPr>
          <w:sz w:val="28"/>
          <w:szCs w:val="28"/>
        </w:rPr>
        <w:t>5)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757DD" w:rsidRPr="00FF75CA" w:rsidRDefault="00E757DD" w:rsidP="00FF75CA">
      <w:pPr>
        <w:tabs>
          <w:tab w:val="left" w:pos="720"/>
        </w:tabs>
        <w:ind w:firstLine="720"/>
        <w:jc w:val="both"/>
        <w:rPr>
          <w:sz w:val="28"/>
          <w:szCs w:val="28"/>
        </w:rPr>
      </w:pPr>
      <w:r w:rsidRPr="00FF75CA">
        <w:rPr>
          <w:sz w:val="28"/>
          <w:szCs w:val="28"/>
        </w:rPr>
        <w:t>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757DD" w:rsidRPr="00FF75CA" w:rsidRDefault="00E757DD" w:rsidP="00FF75CA">
      <w:pPr>
        <w:autoSpaceDE w:val="0"/>
        <w:autoSpaceDN w:val="0"/>
        <w:adjustRightInd w:val="0"/>
        <w:ind w:firstLine="540"/>
        <w:jc w:val="both"/>
        <w:rPr>
          <w:sz w:val="28"/>
          <w:szCs w:val="28"/>
        </w:rPr>
      </w:pPr>
      <w:r w:rsidRPr="00FF75CA">
        <w:rPr>
          <w:sz w:val="28"/>
          <w:szCs w:val="28"/>
        </w:rPr>
        <w:t xml:space="preserve">  7)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757DD" w:rsidRPr="00FF75CA" w:rsidRDefault="00E757DD" w:rsidP="00FF75CA">
      <w:pPr>
        <w:tabs>
          <w:tab w:val="left" w:pos="720"/>
        </w:tabs>
        <w:ind w:firstLine="720"/>
        <w:jc w:val="both"/>
        <w:rPr>
          <w:sz w:val="28"/>
          <w:szCs w:val="28"/>
        </w:rPr>
      </w:pPr>
      <w:r w:rsidRPr="00FF75CA">
        <w:rPr>
          <w:sz w:val="28"/>
          <w:szCs w:val="28"/>
        </w:rPr>
        <w:t xml:space="preserve">2.6.1.2. Документы, запрашиваемые Администрацией самостоятельно </w:t>
      </w:r>
    </w:p>
    <w:p w:rsidR="00E757DD" w:rsidRPr="00FF75CA" w:rsidRDefault="00E757DD" w:rsidP="00FF75CA">
      <w:pPr>
        <w:tabs>
          <w:tab w:val="left" w:pos="720"/>
        </w:tabs>
        <w:jc w:val="both"/>
        <w:rPr>
          <w:sz w:val="28"/>
          <w:szCs w:val="28"/>
        </w:rPr>
      </w:pPr>
      <w:r w:rsidRPr="00FF75CA">
        <w:rPr>
          <w:sz w:val="28"/>
          <w:szCs w:val="28"/>
        </w:rPr>
        <w:t>посредством межведомственного взаимодействия или находящиеся в Администрации:</w:t>
      </w:r>
    </w:p>
    <w:p w:rsidR="00E757DD" w:rsidRPr="00FF75CA" w:rsidRDefault="00E757DD" w:rsidP="00FF75CA">
      <w:pPr>
        <w:tabs>
          <w:tab w:val="left" w:pos="720"/>
        </w:tabs>
        <w:ind w:firstLine="720"/>
        <w:jc w:val="both"/>
        <w:rPr>
          <w:sz w:val="28"/>
          <w:szCs w:val="28"/>
        </w:rPr>
      </w:pPr>
      <w:r w:rsidRPr="00FF75CA">
        <w:rPr>
          <w:sz w:val="28"/>
          <w:szCs w:val="28"/>
        </w:rPr>
        <w:t>1) правоустанавливающие документы на земельный участок;</w:t>
      </w:r>
    </w:p>
    <w:p w:rsidR="00E757DD" w:rsidRPr="00FF75CA" w:rsidRDefault="00E757DD" w:rsidP="00FF75CA">
      <w:pPr>
        <w:tabs>
          <w:tab w:val="left" w:pos="720"/>
        </w:tabs>
        <w:ind w:firstLine="720"/>
        <w:jc w:val="both"/>
        <w:rPr>
          <w:sz w:val="28"/>
          <w:szCs w:val="28"/>
        </w:rPr>
      </w:pPr>
      <w:r w:rsidRPr="00FF75CA">
        <w:rPr>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E757DD" w:rsidRPr="00FF75CA" w:rsidRDefault="00E757DD" w:rsidP="00FF75CA">
      <w:pPr>
        <w:tabs>
          <w:tab w:val="left" w:pos="720"/>
        </w:tabs>
        <w:ind w:firstLine="720"/>
        <w:jc w:val="both"/>
        <w:rPr>
          <w:sz w:val="28"/>
          <w:szCs w:val="28"/>
        </w:rPr>
      </w:pPr>
      <w:r w:rsidRPr="00FF75CA">
        <w:rPr>
          <w:sz w:val="28"/>
          <w:szCs w:val="28"/>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E757DD" w:rsidRPr="00FF75CA" w:rsidRDefault="00E757DD" w:rsidP="00FF75CA">
      <w:pPr>
        <w:autoSpaceDE w:val="0"/>
        <w:autoSpaceDN w:val="0"/>
        <w:adjustRightInd w:val="0"/>
        <w:ind w:firstLine="720"/>
        <w:jc w:val="both"/>
        <w:rPr>
          <w:sz w:val="28"/>
          <w:szCs w:val="28"/>
        </w:rPr>
      </w:pPr>
      <w:r w:rsidRPr="00FF75CA">
        <w:rPr>
          <w:sz w:val="28"/>
          <w:szCs w:val="28"/>
        </w:rPr>
        <w:t>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757DD" w:rsidRPr="00FF75CA" w:rsidRDefault="00E757DD" w:rsidP="00FF75CA">
      <w:pPr>
        <w:autoSpaceDE w:val="0"/>
        <w:autoSpaceDN w:val="0"/>
        <w:adjustRightInd w:val="0"/>
        <w:ind w:firstLine="720"/>
        <w:jc w:val="both"/>
        <w:rPr>
          <w:sz w:val="28"/>
          <w:szCs w:val="28"/>
        </w:rPr>
      </w:pPr>
      <w:r w:rsidRPr="00FF75CA">
        <w:rPr>
          <w:sz w:val="28"/>
          <w:szCs w:val="28"/>
        </w:rPr>
        <w:t xml:space="preserve">Заявитель вправе представить указанные документы и информацию </w:t>
      </w:r>
      <w:r w:rsidRPr="00FF75CA">
        <w:rPr>
          <w:sz w:val="28"/>
          <w:szCs w:val="28"/>
        </w:rPr>
        <w:br/>
        <w:t>в Администрацию по собственной инициативе.</w:t>
      </w:r>
    </w:p>
    <w:p w:rsidR="00E757DD" w:rsidRPr="00FF75CA" w:rsidRDefault="00E757DD" w:rsidP="00FF75CA">
      <w:pPr>
        <w:autoSpaceDE w:val="0"/>
        <w:autoSpaceDN w:val="0"/>
        <w:adjustRightInd w:val="0"/>
        <w:ind w:firstLine="720"/>
        <w:jc w:val="both"/>
        <w:rPr>
          <w:sz w:val="28"/>
          <w:szCs w:val="28"/>
        </w:rPr>
      </w:pPr>
      <w:r w:rsidRPr="00FF75CA">
        <w:rPr>
          <w:sz w:val="28"/>
          <w:szCs w:val="28"/>
        </w:rPr>
        <w:t>2.6.1.3. Перечень документов, прилагаемых к заявлению, поступившему в Отдел  (приложение 1-1  настоящего Административного регламента) о выдаче разрешения на строительство объекта индивидуального жилищного строительства:</w:t>
      </w:r>
    </w:p>
    <w:p w:rsidR="00E757DD" w:rsidRPr="00FF75CA" w:rsidRDefault="00E757DD" w:rsidP="00FF75CA">
      <w:pPr>
        <w:autoSpaceDE w:val="0"/>
        <w:autoSpaceDN w:val="0"/>
        <w:adjustRightInd w:val="0"/>
        <w:ind w:firstLine="720"/>
        <w:jc w:val="both"/>
        <w:rPr>
          <w:sz w:val="28"/>
          <w:szCs w:val="28"/>
        </w:rPr>
      </w:pPr>
      <w:r w:rsidRPr="00FF75CA">
        <w:rPr>
          <w:sz w:val="28"/>
          <w:szCs w:val="28"/>
        </w:rPr>
        <w:t>2.6.1.4. Документы, представляемые Заявителем лично:</w:t>
      </w:r>
    </w:p>
    <w:p w:rsidR="00E757DD" w:rsidRPr="00FF75CA" w:rsidRDefault="00E757DD" w:rsidP="00FF75CA">
      <w:pPr>
        <w:autoSpaceDE w:val="0"/>
        <w:autoSpaceDN w:val="0"/>
        <w:adjustRightInd w:val="0"/>
        <w:ind w:firstLine="720"/>
        <w:jc w:val="both"/>
        <w:rPr>
          <w:sz w:val="28"/>
          <w:szCs w:val="28"/>
        </w:rPr>
      </w:pPr>
      <w:r w:rsidRPr="00FF75CA">
        <w:rPr>
          <w:sz w:val="28"/>
          <w:szCs w:val="28"/>
        </w:rPr>
        <w:t>1) схема планировочной организации земельного участка с обозначением места размещения объекта индивидуального жилищного строительства.</w:t>
      </w:r>
    </w:p>
    <w:p w:rsidR="00E757DD" w:rsidRPr="00FF75CA" w:rsidRDefault="00E757DD" w:rsidP="00FF75CA">
      <w:pPr>
        <w:autoSpaceDE w:val="0"/>
        <w:autoSpaceDN w:val="0"/>
        <w:adjustRightInd w:val="0"/>
        <w:ind w:firstLine="720"/>
        <w:jc w:val="both"/>
        <w:rPr>
          <w:sz w:val="28"/>
          <w:szCs w:val="28"/>
        </w:rPr>
      </w:pPr>
      <w:r w:rsidRPr="00FF75CA">
        <w:rPr>
          <w:sz w:val="28"/>
          <w:szCs w:val="28"/>
        </w:rPr>
        <w:t>2.6.1.5. Документы, запрашиваемые Администрацией самостоятельно посредством межведомственного взаимодействия или находящиеся в Администрации:</w:t>
      </w:r>
    </w:p>
    <w:p w:rsidR="00E757DD" w:rsidRPr="00FF75CA" w:rsidRDefault="00E757DD" w:rsidP="00FF75CA">
      <w:pPr>
        <w:autoSpaceDE w:val="0"/>
        <w:autoSpaceDN w:val="0"/>
        <w:adjustRightInd w:val="0"/>
        <w:ind w:firstLine="720"/>
        <w:jc w:val="both"/>
        <w:rPr>
          <w:sz w:val="28"/>
          <w:szCs w:val="28"/>
        </w:rPr>
      </w:pPr>
      <w:r w:rsidRPr="00FF75CA">
        <w:rPr>
          <w:sz w:val="28"/>
          <w:szCs w:val="28"/>
        </w:rPr>
        <w:t xml:space="preserve">1) правоустанавливающие документы на земельный участок </w:t>
      </w:r>
    </w:p>
    <w:p w:rsidR="00E757DD" w:rsidRPr="00FF75CA" w:rsidRDefault="00E757DD" w:rsidP="00FF75CA">
      <w:pPr>
        <w:autoSpaceDE w:val="0"/>
        <w:autoSpaceDN w:val="0"/>
        <w:adjustRightInd w:val="0"/>
        <w:ind w:firstLine="720"/>
        <w:jc w:val="both"/>
        <w:rPr>
          <w:sz w:val="28"/>
          <w:szCs w:val="28"/>
        </w:rPr>
      </w:pPr>
      <w:r w:rsidRPr="00FF75CA">
        <w:rPr>
          <w:sz w:val="28"/>
          <w:szCs w:val="28"/>
        </w:rPr>
        <w:t>2) градостроительный план земельного участка.</w:t>
      </w:r>
    </w:p>
    <w:p w:rsidR="00E757DD" w:rsidRPr="00FF75CA" w:rsidRDefault="00E757DD" w:rsidP="00FF75CA">
      <w:pPr>
        <w:autoSpaceDE w:val="0"/>
        <w:autoSpaceDN w:val="0"/>
        <w:adjustRightInd w:val="0"/>
        <w:ind w:firstLine="720"/>
        <w:jc w:val="both"/>
        <w:rPr>
          <w:sz w:val="28"/>
          <w:szCs w:val="28"/>
        </w:rPr>
      </w:pPr>
      <w:r w:rsidRPr="00FF75CA">
        <w:rPr>
          <w:sz w:val="28"/>
          <w:szCs w:val="28"/>
        </w:rPr>
        <w:t xml:space="preserve">Заявитель вправе представить указанные документы и информацию </w:t>
      </w:r>
      <w:r w:rsidRPr="00FF75CA">
        <w:rPr>
          <w:sz w:val="28"/>
          <w:szCs w:val="28"/>
        </w:rPr>
        <w:br/>
        <w:t>в Администрацию по собственной инициативе.</w:t>
      </w:r>
    </w:p>
    <w:p w:rsidR="00E757DD" w:rsidRPr="00FF75CA" w:rsidRDefault="00E757DD" w:rsidP="00FF75CA">
      <w:pPr>
        <w:ind w:firstLine="709"/>
        <w:jc w:val="both"/>
        <w:rPr>
          <w:sz w:val="28"/>
          <w:szCs w:val="28"/>
        </w:rPr>
      </w:pPr>
      <w:r w:rsidRPr="00FF75CA">
        <w:rPr>
          <w:sz w:val="28"/>
          <w:szCs w:val="28"/>
        </w:rPr>
        <w:t xml:space="preserve">2.6.2.  Перечень документов, прилагаемых к заявлению (приложение 2 настоящего Административного регламента) о продлении разрешения на строительство, реконструкцию объекта капитального строительства. Заявление должно быть подано не менее чем за шестьдесят дней до истечения срока действия такого разрешения. </w:t>
      </w:r>
    </w:p>
    <w:p w:rsidR="00E757DD" w:rsidRPr="00FF75CA" w:rsidRDefault="00E757DD" w:rsidP="00FF75CA">
      <w:pPr>
        <w:ind w:firstLine="709"/>
        <w:jc w:val="both"/>
        <w:rPr>
          <w:sz w:val="28"/>
          <w:szCs w:val="28"/>
        </w:rPr>
      </w:pPr>
      <w:r w:rsidRPr="00FF75CA">
        <w:rPr>
          <w:sz w:val="28"/>
          <w:szCs w:val="28"/>
        </w:rPr>
        <w:t>2.6.2.1. Документы, представляемые Заявителем лично:</w:t>
      </w:r>
    </w:p>
    <w:p w:rsidR="00E757DD" w:rsidRPr="00FF75CA" w:rsidRDefault="00E757DD" w:rsidP="00FF75CA">
      <w:pPr>
        <w:ind w:firstLine="709"/>
        <w:jc w:val="both"/>
        <w:rPr>
          <w:sz w:val="28"/>
          <w:szCs w:val="28"/>
        </w:rPr>
      </w:pPr>
      <w:r w:rsidRPr="00FF75CA">
        <w:rPr>
          <w:sz w:val="28"/>
          <w:szCs w:val="28"/>
        </w:rPr>
        <w:t>1) оригинал разрешения на строительство;</w:t>
      </w:r>
    </w:p>
    <w:p w:rsidR="00E757DD" w:rsidRPr="00FF75CA" w:rsidRDefault="00E757DD" w:rsidP="00FF75CA">
      <w:pPr>
        <w:autoSpaceDE w:val="0"/>
        <w:autoSpaceDN w:val="0"/>
        <w:adjustRightInd w:val="0"/>
        <w:jc w:val="both"/>
        <w:rPr>
          <w:sz w:val="28"/>
          <w:szCs w:val="28"/>
        </w:rPr>
      </w:pPr>
      <w:r w:rsidRPr="00FF75CA">
        <w:rPr>
          <w:sz w:val="28"/>
          <w:szCs w:val="28"/>
        </w:rPr>
        <w:t xml:space="preserve">           2) откорректированный проект организации строительства в части расчетных сроков строительства. </w:t>
      </w:r>
    </w:p>
    <w:p w:rsidR="00E757DD" w:rsidRPr="00FF75CA" w:rsidRDefault="00E757DD" w:rsidP="00FF75CA">
      <w:pPr>
        <w:autoSpaceDE w:val="0"/>
        <w:autoSpaceDN w:val="0"/>
        <w:adjustRightInd w:val="0"/>
        <w:ind w:firstLine="709"/>
        <w:jc w:val="both"/>
        <w:rPr>
          <w:sz w:val="28"/>
          <w:szCs w:val="28"/>
        </w:rPr>
      </w:pPr>
      <w:r w:rsidRPr="00FF75CA">
        <w:rPr>
          <w:sz w:val="28"/>
          <w:szCs w:val="28"/>
        </w:rPr>
        <w:t>3)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E757DD" w:rsidRPr="00FF75CA" w:rsidRDefault="00E757DD" w:rsidP="00FF75CA">
      <w:pPr>
        <w:autoSpaceDE w:val="0"/>
        <w:autoSpaceDN w:val="0"/>
        <w:adjustRightInd w:val="0"/>
        <w:ind w:firstLine="709"/>
        <w:jc w:val="both"/>
        <w:rPr>
          <w:sz w:val="28"/>
          <w:szCs w:val="28"/>
        </w:rPr>
      </w:pPr>
      <w:r w:rsidRPr="00FF75CA">
        <w:rPr>
          <w:sz w:val="28"/>
          <w:szCs w:val="28"/>
        </w:rPr>
        <w:t>3) документы, подтверждающие начало работ по строительству, реконструкции, объекта капитального строительства к моменту подачи заявления (например, акты сдачи-приемки этапов выполненных работ и др.);</w:t>
      </w:r>
    </w:p>
    <w:p w:rsidR="00E757DD" w:rsidRPr="00FF75CA" w:rsidRDefault="00E757DD" w:rsidP="00FF75CA">
      <w:pPr>
        <w:tabs>
          <w:tab w:val="left" w:pos="851"/>
        </w:tabs>
        <w:jc w:val="both"/>
        <w:rPr>
          <w:sz w:val="28"/>
          <w:szCs w:val="28"/>
        </w:rPr>
      </w:pPr>
      <w:r w:rsidRPr="00FF75CA">
        <w:rPr>
          <w:sz w:val="28"/>
          <w:szCs w:val="28"/>
        </w:rPr>
        <w:t>2.6.2.2. Документы, запрашиваемые Администрацией самостоятельно посредством межведомственного взаимодействия или находящиеся в Администрации:</w:t>
      </w:r>
    </w:p>
    <w:p w:rsidR="00E757DD" w:rsidRPr="00FF75CA" w:rsidRDefault="00E757DD" w:rsidP="00FF75CA">
      <w:pPr>
        <w:tabs>
          <w:tab w:val="left" w:pos="851"/>
        </w:tabs>
        <w:ind w:left="927"/>
        <w:jc w:val="both"/>
        <w:rPr>
          <w:sz w:val="28"/>
          <w:szCs w:val="28"/>
        </w:rPr>
      </w:pPr>
      <w:r w:rsidRPr="00FF75CA">
        <w:rPr>
          <w:sz w:val="28"/>
          <w:szCs w:val="28"/>
        </w:rPr>
        <w:t xml:space="preserve">1) правоустанавливающие документы на земельный участок. </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Заявитель вправе представить указанные документы и информацию </w:t>
      </w:r>
      <w:r w:rsidRPr="00FF75CA">
        <w:rPr>
          <w:sz w:val="28"/>
          <w:szCs w:val="28"/>
        </w:rPr>
        <w:br/>
        <w:t>в Администрацию по собственной инициативе.</w:t>
      </w:r>
    </w:p>
    <w:p w:rsidR="00E757DD" w:rsidRPr="00FF75CA" w:rsidRDefault="00E757DD" w:rsidP="00FF75CA">
      <w:pPr>
        <w:ind w:firstLine="709"/>
        <w:jc w:val="both"/>
        <w:rPr>
          <w:sz w:val="28"/>
          <w:szCs w:val="28"/>
        </w:rPr>
      </w:pPr>
      <w:r w:rsidRPr="00FF75CA">
        <w:rPr>
          <w:sz w:val="28"/>
          <w:szCs w:val="28"/>
        </w:rPr>
        <w:t>2.6.3. Внесение изменений в разрешение на строительство, реконструкцию объекта капитального строительства осуществляется:</w:t>
      </w:r>
    </w:p>
    <w:p w:rsidR="00E757DD" w:rsidRPr="00FF75CA" w:rsidRDefault="00E757DD" w:rsidP="00FF75CA">
      <w:pPr>
        <w:numPr>
          <w:ilvl w:val="0"/>
          <w:numId w:val="42"/>
        </w:numPr>
        <w:tabs>
          <w:tab w:val="left" w:pos="851"/>
        </w:tabs>
        <w:ind w:left="0" w:firstLine="709"/>
        <w:jc w:val="both"/>
        <w:rPr>
          <w:sz w:val="28"/>
          <w:szCs w:val="28"/>
        </w:rPr>
      </w:pPr>
      <w:r w:rsidRPr="00FF75CA">
        <w:rPr>
          <w:sz w:val="28"/>
          <w:szCs w:val="28"/>
        </w:rPr>
        <w:t>при корректировке технико-экономических показателей;</w:t>
      </w:r>
    </w:p>
    <w:p w:rsidR="00E757DD" w:rsidRPr="00FF75CA" w:rsidRDefault="00E757DD" w:rsidP="00FF75CA">
      <w:pPr>
        <w:numPr>
          <w:ilvl w:val="0"/>
          <w:numId w:val="42"/>
        </w:numPr>
        <w:tabs>
          <w:tab w:val="left" w:pos="851"/>
        </w:tabs>
        <w:ind w:left="0" w:firstLine="709"/>
        <w:jc w:val="both"/>
        <w:rPr>
          <w:sz w:val="28"/>
          <w:szCs w:val="28"/>
        </w:rPr>
      </w:pPr>
      <w:r w:rsidRPr="00FF75CA">
        <w:rPr>
          <w:sz w:val="28"/>
          <w:szCs w:val="28"/>
        </w:rPr>
        <w:t>при корректировке адреса;</w:t>
      </w:r>
    </w:p>
    <w:p w:rsidR="00E757DD" w:rsidRPr="00FF75CA" w:rsidRDefault="00E757DD" w:rsidP="00FF75CA">
      <w:pPr>
        <w:numPr>
          <w:ilvl w:val="0"/>
          <w:numId w:val="42"/>
        </w:numPr>
        <w:tabs>
          <w:tab w:val="left" w:pos="851"/>
        </w:tabs>
        <w:ind w:left="0" w:firstLine="709"/>
        <w:jc w:val="both"/>
        <w:rPr>
          <w:sz w:val="28"/>
          <w:szCs w:val="28"/>
        </w:rPr>
      </w:pPr>
      <w:r w:rsidRPr="00FF75CA">
        <w:rPr>
          <w:sz w:val="28"/>
          <w:szCs w:val="28"/>
        </w:rPr>
        <w:t>в случае образования земельного участка путем объединения земельных участков, в отношении которых или одного из которых в соответствии с Градостроительным кодексом РФ выдано разрешение на строительство;</w:t>
      </w:r>
    </w:p>
    <w:p w:rsidR="00E757DD" w:rsidRPr="00FF75CA" w:rsidRDefault="00E757DD" w:rsidP="00FF75CA">
      <w:pPr>
        <w:numPr>
          <w:ilvl w:val="0"/>
          <w:numId w:val="42"/>
        </w:numPr>
        <w:tabs>
          <w:tab w:val="left" w:pos="851"/>
        </w:tabs>
        <w:ind w:left="0" w:firstLine="709"/>
        <w:jc w:val="both"/>
        <w:rPr>
          <w:sz w:val="28"/>
          <w:szCs w:val="28"/>
        </w:rPr>
      </w:pPr>
      <w:r w:rsidRPr="00FF75CA">
        <w:rPr>
          <w:sz w:val="28"/>
          <w:szCs w:val="28"/>
        </w:rPr>
        <w:t>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РФ выдано разрешение на строительство;</w:t>
      </w:r>
    </w:p>
    <w:p w:rsidR="00E757DD" w:rsidRPr="00FF75CA" w:rsidRDefault="00E757DD" w:rsidP="00FF75CA">
      <w:pPr>
        <w:numPr>
          <w:ilvl w:val="0"/>
          <w:numId w:val="42"/>
        </w:numPr>
        <w:tabs>
          <w:tab w:val="left" w:pos="851"/>
        </w:tabs>
        <w:ind w:left="0" w:firstLine="709"/>
        <w:jc w:val="both"/>
        <w:rPr>
          <w:sz w:val="28"/>
          <w:szCs w:val="28"/>
        </w:rPr>
      </w:pPr>
      <w:r w:rsidRPr="00FF75CA">
        <w:rPr>
          <w:sz w:val="28"/>
          <w:szCs w:val="28"/>
        </w:rPr>
        <w:t>в случае приобретения права на земельный участок, в отношении которого в соответствии с Градостроительным  кодексом РФ выдано разрешение на строительство.</w:t>
      </w:r>
    </w:p>
    <w:p w:rsidR="00E757DD" w:rsidRPr="00FF75CA" w:rsidRDefault="00E757DD" w:rsidP="00FF75CA">
      <w:pPr>
        <w:ind w:firstLine="709"/>
        <w:jc w:val="both"/>
        <w:rPr>
          <w:sz w:val="28"/>
          <w:szCs w:val="28"/>
        </w:rPr>
      </w:pPr>
      <w:r w:rsidRPr="00FF75CA">
        <w:rPr>
          <w:sz w:val="28"/>
          <w:szCs w:val="28"/>
        </w:rPr>
        <w:t>2.6.3.1. Перечень документов, прилагаемых к заявлению (приложение 3 настоящего Административного регламента) о внесении изменений в   разрешение на строительство, реконструкцию объектов капитального строительства.</w:t>
      </w:r>
    </w:p>
    <w:p w:rsidR="00E757DD" w:rsidRPr="00FF75CA" w:rsidRDefault="00E757DD" w:rsidP="00FF75CA">
      <w:pPr>
        <w:ind w:firstLine="709"/>
        <w:jc w:val="both"/>
        <w:rPr>
          <w:sz w:val="28"/>
          <w:szCs w:val="28"/>
        </w:rPr>
      </w:pPr>
      <w:r w:rsidRPr="00FF75CA">
        <w:rPr>
          <w:sz w:val="28"/>
          <w:szCs w:val="28"/>
        </w:rPr>
        <w:t>2.6.3.2.  Документы, представляемые Заявителем лично:</w:t>
      </w:r>
    </w:p>
    <w:p w:rsidR="00E757DD" w:rsidRPr="00FF75CA" w:rsidRDefault="00E757DD" w:rsidP="00FF75CA">
      <w:pPr>
        <w:numPr>
          <w:ilvl w:val="0"/>
          <w:numId w:val="39"/>
        </w:numPr>
        <w:tabs>
          <w:tab w:val="left" w:pos="709"/>
          <w:tab w:val="left" w:pos="851"/>
        </w:tabs>
        <w:ind w:left="0" w:firstLine="709"/>
        <w:jc w:val="both"/>
        <w:rPr>
          <w:sz w:val="28"/>
          <w:szCs w:val="28"/>
        </w:rPr>
      </w:pPr>
      <w:r w:rsidRPr="00FF75CA">
        <w:rPr>
          <w:sz w:val="28"/>
          <w:szCs w:val="28"/>
        </w:rPr>
        <w:t>оригинал разрешения на строительство;</w:t>
      </w:r>
    </w:p>
    <w:p w:rsidR="00E757DD" w:rsidRPr="00FF75CA" w:rsidRDefault="00E757DD" w:rsidP="00FF75CA">
      <w:pPr>
        <w:numPr>
          <w:ilvl w:val="0"/>
          <w:numId w:val="39"/>
        </w:numPr>
        <w:tabs>
          <w:tab w:val="left" w:pos="709"/>
          <w:tab w:val="left" w:pos="851"/>
        </w:tabs>
        <w:ind w:left="0" w:firstLine="709"/>
        <w:jc w:val="both"/>
        <w:rPr>
          <w:sz w:val="28"/>
          <w:szCs w:val="28"/>
        </w:rPr>
      </w:pPr>
      <w:r w:rsidRPr="00FF75CA">
        <w:rPr>
          <w:sz w:val="28"/>
          <w:szCs w:val="28"/>
        </w:rPr>
        <w:t>откорректированная проектная документация в части вносимых изменений;</w:t>
      </w:r>
    </w:p>
    <w:p w:rsidR="00E757DD" w:rsidRPr="00FF75CA" w:rsidRDefault="00E757DD" w:rsidP="00FF75CA">
      <w:pPr>
        <w:numPr>
          <w:ilvl w:val="0"/>
          <w:numId w:val="39"/>
        </w:numPr>
        <w:tabs>
          <w:tab w:val="left" w:pos="709"/>
          <w:tab w:val="left" w:pos="851"/>
        </w:tabs>
        <w:ind w:left="0" w:firstLine="709"/>
        <w:jc w:val="both"/>
        <w:rPr>
          <w:sz w:val="28"/>
          <w:szCs w:val="28"/>
        </w:rPr>
      </w:pPr>
      <w:r w:rsidRPr="00FF75CA">
        <w:rPr>
          <w:sz w:val="28"/>
          <w:szCs w:val="28"/>
        </w:rPr>
        <w:t>заключение государственной экспертизы откорректированной проектной документации (применительно к проектной документации объектов, предусмотренных статьей 49 Градостроительного кодекса Российской Федерации);</w:t>
      </w:r>
    </w:p>
    <w:p w:rsidR="00E757DD" w:rsidRPr="00FF75CA" w:rsidRDefault="00E757DD" w:rsidP="00FF75CA">
      <w:pPr>
        <w:numPr>
          <w:ilvl w:val="0"/>
          <w:numId w:val="39"/>
        </w:numPr>
        <w:tabs>
          <w:tab w:val="left" w:pos="709"/>
          <w:tab w:val="left" w:pos="851"/>
        </w:tabs>
        <w:ind w:left="0" w:firstLine="709"/>
        <w:jc w:val="both"/>
        <w:rPr>
          <w:sz w:val="28"/>
          <w:szCs w:val="28"/>
        </w:rPr>
      </w:pPr>
      <w:r w:rsidRPr="00FF75CA">
        <w:rPr>
          <w:sz w:val="28"/>
          <w:szCs w:val="28"/>
        </w:rPr>
        <w:t>в случае приобретения права на земельный участок, при отсутствии сведений о правоустанавливающих документах на земельный участок в Едином государственном реестре прав на недвижимое имущество и сделок с ним, копия  правоустанавливающих документов на земельный участок;</w:t>
      </w:r>
    </w:p>
    <w:p w:rsidR="00E757DD" w:rsidRPr="00FF75CA" w:rsidRDefault="00E757DD" w:rsidP="00FF75CA">
      <w:pPr>
        <w:numPr>
          <w:ilvl w:val="0"/>
          <w:numId w:val="39"/>
        </w:numPr>
        <w:tabs>
          <w:tab w:val="left" w:pos="709"/>
          <w:tab w:val="left" w:pos="851"/>
        </w:tabs>
        <w:ind w:left="0" w:firstLine="709"/>
        <w:jc w:val="both"/>
        <w:rPr>
          <w:sz w:val="28"/>
          <w:szCs w:val="28"/>
        </w:rPr>
      </w:pPr>
      <w:r w:rsidRPr="00FF75CA">
        <w:rPr>
          <w:sz w:val="28"/>
          <w:szCs w:val="28"/>
        </w:rPr>
        <w:t>уведомление в письменной форме с указанием реквизитов:</w:t>
      </w:r>
    </w:p>
    <w:p w:rsidR="00E757DD" w:rsidRPr="00FF75CA" w:rsidRDefault="00E757DD" w:rsidP="00FF75CA">
      <w:pPr>
        <w:numPr>
          <w:ilvl w:val="0"/>
          <w:numId w:val="41"/>
        </w:numPr>
        <w:tabs>
          <w:tab w:val="left" w:pos="709"/>
          <w:tab w:val="left" w:pos="851"/>
        </w:tabs>
        <w:ind w:left="0" w:firstLine="709"/>
        <w:jc w:val="both"/>
        <w:rPr>
          <w:sz w:val="28"/>
          <w:szCs w:val="28"/>
        </w:rPr>
      </w:pPr>
      <w:r w:rsidRPr="00FF75CA">
        <w:rPr>
          <w:sz w:val="28"/>
          <w:szCs w:val="28"/>
        </w:rPr>
        <w:t>правоустанавливающих документов на земельные участки, образованных путем объединения, раздела, перераспределения или выдела;</w:t>
      </w:r>
    </w:p>
    <w:p w:rsidR="00E757DD" w:rsidRPr="00FF75CA" w:rsidRDefault="00E757DD" w:rsidP="00FF75CA">
      <w:pPr>
        <w:numPr>
          <w:ilvl w:val="0"/>
          <w:numId w:val="41"/>
        </w:numPr>
        <w:tabs>
          <w:tab w:val="left" w:pos="709"/>
          <w:tab w:val="left" w:pos="851"/>
        </w:tabs>
        <w:ind w:left="0" w:firstLine="709"/>
        <w:jc w:val="both"/>
        <w:rPr>
          <w:sz w:val="28"/>
          <w:szCs w:val="28"/>
        </w:rPr>
      </w:pPr>
      <w:r w:rsidRPr="00FF75CA">
        <w:rPr>
          <w:sz w:val="28"/>
          <w:szCs w:val="28"/>
        </w:rPr>
        <w:t>правоустанавливающих документов на приобретенный земельный участок;</w:t>
      </w:r>
    </w:p>
    <w:p w:rsidR="00E757DD" w:rsidRPr="00FF75CA" w:rsidRDefault="00E757DD" w:rsidP="00FF75CA">
      <w:pPr>
        <w:numPr>
          <w:ilvl w:val="0"/>
          <w:numId w:val="41"/>
        </w:numPr>
        <w:tabs>
          <w:tab w:val="left" w:pos="709"/>
          <w:tab w:val="left" w:pos="851"/>
        </w:tabs>
        <w:ind w:left="0" w:firstLine="709"/>
        <w:jc w:val="both"/>
        <w:rPr>
          <w:sz w:val="28"/>
          <w:szCs w:val="28"/>
        </w:rPr>
      </w:pPr>
      <w:r w:rsidRPr="00FF75CA">
        <w:rPr>
          <w:sz w:val="28"/>
          <w:szCs w:val="28"/>
        </w:rPr>
        <w:t>решения об образовании земельных участков, образованных путем объединения, раздела, перераспределения или выдела,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E757DD" w:rsidRPr="00FF75CA" w:rsidRDefault="00E757DD" w:rsidP="00FF75CA">
      <w:pPr>
        <w:numPr>
          <w:ilvl w:val="0"/>
          <w:numId w:val="41"/>
        </w:numPr>
        <w:tabs>
          <w:tab w:val="left" w:pos="709"/>
          <w:tab w:val="left" w:pos="851"/>
        </w:tabs>
        <w:ind w:left="0" w:firstLine="709"/>
        <w:jc w:val="both"/>
        <w:rPr>
          <w:sz w:val="28"/>
          <w:szCs w:val="28"/>
        </w:rPr>
      </w:pPr>
      <w:r w:rsidRPr="00FF75CA">
        <w:rPr>
          <w:sz w:val="28"/>
          <w:szCs w:val="28"/>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земельного участка путем объединения,  раздела, перераспределения или выдела земельных участков.</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xml:space="preserve">Заявитель вправе одновременно с уведомлением предоставить копии указанных документов. </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2.6.3.3. Документы, запрашиваемые Администрацией самостоятельно посредством межведомственного взаимодействия или находящиеся в Администрации:</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xml:space="preserve">1) правоустанавливающие документы на земельный участок; </w:t>
      </w:r>
    </w:p>
    <w:p w:rsidR="00E757DD" w:rsidRPr="00FF75CA" w:rsidRDefault="00E757DD" w:rsidP="00FF75CA">
      <w:pPr>
        <w:tabs>
          <w:tab w:val="left" w:pos="0"/>
        </w:tabs>
        <w:ind w:firstLine="709"/>
        <w:jc w:val="both"/>
        <w:rPr>
          <w:sz w:val="28"/>
          <w:szCs w:val="28"/>
        </w:rPr>
      </w:pPr>
      <w:r w:rsidRPr="00FF75CA">
        <w:rPr>
          <w:sz w:val="28"/>
          <w:szCs w:val="28"/>
        </w:rPr>
        <w:t>2) градостроительный план земельного участка;</w:t>
      </w:r>
    </w:p>
    <w:p w:rsidR="00E757DD" w:rsidRPr="00FF75CA" w:rsidRDefault="00E757DD" w:rsidP="00FF75CA">
      <w:pPr>
        <w:widowControl w:val="0"/>
        <w:autoSpaceDE w:val="0"/>
        <w:autoSpaceDN w:val="0"/>
        <w:adjustRightInd w:val="0"/>
        <w:ind w:firstLine="708"/>
        <w:jc w:val="both"/>
        <w:rPr>
          <w:sz w:val="28"/>
          <w:szCs w:val="28"/>
          <w:lang w:eastAsia="en-US"/>
        </w:rPr>
      </w:pPr>
      <w:r w:rsidRPr="00FF75CA">
        <w:rPr>
          <w:sz w:val="28"/>
          <w:szCs w:val="28"/>
          <w:lang w:eastAsia="en-US"/>
        </w:rPr>
        <w:t>3) документы, подтверждающие изменение адреса объекта капитального строительства или строительного адреса в случае его изменения.</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Заявитель вправе представить указанные документы и информацию </w:t>
      </w:r>
      <w:r w:rsidRPr="00FF75CA">
        <w:rPr>
          <w:sz w:val="28"/>
          <w:szCs w:val="28"/>
        </w:rPr>
        <w:br/>
        <w:t>в Администрацию по собственной инициативе.</w:t>
      </w:r>
    </w:p>
    <w:p w:rsidR="00E757DD" w:rsidRPr="00FF75CA" w:rsidRDefault="00E757DD" w:rsidP="00FF75CA">
      <w:pPr>
        <w:tabs>
          <w:tab w:val="left" w:pos="1418"/>
        </w:tabs>
        <w:ind w:firstLine="709"/>
        <w:jc w:val="both"/>
        <w:rPr>
          <w:sz w:val="28"/>
          <w:szCs w:val="28"/>
        </w:rPr>
      </w:pPr>
      <w:r w:rsidRPr="00FF75CA">
        <w:rPr>
          <w:sz w:val="28"/>
          <w:szCs w:val="28"/>
        </w:rPr>
        <w:t xml:space="preserve">2.6.4. Предоставленные документы должны соответствовать следующим требованиям: </w:t>
      </w:r>
    </w:p>
    <w:p w:rsidR="00E757DD" w:rsidRPr="00FF75CA" w:rsidRDefault="00E757DD" w:rsidP="00FF75CA">
      <w:pPr>
        <w:pStyle w:val="ConsPlusNormal"/>
        <w:numPr>
          <w:ilvl w:val="0"/>
          <w:numId w:val="35"/>
        </w:numPr>
        <w:tabs>
          <w:tab w:val="left" w:pos="851"/>
        </w:tabs>
        <w:ind w:left="0" w:firstLine="709"/>
        <w:jc w:val="both"/>
        <w:rPr>
          <w:rFonts w:ascii="Times New Roman" w:hAnsi="Times New Roman" w:cs="Times New Roman"/>
          <w:sz w:val="28"/>
          <w:szCs w:val="28"/>
        </w:rPr>
      </w:pPr>
      <w:r w:rsidRPr="00FF75CA">
        <w:rPr>
          <w:rFonts w:ascii="Times New Roman" w:hAnsi="Times New Roman" w:cs="Times New Roman"/>
          <w:sz w:val="28"/>
          <w:szCs w:val="28"/>
        </w:rPr>
        <w:t xml:space="preserve">текст документа написан разборчиво от руки или при помощи средств электронно-вычислительной техники; </w:t>
      </w:r>
    </w:p>
    <w:p w:rsidR="00E757DD" w:rsidRPr="00FF75CA" w:rsidRDefault="00E757DD" w:rsidP="00FF75CA">
      <w:pPr>
        <w:pStyle w:val="ConsPlusNormal"/>
        <w:numPr>
          <w:ilvl w:val="0"/>
          <w:numId w:val="35"/>
        </w:numPr>
        <w:tabs>
          <w:tab w:val="left" w:pos="851"/>
        </w:tabs>
        <w:ind w:left="0" w:firstLine="709"/>
        <w:jc w:val="both"/>
        <w:rPr>
          <w:rFonts w:ascii="Times New Roman" w:hAnsi="Times New Roman" w:cs="Times New Roman"/>
          <w:sz w:val="28"/>
          <w:szCs w:val="28"/>
        </w:rPr>
      </w:pPr>
      <w:r w:rsidRPr="00FF75CA">
        <w:rPr>
          <w:rFonts w:ascii="Times New Roman" w:hAnsi="Times New Roman" w:cs="Times New Roman"/>
          <w:sz w:val="28"/>
          <w:szCs w:val="28"/>
        </w:rPr>
        <w:t>фамилия, имя и отчество (наименование) заявителя, его место жительства (место нахождения), телефон написаны полностью;</w:t>
      </w:r>
    </w:p>
    <w:p w:rsidR="00E757DD" w:rsidRPr="00FF75CA" w:rsidRDefault="00E757DD" w:rsidP="00FF75CA">
      <w:pPr>
        <w:autoSpaceDE w:val="0"/>
        <w:autoSpaceDN w:val="0"/>
        <w:adjustRightInd w:val="0"/>
        <w:ind w:firstLine="709"/>
        <w:jc w:val="both"/>
        <w:rPr>
          <w:sz w:val="28"/>
          <w:szCs w:val="28"/>
        </w:rPr>
      </w:pPr>
      <w:r w:rsidRPr="00FF75CA">
        <w:rPr>
          <w:sz w:val="28"/>
          <w:szCs w:val="28"/>
        </w:rPr>
        <w:t>3) в документах отсутствуют неоговоренные исправления;</w:t>
      </w:r>
    </w:p>
    <w:p w:rsidR="00E757DD" w:rsidRPr="00FF75CA" w:rsidRDefault="00E757DD" w:rsidP="00FF75CA">
      <w:pPr>
        <w:ind w:firstLine="709"/>
        <w:jc w:val="both"/>
        <w:rPr>
          <w:sz w:val="28"/>
          <w:szCs w:val="28"/>
        </w:rPr>
      </w:pPr>
      <w:r w:rsidRPr="00FF75CA">
        <w:rPr>
          <w:sz w:val="28"/>
          <w:szCs w:val="28"/>
        </w:rPr>
        <w:t>4) документы не исполнены карандашом;</w:t>
      </w:r>
    </w:p>
    <w:p w:rsidR="00E757DD" w:rsidRPr="00FF75CA" w:rsidRDefault="00E757DD" w:rsidP="00FF75CA">
      <w:pPr>
        <w:ind w:firstLine="709"/>
        <w:jc w:val="both"/>
        <w:rPr>
          <w:sz w:val="28"/>
          <w:szCs w:val="28"/>
        </w:rPr>
      </w:pPr>
      <w:r w:rsidRPr="00FF75CA">
        <w:rPr>
          <w:sz w:val="28"/>
          <w:szCs w:val="28"/>
        </w:rPr>
        <w:t>5) документы соответствуют требованиям, установленным законодательством РФ.</w:t>
      </w:r>
    </w:p>
    <w:p w:rsidR="00E757DD" w:rsidRPr="00FF75CA" w:rsidRDefault="00E757DD" w:rsidP="00FF75CA">
      <w:pPr>
        <w:ind w:firstLine="709"/>
        <w:jc w:val="both"/>
        <w:rPr>
          <w:sz w:val="28"/>
          <w:szCs w:val="28"/>
        </w:rPr>
      </w:pPr>
      <w:r w:rsidRPr="00FF75CA">
        <w:rPr>
          <w:sz w:val="28"/>
          <w:szCs w:val="28"/>
        </w:rPr>
        <w:t>2.7. Основания для отказа в приеме документов, необходимых для предоставления муниципальной услуги отсутствуют. Обращение заявителя подлежит приему и рассмотрению.</w:t>
      </w:r>
    </w:p>
    <w:p w:rsidR="00E757DD" w:rsidRPr="00FF75CA" w:rsidRDefault="00E757DD" w:rsidP="00FF75CA">
      <w:pPr>
        <w:ind w:firstLine="709"/>
        <w:jc w:val="both"/>
        <w:rPr>
          <w:sz w:val="28"/>
          <w:szCs w:val="28"/>
        </w:rPr>
      </w:pPr>
      <w:r w:rsidRPr="00FF75CA">
        <w:rPr>
          <w:sz w:val="28"/>
          <w:szCs w:val="28"/>
        </w:rPr>
        <w:t>2.8. Перечень оснований для отказа в предоставлении муниципальной услуги.</w:t>
      </w:r>
    </w:p>
    <w:p w:rsidR="00E757DD" w:rsidRPr="00FF75CA" w:rsidRDefault="00E757DD" w:rsidP="00FF75CA">
      <w:pPr>
        <w:ind w:firstLine="709"/>
        <w:jc w:val="both"/>
        <w:rPr>
          <w:spacing w:val="-1"/>
          <w:sz w:val="28"/>
          <w:szCs w:val="28"/>
        </w:rPr>
      </w:pPr>
      <w:r w:rsidRPr="00FF75CA">
        <w:rPr>
          <w:spacing w:val="-1"/>
          <w:sz w:val="28"/>
          <w:szCs w:val="28"/>
        </w:rPr>
        <w:t>2.8.1.  Перечень оснований для отказа  в предоставлении муниципальной услуги.</w:t>
      </w:r>
    </w:p>
    <w:p w:rsidR="00E757DD" w:rsidRPr="00FF75CA" w:rsidRDefault="00E757DD" w:rsidP="00FF75CA">
      <w:pPr>
        <w:ind w:firstLine="709"/>
        <w:jc w:val="both"/>
        <w:rPr>
          <w:spacing w:val="-1"/>
          <w:sz w:val="28"/>
          <w:szCs w:val="28"/>
        </w:rPr>
      </w:pPr>
      <w:r w:rsidRPr="00FF75CA">
        <w:rPr>
          <w:spacing w:val="-1"/>
          <w:sz w:val="28"/>
          <w:szCs w:val="28"/>
        </w:rPr>
        <w:t>1)</w:t>
      </w:r>
      <w:r w:rsidRPr="00FF75CA">
        <w:rPr>
          <w:sz w:val="28"/>
          <w:szCs w:val="28"/>
        </w:rPr>
        <w:t xml:space="preserve">  н</w:t>
      </w:r>
      <w:r w:rsidRPr="00FF75CA">
        <w:rPr>
          <w:spacing w:val="-1"/>
          <w:sz w:val="28"/>
          <w:szCs w:val="28"/>
        </w:rPr>
        <w:t>е предоставление документов необходимых для получения муниципальной услуги:</w:t>
      </w:r>
    </w:p>
    <w:p w:rsidR="00E757DD" w:rsidRPr="00FF75CA" w:rsidRDefault="00E757DD" w:rsidP="00FF75CA">
      <w:pPr>
        <w:numPr>
          <w:ilvl w:val="0"/>
          <w:numId w:val="38"/>
        </w:numPr>
        <w:tabs>
          <w:tab w:val="left" w:pos="851"/>
        </w:tabs>
        <w:ind w:left="0" w:firstLine="709"/>
        <w:jc w:val="both"/>
        <w:rPr>
          <w:spacing w:val="-1"/>
          <w:sz w:val="28"/>
          <w:szCs w:val="28"/>
        </w:rPr>
      </w:pPr>
      <w:r w:rsidRPr="00FF75CA">
        <w:rPr>
          <w:spacing w:val="-1"/>
          <w:sz w:val="28"/>
          <w:szCs w:val="28"/>
        </w:rPr>
        <w:t>по выдаче разрешения на строительство, документов указанных в п.2.6</w:t>
      </w:r>
      <w:r w:rsidRPr="00FF75CA">
        <w:rPr>
          <w:sz w:val="28"/>
          <w:szCs w:val="28"/>
        </w:rPr>
        <w:t xml:space="preserve">.1.1. </w:t>
      </w:r>
      <w:r w:rsidRPr="00FF75CA">
        <w:rPr>
          <w:spacing w:val="-1"/>
          <w:sz w:val="28"/>
          <w:szCs w:val="28"/>
        </w:rPr>
        <w:t xml:space="preserve"> настоящего Административного регламента;</w:t>
      </w:r>
    </w:p>
    <w:p w:rsidR="00E757DD" w:rsidRPr="00FF75CA" w:rsidRDefault="00E757DD" w:rsidP="00FF75CA">
      <w:pPr>
        <w:numPr>
          <w:ilvl w:val="0"/>
          <w:numId w:val="38"/>
        </w:numPr>
        <w:tabs>
          <w:tab w:val="left" w:pos="851"/>
        </w:tabs>
        <w:ind w:left="0" w:firstLine="709"/>
        <w:jc w:val="both"/>
        <w:rPr>
          <w:spacing w:val="-1"/>
          <w:sz w:val="28"/>
          <w:szCs w:val="28"/>
        </w:rPr>
      </w:pPr>
      <w:r w:rsidRPr="00FF75CA">
        <w:rPr>
          <w:sz w:val="28"/>
          <w:szCs w:val="28"/>
        </w:rPr>
        <w:t>по выдаче разрешения на объекты индивидуального жилищного строительства,</w:t>
      </w:r>
      <w:r w:rsidRPr="00FF75CA">
        <w:rPr>
          <w:spacing w:val="-1"/>
          <w:sz w:val="28"/>
          <w:szCs w:val="28"/>
        </w:rPr>
        <w:t xml:space="preserve"> документов указанных в п.2.6</w:t>
      </w:r>
      <w:r w:rsidRPr="00FF75CA">
        <w:rPr>
          <w:sz w:val="28"/>
          <w:szCs w:val="28"/>
        </w:rPr>
        <w:t xml:space="preserve">.1.4. </w:t>
      </w:r>
      <w:r w:rsidRPr="00FF75CA">
        <w:rPr>
          <w:spacing w:val="-1"/>
          <w:sz w:val="28"/>
          <w:szCs w:val="28"/>
        </w:rPr>
        <w:t xml:space="preserve"> настоящего Административного регламента;</w:t>
      </w:r>
    </w:p>
    <w:p w:rsidR="00E757DD" w:rsidRPr="00FF75CA" w:rsidRDefault="00E757DD" w:rsidP="00FF75CA">
      <w:pPr>
        <w:numPr>
          <w:ilvl w:val="0"/>
          <w:numId w:val="38"/>
        </w:numPr>
        <w:tabs>
          <w:tab w:val="left" w:pos="851"/>
        </w:tabs>
        <w:ind w:left="0" w:firstLine="709"/>
        <w:jc w:val="both"/>
        <w:rPr>
          <w:spacing w:val="-1"/>
          <w:sz w:val="28"/>
          <w:szCs w:val="28"/>
        </w:rPr>
      </w:pPr>
      <w:r w:rsidRPr="00FF75CA">
        <w:rPr>
          <w:sz w:val="28"/>
          <w:szCs w:val="28"/>
        </w:rPr>
        <w:t xml:space="preserve">по продлению разрешения на строительство, </w:t>
      </w:r>
      <w:r w:rsidRPr="00FF75CA">
        <w:rPr>
          <w:spacing w:val="-1"/>
          <w:sz w:val="28"/>
          <w:szCs w:val="28"/>
        </w:rPr>
        <w:t>документов указанных в п.2.6</w:t>
      </w:r>
      <w:r w:rsidRPr="00FF75CA">
        <w:rPr>
          <w:sz w:val="28"/>
          <w:szCs w:val="28"/>
        </w:rPr>
        <w:t>.2.1.</w:t>
      </w:r>
      <w:r w:rsidRPr="00FF75CA">
        <w:rPr>
          <w:spacing w:val="-1"/>
          <w:sz w:val="28"/>
          <w:szCs w:val="28"/>
        </w:rPr>
        <w:t xml:space="preserve"> настоящего Административного регламента;</w:t>
      </w:r>
    </w:p>
    <w:p w:rsidR="00E757DD" w:rsidRPr="00FF75CA" w:rsidRDefault="00E757DD" w:rsidP="00FF75CA">
      <w:pPr>
        <w:numPr>
          <w:ilvl w:val="0"/>
          <w:numId w:val="38"/>
        </w:numPr>
        <w:tabs>
          <w:tab w:val="left" w:pos="851"/>
        </w:tabs>
        <w:ind w:left="0" w:firstLine="709"/>
        <w:jc w:val="both"/>
        <w:rPr>
          <w:spacing w:val="-1"/>
          <w:sz w:val="28"/>
          <w:szCs w:val="28"/>
        </w:rPr>
      </w:pPr>
      <w:r w:rsidRPr="00FF75CA">
        <w:rPr>
          <w:sz w:val="28"/>
          <w:szCs w:val="28"/>
        </w:rPr>
        <w:t>по внесению изменений в  разрешение на строительство</w:t>
      </w:r>
      <w:r w:rsidRPr="00FF75CA">
        <w:rPr>
          <w:spacing w:val="-1"/>
          <w:sz w:val="28"/>
          <w:szCs w:val="28"/>
        </w:rPr>
        <w:t>, документов указанных в п.2.6</w:t>
      </w:r>
      <w:r w:rsidRPr="00FF75CA">
        <w:rPr>
          <w:sz w:val="28"/>
          <w:szCs w:val="28"/>
        </w:rPr>
        <w:t>.3.2.</w:t>
      </w:r>
      <w:r w:rsidRPr="00FF75CA">
        <w:rPr>
          <w:spacing w:val="-1"/>
          <w:sz w:val="28"/>
          <w:szCs w:val="28"/>
        </w:rPr>
        <w:t xml:space="preserve"> настоящего Административного регламента.</w:t>
      </w:r>
    </w:p>
    <w:p w:rsidR="00E757DD" w:rsidRPr="00FF75CA" w:rsidRDefault="00E757DD" w:rsidP="00FF75CA">
      <w:pPr>
        <w:tabs>
          <w:tab w:val="left" w:pos="1276"/>
        </w:tabs>
        <w:ind w:firstLine="709"/>
        <w:jc w:val="both"/>
        <w:rPr>
          <w:spacing w:val="-1"/>
          <w:sz w:val="28"/>
          <w:szCs w:val="28"/>
        </w:rPr>
      </w:pPr>
      <w:r w:rsidRPr="00FF75CA">
        <w:rPr>
          <w:sz w:val="28"/>
          <w:szCs w:val="28"/>
        </w:rPr>
        <w:t>2) н</w:t>
      </w:r>
      <w:r w:rsidRPr="00FF75CA">
        <w:rPr>
          <w:spacing w:val="-1"/>
          <w:sz w:val="28"/>
          <w:szCs w:val="28"/>
        </w:rPr>
        <w:t xml:space="preserve">есоответствие проектной документации требованиям градостроительного плана земельного участка, </w:t>
      </w:r>
      <w:r w:rsidRPr="00FF75CA">
        <w:rPr>
          <w:sz w:val="28"/>
          <w:szCs w:val="28"/>
        </w:rPr>
        <w:t>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E757DD" w:rsidRPr="00FF75CA" w:rsidRDefault="00E757DD" w:rsidP="00FF75CA">
      <w:pPr>
        <w:ind w:firstLine="709"/>
        <w:jc w:val="both"/>
        <w:rPr>
          <w:spacing w:val="-1"/>
          <w:sz w:val="28"/>
          <w:szCs w:val="28"/>
        </w:rPr>
      </w:pPr>
      <w:r w:rsidRPr="00FF75CA">
        <w:rPr>
          <w:spacing w:val="-1"/>
          <w:sz w:val="28"/>
          <w:szCs w:val="28"/>
        </w:rPr>
        <w:t>3) если строительство, реконструкция объекта капитального строительства не начаты до истечения срока подачи заявления на продление срока действия разрешения на строительство;</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xml:space="preserve">4)  недостоверность сведений, указанных в уведомлении о переходе прав на земельный участок, об образовании земельного участка; </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xml:space="preserve">5) уведомление о переходе прав на земельный участок, права пользования недрами, об образовании земельного участка не содержит реквизиты документов, предусмотренных соответственно пунктами 1 – 4 части 21.10 статьи 51 Градостроительного кодекса Российской Федерации, или отсутствует правоустанавливающий документ на земельный участок в случае, указанном </w:t>
      </w:r>
      <w:r w:rsidRPr="00FF75CA">
        <w:rPr>
          <w:sz w:val="28"/>
          <w:szCs w:val="28"/>
        </w:rPr>
        <w:br/>
        <w:t>в части 21.13 статьи 51 Градостроительного кодекса Российской Федерации;</w:t>
      </w:r>
    </w:p>
    <w:p w:rsidR="00E757DD" w:rsidRPr="00FF75CA" w:rsidRDefault="00E757DD" w:rsidP="00FF75CA">
      <w:pPr>
        <w:ind w:firstLine="709"/>
        <w:jc w:val="both"/>
        <w:rPr>
          <w:sz w:val="28"/>
          <w:szCs w:val="28"/>
        </w:rPr>
      </w:pPr>
      <w:r w:rsidRPr="00FF75CA">
        <w:rPr>
          <w:sz w:val="28"/>
          <w:szCs w:val="28"/>
        </w:rPr>
        <w:t>6)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земельного участка путем объединения,  раздела, перераспределения или выдела земельных участков.</w:t>
      </w:r>
    </w:p>
    <w:p w:rsidR="00E757DD" w:rsidRPr="00FF75CA" w:rsidRDefault="00E757DD" w:rsidP="00FF75CA">
      <w:pPr>
        <w:ind w:firstLine="709"/>
        <w:jc w:val="both"/>
        <w:rPr>
          <w:sz w:val="28"/>
          <w:szCs w:val="28"/>
        </w:rPr>
      </w:pPr>
      <w:r w:rsidRPr="00FF75CA">
        <w:rPr>
          <w:sz w:val="28"/>
          <w:szCs w:val="28"/>
        </w:rPr>
        <w:t>2.9. Муниципальная услуга предоставляется заявителю на безвозмездной основе.</w:t>
      </w:r>
    </w:p>
    <w:p w:rsidR="00E757DD" w:rsidRPr="00FF75CA" w:rsidRDefault="00E757DD" w:rsidP="00FF75CA">
      <w:pPr>
        <w:autoSpaceDE w:val="0"/>
        <w:autoSpaceDN w:val="0"/>
        <w:adjustRightInd w:val="0"/>
        <w:ind w:firstLine="709"/>
        <w:jc w:val="both"/>
        <w:rPr>
          <w:sz w:val="28"/>
          <w:szCs w:val="28"/>
        </w:rPr>
      </w:pPr>
      <w:r w:rsidRPr="00FF75CA">
        <w:rPr>
          <w:sz w:val="28"/>
          <w:szCs w:val="28"/>
        </w:rPr>
        <w:t>2.10. Максимальный срок ожидания в очереди при подаче запроса о предоставлении муниципальной услуги и при получении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2.10.1. Максимальное время ожидания в очереди при подаче документов составляет 10 минут; максимальная продолжительность приема у специалиста, осуществляющего прием документов, составляет 15 минут.</w:t>
      </w:r>
    </w:p>
    <w:p w:rsidR="00E757DD" w:rsidRPr="00FF75CA" w:rsidRDefault="00E757DD" w:rsidP="00FF75CA">
      <w:pPr>
        <w:autoSpaceDE w:val="0"/>
        <w:autoSpaceDN w:val="0"/>
        <w:adjustRightInd w:val="0"/>
        <w:ind w:firstLine="709"/>
        <w:jc w:val="both"/>
        <w:rPr>
          <w:sz w:val="28"/>
          <w:szCs w:val="28"/>
        </w:rPr>
      </w:pPr>
      <w:r w:rsidRPr="00FF75CA">
        <w:rPr>
          <w:sz w:val="28"/>
          <w:szCs w:val="28"/>
        </w:rPr>
        <w:t>2.10.2. Максимальное время ожидания в очереди при получении документов составляет 10 минут; максимальная продолжительность приема у специалиста, осуществляющего выдачу документов, составляет 15 минут.</w:t>
      </w:r>
    </w:p>
    <w:p w:rsidR="00E757DD" w:rsidRPr="00FF75CA" w:rsidRDefault="00E757DD" w:rsidP="00FF75CA">
      <w:pPr>
        <w:autoSpaceDE w:val="0"/>
        <w:autoSpaceDN w:val="0"/>
        <w:adjustRightInd w:val="0"/>
        <w:ind w:firstLine="709"/>
        <w:jc w:val="both"/>
        <w:rPr>
          <w:sz w:val="28"/>
          <w:szCs w:val="28"/>
        </w:rPr>
      </w:pPr>
      <w:r w:rsidRPr="00FF75CA">
        <w:rPr>
          <w:sz w:val="28"/>
          <w:szCs w:val="28"/>
        </w:rPr>
        <w:t>2.11. Срок регистрации запроса заявителя о предоставлении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Заявление регистрируется в день представления в Администрацию заявления и документов, необходимых для предоставления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2.12. Требования к помещениям предоставления муниципальной услуги. </w:t>
      </w:r>
    </w:p>
    <w:p w:rsidR="00E757DD" w:rsidRPr="00FF75CA" w:rsidRDefault="00E757DD" w:rsidP="00FF75CA">
      <w:pPr>
        <w:autoSpaceDE w:val="0"/>
        <w:autoSpaceDN w:val="0"/>
        <w:adjustRightInd w:val="0"/>
        <w:ind w:firstLine="709"/>
        <w:jc w:val="both"/>
        <w:rPr>
          <w:sz w:val="28"/>
          <w:szCs w:val="28"/>
        </w:rPr>
      </w:pPr>
      <w:r w:rsidRPr="00FF75CA">
        <w:rPr>
          <w:sz w:val="28"/>
          <w:szCs w:val="28"/>
        </w:rPr>
        <w:t>Требования к помещениям предоставления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1) требования к местам приема заявителей:</w:t>
      </w:r>
    </w:p>
    <w:p w:rsidR="00E757DD" w:rsidRPr="00FF75CA" w:rsidRDefault="00E757DD" w:rsidP="00FF75CA">
      <w:pPr>
        <w:autoSpaceDE w:val="0"/>
        <w:autoSpaceDN w:val="0"/>
        <w:adjustRightInd w:val="0"/>
        <w:ind w:firstLine="709"/>
        <w:jc w:val="both"/>
        <w:rPr>
          <w:sz w:val="28"/>
          <w:szCs w:val="28"/>
        </w:rPr>
      </w:pPr>
      <w:r w:rsidRPr="00FF75CA">
        <w:rPr>
          <w:sz w:val="28"/>
          <w:szCs w:val="28"/>
        </w:rPr>
        <w:t>-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E757DD" w:rsidRPr="00FF75CA" w:rsidRDefault="00E757DD" w:rsidP="00FF75CA">
      <w:pPr>
        <w:autoSpaceDE w:val="0"/>
        <w:autoSpaceDN w:val="0"/>
        <w:adjustRightInd w:val="0"/>
        <w:ind w:firstLine="709"/>
        <w:jc w:val="both"/>
        <w:rPr>
          <w:sz w:val="28"/>
          <w:szCs w:val="28"/>
        </w:rPr>
      </w:pPr>
      <w:r w:rsidRPr="00FF75CA">
        <w:rPr>
          <w:sz w:val="28"/>
          <w:szCs w:val="28"/>
        </w:rPr>
        <w:t>- места для приема заявителей оборудуются стульями;</w:t>
      </w:r>
    </w:p>
    <w:p w:rsidR="00E757DD" w:rsidRPr="00FF75CA" w:rsidRDefault="00E757DD" w:rsidP="00FF75CA">
      <w:pPr>
        <w:autoSpaceDE w:val="0"/>
        <w:autoSpaceDN w:val="0"/>
        <w:adjustRightInd w:val="0"/>
        <w:ind w:firstLine="709"/>
        <w:jc w:val="both"/>
        <w:rPr>
          <w:sz w:val="28"/>
          <w:szCs w:val="28"/>
        </w:rPr>
      </w:pPr>
      <w:r w:rsidRPr="00FF75CA">
        <w:rPr>
          <w:sz w:val="28"/>
          <w:szCs w:val="28"/>
        </w:rPr>
        <w:t>2) требования к местам для ожидания:</w:t>
      </w:r>
    </w:p>
    <w:p w:rsidR="00E757DD" w:rsidRPr="00FF75CA" w:rsidRDefault="00E757DD" w:rsidP="00FF75CA">
      <w:pPr>
        <w:autoSpaceDE w:val="0"/>
        <w:autoSpaceDN w:val="0"/>
        <w:adjustRightInd w:val="0"/>
        <w:ind w:firstLine="709"/>
        <w:jc w:val="both"/>
        <w:rPr>
          <w:sz w:val="28"/>
          <w:szCs w:val="28"/>
        </w:rPr>
      </w:pPr>
      <w:r w:rsidRPr="00FF75CA">
        <w:rPr>
          <w:sz w:val="28"/>
          <w:szCs w:val="28"/>
        </w:rPr>
        <w:t>- места для ожидания в очереди оборудуются стульями и (или) кресельными секциями;</w:t>
      </w:r>
    </w:p>
    <w:p w:rsidR="00E757DD" w:rsidRPr="00FF75CA" w:rsidRDefault="00E757DD" w:rsidP="00FF75CA">
      <w:pPr>
        <w:autoSpaceDE w:val="0"/>
        <w:autoSpaceDN w:val="0"/>
        <w:adjustRightInd w:val="0"/>
        <w:ind w:firstLine="709"/>
        <w:jc w:val="both"/>
        <w:rPr>
          <w:sz w:val="28"/>
          <w:szCs w:val="28"/>
        </w:rPr>
      </w:pPr>
      <w:r w:rsidRPr="00FF75CA">
        <w:rPr>
          <w:sz w:val="28"/>
          <w:szCs w:val="28"/>
        </w:rPr>
        <w:t>- места для ожидания находятся в холле или ином специально приспособленном помещении;</w:t>
      </w:r>
    </w:p>
    <w:p w:rsidR="00E757DD" w:rsidRPr="00FF75CA" w:rsidRDefault="00E757DD" w:rsidP="00FF75CA">
      <w:pPr>
        <w:autoSpaceDE w:val="0"/>
        <w:autoSpaceDN w:val="0"/>
        <w:adjustRightInd w:val="0"/>
        <w:ind w:firstLine="709"/>
        <w:jc w:val="both"/>
        <w:rPr>
          <w:sz w:val="28"/>
          <w:szCs w:val="28"/>
        </w:rPr>
      </w:pPr>
      <w:r w:rsidRPr="00FF75CA">
        <w:rPr>
          <w:sz w:val="28"/>
          <w:szCs w:val="28"/>
        </w:rPr>
        <w:t>- в здании, где организуется прием заявителей, предусматриваются места общественного пользования (туалеты) и места для хранения верхней одежды;</w:t>
      </w:r>
    </w:p>
    <w:p w:rsidR="00E757DD" w:rsidRPr="00FF75CA" w:rsidRDefault="00E757DD" w:rsidP="00FF75CA">
      <w:pPr>
        <w:autoSpaceDE w:val="0"/>
        <w:autoSpaceDN w:val="0"/>
        <w:adjustRightInd w:val="0"/>
        <w:ind w:firstLine="709"/>
        <w:jc w:val="both"/>
        <w:rPr>
          <w:sz w:val="28"/>
          <w:szCs w:val="28"/>
        </w:rPr>
      </w:pPr>
      <w:r w:rsidRPr="00FF75CA">
        <w:rPr>
          <w:sz w:val="28"/>
          <w:szCs w:val="28"/>
        </w:rPr>
        <w:t>3) требования к местам для информирования заявителей:</w:t>
      </w:r>
    </w:p>
    <w:p w:rsidR="00E757DD" w:rsidRPr="00FF75CA" w:rsidRDefault="00E757DD" w:rsidP="00FF75CA">
      <w:pPr>
        <w:autoSpaceDE w:val="0"/>
        <w:autoSpaceDN w:val="0"/>
        <w:adjustRightInd w:val="0"/>
        <w:ind w:firstLine="709"/>
        <w:jc w:val="both"/>
        <w:rPr>
          <w:sz w:val="28"/>
          <w:szCs w:val="28"/>
        </w:rPr>
      </w:pPr>
      <w:r w:rsidRPr="00FF75CA">
        <w:rPr>
          <w:sz w:val="28"/>
          <w:szCs w:val="28"/>
        </w:rPr>
        <w:t>- оборудуются визуальной, текстовой информацией, размещаемой на информационном стенде;</w:t>
      </w:r>
    </w:p>
    <w:p w:rsidR="00E757DD" w:rsidRPr="00FF75CA" w:rsidRDefault="00E757DD" w:rsidP="00FF75CA">
      <w:pPr>
        <w:autoSpaceDE w:val="0"/>
        <w:autoSpaceDN w:val="0"/>
        <w:adjustRightInd w:val="0"/>
        <w:ind w:firstLine="709"/>
        <w:jc w:val="both"/>
        <w:rPr>
          <w:sz w:val="28"/>
          <w:szCs w:val="28"/>
        </w:rPr>
      </w:pPr>
      <w:r w:rsidRPr="00FF75CA">
        <w:rPr>
          <w:sz w:val="28"/>
          <w:szCs w:val="28"/>
        </w:rPr>
        <w:t>- оборудуются стульями и столами для возможности оформления документов;</w:t>
      </w:r>
    </w:p>
    <w:p w:rsidR="00E757DD" w:rsidRPr="00FF75CA" w:rsidRDefault="00E757DD" w:rsidP="00FF75CA">
      <w:pPr>
        <w:autoSpaceDE w:val="0"/>
        <w:autoSpaceDN w:val="0"/>
        <w:adjustRightInd w:val="0"/>
        <w:ind w:firstLine="709"/>
        <w:jc w:val="both"/>
        <w:rPr>
          <w:sz w:val="28"/>
          <w:szCs w:val="28"/>
        </w:rPr>
      </w:pPr>
      <w:r w:rsidRPr="00FF75CA">
        <w:rPr>
          <w:sz w:val="28"/>
          <w:szCs w:val="28"/>
        </w:rPr>
        <w:t>- информационный стенд, столы размещаются в местах, обеспечивающих свободный доступ к ним.</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2.13. Показатели доступности и качества муниципальных услуг. </w:t>
      </w:r>
    </w:p>
    <w:p w:rsidR="00E757DD" w:rsidRPr="00FF75CA" w:rsidRDefault="00E757DD" w:rsidP="00FF75CA">
      <w:pPr>
        <w:autoSpaceDE w:val="0"/>
        <w:autoSpaceDN w:val="0"/>
        <w:adjustRightInd w:val="0"/>
        <w:ind w:firstLine="709"/>
        <w:jc w:val="both"/>
        <w:rPr>
          <w:sz w:val="28"/>
          <w:szCs w:val="28"/>
        </w:rPr>
      </w:pPr>
      <w:r w:rsidRPr="00FF75CA">
        <w:rPr>
          <w:sz w:val="28"/>
          <w:szCs w:val="28"/>
        </w:rPr>
        <w:t>2.13.1. Показателями оценки доступности и качества муниципальной услуги являются:</w:t>
      </w:r>
    </w:p>
    <w:p w:rsidR="00E757DD" w:rsidRPr="00FF75CA" w:rsidRDefault="00E757DD" w:rsidP="00FF75CA">
      <w:pPr>
        <w:autoSpaceDE w:val="0"/>
        <w:autoSpaceDN w:val="0"/>
        <w:adjustRightInd w:val="0"/>
        <w:ind w:firstLine="709"/>
        <w:jc w:val="both"/>
        <w:rPr>
          <w:sz w:val="28"/>
          <w:szCs w:val="28"/>
        </w:rPr>
      </w:pPr>
      <w:r w:rsidRPr="00FF75CA">
        <w:rPr>
          <w:sz w:val="28"/>
          <w:szCs w:val="28"/>
        </w:rPr>
        <w:t>1) транспортная доступность к местам предоставления муниципальной услуги;</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2) удовлетворённость заявителей доступностью и качеством муниципальной услуги не менее 90 %;</w:t>
      </w:r>
    </w:p>
    <w:p w:rsidR="00E757DD" w:rsidRPr="00FF75CA" w:rsidRDefault="00E757DD" w:rsidP="00FF75CA">
      <w:pPr>
        <w:autoSpaceDE w:val="0"/>
        <w:autoSpaceDN w:val="0"/>
        <w:adjustRightInd w:val="0"/>
        <w:ind w:firstLine="709"/>
        <w:jc w:val="both"/>
        <w:rPr>
          <w:sz w:val="28"/>
          <w:szCs w:val="28"/>
        </w:rPr>
      </w:pPr>
      <w:r w:rsidRPr="00FF75CA">
        <w:rPr>
          <w:sz w:val="28"/>
          <w:szCs w:val="28"/>
        </w:rPr>
        <w:t>3)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757DD" w:rsidRPr="00FF75CA" w:rsidRDefault="00E757DD" w:rsidP="00FF75CA">
      <w:pPr>
        <w:autoSpaceDE w:val="0"/>
        <w:autoSpaceDN w:val="0"/>
        <w:adjustRightInd w:val="0"/>
        <w:ind w:firstLine="709"/>
        <w:jc w:val="both"/>
        <w:rPr>
          <w:sz w:val="28"/>
          <w:szCs w:val="28"/>
        </w:rPr>
      </w:pPr>
      <w:r w:rsidRPr="00FF75CA">
        <w:rPr>
          <w:sz w:val="28"/>
          <w:szCs w:val="28"/>
        </w:rPr>
        <w:t>4) обеспечение возможности направления запроса по электронной почте;</w:t>
      </w:r>
    </w:p>
    <w:p w:rsidR="00E757DD" w:rsidRPr="00FF75CA" w:rsidRDefault="00E757DD" w:rsidP="00FF75CA">
      <w:pPr>
        <w:autoSpaceDE w:val="0"/>
        <w:autoSpaceDN w:val="0"/>
        <w:adjustRightInd w:val="0"/>
        <w:ind w:firstLine="709"/>
        <w:jc w:val="both"/>
        <w:rPr>
          <w:sz w:val="28"/>
          <w:szCs w:val="28"/>
        </w:rPr>
      </w:pPr>
      <w:r w:rsidRPr="00FF75CA">
        <w:rPr>
          <w:sz w:val="28"/>
          <w:szCs w:val="28"/>
        </w:rPr>
        <w:t>5) размещение информации о порядке предоставления муниципальной услуги на официальном Интернет-сайте исполнительного органа;</w:t>
      </w:r>
    </w:p>
    <w:p w:rsidR="00E757DD" w:rsidRPr="00FF75CA" w:rsidRDefault="00E757DD" w:rsidP="00FF75CA">
      <w:pPr>
        <w:autoSpaceDE w:val="0"/>
        <w:autoSpaceDN w:val="0"/>
        <w:adjustRightInd w:val="0"/>
        <w:ind w:firstLine="709"/>
        <w:jc w:val="both"/>
        <w:rPr>
          <w:sz w:val="28"/>
          <w:szCs w:val="28"/>
        </w:rPr>
      </w:pPr>
      <w:r w:rsidRPr="00FF75CA">
        <w:rPr>
          <w:sz w:val="28"/>
          <w:szCs w:val="28"/>
        </w:rPr>
        <w:t>6) соблюдение срока предоставления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7)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E757DD" w:rsidRPr="00FF75CA" w:rsidRDefault="00E757DD" w:rsidP="00FF75CA">
      <w:pPr>
        <w:ind w:firstLine="709"/>
        <w:jc w:val="both"/>
        <w:rPr>
          <w:sz w:val="28"/>
          <w:szCs w:val="28"/>
        </w:rPr>
      </w:pPr>
    </w:p>
    <w:p w:rsidR="00E757DD" w:rsidRPr="00FF75CA" w:rsidRDefault="00E757DD" w:rsidP="00FF75CA">
      <w:pPr>
        <w:ind w:firstLine="709"/>
        <w:jc w:val="both"/>
        <w:rPr>
          <w:b/>
          <w:bCs/>
          <w:sz w:val="28"/>
          <w:szCs w:val="28"/>
        </w:rPr>
      </w:pPr>
      <w:r w:rsidRPr="00FF75CA">
        <w:rPr>
          <w:sz w:val="28"/>
          <w:szCs w:val="28"/>
        </w:rPr>
        <w:t>3</w:t>
      </w:r>
      <w:r w:rsidRPr="00FF75CA">
        <w:rPr>
          <w:b/>
          <w:bCs/>
          <w:sz w:val="28"/>
          <w:szCs w:val="28"/>
        </w:rPr>
        <w:t>.Состав, последовательность и сроки выполнения административных процедур, требования к порядку их выполнения.</w:t>
      </w:r>
    </w:p>
    <w:p w:rsidR="00E757DD" w:rsidRPr="00FF75CA" w:rsidRDefault="00E757DD" w:rsidP="00FF75CA">
      <w:pPr>
        <w:ind w:firstLine="709"/>
        <w:jc w:val="both"/>
        <w:rPr>
          <w:b/>
          <w:bCs/>
          <w:sz w:val="28"/>
          <w:szCs w:val="28"/>
        </w:rPr>
      </w:pPr>
    </w:p>
    <w:p w:rsidR="00E757DD" w:rsidRPr="00FF75CA" w:rsidRDefault="00E757DD" w:rsidP="00FF75CA">
      <w:pPr>
        <w:ind w:firstLine="709"/>
        <w:jc w:val="both"/>
        <w:rPr>
          <w:sz w:val="28"/>
          <w:szCs w:val="28"/>
        </w:rPr>
      </w:pPr>
      <w:r w:rsidRPr="00FF75CA">
        <w:rPr>
          <w:sz w:val="28"/>
          <w:szCs w:val="28"/>
        </w:rPr>
        <w:t xml:space="preserve">3.1. Блок-схема предоставления муниципальной услуги приведена в приложении № 2 к настоящему административному регламенту. </w:t>
      </w:r>
    </w:p>
    <w:p w:rsidR="00E757DD" w:rsidRPr="00FF75CA" w:rsidRDefault="00E757DD" w:rsidP="00FF75CA">
      <w:pPr>
        <w:ind w:firstLine="709"/>
        <w:jc w:val="both"/>
        <w:rPr>
          <w:sz w:val="28"/>
          <w:szCs w:val="28"/>
        </w:rPr>
      </w:pPr>
      <w:r w:rsidRPr="00FF75CA">
        <w:rPr>
          <w:sz w:val="28"/>
          <w:szCs w:val="28"/>
        </w:rPr>
        <w:t xml:space="preserve">3.2. Предоставление муниципальной услуги «Выдача разрешения на строительство, реконструкцию объекта капитального строительства» включает в себя следующие административные процедуры: </w:t>
      </w:r>
    </w:p>
    <w:p w:rsidR="00E757DD" w:rsidRPr="00FF75CA" w:rsidRDefault="00E757DD" w:rsidP="00FF75CA">
      <w:pPr>
        <w:ind w:firstLine="709"/>
        <w:jc w:val="both"/>
        <w:rPr>
          <w:sz w:val="28"/>
          <w:szCs w:val="28"/>
        </w:rPr>
      </w:pPr>
      <w:r w:rsidRPr="00FF75CA">
        <w:rPr>
          <w:sz w:val="28"/>
          <w:szCs w:val="28"/>
        </w:rPr>
        <w:t>1) прием и регистрация заявления;</w:t>
      </w:r>
    </w:p>
    <w:p w:rsidR="00E757DD" w:rsidRPr="00FF75CA" w:rsidRDefault="00E757DD" w:rsidP="00FF75CA">
      <w:pPr>
        <w:ind w:firstLine="709"/>
        <w:jc w:val="both"/>
        <w:rPr>
          <w:sz w:val="28"/>
          <w:szCs w:val="28"/>
        </w:rPr>
      </w:pPr>
      <w:r w:rsidRPr="00FF75CA">
        <w:rPr>
          <w:sz w:val="28"/>
          <w:szCs w:val="28"/>
        </w:rPr>
        <w:t>2) рассмотрение заявления и документов, принятие решения и подготовка результата предоставления муниципальной услуги;</w:t>
      </w:r>
    </w:p>
    <w:p w:rsidR="00E757DD" w:rsidRPr="00FF75CA" w:rsidRDefault="00E757DD" w:rsidP="00FF75CA">
      <w:pPr>
        <w:ind w:firstLine="709"/>
        <w:jc w:val="both"/>
        <w:rPr>
          <w:sz w:val="28"/>
          <w:szCs w:val="28"/>
        </w:rPr>
      </w:pPr>
      <w:r w:rsidRPr="00FF75CA">
        <w:rPr>
          <w:sz w:val="28"/>
          <w:szCs w:val="28"/>
        </w:rPr>
        <w:t>3) выдача разрешения на строительство, реконструкцию объектов капитального строительства.</w:t>
      </w:r>
    </w:p>
    <w:p w:rsidR="00E757DD" w:rsidRPr="00FF75CA" w:rsidRDefault="00E757DD" w:rsidP="00FF75CA">
      <w:pPr>
        <w:ind w:firstLine="709"/>
        <w:jc w:val="both"/>
        <w:rPr>
          <w:sz w:val="28"/>
          <w:szCs w:val="28"/>
        </w:rPr>
      </w:pPr>
      <w:r w:rsidRPr="00FF75CA">
        <w:rPr>
          <w:sz w:val="28"/>
          <w:szCs w:val="28"/>
        </w:rPr>
        <w:t>3.3. Прием  и регистрация заявления.</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Основанием для начала исполнения административной процедуры является личное обращение заявителя в Администрацию, либо его уполномоченного представителя. </w:t>
      </w:r>
    </w:p>
    <w:p w:rsidR="00E757DD" w:rsidRPr="00FF75CA" w:rsidRDefault="00E757DD" w:rsidP="00FF75CA">
      <w:pPr>
        <w:autoSpaceDE w:val="0"/>
        <w:autoSpaceDN w:val="0"/>
        <w:adjustRightInd w:val="0"/>
        <w:ind w:firstLine="709"/>
        <w:jc w:val="both"/>
        <w:rPr>
          <w:sz w:val="28"/>
          <w:szCs w:val="28"/>
        </w:rPr>
      </w:pPr>
      <w:r w:rsidRPr="00FF75CA">
        <w:rPr>
          <w:sz w:val="28"/>
          <w:szCs w:val="28"/>
        </w:rPr>
        <w:t>Прием и регистрацию документов осуществляет специалист Администрации, в обязанности которого входит принятие документов.</w:t>
      </w:r>
    </w:p>
    <w:p w:rsidR="00E757DD" w:rsidRPr="00FF75CA" w:rsidRDefault="00E757DD" w:rsidP="00FF75CA">
      <w:pPr>
        <w:autoSpaceDE w:val="0"/>
        <w:autoSpaceDN w:val="0"/>
        <w:adjustRightInd w:val="0"/>
        <w:ind w:firstLine="709"/>
        <w:jc w:val="both"/>
        <w:rPr>
          <w:sz w:val="28"/>
          <w:szCs w:val="28"/>
        </w:rPr>
      </w:pPr>
      <w:r w:rsidRPr="00FF75CA">
        <w:rPr>
          <w:sz w:val="28"/>
          <w:szCs w:val="28"/>
          <w:lang w:eastAsia="en-US"/>
        </w:rPr>
        <w:t xml:space="preserve">Заявление о предоставлении муниципальной услуги по желанию заявителя может быть подано через единый портал государственных и муниципальных услуг: </w:t>
      </w:r>
      <w:hyperlink r:id="rId13" w:history="1">
        <w:r w:rsidRPr="00FF75CA">
          <w:rPr>
            <w:sz w:val="28"/>
            <w:szCs w:val="28"/>
            <w:u w:val="single"/>
            <w:lang w:eastAsia="en-US"/>
          </w:rPr>
          <w:t>www.gosuslugi.ru</w:t>
        </w:r>
      </w:hyperlink>
      <w:r w:rsidRPr="00FF75CA">
        <w:rPr>
          <w:sz w:val="28"/>
          <w:szCs w:val="28"/>
          <w:lang w:eastAsia="en-US"/>
        </w:rPr>
        <w:t>, а также через Краевое государственное автономное учреждение «Пермский краевой многофункциональный центр предоставления государственных и муниципальных услуг» в соответствии с соглашением о взаимодействии между МФЦ и Администрацией.</w:t>
      </w:r>
    </w:p>
    <w:p w:rsidR="00E757DD" w:rsidRPr="00FF75CA" w:rsidRDefault="00E757DD" w:rsidP="00FF75CA">
      <w:pPr>
        <w:autoSpaceDE w:val="0"/>
        <w:autoSpaceDN w:val="0"/>
        <w:adjustRightInd w:val="0"/>
        <w:ind w:firstLine="709"/>
        <w:jc w:val="both"/>
        <w:rPr>
          <w:b/>
          <w:bCs/>
          <w:sz w:val="28"/>
          <w:szCs w:val="28"/>
        </w:rPr>
      </w:pPr>
      <w:r w:rsidRPr="00FF75CA">
        <w:rPr>
          <w:sz w:val="28"/>
          <w:szCs w:val="28"/>
        </w:rPr>
        <w:t>Результатом административного действия является прием и регистрация заявления о выдаче разрешения на строительство и направление заявления с приложениями в Администрацию.</w:t>
      </w:r>
    </w:p>
    <w:p w:rsidR="00E757DD" w:rsidRPr="00FF75CA" w:rsidRDefault="00E757DD" w:rsidP="00FF75CA">
      <w:pPr>
        <w:autoSpaceDE w:val="0"/>
        <w:autoSpaceDN w:val="0"/>
        <w:adjustRightInd w:val="0"/>
        <w:ind w:firstLine="709"/>
        <w:jc w:val="both"/>
        <w:rPr>
          <w:sz w:val="28"/>
          <w:szCs w:val="28"/>
        </w:rPr>
      </w:pPr>
      <w:r w:rsidRPr="00FF75CA">
        <w:rPr>
          <w:sz w:val="28"/>
          <w:szCs w:val="28"/>
        </w:rPr>
        <w:t>Продолжительность административной процедуры в течении 1 рабочего дня.</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r w:rsidRPr="00FF75CA">
        <w:rPr>
          <w:rFonts w:ascii="Times New Roman" w:hAnsi="Times New Roman" w:cs="Times New Roman"/>
          <w:color w:val="auto"/>
          <w:sz w:val="28"/>
          <w:szCs w:val="28"/>
        </w:rPr>
        <w:t>3.3.1. Основанием для начала административной процедуры является поступление заявления и комплекта прилагаемых документов в Отдел.</w:t>
      </w:r>
    </w:p>
    <w:p w:rsidR="00E757DD" w:rsidRPr="00FF75CA" w:rsidRDefault="00E757DD" w:rsidP="00FF75CA">
      <w:pPr>
        <w:widowControl w:val="0"/>
        <w:autoSpaceDE w:val="0"/>
        <w:autoSpaceDN w:val="0"/>
        <w:adjustRightInd w:val="0"/>
        <w:ind w:firstLine="709"/>
        <w:jc w:val="both"/>
        <w:rPr>
          <w:sz w:val="28"/>
          <w:szCs w:val="28"/>
        </w:rPr>
      </w:pPr>
      <w:r w:rsidRPr="00FF75CA">
        <w:rPr>
          <w:sz w:val="28"/>
          <w:szCs w:val="28"/>
        </w:rPr>
        <w:t xml:space="preserve"> 3.3.2. Заведующий Отдела  определяет ответственного исполнителя, в должностные обязанности которого входит рассмотрение Заявления и документов (далее - Ответственный исполнитель). Срок передачи Заявления и документов - не позднее 1 календарного дня, следующего за днем регистрации Заявления и документов.</w:t>
      </w:r>
    </w:p>
    <w:p w:rsidR="00E757DD" w:rsidRPr="00FF75CA" w:rsidRDefault="00E757DD" w:rsidP="00FF75CA">
      <w:pPr>
        <w:pStyle w:val="ConsPlusNormal"/>
        <w:suppressAutoHyphens/>
        <w:ind w:firstLine="709"/>
        <w:jc w:val="both"/>
        <w:rPr>
          <w:rFonts w:ascii="Times New Roman" w:hAnsi="Times New Roman" w:cs="Times New Roman"/>
          <w:sz w:val="28"/>
          <w:szCs w:val="28"/>
        </w:rPr>
      </w:pPr>
      <w:r w:rsidRPr="00FF75CA">
        <w:rPr>
          <w:rFonts w:ascii="Times New Roman" w:hAnsi="Times New Roman" w:cs="Times New Roman"/>
          <w:sz w:val="28"/>
          <w:szCs w:val="28"/>
        </w:rPr>
        <w:t>3.3.3. Ответственный исполнитель  осуществляет проверку, представленных заявителем, документов на соответствие установленным требованиям и на наличие оснований для отказа в предоставлении муниципальной услуги.</w:t>
      </w:r>
    </w:p>
    <w:p w:rsidR="00E757DD" w:rsidRPr="00FF75CA" w:rsidRDefault="00E757DD" w:rsidP="00FF75CA">
      <w:pPr>
        <w:tabs>
          <w:tab w:val="left" w:pos="1134"/>
        </w:tabs>
        <w:autoSpaceDE w:val="0"/>
        <w:adjustRightInd w:val="0"/>
        <w:ind w:firstLine="709"/>
        <w:jc w:val="both"/>
        <w:rPr>
          <w:sz w:val="28"/>
          <w:szCs w:val="28"/>
        </w:rPr>
      </w:pPr>
      <w:r w:rsidRPr="00FF75CA">
        <w:rPr>
          <w:sz w:val="28"/>
          <w:szCs w:val="28"/>
        </w:rPr>
        <w:t>3.3.4.  В случае если Заявителем по собственной инициативе не были представлены документы, указанные в пункте 2.7.2. настоящего Административного регламента, Ответственный исполнитель в течение 5 (пяти) дней формирует и направляет межведомственные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(их копии или содержащиеся в них сведения).</w:t>
      </w:r>
    </w:p>
    <w:p w:rsidR="00E757DD" w:rsidRPr="00FF75CA" w:rsidRDefault="00E757DD" w:rsidP="00FF75CA">
      <w:pPr>
        <w:tabs>
          <w:tab w:val="left" w:pos="1134"/>
        </w:tabs>
        <w:autoSpaceDE w:val="0"/>
        <w:adjustRightInd w:val="0"/>
        <w:ind w:firstLine="709"/>
        <w:jc w:val="both"/>
        <w:rPr>
          <w:sz w:val="28"/>
          <w:szCs w:val="28"/>
        </w:rPr>
      </w:pPr>
      <w:r w:rsidRPr="00FF75CA">
        <w:rPr>
          <w:sz w:val="28"/>
          <w:szCs w:val="28"/>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Ответственный исполнитель  направляет Заявителю уведомление о получении такого ответа с предложением представить документ и (или) информацию, необходимые для проведения переустройства и (или) перепланировки жилого помещения, в течение 15 (пятнадцати) рабочих дней со дня направления уведомления.</w:t>
      </w:r>
    </w:p>
    <w:p w:rsidR="00E757DD" w:rsidRPr="00FF75CA" w:rsidRDefault="00E757DD" w:rsidP="00FF75CA">
      <w:pPr>
        <w:autoSpaceDE w:val="0"/>
        <w:adjustRightInd w:val="0"/>
        <w:ind w:firstLine="709"/>
        <w:jc w:val="both"/>
        <w:rPr>
          <w:sz w:val="28"/>
          <w:szCs w:val="28"/>
        </w:rPr>
      </w:pPr>
      <w:r w:rsidRPr="00FF75CA">
        <w:rPr>
          <w:sz w:val="28"/>
          <w:szCs w:val="28"/>
        </w:rPr>
        <w:t>При неполучении от заявителя в течение пятнадцати рабочих дней со дня направления уведомления документов и (или) информации, необходимых для проведения переустройства и (или) перепланировки жилого помещения, отсутствующих в распоряжении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Ответственный исполнитель  подготавливает проект решения об отказе в согласовании переустройства и (или) перепланировки жилого помещения.</w:t>
      </w:r>
    </w:p>
    <w:p w:rsidR="00E757DD" w:rsidRPr="00FF75CA" w:rsidRDefault="00E757DD" w:rsidP="00FF75CA">
      <w:pPr>
        <w:autoSpaceDE w:val="0"/>
        <w:autoSpaceDN w:val="0"/>
        <w:adjustRightInd w:val="0"/>
        <w:ind w:firstLine="709"/>
        <w:jc w:val="both"/>
        <w:outlineLvl w:val="3"/>
        <w:rPr>
          <w:sz w:val="28"/>
          <w:szCs w:val="28"/>
        </w:rPr>
      </w:pPr>
      <w:r w:rsidRPr="00FF75CA">
        <w:rPr>
          <w:sz w:val="28"/>
          <w:szCs w:val="28"/>
        </w:rPr>
        <w:t xml:space="preserve">3.4. Рассмотрение обращения заявителя. </w:t>
      </w:r>
    </w:p>
    <w:p w:rsidR="00E757DD" w:rsidRPr="00FF75CA" w:rsidRDefault="00E757DD" w:rsidP="00FF75CA">
      <w:pPr>
        <w:autoSpaceDE w:val="0"/>
        <w:autoSpaceDN w:val="0"/>
        <w:adjustRightInd w:val="0"/>
        <w:ind w:firstLine="709"/>
        <w:jc w:val="both"/>
        <w:rPr>
          <w:sz w:val="28"/>
          <w:szCs w:val="28"/>
        </w:rPr>
      </w:pPr>
      <w:r w:rsidRPr="00FF75CA">
        <w:rPr>
          <w:sz w:val="28"/>
          <w:szCs w:val="28"/>
        </w:rPr>
        <w:t>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 принятых документов.</w:t>
      </w:r>
    </w:p>
    <w:p w:rsidR="00E757DD" w:rsidRPr="00FF75CA" w:rsidRDefault="00E757DD" w:rsidP="00FF75CA">
      <w:pPr>
        <w:autoSpaceDE w:val="0"/>
        <w:autoSpaceDN w:val="0"/>
        <w:adjustRightInd w:val="0"/>
        <w:ind w:firstLine="709"/>
        <w:jc w:val="both"/>
        <w:rPr>
          <w:sz w:val="28"/>
          <w:szCs w:val="28"/>
        </w:rPr>
      </w:pPr>
      <w:r w:rsidRPr="00FF75CA">
        <w:rPr>
          <w:sz w:val="28"/>
          <w:szCs w:val="28"/>
        </w:rPr>
        <w:t>При получении обращения заявителя специалист Отдела:</w:t>
      </w:r>
    </w:p>
    <w:p w:rsidR="00E757DD" w:rsidRPr="00FF75CA" w:rsidRDefault="00E757DD" w:rsidP="00FF75CA">
      <w:pPr>
        <w:autoSpaceDE w:val="0"/>
        <w:autoSpaceDN w:val="0"/>
        <w:adjustRightInd w:val="0"/>
        <w:ind w:firstLine="709"/>
        <w:jc w:val="both"/>
        <w:rPr>
          <w:sz w:val="28"/>
          <w:szCs w:val="28"/>
        </w:rPr>
      </w:pPr>
      <w:r w:rsidRPr="00FF75CA">
        <w:rPr>
          <w:sz w:val="28"/>
          <w:szCs w:val="28"/>
        </w:rPr>
        <w:t>1) устанавливает предмет обращения заявителя;</w:t>
      </w:r>
    </w:p>
    <w:p w:rsidR="00E757DD" w:rsidRPr="00FF75CA" w:rsidRDefault="00E757DD" w:rsidP="00FF75CA">
      <w:pPr>
        <w:autoSpaceDE w:val="0"/>
        <w:autoSpaceDN w:val="0"/>
        <w:adjustRightInd w:val="0"/>
        <w:ind w:firstLine="709"/>
        <w:jc w:val="both"/>
        <w:rPr>
          <w:sz w:val="28"/>
          <w:szCs w:val="28"/>
        </w:rPr>
      </w:pPr>
      <w:r w:rsidRPr="00FF75CA">
        <w:rPr>
          <w:sz w:val="28"/>
          <w:szCs w:val="28"/>
        </w:rPr>
        <w:t xml:space="preserve">2) устанавливает наличие полномочий Отдела по рассмотрению обращения заявителя; </w:t>
      </w:r>
    </w:p>
    <w:p w:rsidR="00E757DD" w:rsidRPr="00FF75CA" w:rsidRDefault="00E757DD" w:rsidP="00FF75CA">
      <w:pPr>
        <w:autoSpaceDE w:val="0"/>
        <w:autoSpaceDN w:val="0"/>
        <w:adjustRightInd w:val="0"/>
        <w:ind w:firstLine="709"/>
        <w:jc w:val="both"/>
        <w:rPr>
          <w:sz w:val="28"/>
          <w:szCs w:val="28"/>
        </w:rPr>
      </w:pPr>
      <w:r w:rsidRPr="00FF75CA">
        <w:rPr>
          <w:sz w:val="28"/>
          <w:szCs w:val="28"/>
        </w:rPr>
        <w:t>3) проверяет наличие всех необходимых документов в соответствии с перечнем, установленным в подпункте 2.6.1. настоящего Административного регламента;</w:t>
      </w:r>
    </w:p>
    <w:p w:rsidR="00E757DD" w:rsidRPr="00FF75CA" w:rsidRDefault="00E757DD" w:rsidP="00FF75CA">
      <w:pPr>
        <w:autoSpaceDE w:val="0"/>
        <w:autoSpaceDN w:val="0"/>
        <w:adjustRightInd w:val="0"/>
        <w:ind w:firstLine="709"/>
        <w:jc w:val="both"/>
        <w:rPr>
          <w:sz w:val="28"/>
          <w:szCs w:val="28"/>
        </w:rPr>
      </w:pPr>
      <w:r w:rsidRPr="00FF75CA">
        <w:rPr>
          <w:sz w:val="28"/>
          <w:szCs w:val="28"/>
        </w:rPr>
        <w:t>4)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E757DD" w:rsidRPr="00FF75CA" w:rsidRDefault="00E757DD" w:rsidP="00FF75CA">
      <w:pPr>
        <w:autoSpaceDE w:val="0"/>
        <w:autoSpaceDN w:val="0"/>
        <w:adjustRightInd w:val="0"/>
        <w:ind w:firstLine="709"/>
        <w:jc w:val="both"/>
        <w:rPr>
          <w:sz w:val="28"/>
          <w:szCs w:val="28"/>
        </w:rPr>
      </w:pPr>
      <w:r w:rsidRPr="00FF75CA">
        <w:rPr>
          <w:sz w:val="28"/>
          <w:szCs w:val="28"/>
        </w:rPr>
        <w:t>В случае, если отсутствуют определенные пунктом 2.8. настоящего Административного регламента основания для отказа в предоставлении муниципальной услуги, специалист, ответственный за рассмотрение обращения заявителя, готовит в двух экземплярах проект решения (результат предоставления муниципальной услуги) заявителю.</w:t>
      </w:r>
    </w:p>
    <w:p w:rsidR="00E757DD" w:rsidRPr="00FF75CA" w:rsidRDefault="00E757DD" w:rsidP="00FF75CA">
      <w:pPr>
        <w:autoSpaceDE w:val="0"/>
        <w:autoSpaceDN w:val="0"/>
        <w:adjustRightInd w:val="0"/>
        <w:ind w:firstLine="709"/>
        <w:jc w:val="both"/>
        <w:rPr>
          <w:sz w:val="28"/>
          <w:szCs w:val="28"/>
        </w:rPr>
      </w:pPr>
      <w:r w:rsidRPr="00FF75CA">
        <w:rPr>
          <w:sz w:val="28"/>
          <w:szCs w:val="28"/>
        </w:rPr>
        <w:t>Результатом административной процедуры является подписание Главой</w:t>
      </w:r>
      <w:r w:rsidRPr="00FF75CA">
        <w:rPr>
          <w:i/>
          <w:iCs/>
          <w:sz w:val="28"/>
          <w:szCs w:val="28"/>
        </w:rPr>
        <w:t xml:space="preserve"> </w:t>
      </w:r>
      <w:r w:rsidRPr="00FF75CA">
        <w:rPr>
          <w:rStyle w:val="Emphasis"/>
          <w:i w:val="0"/>
          <w:iCs w:val="0"/>
          <w:sz w:val="28"/>
          <w:szCs w:val="28"/>
        </w:rPr>
        <w:t>разрешения на строительство</w:t>
      </w:r>
      <w:r w:rsidRPr="00FF75CA">
        <w:rPr>
          <w:sz w:val="28"/>
          <w:szCs w:val="28"/>
        </w:rPr>
        <w:t xml:space="preserve"> или отказа в выдаче разрешения на строительство.</w:t>
      </w:r>
    </w:p>
    <w:p w:rsidR="00E757DD" w:rsidRPr="00FF75CA" w:rsidRDefault="00E757DD" w:rsidP="00FF75CA">
      <w:pPr>
        <w:autoSpaceDE w:val="0"/>
        <w:autoSpaceDN w:val="0"/>
        <w:adjustRightInd w:val="0"/>
        <w:ind w:firstLine="709"/>
        <w:jc w:val="both"/>
        <w:rPr>
          <w:sz w:val="28"/>
          <w:szCs w:val="28"/>
        </w:rPr>
      </w:pPr>
      <w:r w:rsidRPr="00FF75CA">
        <w:rPr>
          <w:sz w:val="28"/>
          <w:szCs w:val="28"/>
        </w:rPr>
        <w:t>Продолжительность административной процедуры не более 8 дней.</w:t>
      </w:r>
    </w:p>
    <w:p w:rsidR="00E757DD" w:rsidRPr="00FF75CA" w:rsidRDefault="00E757DD" w:rsidP="00FF75CA">
      <w:pPr>
        <w:ind w:firstLine="709"/>
        <w:jc w:val="both"/>
        <w:rPr>
          <w:sz w:val="28"/>
          <w:szCs w:val="28"/>
        </w:rPr>
      </w:pPr>
      <w:r w:rsidRPr="00FF75CA">
        <w:rPr>
          <w:sz w:val="28"/>
          <w:szCs w:val="28"/>
        </w:rPr>
        <w:t>3.5. Выдача результата предоставления муниципальной услуги заявителю.</w:t>
      </w:r>
    </w:p>
    <w:p w:rsidR="00E757DD" w:rsidRPr="00FF75CA" w:rsidRDefault="00E757DD" w:rsidP="00FF75CA">
      <w:pPr>
        <w:autoSpaceDE w:val="0"/>
        <w:autoSpaceDN w:val="0"/>
        <w:adjustRightInd w:val="0"/>
        <w:ind w:firstLine="709"/>
        <w:jc w:val="both"/>
        <w:rPr>
          <w:sz w:val="28"/>
          <w:szCs w:val="28"/>
        </w:rPr>
      </w:pPr>
      <w:r w:rsidRPr="00FF75CA">
        <w:rPr>
          <w:sz w:val="28"/>
          <w:szCs w:val="28"/>
        </w:rPr>
        <w:t>Основанием для начала процедуры выдачи результата предоставления муниципальной услуги  является подписание Главой  разрешения на строительство, реконструкцию объектов капитального строительства или отказ в предоставлении муниципальной услуги и поступление его специалисту Отдела.</w:t>
      </w:r>
    </w:p>
    <w:p w:rsidR="00E757DD" w:rsidRPr="00FF75CA" w:rsidRDefault="00E757DD" w:rsidP="00FF75CA">
      <w:pPr>
        <w:autoSpaceDE w:val="0"/>
        <w:autoSpaceDN w:val="0"/>
        <w:adjustRightInd w:val="0"/>
        <w:ind w:firstLine="709"/>
        <w:jc w:val="both"/>
        <w:rPr>
          <w:sz w:val="28"/>
          <w:szCs w:val="28"/>
        </w:rPr>
      </w:pPr>
      <w:r w:rsidRPr="00FF75CA">
        <w:rPr>
          <w:sz w:val="28"/>
          <w:szCs w:val="28"/>
        </w:rPr>
        <w:t>Разрешение на строительство, реконструкцию объекта капитального строительства объекта регистрирует специалист Отдела в журнале регистрации выдачи разрешений на разрешения на строительство, реконструкцию объектов капитального строительства.  Отказ в предоставлении муниципальной услуги оформляется в виде письма и регистрируется в журнале регистрации исходящей документации.</w:t>
      </w:r>
    </w:p>
    <w:p w:rsidR="00E757DD" w:rsidRPr="00FF75CA" w:rsidRDefault="00E757DD" w:rsidP="00FF75CA">
      <w:pPr>
        <w:autoSpaceDE w:val="0"/>
        <w:autoSpaceDN w:val="0"/>
        <w:adjustRightInd w:val="0"/>
        <w:ind w:firstLine="709"/>
        <w:jc w:val="both"/>
        <w:rPr>
          <w:sz w:val="28"/>
          <w:szCs w:val="28"/>
        </w:rPr>
      </w:pPr>
      <w:r w:rsidRPr="00FF75CA">
        <w:rPr>
          <w:sz w:val="28"/>
          <w:szCs w:val="28"/>
        </w:rPr>
        <w:t>Разрешение на строительство, реконструкцию объекта капитального строительства объекта или отказ в предоставлении муниципальной услуги направляется заявителю почтовым направлением либо вручается лично заявителю под подпись, если иной порядок выдачи документа не определен заявителем при подаче запроса.</w:t>
      </w:r>
    </w:p>
    <w:p w:rsidR="00E757DD" w:rsidRPr="00FF75CA" w:rsidRDefault="00E757DD" w:rsidP="00FF75CA">
      <w:pPr>
        <w:autoSpaceDE w:val="0"/>
        <w:autoSpaceDN w:val="0"/>
        <w:adjustRightInd w:val="0"/>
        <w:ind w:firstLine="709"/>
        <w:jc w:val="both"/>
        <w:rPr>
          <w:sz w:val="28"/>
          <w:szCs w:val="28"/>
        </w:rPr>
      </w:pPr>
      <w:r w:rsidRPr="00FF75CA">
        <w:rPr>
          <w:sz w:val="28"/>
          <w:szCs w:val="28"/>
        </w:rPr>
        <w:t>Разрешение на строительство, реконструкцию объекта капитального строительства вместе с документами  или отказ в предоставлении муниципальной услуги остается на хранении в  Отделе.</w:t>
      </w:r>
    </w:p>
    <w:p w:rsidR="00E757DD" w:rsidRPr="00FF75CA" w:rsidRDefault="00E757DD" w:rsidP="00FF75CA">
      <w:pPr>
        <w:autoSpaceDE w:val="0"/>
        <w:autoSpaceDN w:val="0"/>
        <w:adjustRightInd w:val="0"/>
        <w:ind w:firstLine="709"/>
        <w:jc w:val="both"/>
        <w:rPr>
          <w:sz w:val="28"/>
          <w:szCs w:val="28"/>
        </w:rPr>
      </w:pPr>
      <w:r w:rsidRPr="00FF75CA">
        <w:rPr>
          <w:sz w:val="28"/>
          <w:szCs w:val="28"/>
        </w:rPr>
        <w:t>Результатом административной процедуры является направление заявителю Разрешение  на строительство, реконструкцию объекта капитального строительства или отказ в предоставлении муниципальной услуги.</w:t>
      </w:r>
    </w:p>
    <w:p w:rsidR="00E757DD" w:rsidRPr="00FF75CA" w:rsidRDefault="00E757DD" w:rsidP="00FF75CA">
      <w:pPr>
        <w:autoSpaceDE w:val="0"/>
        <w:autoSpaceDN w:val="0"/>
        <w:adjustRightInd w:val="0"/>
        <w:ind w:firstLine="709"/>
        <w:jc w:val="both"/>
        <w:rPr>
          <w:sz w:val="28"/>
          <w:szCs w:val="28"/>
        </w:rPr>
      </w:pPr>
      <w:r w:rsidRPr="00FF75CA">
        <w:rPr>
          <w:sz w:val="28"/>
          <w:szCs w:val="28"/>
        </w:rPr>
        <w:t>Продолжительность административной процедуры не более двух дней.</w:t>
      </w:r>
    </w:p>
    <w:p w:rsidR="00E757DD" w:rsidRPr="00FF75CA" w:rsidRDefault="00E757DD" w:rsidP="00FF75CA">
      <w:pPr>
        <w:autoSpaceDE w:val="0"/>
        <w:autoSpaceDN w:val="0"/>
        <w:adjustRightInd w:val="0"/>
        <w:ind w:firstLine="540"/>
        <w:jc w:val="both"/>
        <w:rPr>
          <w:sz w:val="28"/>
          <w:szCs w:val="28"/>
        </w:rPr>
      </w:pPr>
      <w:r w:rsidRPr="00FF75CA">
        <w:rPr>
          <w:sz w:val="28"/>
          <w:szCs w:val="28"/>
        </w:rPr>
        <w:t xml:space="preserve">В течение трех дней со дня выдачи разрешения на строительство специалист Отдела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14" w:history="1">
        <w:r w:rsidRPr="00FF75CA">
          <w:rPr>
            <w:sz w:val="28"/>
            <w:szCs w:val="28"/>
          </w:rPr>
          <w:t>пункте 5.1 статьи 6</w:t>
        </w:r>
      </w:hyperlink>
      <w:r w:rsidRPr="00FF75CA">
        <w:rPr>
          <w:sz w:val="28"/>
          <w:szCs w:val="28"/>
        </w:rPr>
        <w:t xml:space="preserve">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E757DD" w:rsidRPr="00FF75CA" w:rsidRDefault="00E757DD" w:rsidP="00FF75CA">
      <w:pPr>
        <w:autoSpaceDE w:val="0"/>
        <w:autoSpaceDN w:val="0"/>
        <w:adjustRightInd w:val="0"/>
        <w:ind w:firstLine="709"/>
        <w:jc w:val="both"/>
        <w:rPr>
          <w:sz w:val="28"/>
          <w:szCs w:val="28"/>
        </w:rPr>
      </w:pP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r w:rsidRPr="00FF75CA">
        <w:rPr>
          <w:rStyle w:val="Strong"/>
          <w:rFonts w:ascii="Times New Roman" w:hAnsi="Times New Roman" w:cs="Times New Roman"/>
          <w:color w:val="auto"/>
          <w:sz w:val="28"/>
          <w:szCs w:val="28"/>
        </w:rPr>
        <w:t xml:space="preserve">4. Порядок и формы контроля за предоставлением </w:t>
      </w: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r w:rsidRPr="00FF75CA">
        <w:rPr>
          <w:rStyle w:val="Strong"/>
          <w:rFonts w:ascii="Times New Roman" w:hAnsi="Times New Roman" w:cs="Times New Roman"/>
          <w:color w:val="auto"/>
          <w:sz w:val="28"/>
          <w:szCs w:val="28"/>
        </w:rPr>
        <w:t>муниципальной услуги</w:t>
      </w: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p>
    <w:p w:rsidR="00E757DD" w:rsidRPr="00FF75CA" w:rsidRDefault="00E757DD" w:rsidP="00FF75CA">
      <w:pPr>
        <w:tabs>
          <w:tab w:val="left" w:pos="142"/>
          <w:tab w:val="left" w:pos="284"/>
        </w:tabs>
        <w:ind w:firstLine="709"/>
        <w:jc w:val="both"/>
        <w:rPr>
          <w:sz w:val="28"/>
          <w:szCs w:val="28"/>
        </w:rPr>
      </w:pPr>
      <w:r w:rsidRPr="00FF75CA">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757DD" w:rsidRPr="00FF75CA" w:rsidRDefault="00E757DD" w:rsidP="00FF75CA">
      <w:pPr>
        <w:tabs>
          <w:tab w:val="left" w:pos="142"/>
          <w:tab w:val="left" w:pos="284"/>
        </w:tabs>
        <w:ind w:firstLine="709"/>
        <w:jc w:val="both"/>
        <w:rPr>
          <w:sz w:val="28"/>
          <w:szCs w:val="28"/>
        </w:rPr>
      </w:pPr>
      <w:r w:rsidRPr="00FF75CA">
        <w:rPr>
          <w:sz w:val="28"/>
          <w:szCs w:val="28"/>
        </w:rPr>
        <w:t>4.1.1. Текущий контроль  за соблюдением за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заведующий Отдела (в отношении сотрудников Отдела), а также Глава, в непосредственном подчинении которого находится заведующий Отдела.</w:t>
      </w:r>
    </w:p>
    <w:p w:rsidR="00E757DD" w:rsidRPr="00FF75CA" w:rsidRDefault="00E757DD" w:rsidP="00FF75CA">
      <w:pPr>
        <w:tabs>
          <w:tab w:val="left" w:pos="142"/>
          <w:tab w:val="left" w:pos="284"/>
        </w:tabs>
        <w:ind w:firstLine="709"/>
        <w:jc w:val="both"/>
        <w:rPr>
          <w:sz w:val="28"/>
          <w:szCs w:val="28"/>
        </w:rPr>
      </w:pPr>
      <w:r w:rsidRPr="00FF75CA">
        <w:rPr>
          <w:sz w:val="28"/>
          <w:szCs w:val="28"/>
        </w:rPr>
        <w:t>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Пермского края, регулирующих вопросы по выдаче градостроительного плана земельного участка.</w:t>
      </w:r>
    </w:p>
    <w:p w:rsidR="00E757DD" w:rsidRPr="00FF75CA" w:rsidRDefault="00E757DD" w:rsidP="00FF75CA">
      <w:pPr>
        <w:tabs>
          <w:tab w:val="left" w:pos="1276"/>
        </w:tabs>
        <w:autoSpaceDE w:val="0"/>
        <w:autoSpaceDN w:val="0"/>
        <w:adjustRightInd w:val="0"/>
        <w:ind w:firstLine="709"/>
        <w:jc w:val="both"/>
        <w:rPr>
          <w:sz w:val="28"/>
          <w:szCs w:val="28"/>
        </w:rPr>
      </w:pPr>
      <w:r w:rsidRPr="00FF75CA">
        <w:rPr>
          <w:sz w:val="28"/>
          <w:szCs w:val="28"/>
        </w:rPr>
        <w:t>Контроль за полнотой и качеством предоставления муниципальной услуги осуществляется в формах:</w:t>
      </w:r>
    </w:p>
    <w:p w:rsidR="00E757DD" w:rsidRPr="00FF75CA" w:rsidRDefault="00E757DD" w:rsidP="00FF75CA">
      <w:pPr>
        <w:tabs>
          <w:tab w:val="left" w:pos="1276"/>
        </w:tabs>
        <w:autoSpaceDE w:val="0"/>
        <w:autoSpaceDN w:val="0"/>
        <w:adjustRightInd w:val="0"/>
        <w:ind w:firstLine="709"/>
        <w:jc w:val="both"/>
        <w:rPr>
          <w:sz w:val="28"/>
          <w:szCs w:val="28"/>
        </w:rPr>
      </w:pPr>
      <w:r w:rsidRPr="00FF75CA">
        <w:rPr>
          <w:sz w:val="28"/>
          <w:szCs w:val="28"/>
        </w:rPr>
        <w:t>1) проведения проверок;</w:t>
      </w:r>
    </w:p>
    <w:p w:rsidR="00E757DD" w:rsidRPr="00FF75CA" w:rsidRDefault="00E757DD" w:rsidP="00FF75CA">
      <w:pPr>
        <w:tabs>
          <w:tab w:val="left" w:pos="1276"/>
        </w:tabs>
        <w:autoSpaceDE w:val="0"/>
        <w:autoSpaceDN w:val="0"/>
        <w:adjustRightInd w:val="0"/>
        <w:ind w:firstLine="709"/>
        <w:jc w:val="both"/>
        <w:rPr>
          <w:sz w:val="28"/>
          <w:szCs w:val="28"/>
        </w:rPr>
      </w:pPr>
      <w:r w:rsidRPr="00FF75CA">
        <w:rPr>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Предметом плановых и внеплановых проверок является полнота и качество предоставления муниципальной услуги.</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4.2.1. 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В ходе плановой 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настоящего Административного регламента, соблюдение порядка обжалования решений и действий (бездействия) Администрации и его должностных лиц, а также оценивается достижение показателей качества и доступности муниципальной услуги.</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4.2.2. 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4.2.3. 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Все проведенные проверки подлежат обязательному учету в специальных журналах проведения плановых и внеплановых проверок.</w:t>
      </w:r>
    </w:p>
    <w:p w:rsidR="00E757DD" w:rsidRPr="00FF75CA" w:rsidRDefault="00E757DD" w:rsidP="00FF75CA">
      <w:pPr>
        <w:tabs>
          <w:tab w:val="left" w:pos="709"/>
        </w:tabs>
        <w:autoSpaceDE w:val="0"/>
        <w:autoSpaceDN w:val="0"/>
        <w:adjustRightInd w:val="0"/>
        <w:ind w:firstLine="709"/>
        <w:jc w:val="both"/>
        <w:rPr>
          <w:sz w:val="28"/>
          <w:szCs w:val="28"/>
        </w:rPr>
      </w:pPr>
      <w:r w:rsidRPr="00FF75CA">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757DD" w:rsidRPr="00FF75CA" w:rsidRDefault="00E757DD" w:rsidP="00FF75CA">
      <w:pPr>
        <w:shd w:val="clear" w:color="auto" w:fill="FFFFFF"/>
        <w:ind w:firstLine="709"/>
        <w:jc w:val="both"/>
        <w:rPr>
          <w:sz w:val="28"/>
          <w:szCs w:val="28"/>
        </w:rPr>
      </w:pPr>
      <w:r w:rsidRPr="00FF75CA">
        <w:rPr>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757DD" w:rsidRPr="00FF75CA" w:rsidRDefault="00E757DD" w:rsidP="00FF75CA">
      <w:pPr>
        <w:shd w:val="clear" w:color="auto" w:fill="FFFFFF"/>
        <w:ind w:firstLine="709"/>
        <w:jc w:val="both"/>
        <w:rPr>
          <w:sz w:val="28"/>
          <w:szCs w:val="28"/>
        </w:rPr>
      </w:pPr>
      <w:r w:rsidRPr="00FF75CA">
        <w:rPr>
          <w:sz w:val="28"/>
          <w:szCs w:val="28"/>
        </w:rPr>
        <w:t>Руководитель Администрации несет персональную ответственность за обеспечение предоставления муниципальной услуги.</w:t>
      </w:r>
    </w:p>
    <w:p w:rsidR="00E757DD" w:rsidRPr="00FF75CA" w:rsidRDefault="00E757DD" w:rsidP="00FF75CA">
      <w:pPr>
        <w:shd w:val="clear" w:color="auto" w:fill="FFFFFF"/>
        <w:ind w:firstLine="709"/>
        <w:jc w:val="both"/>
        <w:rPr>
          <w:sz w:val="28"/>
          <w:szCs w:val="28"/>
        </w:rPr>
      </w:pPr>
      <w:r w:rsidRPr="00FF75CA">
        <w:rPr>
          <w:sz w:val="28"/>
          <w:szCs w:val="28"/>
        </w:rPr>
        <w:t>Работники Администрации при предоставлении муниципальной услуги несут персональную ответственность:</w:t>
      </w:r>
    </w:p>
    <w:p w:rsidR="00E757DD" w:rsidRPr="00FF75CA" w:rsidRDefault="00E757DD" w:rsidP="00FF75CA">
      <w:pPr>
        <w:shd w:val="clear" w:color="auto" w:fill="FFFFFF"/>
        <w:ind w:firstLine="709"/>
        <w:jc w:val="both"/>
        <w:rPr>
          <w:sz w:val="28"/>
          <w:szCs w:val="28"/>
        </w:rPr>
      </w:pPr>
      <w:r w:rsidRPr="00FF75CA">
        <w:rPr>
          <w:sz w:val="28"/>
          <w:szCs w:val="28"/>
        </w:rPr>
        <w:t>- за неисполнение или ненадлежащее исполнение административных процедур при предоставлении муниципальной услуги;</w:t>
      </w:r>
    </w:p>
    <w:p w:rsidR="00E757DD" w:rsidRPr="00FF75CA" w:rsidRDefault="00E757DD" w:rsidP="00FF75CA">
      <w:pPr>
        <w:shd w:val="clear" w:color="auto" w:fill="FFFFFF"/>
        <w:ind w:firstLine="709"/>
        <w:jc w:val="both"/>
        <w:rPr>
          <w:sz w:val="28"/>
          <w:szCs w:val="28"/>
        </w:rPr>
      </w:pPr>
      <w:r w:rsidRPr="00FF75CA">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757DD" w:rsidRPr="00FF75CA" w:rsidRDefault="00E757DD" w:rsidP="00FF75CA">
      <w:pPr>
        <w:shd w:val="clear" w:color="auto" w:fill="FFFFFF"/>
        <w:ind w:firstLine="709"/>
        <w:jc w:val="both"/>
        <w:rPr>
          <w:sz w:val="28"/>
          <w:szCs w:val="28"/>
        </w:rPr>
      </w:pPr>
      <w:r w:rsidRPr="00FF75CA">
        <w:rPr>
          <w:sz w:val="28"/>
          <w:szCs w:val="28"/>
        </w:rPr>
        <w:t>Персональная ответственность должностных лиц (специалистов) закрепляется в их должностных инструкциях в соответствии с требованиями законодательства Российской Федерации.</w:t>
      </w:r>
    </w:p>
    <w:p w:rsidR="00E757DD" w:rsidRPr="00FF75CA" w:rsidRDefault="00E757DD" w:rsidP="00FF75CA">
      <w:pPr>
        <w:tabs>
          <w:tab w:val="left" w:pos="284"/>
          <w:tab w:val="left" w:pos="709"/>
        </w:tabs>
        <w:ind w:firstLine="709"/>
        <w:jc w:val="both"/>
        <w:rPr>
          <w:sz w:val="28"/>
          <w:szCs w:val="28"/>
        </w:rPr>
      </w:pPr>
      <w:r w:rsidRPr="00FF75CA">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757DD" w:rsidRPr="00FF75CA" w:rsidRDefault="00E757DD" w:rsidP="00FF75CA">
      <w:pPr>
        <w:tabs>
          <w:tab w:val="left" w:pos="284"/>
          <w:tab w:val="left" w:pos="709"/>
        </w:tabs>
        <w:ind w:firstLine="709"/>
        <w:jc w:val="both"/>
        <w:rPr>
          <w:sz w:val="28"/>
          <w:szCs w:val="28"/>
        </w:rPr>
      </w:pPr>
      <w:r w:rsidRPr="00FF75CA">
        <w:rPr>
          <w:sz w:val="28"/>
          <w:szCs w:val="28"/>
        </w:rPr>
        <w:t>4.4. 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757DD" w:rsidRPr="00FF75CA" w:rsidRDefault="00E757DD" w:rsidP="00FF75CA">
      <w:pPr>
        <w:tabs>
          <w:tab w:val="left" w:pos="284"/>
          <w:tab w:val="left" w:pos="709"/>
        </w:tabs>
        <w:jc w:val="both"/>
        <w:rPr>
          <w:sz w:val="28"/>
          <w:szCs w:val="28"/>
        </w:rPr>
      </w:pP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r w:rsidRPr="00FF75CA">
        <w:rPr>
          <w:rStyle w:val="Strong"/>
          <w:rFonts w:ascii="Times New Roman" w:hAnsi="Times New Roman" w:cs="Times New Roman"/>
          <w:color w:val="auto"/>
          <w:sz w:val="28"/>
          <w:szCs w:val="28"/>
        </w:rPr>
        <w:t xml:space="preserve">5. Досудебный (внесудебный) порядок обжалования решений и </w:t>
      </w: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r w:rsidRPr="00FF75CA">
        <w:rPr>
          <w:rStyle w:val="Strong"/>
          <w:rFonts w:ascii="Times New Roman" w:hAnsi="Times New Roman" w:cs="Times New Roman"/>
          <w:color w:val="auto"/>
          <w:sz w:val="28"/>
          <w:szCs w:val="28"/>
        </w:rPr>
        <w:t xml:space="preserve">действий (бездействия) органа, предоставляющего </w:t>
      </w:r>
    </w:p>
    <w:p w:rsidR="00E757DD" w:rsidRPr="00FF75CA" w:rsidRDefault="00E757DD" w:rsidP="00FF75CA">
      <w:pPr>
        <w:pStyle w:val="NormalWeb"/>
        <w:suppressAutoHyphens/>
        <w:spacing w:before="0" w:beforeAutospacing="0" w:after="0" w:afterAutospacing="0"/>
        <w:ind w:firstLine="709"/>
        <w:jc w:val="both"/>
        <w:rPr>
          <w:rStyle w:val="Strong"/>
          <w:rFonts w:ascii="Times New Roman" w:hAnsi="Times New Roman" w:cs="Times New Roman"/>
          <w:color w:val="auto"/>
          <w:sz w:val="28"/>
          <w:szCs w:val="28"/>
        </w:rPr>
      </w:pPr>
      <w:r w:rsidRPr="00FF75CA">
        <w:rPr>
          <w:rStyle w:val="Strong"/>
          <w:rFonts w:ascii="Times New Roman" w:hAnsi="Times New Roman" w:cs="Times New Roman"/>
          <w:color w:val="auto"/>
          <w:sz w:val="28"/>
          <w:szCs w:val="28"/>
        </w:rPr>
        <w:t>муниципальную услугу, а также должностных лиц</w:t>
      </w:r>
    </w:p>
    <w:p w:rsidR="00E757DD" w:rsidRPr="00FF75CA" w:rsidRDefault="00E757DD" w:rsidP="00FF75CA">
      <w:pPr>
        <w:pStyle w:val="NormalWeb"/>
        <w:suppressAutoHyphens/>
        <w:spacing w:before="0" w:beforeAutospacing="0" w:after="0" w:afterAutospacing="0"/>
        <w:ind w:firstLine="709"/>
        <w:jc w:val="both"/>
        <w:rPr>
          <w:rFonts w:ascii="Times New Roman" w:hAnsi="Times New Roman" w:cs="Times New Roman"/>
          <w:color w:val="auto"/>
          <w:sz w:val="28"/>
          <w:szCs w:val="28"/>
        </w:rPr>
      </w:pP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xml:space="preserve">5.1. Заявители имеют право на досудебное (внесудебное) обжалование действий (бездействия) и решений, осуществляемых (принятых) в ходе предоставления муниципальной услуги. </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5.2. Предметом досудебного (внесудебного) обжалования являются действия (бездействие) и решения должностных лиц  Отдела, в результате которых:</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нарушены права заявителей (нарушение сроков рассмотрения заявления о предоставлении муниципальной услуги, оставление заявления о предоставлении муниципальной услуги без рассмотрения и т.п.);</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созданы препятствия к осуществлению права на предоставление муниципальной услуги (отказ в приеме и рассмотрении документов, в предоставлении результата предоставления муниципальной услуги и т.п.);</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 незаконно возложены какие-либо обязанности (предоставление документов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настоящим регламентом и т.п.).</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5.3. Заявитель вправе в досудебном (внесудебном) порядке обратиться с жалобой на действия (бездействие) должностных лиц Отдела к главе г. Краснокамска.</w:t>
      </w:r>
    </w:p>
    <w:p w:rsidR="00E757DD" w:rsidRPr="00FF75CA" w:rsidRDefault="00E757DD" w:rsidP="00FF75CA">
      <w:pPr>
        <w:autoSpaceDE w:val="0"/>
        <w:autoSpaceDN w:val="0"/>
        <w:adjustRightInd w:val="0"/>
        <w:ind w:firstLine="709"/>
        <w:jc w:val="both"/>
        <w:outlineLvl w:val="0"/>
        <w:rPr>
          <w:sz w:val="28"/>
          <w:szCs w:val="28"/>
        </w:rPr>
      </w:pPr>
      <w:r w:rsidRPr="00FF75CA">
        <w:rPr>
          <w:sz w:val="28"/>
          <w:szCs w:val="28"/>
        </w:rPr>
        <w:t>5.4. Заявитель  имеет право обратиться с жалобой лично или направить письменное обращение по почте, электронной почте.</w:t>
      </w:r>
    </w:p>
    <w:p w:rsidR="00E757DD" w:rsidRPr="00FF75CA" w:rsidRDefault="00E757DD" w:rsidP="00FF75CA">
      <w:pPr>
        <w:autoSpaceDE w:val="0"/>
        <w:autoSpaceDN w:val="0"/>
        <w:adjustRightInd w:val="0"/>
        <w:ind w:firstLine="709"/>
        <w:jc w:val="both"/>
        <w:outlineLvl w:val="1"/>
        <w:rPr>
          <w:sz w:val="28"/>
          <w:szCs w:val="28"/>
        </w:rPr>
      </w:pPr>
      <w:r w:rsidRPr="00FF75CA">
        <w:rPr>
          <w:sz w:val="28"/>
          <w:szCs w:val="28"/>
        </w:rPr>
        <w:t>5.5. Жалоба подлежит обязательному рассмотрению.</w:t>
      </w:r>
    </w:p>
    <w:p w:rsidR="00E757DD" w:rsidRPr="00FF75CA" w:rsidRDefault="00E757DD" w:rsidP="00FF75CA">
      <w:pPr>
        <w:autoSpaceDE w:val="0"/>
        <w:autoSpaceDN w:val="0"/>
        <w:adjustRightInd w:val="0"/>
        <w:ind w:firstLine="709"/>
        <w:jc w:val="both"/>
        <w:rPr>
          <w:sz w:val="28"/>
          <w:szCs w:val="28"/>
        </w:rPr>
      </w:pPr>
      <w:r w:rsidRPr="00FF75CA">
        <w:rPr>
          <w:sz w:val="28"/>
          <w:szCs w:val="28"/>
        </w:rPr>
        <w:t>5.6. Заявитель в письменном обращении указывает наименование органа, в который направляется письменное обращение, либо фамилию, имя, отчество, должность соответствующего должностного лица, а также свои фамилию, имя, отчество, полное наименование для юридического лица, почтовый адрес,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757DD" w:rsidRPr="00FF75CA" w:rsidRDefault="00E757DD" w:rsidP="00FF75CA">
      <w:pPr>
        <w:autoSpaceDE w:val="0"/>
        <w:autoSpaceDN w:val="0"/>
        <w:adjustRightInd w:val="0"/>
        <w:ind w:firstLine="709"/>
        <w:jc w:val="both"/>
        <w:rPr>
          <w:sz w:val="28"/>
          <w:szCs w:val="28"/>
        </w:rPr>
      </w:pPr>
      <w:r w:rsidRPr="00FF75CA">
        <w:rPr>
          <w:sz w:val="28"/>
          <w:szCs w:val="28"/>
        </w:rPr>
        <w:t>Дополнительно в обращении могут быть указаны:</w:t>
      </w:r>
    </w:p>
    <w:p w:rsidR="00E757DD" w:rsidRPr="00FF75CA" w:rsidRDefault="00E757DD" w:rsidP="00FF75CA">
      <w:pPr>
        <w:autoSpaceDE w:val="0"/>
        <w:autoSpaceDN w:val="0"/>
        <w:adjustRightInd w:val="0"/>
        <w:ind w:firstLine="709"/>
        <w:jc w:val="both"/>
        <w:rPr>
          <w:sz w:val="28"/>
          <w:szCs w:val="28"/>
        </w:rPr>
      </w:pPr>
      <w:r w:rsidRPr="00FF75CA">
        <w:rPr>
          <w:sz w:val="28"/>
          <w:szCs w:val="28"/>
        </w:rPr>
        <w:t>- должность, фамилия, имя и отчество должностного лица (при наличии информации), решение, действия (бездействие) которого обжалуются;</w:t>
      </w:r>
    </w:p>
    <w:p w:rsidR="00E757DD" w:rsidRPr="00FF75CA" w:rsidRDefault="00E757DD" w:rsidP="00FF75CA">
      <w:pPr>
        <w:autoSpaceDE w:val="0"/>
        <w:autoSpaceDN w:val="0"/>
        <w:adjustRightInd w:val="0"/>
        <w:ind w:firstLine="709"/>
        <w:jc w:val="both"/>
        <w:rPr>
          <w:sz w:val="28"/>
          <w:szCs w:val="28"/>
        </w:rPr>
      </w:pPr>
      <w:r w:rsidRPr="00FF75CA">
        <w:rPr>
          <w:sz w:val="28"/>
          <w:szCs w:val="28"/>
        </w:rPr>
        <w:t>- причины несогласия с обжалуемым решением, действиями (бездействием);</w:t>
      </w:r>
    </w:p>
    <w:p w:rsidR="00E757DD" w:rsidRPr="00FF75CA" w:rsidRDefault="00E757DD" w:rsidP="00FF75CA">
      <w:pPr>
        <w:autoSpaceDE w:val="0"/>
        <w:autoSpaceDN w:val="0"/>
        <w:adjustRightInd w:val="0"/>
        <w:ind w:firstLine="709"/>
        <w:jc w:val="both"/>
        <w:rPr>
          <w:sz w:val="28"/>
          <w:szCs w:val="28"/>
        </w:rPr>
      </w:pPr>
      <w:r w:rsidRPr="00FF75CA">
        <w:rPr>
          <w:sz w:val="28"/>
          <w:szCs w:val="28"/>
        </w:rPr>
        <w:t>-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 - либо обязанность, предъявлены требования (об отмене решения, о признании незаконным действия (бездействия), а также иные сведения, которые гражданин считает необходимым сообщить.</w:t>
      </w:r>
    </w:p>
    <w:p w:rsidR="00E757DD" w:rsidRPr="00FF75CA" w:rsidRDefault="00E757DD" w:rsidP="00FF75CA">
      <w:pPr>
        <w:autoSpaceDE w:val="0"/>
        <w:autoSpaceDN w:val="0"/>
        <w:adjustRightInd w:val="0"/>
        <w:ind w:firstLine="709"/>
        <w:jc w:val="both"/>
        <w:rPr>
          <w:sz w:val="28"/>
          <w:szCs w:val="28"/>
        </w:rPr>
      </w:pPr>
      <w:r w:rsidRPr="00FF75CA">
        <w:rPr>
          <w:sz w:val="28"/>
          <w:szCs w:val="28"/>
        </w:rPr>
        <w:t>В случае необходимости в подтверждение своих доводов заявитель прилагает к письменному обращению документы и материалы либо их копии.</w:t>
      </w:r>
    </w:p>
    <w:p w:rsidR="00E757DD" w:rsidRPr="00FF75CA" w:rsidRDefault="00E757DD" w:rsidP="00FF75CA">
      <w:pPr>
        <w:autoSpaceDE w:val="0"/>
        <w:autoSpaceDN w:val="0"/>
        <w:adjustRightInd w:val="0"/>
        <w:ind w:firstLine="709"/>
        <w:jc w:val="both"/>
        <w:outlineLvl w:val="0"/>
        <w:rPr>
          <w:sz w:val="28"/>
          <w:szCs w:val="28"/>
        </w:rPr>
      </w:pPr>
      <w:r w:rsidRPr="00FF75CA">
        <w:rPr>
          <w:sz w:val="28"/>
          <w:szCs w:val="28"/>
        </w:rPr>
        <w:t>5.7. По результатам рассмотрения обращения принимается решение об удовлетворении требований заявителя либо об отказе в удовлетворении обращения.</w:t>
      </w:r>
    </w:p>
    <w:p w:rsidR="00E757DD" w:rsidRPr="00FF75CA" w:rsidRDefault="00E757DD" w:rsidP="00FF75CA">
      <w:pPr>
        <w:autoSpaceDE w:val="0"/>
        <w:autoSpaceDN w:val="0"/>
        <w:adjustRightInd w:val="0"/>
        <w:ind w:firstLine="709"/>
        <w:jc w:val="both"/>
        <w:outlineLvl w:val="0"/>
        <w:rPr>
          <w:sz w:val="28"/>
          <w:szCs w:val="28"/>
        </w:rPr>
      </w:pPr>
      <w:r w:rsidRPr="00FF75CA">
        <w:rPr>
          <w:sz w:val="28"/>
          <w:szCs w:val="28"/>
        </w:rPr>
        <w:t>Письменный ответ, содержащий результаты рассмотрения обращения, направляется заявителю.</w:t>
      </w:r>
    </w:p>
    <w:p w:rsidR="00E757DD" w:rsidRPr="00FF75CA" w:rsidRDefault="00E757DD" w:rsidP="00FF75CA">
      <w:pPr>
        <w:autoSpaceDE w:val="0"/>
        <w:autoSpaceDN w:val="0"/>
        <w:adjustRightInd w:val="0"/>
        <w:ind w:firstLine="709"/>
        <w:jc w:val="both"/>
        <w:outlineLvl w:val="0"/>
        <w:rPr>
          <w:sz w:val="28"/>
          <w:szCs w:val="28"/>
        </w:rPr>
      </w:pPr>
      <w:r w:rsidRPr="00FF75CA">
        <w:rPr>
          <w:sz w:val="28"/>
          <w:szCs w:val="28"/>
        </w:rPr>
        <w:t>5.8. Срок рассмотрения письменного обращения не должен превышать 15 рабочих дней со дня регистрации такого обращения,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регистрации.</w:t>
      </w:r>
    </w:p>
    <w:p w:rsidR="00E757DD" w:rsidRPr="00FF75CA" w:rsidRDefault="00E757DD" w:rsidP="00FF75CA">
      <w:pPr>
        <w:autoSpaceDE w:val="0"/>
        <w:autoSpaceDN w:val="0"/>
        <w:adjustRightInd w:val="0"/>
        <w:ind w:firstLine="709"/>
        <w:jc w:val="both"/>
        <w:rPr>
          <w:sz w:val="28"/>
          <w:szCs w:val="28"/>
        </w:rPr>
      </w:pPr>
      <w:r w:rsidRPr="00FF75CA">
        <w:rPr>
          <w:sz w:val="28"/>
          <w:szCs w:val="28"/>
        </w:rPr>
        <w:t>5.9. Заявитель вправе обжаловать действия (бездействие) и решения, принятые (осуществляемые) в ходе предоставления муниципальной услуги, в судебном порядке.</w:t>
      </w:r>
    </w:p>
    <w:p w:rsidR="00E757DD" w:rsidRPr="00FF75CA" w:rsidRDefault="00E757DD" w:rsidP="00FF75CA">
      <w:pPr>
        <w:autoSpaceDE w:val="0"/>
        <w:autoSpaceDN w:val="0"/>
        <w:adjustRightInd w:val="0"/>
        <w:ind w:firstLine="709"/>
        <w:jc w:val="both"/>
        <w:rPr>
          <w:sz w:val="28"/>
          <w:szCs w:val="28"/>
        </w:rPr>
      </w:pPr>
      <w:r w:rsidRPr="00FF75CA">
        <w:rPr>
          <w:sz w:val="28"/>
          <w:szCs w:val="28"/>
        </w:rPr>
        <w:t>5.10. Обжалование действий (бездействия) и решений, осуществляемых (принятых) в ходе предоставления муниципальной услуги, в судебном порядке осуществляется в соответствии с законодательством Российской Федерации.</w:t>
      </w:r>
    </w:p>
    <w:p w:rsidR="00E757DD" w:rsidRPr="00FF75CA" w:rsidRDefault="00E757DD" w:rsidP="00FF75CA">
      <w:pPr>
        <w:autoSpaceDE w:val="0"/>
        <w:autoSpaceDN w:val="0"/>
        <w:adjustRightInd w:val="0"/>
        <w:ind w:firstLine="709"/>
        <w:jc w:val="both"/>
        <w:rPr>
          <w:sz w:val="28"/>
          <w:szCs w:val="28"/>
        </w:rPr>
      </w:pPr>
      <w:r w:rsidRPr="00FF75CA">
        <w:rPr>
          <w:sz w:val="28"/>
          <w:szCs w:val="28"/>
        </w:rPr>
        <w:t>Письменный ответ, содержащий результаты рассмотрения обращения, направляется заявителю.</w:t>
      </w:r>
    </w:p>
    <w:p w:rsidR="00E757DD" w:rsidRPr="00165915" w:rsidRDefault="00E757DD" w:rsidP="00FF75CA">
      <w:pPr>
        <w:pStyle w:val="BodyTextIndent2"/>
        <w:ind w:left="4956" w:firstLine="0"/>
        <w:rPr>
          <w:b/>
          <w:bCs/>
        </w:rPr>
      </w:pPr>
    </w:p>
    <w:p w:rsidR="00E757DD" w:rsidRPr="00165915" w:rsidRDefault="00E757DD" w:rsidP="00FF75CA">
      <w:pPr>
        <w:pStyle w:val="BodyTextIndent2"/>
        <w:ind w:left="4956" w:firstLine="0"/>
        <w:rPr>
          <w:b/>
          <w:bCs/>
        </w:rPr>
      </w:pPr>
    </w:p>
    <w:p w:rsidR="00E757DD" w:rsidRDefault="00E757DD" w:rsidP="00FF75CA">
      <w:pPr>
        <w:pStyle w:val="BodyTextIndent2"/>
        <w:ind w:firstLine="0"/>
        <w:rPr>
          <w:b/>
          <w:bCs/>
        </w:rPr>
      </w:pPr>
    </w:p>
    <w:p w:rsidR="00E757DD" w:rsidRDefault="00E757DD" w:rsidP="00FF75CA">
      <w:pPr>
        <w:pStyle w:val="BodyTextIndent2"/>
        <w:ind w:firstLine="0"/>
        <w:rPr>
          <w:b/>
          <w:bCs/>
        </w:rPr>
      </w:pPr>
    </w:p>
    <w:p w:rsidR="00E757DD" w:rsidRPr="00165915" w:rsidRDefault="00E757DD" w:rsidP="00FF75CA">
      <w:pPr>
        <w:pStyle w:val="BodyTextIndent2"/>
        <w:ind w:firstLine="0"/>
        <w:jc w:val="right"/>
        <w:rPr>
          <w:b/>
          <w:bCs/>
        </w:rPr>
      </w:pPr>
      <w:r w:rsidRPr="00165915">
        <w:rPr>
          <w:b/>
          <w:bCs/>
        </w:rPr>
        <w:t xml:space="preserve">Приложение № 1 </w:t>
      </w:r>
    </w:p>
    <w:p w:rsidR="00E757DD" w:rsidRPr="00165915" w:rsidRDefault="00E757DD" w:rsidP="00FF75CA">
      <w:pPr>
        <w:pStyle w:val="BodyTextIndent2"/>
        <w:ind w:left="4956" w:firstLine="0"/>
        <w:rPr>
          <w:b/>
          <w:bCs/>
        </w:rPr>
      </w:pPr>
      <w:r w:rsidRPr="00165915">
        <w:rPr>
          <w:b/>
          <w:bCs/>
        </w:rPr>
        <w:t xml:space="preserve">к Административному регламенту </w:t>
      </w:r>
    </w:p>
    <w:p w:rsidR="00E757DD" w:rsidRPr="00165915" w:rsidRDefault="00E757DD" w:rsidP="00FF75CA">
      <w:pPr>
        <w:pStyle w:val="BodyTextIndent2"/>
        <w:ind w:left="4956" w:firstLine="0"/>
        <w:rPr>
          <w:b/>
          <w:bCs/>
        </w:rPr>
      </w:pPr>
      <w:r w:rsidRPr="00165915">
        <w:rPr>
          <w:b/>
          <w:bCs/>
        </w:rPr>
        <w:t xml:space="preserve">предоставления муниципальной услуги </w:t>
      </w:r>
    </w:p>
    <w:p w:rsidR="00E757DD" w:rsidRPr="00165915" w:rsidRDefault="00E757DD" w:rsidP="00FF75CA">
      <w:pPr>
        <w:pStyle w:val="BodyTextIndent2"/>
        <w:ind w:left="4956" w:firstLine="0"/>
        <w:rPr>
          <w:b/>
          <w:bCs/>
        </w:rPr>
      </w:pPr>
      <w:r w:rsidRPr="00165915">
        <w:rPr>
          <w:b/>
          <w:bCs/>
        </w:rPr>
        <w:t xml:space="preserve">«Выдача разрешения на строительство, </w:t>
      </w:r>
    </w:p>
    <w:p w:rsidR="00E757DD" w:rsidRPr="00165915" w:rsidRDefault="00E757DD" w:rsidP="00FF75CA">
      <w:pPr>
        <w:pStyle w:val="BodyTextIndent2"/>
        <w:ind w:left="4956" w:firstLine="0"/>
        <w:rPr>
          <w:b/>
          <w:bCs/>
        </w:rPr>
      </w:pPr>
      <w:r>
        <w:rPr>
          <w:b/>
          <w:bCs/>
        </w:rPr>
        <w:t>реконструкцию объекта</w:t>
      </w:r>
      <w:r w:rsidRPr="00165915">
        <w:rPr>
          <w:b/>
          <w:bCs/>
        </w:rPr>
        <w:t xml:space="preserve"> капитального </w:t>
      </w:r>
    </w:p>
    <w:p w:rsidR="00E757DD" w:rsidRPr="00165915" w:rsidRDefault="00E757DD" w:rsidP="00FF75CA">
      <w:pPr>
        <w:pStyle w:val="BodyTextIndent2"/>
        <w:ind w:left="4956" w:firstLine="0"/>
        <w:rPr>
          <w:b/>
          <w:bCs/>
        </w:rPr>
      </w:pPr>
      <w:r w:rsidRPr="00165915">
        <w:rPr>
          <w:b/>
          <w:bCs/>
        </w:rPr>
        <w:t>строительства»</w:t>
      </w:r>
    </w:p>
    <w:p w:rsidR="00E757DD" w:rsidRPr="00165915" w:rsidRDefault="00E757DD" w:rsidP="00FF75CA">
      <w:pPr>
        <w:pStyle w:val="BodyTextIndent2"/>
        <w:ind w:firstLine="0"/>
        <w:jc w:val="right"/>
        <w:rPr>
          <w:b/>
          <w:bCs/>
        </w:rPr>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tbl>
      <w:tblPr>
        <w:tblW w:w="722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6095"/>
      </w:tblGrid>
      <w:tr w:rsidR="00E757DD" w:rsidRPr="00165915" w:rsidTr="00D36D2A">
        <w:trPr>
          <w:trHeight w:val="225"/>
        </w:trPr>
        <w:tc>
          <w:tcPr>
            <w:tcW w:w="1134" w:type="dxa"/>
            <w:vMerge w:val="restart"/>
            <w:tcBorders>
              <w:top w:val="nil"/>
              <w:left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кому:</w:t>
            </w:r>
          </w:p>
        </w:tc>
        <w:tc>
          <w:tcPr>
            <w:tcW w:w="6095" w:type="dxa"/>
            <w:tcBorders>
              <w:top w:val="nil"/>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В администрацию Краснокамского</w:t>
            </w:r>
          </w:p>
        </w:tc>
      </w:tr>
      <w:tr w:rsidR="00E757DD" w:rsidRPr="00165915" w:rsidTr="00D36D2A">
        <w:trPr>
          <w:trHeight w:val="300"/>
        </w:trPr>
        <w:tc>
          <w:tcPr>
            <w:tcW w:w="1134" w:type="dxa"/>
            <w:vMerge/>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 xml:space="preserve">городского поселения  </w:t>
            </w:r>
          </w:p>
        </w:tc>
      </w:tr>
      <w:tr w:rsidR="00E757DD" w:rsidRPr="00165915" w:rsidTr="00D36D2A">
        <w:trPr>
          <w:trHeight w:val="285"/>
        </w:trPr>
        <w:tc>
          <w:tcPr>
            <w:tcW w:w="1134" w:type="dxa"/>
            <w:vMerge/>
            <w:tcBorders>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от кого:</w:t>
            </w: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18"/>
                <w:szCs w:val="18"/>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sz w:val="18"/>
                <w:szCs w:val="18"/>
              </w:rPr>
            </w:pPr>
            <w:r w:rsidRPr="00165915">
              <w:rPr>
                <w:rFonts w:ascii="Times New Roman" w:hAnsi="Times New Roman" w:cs="Times New Roman"/>
                <w:sz w:val="18"/>
                <w:szCs w:val="18"/>
              </w:rPr>
              <w:t>(наименование юридического лица, ФИО физического лица - застройщик),</w:t>
            </w: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планирующего осуществлять строительство,</w:t>
            </w: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ind w:firstLine="585"/>
              <w:jc w:val="center"/>
              <w:rPr>
                <w:rFonts w:ascii="Times New Roman" w:hAnsi="Times New Roman" w:cs="Times New Roman"/>
              </w:rPr>
            </w:pPr>
            <w:r w:rsidRPr="00165915">
              <w:rPr>
                <w:rFonts w:ascii="Times New Roman" w:hAnsi="Times New Roman" w:cs="Times New Roman"/>
              </w:rPr>
              <w:t>или реконструкцию;</w:t>
            </w: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ИНН; юридический и почтовый адреса;</w:t>
            </w: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ФИО руководителя; телефон;</w:t>
            </w: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c>
          <w:tcPr>
            <w:tcW w:w="1134" w:type="dxa"/>
            <w:tcBorders>
              <w:top w:val="nil"/>
              <w:left w:val="nil"/>
              <w:bottom w:val="nil"/>
              <w:right w:val="nil"/>
            </w:tcBorders>
          </w:tcPr>
          <w:p w:rsidR="00E757DD" w:rsidRPr="00165915" w:rsidRDefault="00E757DD" w:rsidP="00D36D2A">
            <w:pPr>
              <w:pStyle w:val="HTMLPreformatted"/>
              <w:jc w:val="center"/>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rPr>
                <w:rFonts w:ascii="Times New Roman" w:hAnsi="Times New Roman" w:cs="Times New Roman"/>
              </w:rPr>
            </w:pPr>
            <w:r w:rsidRPr="00165915">
              <w:rPr>
                <w:rFonts w:ascii="Times New Roman" w:hAnsi="Times New Roman" w:cs="Times New Roman"/>
              </w:rPr>
              <w:t>банковские реквизиты (наименование банка, р/с, к/с, БИК)</w:t>
            </w:r>
          </w:p>
        </w:tc>
      </w:tr>
    </w:tbl>
    <w:p w:rsidR="00E757DD" w:rsidRPr="00165915" w:rsidRDefault="00E757DD" w:rsidP="00FF75CA">
      <w:pPr>
        <w:ind w:left="5580"/>
        <w:jc w:val="both"/>
        <w:rPr>
          <w:b/>
          <w:bCs/>
          <w:sz w:val="26"/>
          <w:szCs w:val="26"/>
        </w:rPr>
      </w:pPr>
    </w:p>
    <w:p w:rsidR="00E757DD" w:rsidRPr="00165915" w:rsidRDefault="00E757DD" w:rsidP="00FF75CA">
      <w:pPr>
        <w:ind w:left="5580"/>
        <w:jc w:val="both"/>
        <w:rPr>
          <w:b/>
          <w:bCs/>
          <w:sz w:val="26"/>
          <w:szCs w:val="26"/>
        </w:rPr>
      </w:pPr>
    </w:p>
    <w:p w:rsidR="00E757DD" w:rsidRPr="00165915" w:rsidRDefault="00E757DD" w:rsidP="00FF75CA">
      <w:pPr>
        <w:pStyle w:val="BodyText2"/>
        <w:jc w:val="center"/>
        <w:rPr>
          <w:b/>
          <w:bCs/>
        </w:rPr>
      </w:pPr>
      <w:r w:rsidRPr="00165915">
        <w:rPr>
          <w:b/>
          <w:bCs/>
        </w:rPr>
        <w:t>ЗАЯВЛЕНИЕ</w:t>
      </w:r>
    </w:p>
    <w:tbl>
      <w:tblPr>
        <w:tblW w:w="9540" w:type="dxa"/>
        <w:tblInd w:w="-106" w:type="dxa"/>
        <w:tblLook w:val="0000"/>
      </w:tblPr>
      <w:tblGrid>
        <w:gridCol w:w="3600"/>
        <w:gridCol w:w="4680"/>
        <w:gridCol w:w="1260"/>
      </w:tblGrid>
      <w:tr w:rsidR="00E757DD" w:rsidRPr="00165915" w:rsidTr="00D36D2A">
        <w:trPr>
          <w:trHeight w:val="184"/>
        </w:trPr>
        <w:tc>
          <w:tcPr>
            <w:tcW w:w="8280" w:type="dxa"/>
            <w:gridSpan w:val="2"/>
          </w:tcPr>
          <w:p w:rsidR="00E757DD" w:rsidRPr="00165915" w:rsidRDefault="00E757DD" w:rsidP="00D36D2A">
            <w:pPr>
              <w:jc w:val="both"/>
            </w:pPr>
            <w:r w:rsidRPr="00165915">
              <w:t xml:space="preserve">      Прошу выдать разрешение на строительство (реконструкцию) объекта капитального строительства</w:t>
            </w:r>
          </w:p>
          <w:p w:rsidR="00E757DD" w:rsidRPr="00165915" w:rsidRDefault="00E757DD" w:rsidP="00D36D2A">
            <w:pPr>
              <w:jc w:val="both"/>
            </w:pPr>
          </w:p>
        </w:tc>
        <w:tc>
          <w:tcPr>
            <w:tcW w:w="1260" w:type="dxa"/>
            <w:tcBorders>
              <w:top w:val="nil"/>
              <w:left w:val="nil"/>
              <w:bottom w:val="single" w:sz="4" w:space="0" w:color="auto"/>
              <w:right w:val="nil"/>
            </w:tcBorders>
          </w:tcPr>
          <w:p w:rsidR="00E757DD" w:rsidRPr="00165915" w:rsidRDefault="00E757DD" w:rsidP="00D36D2A">
            <w:pPr>
              <w:jc w:val="both"/>
            </w:pPr>
          </w:p>
        </w:tc>
      </w:tr>
      <w:tr w:rsidR="00E757DD" w:rsidRPr="00165915" w:rsidTr="00D36D2A">
        <w:trPr>
          <w:trHeight w:val="184"/>
        </w:trPr>
        <w:tc>
          <w:tcPr>
            <w:tcW w:w="9540" w:type="dxa"/>
            <w:gridSpan w:val="3"/>
            <w:tcBorders>
              <w:top w:val="single" w:sz="4" w:space="0" w:color="auto"/>
              <w:left w:val="nil"/>
              <w:bottom w:val="nil"/>
              <w:right w:val="nil"/>
            </w:tcBorders>
          </w:tcPr>
          <w:p w:rsidR="00E757DD" w:rsidRPr="00165915" w:rsidRDefault="00E757DD" w:rsidP="00D36D2A">
            <w:pPr>
              <w:jc w:val="center"/>
              <w:rPr>
                <w:sz w:val="16"/>
                <w:szCs w:val="16"/>
              </w:rPr>
            </w:pPr>
            <w:r w:rsidRPr="00165915">
              <w:rPr>
                <w:sz w:val="16"/>
                <w:szCs w:val="16"/>
              </w:rPr>
              <w:t>( наименование объекта капитального строительства в соответствии с проектной документацией)</w:t>
            </w:r>
          </w:p>
        </w:tc>
      </w:tr>
      <w:tr w:rsidR="00E757DD" w:rsidRPr="00165915" w:rsidTr="00D36D2A">
        <w:trPr>
          <w:trHeight w:val="184"/>
        </w:trPr>
        <w:tc>
          <w:tcPr>
            <w:tcW w:w="3600" w:type="dxa"/>
          </w:tcPr>
          <w:p w:rsidR="00E757DD" w:rsidRPr="00165915" w:rsidRDefault="00E757DD" w:rsidP="00D36D2A">
            <w:pPr>
              <w:jc w:val="both"/>
            </w:pPr>
            <w:r w:rsidRPr="00165915">
              <w:t>расположенного по адресу:</w:t>
            </w:r>
          </w:p>
        </w:tc>
        <w:tc>
          <w:tcPr>
            <w:tcW w:w="5940" w:type="dxa"/>
            <w:gridSpan w:val="2"/>
            <w:tcBorders>
              <w:top w:val="nil"/>
              <w:left w:val="nil"/>
              <w:bottom w:val="single" w:sz="4" w:space="0" w:color="auto"/>
              <w:right w:val="nil"/>
            </w:tcBorders>
          </w:tcPr>
          <w:p w:rsidR="00E757DD" w:rsidRPr="00165915" w:rsidRDefault="00E757DD" w:rsidP="00D36D2A">
            <w:pPr>
              <w:jc w:val="both"/>
            </w:pPr>
          </w:p>
        </w:tc>
      </w:tr>
      <w:tr w:rsidR="00E757DD" w:rsidRPr="00165915" w:rsidTr="00D36D2A">
        <w:trPr>
          <w:trHeight w:val="143"/>
        </w:trPr>
        <w:tc>
          <w:tcPr>
            <w:tcW w:w="9540" w:type="dxa"/>
            <w:gridSpan w:val="3"/>
          </w:tcPr>
          <w:p w:rsidR="00E757DD" w:rsidRPr="00165915" w:rsidRDefault="00E757DD" w:rsidP="00D36D2A">
            <w:pPr>
              <w:jc w:val="both"/>
              <w:rPr>
                <w:sz w:val="16"/>
                <w:szCs w:val="16"/>
              </w:rPr>
            </w:pPr>
            <w:r w:rsidRPr="00165915">
              <w:rPr>
                <w:sz w:val="16"/>
                <w:szCs w:val="16"/>
              </w:rPr>
              <w:t xml:space="preserve">                                                                                                  ( полный адрес объекта капитального строительства)      </w:t>
            </w:r>
          </w:p>
        </w:tc>
      </w:tr>
      <w:tr w:rsidR="00E757DD" w:rsidRPr="00165915" w:rsidTr="00D36D2A">
        <w:trPr>
          <w:trHeight w:val="184"/>
        </w:trPr>
        <w:tc>
          <w:tcPr>
            <w:tcW w:w="9540" w:type="dxa"/>
            <w:gridSpan w:val="3"/>
            <w:tcBorders>
              <w:top w:val="nil"/>
              <w:left w:val="nil"/>
              <w:bottom w:val="single" w:sz="4" w:space="0" w:color="auto"/>
              <w:right w:val="nil"/>
            </w:tcBorders>
          </w:tcPr>
          <w:p w:rsidR="00E757DD" w:rsidRPr="00165915" w:rsidRDefault="00E757DD" w:rsidP="00D36D2A">
            <w:pPr>
              <w:jc w:val="both"/>
            </w:pPr>
          </w:p>
        </w:tc>
      </w:tr>
      <w:tr w:rsidR="00E757DD" w:rsidRPr="00165915" w:rsidTr="00D36D2A">
        <w:trPr>
          <w:trHeight w:val="455"/>
        </w:trPr>
        <w:tc>
          <w:tcPr>
            <w:tcW w:w="9540" w:type="dxa"/>
            <w:gridSpan w:val="3"/>
            <w:tcBorders>
              <w:top w:val="single" w:sz="4" w:space="0" w:color="auto"/>
              <w:left w:val="nil"/>
              <w:bottom w:val="nil"/>
              <w:right w:val="nil"/>
            </w:tcBorders>
            <w:vAlign w:val="bottom"/>
          </w:tcPr>
          <w:p w:rsidR="00E757DD" w:rsidRPr="00165915" w:rsidRDefault="00E757DD" w:rsidP="00D36D2A">
            <w:pPr>
              <w:spacing w:line="240" w:lineRule="exact"/>
            </w:pPr>
            <w:r w:rsidRPr="00165915">
              <w:t xml:space="preserve">         К заявлению прилагаются документы, предусмотренные ст.51 </w:t>
            </w:r>
          </w:p>
        </w:tc>
      </w:tr>
      <w:tr w:rsidR="00E757DD" w:rsidRPr="00165915" w:rsidTr="00D36D2A">
        <w:trPr>
          <w:trHeight w:val="503"/>
        </w:trPr>
        <w:tc>
          <w:tcPr>
            <w:tcW w:w="9540" w:type="dxa"/>
            <w:gridSpan w:val="3"/>
            <w:vAlign w:val="bottom"/>
          </w:tcPr>
          <w:p w:rsidR="00E757DD" w:rsidRPr="00165915" w:rsidRDefault="00E757DD" w:rsidP="00D36D2A">
            <w:pPr>
              <w:spacing w:line="240" w:lineRule="exact"/>
            </w:pPr>
            <w:r w:rsidRPr="00165915">
              <w:t xml:space="preserve">Градостроительного кодекса РФ, в количестве  _________ на _______листах. </w:t>
            </w:r>
          </w:p>
        </w:tc>
      </w:tr>
      <w:tr w:rsidR="00E757DD" w:rsidRPr="00165915" w:rsidTr="00D36D2A">
        <w:trPr>
          <w:trHeight w:val="184"/>
        </w:trPr>
        <w:tc>
          <w:tcPr>
            <w:tcW w:w="9540" w:type="dxa"/>
            <w:gridSpan w:val="3"/>
          </w:tcPr>
          <w:p w:rsidR="00E757DD" w:rsidRPr="00165915" w:rsidRDefault="00E757DD" w:rsidP="00D36D2A">
            <w:pPr>
              <w:jc w:val="both"/>
            </w:pPr>
          </w:p>
        </w:tc>
      </w:tr>
    </w:tbl>
    <w:p w:rsidR="00E757DD" w:rsidRPr="00165915" w:rsidRDefault="00E757DD" w:rsidP="00FF75CA">
      <w:pPr>
        <w:jc w:val="both"/>
      </w:pPr>
      <w:r>
        <w:t>Даю согласие на обработку персональных данных.</w:t>
      </w:r>
    </w:p>
    <w:p w:rsidR="00E757DD" w:rsidRDefault="00E757DD" w:rsidP="00FF75CA">
      <w:pPr>
        <w:jc w:val="both"/>
      </w:pPr>
    </w:p>
    <w:p w:rsidR="00E757DD" w:rsidRPr="00165915" w:rsidRDefault="00E757DD" w:rsidP="00FF75CA">
      <w:pPr>
        <w:jc w:val="both"/>
      </w:pPr>
      <w:r w:rsidRPr="00165915">
        <w:t>Застройщик                 ___________________________________________</w:t>
      </w:r>
    </w:p>
    <w:p w:rsidR="00E757DD" w:rsidRPr="00165915" w:rsidRDefault="00E757DD" w:rsidP="00FF75CA">
      <w:pPr>
        <w:tabs>
          <w:tab w:val="left" w:pos="1080"/>
        </w:tabs>
        <w:jc w:val="both"/>
        <w:rPr>
          <w:sz w:val="20"/>
          <w:szCs w:val="20"/>
        </w:rPr>
      </w:pPr>
      <w:r w:rsidRPr="00165915">
        <w:tab/>
      </w:r>
      <w:r w:rsidRPr="00165915">
        <w:tab/>
      </w:r>
      <w:r w:rsidRPr="00165915">
        <w:tab/>
      </w:r>
      <w:r w:rsidRPr="00165915">
        <w:tab/>
      </w:r>
      <w:r w:rsidRPr="00165915">
        <w:tab/>
      </w:r>
      <w:r w:rsidRPr="00165915">
        <w:tab/>
        <w:t>(</w:t>
      </w:r>
      <w:r w:rsidRPr="00165915">
        <w:rPr>
          <w:sz w:val="20"/>
          <w:szCs w:val="20"/>
        </w:rPr>
        <w:t>должность, подпись, расшифровка подписи)</w:t>
      </w:r>
    </w:p>
    <w:p w:rsidR="00E757DD" w:rsidRPr="00165915" w:rsidRDefault="00E757DD" w:rsidP="00FF75CA">
      <w:pPr>
        <w:jc w:val="both"/>
      </w:pPr>
      <w:r w:rsidRPr="00165915">
        <w:tab/>
        <w:t xml:space="preserve">                                                                                     МП</w:t>
      </w:r>
      <w:r w:rsidRPr="00165915">
        <w:tab/>
      </w:r>
      <w:r w:rsidRPr="00165915">
        <w:tab/>
      </w:r>
    </w:p>
    <w:p w:rsidR="00E757DD" w:rsidRPr="00165915" w:rsidRDefault="00E757DD" w:rsidP="00FF75CA">
      <w:pPr>
        <w:jc w:val="both"/>
      </w:pPr>
      <w:r w:rsidRPr="00165915">
        <w:t xml:space="preserve">  </w:t>
      </w:r>
      <w:r>
        <w:rPr>
          <w:noProof/>
        </w:rPr>
        <w:pict>
          <v:shape id="_x0000_s1036" type="#_x0000_t202" style="position:absolute;left:0;text-align:left;margin-left:175.5pt;margin-top:.35pt;width:334.5pt;height:107.15pt;z-index:251652608;mso-position-horizontal-relative:text;mso-position-vertical-relative:text" stroked="f">
            <v:textbox style="mso-next-textbox:#_x0000_s1036">
              <w:txbxContent>
                <w:p w:rsidR="00E757DD" w:rsidRDefault="00E757DD" w:rsidP="00FF75CA">
                  <w:pPr>
                    <w:ind w:left="4560"/>
                    <w:jc w:val="both"/>
                  </w:pPr>
                </w:p>
                <w:p w:rsidR="00E757DD" w:rsidRDefault="00E757DD" w:rsidP="00FF75CA">
                  <w:pPr>
                    <w:ind w:left="4560"/>
                    <w:jc w:val="both"/>
                  </w:pPr>
                </w:p>
                <w:p w:rsidR="00E757DD" w:rsidRDefault="00E757DD" w:rsidP="00FF75CA">
                  <w:pPr>
                    <w:ind w:left="4560"/>
                    <w:jc w:val="both"/>
                  </w:pPr>
                </w:p>
                <w:p w:rsidR="00E757DD" w:rsidRDefault="00E757DD" w:rsidP="00FF75CA"/>
              </w:txbxContent>
            </v:textbox>
            <w10:wrap type="square"/>
          </v:shape>
        </w:pict>
      </w:r>
      <w:r w:rsidRPr="00165915">
        <w:t>«____»________201  г.</w:t>
      </w: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jc w:val="both"/>
      </w:pP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Приложение № 1-1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к Административному регламенту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предоставления муниципальной услуги</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«Выдача разрешения на строительство,</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реконструкцию объекта капитального</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строительства» </w:t>
      </w:r>
    </w:p>
    <w:p w:rsidR="00E757DD" w:rsidRPr="00165915" w:rsidRDefault="00E757DD" w:rsidP="00FF75CA">
      <w:pPr>
        <w:autoSpaceDE w:val="0"/>
        <w:autoSpaceDN w:val="0"/>
        <w:adjustRightInd w:val="0"/>
        <w:spacing w:line="240" w:lineRule="exact"/>
        <w:ind w:firstLine="709"/>
        <w:jc w:val="right"/>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tbl>
      <w:tblPr>
        <w:tblW w:w="10149" w:type="dxa"/>
        <w:tblInd w:w="-106" w:type="dxa"/>
        <w:tblBorders>
          <w:insideH w:val="single" w:sz="4" w:space="0" w:color="auto"/>
          <w:insideV w:val="single" w:sz="4" w:space="0" w:color="auto"/>
        </w:tblBorders>
        <w:tblLayout w:type="fixed"/>
        <w:tblLook w:val="01E0"/>
      </w:tblPr>
      <w:tblGrid>
        <w:gridCol w:w="467"/>
        <w:gridCol w:w="540"/>
        <w:gridCol w:w="181"/>
        <w:gridCol w:w="173"/>
        <w:gridCol w:w="7"/>
        <w:gridCol w:w="1241"/>
        <w:gridCol w:w="19"/>
        <w:gridCol w:w="516"/>
        <w:gridCol w:w="23"/>
        <w:gridCol w:w="651"/>
        <w:gridCol w:w="236"/>
        <w:gridCol w:w="1360"/>
        <w:gridCol w:w="1833"/>
        <w:gridCol w:w="236"/>
        <w:gridCol w:w="365"/>
        <w:gridCol w:w="261"/>
        <w:gridCol w:w="577"/>
        <w:gridCol w:w="236"/>
        <w:gridCol w:w="1184"/>
        <w:gridCol w:w="24"/>
        <w:gridCol w:w="7"/>
        <w:gridCol w:w="12"/>
      </w:tblGrid>
      <w:tr w:rsidR="00E757DD" w:rsidRPr="00165915" w:rsidTr="00D36D2A">
        <w:trPr>
          <w:gridAfter w:val="3"/>
          <w:wAfter w:w="43" w:type="dxa"/>
        </w:trPr>
        <w:tc>
          <w:tcPr>
            <w:tcW w:w="1007" w:type="dxa"/>
            <w:gridSpan w:val="2"/>
            <w:tcBorders>
              <w:top w:val="nil"/>
              <w:bottom w:val="nil"/>
              <w:right w:val="nil"/>
            </w:tcBorders>
          </w:tcPr>
          <w:p w:rsidR="00E757DD" w:rsidRPr="00165915" w:rsidRDefault="00E757DD" w:rsidP="00D36D2A">
            <w:r w:rsidRPr="00165915">
              <w:t xml:space="preserve">Кому </w:t>
            </w:r>
          </w:p>
        </w:tc>
        <w:tc>
          <w:tcPr>
            <w:tcW w:w="9099" w:type="dxa"/>
            <w:gridSpan w:val="17"/>
            <w:tcBorders>
              <w:left w:val="nil"/>
            </w:tcBorders>
          </w:tcPr>
          <w:p w:rsidR="00E757DD" w:rsidRPr="00B870BE" w:rsidRDefault="00E757DD" w:rsidP="00D36D2A">
            <w:pPr>
              <w:rPr>
                <w:b/>
                <w:bCs/>
              </w:rPr>
            </w:pPr>
            <w:r w:rsidRPr="00B870BE">
              <w:rPr>
                <w:b/>
                <w:bCs/>
              </w:rPr>
              <w:t xml:space="preserve">                 В администрацию Краснокамского городского поселения</w:t>
            </w:r>
          </w:p>
        </w:tc>
      </w:tr>
      <w:tr w:rsidR="00E757DD" w:rsidRPr="00165915" w:rsidTr="00D36D2A">
        <w:trPr>
          <w:gridAfter w:val="3"/>
          <w:wAfter w:w="43" w:type="dxa"/>
        </w:trPr>
        <w:tc>
          <w:tcPr>
            <w:tcW w:w="1007" w:type="dxa"/>
            <w:gridSpan w:val="2"/>
            <w:tcBorders>
              <w:top w:val="nil"/>
              <w:bottom w:val="nil"/>
              <w:right w:val="nil"/>
            </w:tcBorders>
          </w:tcPr>
          <w:p w:rsidR="00E757DD" w:rsidRPr="00B870BE" w:rsidRDefault="00E757DD" w:rsidP="00D36D2A">
            <w:pPr>
              <w:rPr>
                <w:sz w:val="20"/>
                <w:szCs w:val="20"/>
              </w:rPr>
            </w:pPr>
          </w:p>
        </w:tc>
        <w:tc>
          <w:tcPr>
            <w:tcW w:w="9099" w:type="dxa"/>
            <w:gridSpan w:val="17"/>
            <w:tcBorders>
              <w:left w:val="nil"/>
              <w:bottom w:val="nil"/>
            </w:tcBorders>
          </w:tcPr>
          <w:p w:rsidR="00E757DD" w:rsidRPr="00B870BE" w:rsidRDefault="00E757DD" w:rsidP="00D36D2A">
            <w:pPr>
              <w:rPr>
                <w:sz w:val="20"/>
                <w:szCs w:val="20"/>
              </w:rPr>
            </w:pPr>
            <w:r w:rsidRPr="00B870BE">
              <w:rPr>
                <w:sz w:val="20"/>
                <w:szCs w:val="20"/>
              </w:rPr>
              <w:t xml:space="preserve">                 (наименование органа, уполномоченного на выдачу разрешений на строительство)</w:t>
            </w:r>
          </w:p>
        </w:tc>
      </w:tr>
      <w:tr w:rsidR="00E757DD" w:rsidRPr="00165915" w:rsidTr="00D36D2A">
        <w:trPr>
          <w:gridAfter w:val="3"/>
          <w:wAfter w:w="43" w:type="dxa"/>
        </w:trPr>
        <w:tc>
          <w:tcPr>
            <w:tcW w:w="1361" w:type="dxa"/>
            <w:gridSpan w:val="4"/>
            <w:tcBorders>
              <w:top w:val="nil"/>
              <w:bottom w:val="nil"/>
              <w:right w:val="nil"/>
            </w:tcBorders>
          </w:tcPr>
          <w:p w:rsidR="00E757DD" w:rsidRPr="00165915" w:rsidRDefault="00E757DD" w:rsidP="00D36D2A">
            <w:r w:rsidRPr="00165915">
              <w:t>От кого</w:t>
            </w:r>
          </w:p>
        </w:tc>
        <w:tc>
          <w:tcPr>
            <w:tcW w:w="8745" w:type="dxa"/>
            <w:gridSpan w:val="15"/>
            <w:tcBorders>
              <w:top w:val="nil"/>
              <w:left w:val="nil"/>
            </w:tcBorders>
          </w:tcPr>
          <w:p w:rsidR="00E757DD" w:rsidRPr="00165915" w:rsidRDefault="00E757DD" w:rsidP="00D36D2A"/>
        </w:tc>
      </w:tr>
      <w:tr w:rsidR="00E757DD" w:rsidRPr="00165915" w:rsidTr="00D36D2A">
        <w:trPr>
          <w:gridAfter w:val="3"/>
          <w:wAfter w:w="43" w:type="dxa"/>
        </w:trPr>
        <w:tc>
          <w:tcPr>
            <w:tcW w:w="1368" w:type="dxa"/>
            <w:gridSpan w:val="5"/>
            <w:tcBorders>
              <w:top w:val="nil"/>
              <w:bottom w:val="nil"/>
              <w:right w:val="nil"/>
            </w:tcBorders>
          </w:tcPr>
          <w:p w:rsidR="00E757DD" w:rsidRPr="00B870BE" w:rsidRDefault="00E757DD" w:rsidP="00D36D2A">
            <w:pPr>
              <w:rPr>
                <w:sz w:val="20"/>
                <w:szCs w:val="20"/>
              </w:rPr>
            </w:pPr>
          </w:p>
        </w:tc>
        <w:tc>
          <w:tcPr>
            <w:tcW w:w="8738" w:type="dxa"/>
            <w:gridSpan w:val="14"/>
            <w:tcBorders>
              <w:left w:val="nil"/>
              <w:bottom w:val="nil"/>
            </w:tcBorders>
          </w:tcPr>
          <w:p w:rsidR="00E757DD" w:rsidRPr="00B870BE" w:rsidRDefault="00E757DD" w:rsidP="00D36D2A">
            <w:pPr>
              <w:rPr>
                <w:sz w:val="20"/>
                <w:szCs w:val="20"/>
              </w:rPr>
            </w:pPr>
            <w:r w:rsidRPr="00B870BE">
              <w:rPr>
                <w:sz w:val="20"/>
                <w:szCs w:val="20"/>
              </w:rPr>
              <w:t xml:space="preserve">          (Ф.И.О. индивидуального застройщика, адрес проживания, контактный телефон)  </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jc w:val="center"/>
              <w:rPr>
                <w:sz w:val="20"/>
                <w:szCs w:val="20"/>
              </w:rPr>
            </w:pPr>
            <w:r w:rsidRPr="00B870BE">
              <w:rPr>
                <w:sz w:val="20"/>
                <w:szCs w:val="20"/>
              </w:rPr>
              <w:t xml:space="preserve">               (данные документа, удостоверяющего личность индивидуального застройщика)</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165915" w:rsidRDefault="00E757DD" w:rsidP="00D36D2A"/>
          <w:p w:rsidR="00E757DD" w:rsidRPr="00B870BE" w:rsidRDefault="00E757DD" w:rsidP="00D36D2A">
            <w:pPr>
              <w:jc w:val="center"/>
              <w:rPr>
                <w:b/>
                <w:bCs/>
              </w:rPr>
            </w:pPr>
            <w:r w:rsidRPr="00B870BE">
              <w:rPr>
                <w:b/>
                <w:bCs/>
              </w:rPr>
              <w:t>ЗАЯВЛЕНИЕ</w:t>
            </w:r>
          </w:p>
          <w:p w:rsidR="00E757DD" w:rsidRPr="00165915" w:rsidRDefault="00E757DD" w:rsidP="00D36D2A"/>
          <w:p w:rsidR="00E757DD" w:rsidRPr="00B870BE" w:rsidRDefault="00E757DD" w:rsidP="00D36D2A">
            <w:pPr>
              <w:rPr>
                <w:sz w:val="22"/>
                <w:szCs w:val="22"/>
              </w:rPr>
            </w:pPr>
            <w:r w:rsidRPr="00B870BE">
              <w:rPr>
                <w:sz w:val="22"/>
                <w:szCs w:val="22"/>
              </w:rPr>
              <w:t>ПРОШУ ВЫДАТЬ РАЗРЕШЕНИЕ</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r w:rsidRPr="00165915">
              <w:t xml:space="preserve">                         на строительство,   реконструкцию,    капитальный ремонт</w:t>
            </w:r>
          </w:p>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jc w:val="center"/>
              <w:rPr>
                <w:sz w:val="20"/>
                <w:szCs w:val="20"/>
              </w:rPr>
            </w:pPr>
            <w:r w:rsidRPr="00B870BE">
              <w:rPr>
                <w:sz w:val="20"/>
                <w:szCs w:val="20"/>
              </w:rPr>
              <w:t>(ненужное зачеркнуть)</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jc w:val="center"/>
              <w:rPr>
                <w:sz w:val="20"/>
                <w:szCs w:val="20"/>
              </w:rPr>
            </w:pPr>
            <w:r w:rsidRPr="00B870BE">
              <w:rPr>
                <w:sz w:val="20"/>
                <w:szCs w:val="20"/>
              </w:rPr>
              <w:t>(указать наименование основного объекта капитального строительства)</w:t>
            </w:r>
          </w:p>
        </w:tc>
      </w:tr>
      <w:tr w:rsidR="00E757DD" w:rsidRPr="00165915" w:rsidTr="00D36D2A">
        <w:trPr>
          <w:gridAfter w:val="3"/>
          <w:wAfter w:w="43" w:type="dxa"/>
        </w:trPr>
        <w:tc>
          <w:tcPr>
            <w:tcW w:w="3144" w:type="dxa"/>
            <w:gridSpan w:val="8"/>
            <w:tcBorders>
              <w:top w:val="nil"/>
              <w:bottom w:val="nil"/>
              <w:right w:val="nil"/>
            </w:tcBorders>
          </w:tcPr>
          <w:p w:rsidR="00E757DD" w:rsidRPr="00165915" w:rsidRDefault="00E757DD" w:rsidP="00D36D2A">
            <w:r w:rsidRPr="00B870BE">
              <w:t>расположенного по адресу</w:t>
            </w:r>
            <w:r w:rsidRPr="00165915">
              <w:t>:</w:t>
            </w:r>
          </w:p>
        </w:tc>
        <w:tc>
          <w:tcPr>
            <w:tcW w:w="6962" w:type="dxa"/>
            <w:gridSpan w:val="11"/>
            <w:tcBorders>
              <w:top w:val="nil"/>
              <w:left w:val="nil"/>
            </w:tcBorders>
          </w:tcPr>
          <w:p w:rsidR="00E757DD" w:rsidRPr="00165915" w:rsidRDefault="00E757DD" w:rsidP="00D36D2A"/>
        </w:tc>
      </w:tr>
      <w:tr w:rsidR="00E757DD" w:rsidRPr="00165915" w:rsidTr="00D36D2A">
        <w:trPr>
          <w:gridAfter w:val="3"/>
          <w:wAfter w:w="43" w:type="dxa"/>
        </w:trPr>
        <w:tc>
          <w:tcPr>
            <w:tcW w:w="3167" w:type="dxa"/>
            <w:gridSpan w:val="9"/>
            <w:tcBorders>
              <w:top w:val="nil"/>
              <w:right w:val="nil"/>
            </w:tcBorders>
          </w:tcPr>
          <w:p w:rsidR="00E757DD" w:rsidRPr="00165915" w:rsidRDefault="00E757DD" w:rsidP="00D36D2A"/>
        </w:tc>
        <w:tc>
          <w:tcPr>
            <w:tcW w:w="6939" w:type="dxa"/>
            <w:gridSpan w:val="10"/>
            <w:tcBorders>
              <w:left w:val="nil"/>
            </w:tcBorders>
          </w:tcPr>
          <w:p w:rsidR="00E757DD" w:rsidRPr="00165915" w:rsidRDefault="00E757DD" w:rsidP="00D36D2A"/>
        </w:tc>
      </w:tr>
      <w:tr w:rsidR="00E757DD" w:rsidRPr="00165915" w:rsidTr="00D36D2A">
        <w:trPr>
          <w:gridAfter w:val="3"/>
          <w:wAfter w:w="43" w:type="dxa"/>
        </w:trPr>
        <w:tc>
          <w:tcPr>
            <w:tcW w:w="1188" w:type="dxa"/>
            <w:gridSpan w:val="3"/>
            <w:tcBorders>
              <w:bottom w:val="nil"/>
              <w:right w:val="nil"/>
            </w:tcBorders>
          </w:tcPr>
          <w:p w:rsidR="00E757DD" w:rsidRPr="00165915" w:rsidRDefault="00E757DD" w:rsidP="00D36D2A">
            <w:r w:rsidRPr="00B870BE">
              <w:t>а также</w:t>
            </w:r>
            <w:r w:rsidRPr="00165915">
              <w:t>:</w:t>
            </w:r>
          </w:p>
        </w:tc>
        <w:tc>
          <w:tcPr>
            <w:tcW w:w="8918" w:type="dxa"/>
            <w:gridSpan w:val="16"/>
            <w:tcBorders>
              <w:left w:val="nil"/>
            </w:tcBorders>
          </w:tcPr>
          <w:p w:rsidR="00E757DD" w:rsidRPr="00165915" w:rsidRDefault="00E757DD" w:rsidP="00D36D2A"/>
        </w:tc>
      </w:tr>
      <w:tr w:rsidR="00E757DD" w:rsidRPr="00165915" w:rsidTr="00D36D2A">
        <w:trPr>
          <w:gridAfter w:val="3"/>
          <w:wAfter w:w="43" w:type="dxa"/>
        </w:trPr>
        <w:tc>
          <w:tcPr>
            <w:tcW w:w="1188" w:type="dxa"/>
            <w:gridSpan w:val="3"/>
            <w:tcBorders>
              <w:top w:val="nil"/>
              <w:bottom w:val="nil"/>
              <w:right w:val="nil"/>
            </w:tcBorders>
          </w:tcPr>
          <w:p w:rsidR="00E757DD" w:rsidRPr="00B870BE" w:rsidRDefault="00E757DD" w:rsidP="00D36D2A">
            <w:pPr>
              <w:jc w:val="center"/>
              <w:rPr>
                <w:sz w:val="20"/>
                <w:szCs w:val="20"/>
              </w:rPr>
            </w:pPr>
          </w:p>
        </w:tc>
        <w:tc>
          <w:tcPr>
            <w:tcW w:w="8918" w:type="dxa"/>
            <w:gridSpan w:val="16"/>
            <w:tcBorders>
              <w:left w:val="nil"/>
              <w:bottom w:val="nil"/>
            </w:tcBorders>
          </w:tcPr>
          <w:p w:rsidR="00E757DD" w:rsidRPr="00B870BE" w:rsidRDefault="00E757DD" w:rsidP="00D36D2A">
            <w:pPr>
              <w:jc w:val="center"/>
              <w:rPr>
                <w:sz w:val="20"/>
                <w:szCs w:val="20"/>
              </w:rPr>
            </w:pPr>
            <w:r w:rsidRPr="00B870BE">
              <w:rPr>
                <w:sz w:val="20"/>
                <w:szCs w:val="20"/>
              </w:rPr>
              <w:t>(указать  вспомогательные хозяйственные (бытовые)  постройки,</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pPr>
              <w:jc w:val="center"/>
            </w:pPr>
          </w:p>
        </w:tc>
      </w:tr>
      <w:tr w:rsidR="00E757DD" w:rsidRPr="00165915" w:rsidTr="00D36D2A">
        <w:trPr>
          <w:gridAfter w:val="3"/>
          <w:wAfter w:w="43" w:type="dxa"/>
        </w:trPr>
        <w:tc>
          <w:tcPr>
            <w:tcW w:w="10106" w:type="dxa"/>
            <w:gridSpan w:val="19"/>
          </w:tcPr>
          <w:p w:rsidR="00E757DD" w:rsidRPr="00165915" w:rsidRDefault="00E757DD" w:rsidP="00D36D2A">
            <w:pPr>
              <w:jc w:val="center"/>
            </w:pPr>
            <w:r w:rsidRPr="00B870BE">
              <w:rPr>
                <w:sz w:val="20"/>
                <w:szCs w:val="20"/>
              </w:rPr>
              <w:t>расположенные  на отведенном земельном участке)</w:t>
            </w:r>
          </w:p>
        </w:tc>
      </w:tr>
      <w:tr w:rsidR="00E757DD" w:rsidRPr="00165915" w:rsidTr="00D36D2A">
        <w:trPr>
          <w:gridAfter w:val="3"/>
          <w:wAfter w:w="43" w:type="dxa"/>
        </w:trPr>
        <w:tc>
          <w:tcPr>
            <w:tcW w:w="5414" w:type="dxa"/>
            <w:gridSpan w:val="12"/>
            <w:tcBorders>
              <w:bottom w:val="nil"/>
              <w:right w:val="nil"/>
            </w:tcBorders>
          </w:tcPr>
          <w:p w:rsidR="00E757DD" w:rsidRPr="00B870BE" w:rsidRDefault="00E757DD" w:rsidP="00D36D2A">
            <w:r w:rsidRPr="00B870BE">
              <w:t>и устройство внеплощадочных инженерных сетей</w:t>
            </w:r>
          </w:p>
        </w:tc>
        <w:tc>
          <w:tcPr>
            <w:tcW w:w="4692" w:type="dxa"/>
            <w:gridSpan w:val="7"/>
            <w:tcBorders>
              <w:left w:val="nil"/>
            </w:tcBorders>
          </w:tcPr>
          <w:p w:rsidR="00E757DD" w:rsidRPr="00165915" w:rsidRDefault="00E757DD" w:rsidP="00D36D2A"/>
        </w:tc>
      </w:tr>
      <w:tr w:rsidR="00E757DD" w:rsidRPr="00165915" w:rsidTr="00D36D2A">
        <w:trPr>
          <w:gridAfter w:val="3"/>
          <w:wAfter w:w="43" w:type="dxa"/>
        </w:trPr>
        <w:tc>
          <w:tcPr>
            <w:tcW w:w="5414" w:type="dxa"/>
            <w:gridSpan w:val="12"/>
            <w:tcBorders>
              <w:top w:val="nil"/>
              <w:bottom w:val="nil"/>
              <w:right w:val="nil"/>
            </w:tcBorders>
          </w:tcPr>
          <w:p w:rsidR="00E757DD" w:rsidRPr="00B870BE" w:rsidRDefault="00E757DD" w:rsidP="00D36D2A">
            <w:pPr>
              <w:rPr>
                <w:sz w:val="20"/>
                <w:szCs w:val="20"/>
              </w:rPr>
            </w:pPr>
          </w:p>
        </w:tc>
        <w:tc>
          <w:tcPr>
            <w:tcW w:w="4692" w:type="dxa"/>
            <w:gridSpan w:val="7"/>
            <w:tcBorders>
              <w:left w:val="nil"/>
              <w:bottom w:val="nil"/>
            </w:tcBorders>
          </w:tcPr>
          <w:p w:rsidR="00E757DD" w:rsidRPr="00B870BE" w:rsidRDefault="00E757DD" w:rsidP="00D36D2A">
            <w:pPr>
              <w:rPr>
                <w:sz w:val="20"/>
                <w:szCs w:val="20"/>
              </w:rPr>
            </w:pPr>
            <w:r w:rsidRPr="00B870BE">
              <w:rPr>
                <w:sz w:val="20"/>
                <w:szCs w:val="20"/>
              </w:rPr>
              <w:t>(указать внеплощадочные инженерные сети,</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rPr>
                <w:sz w:val="20"/>
                <w:szCs w:val="20"/>
              </w:rPr>
            </w:pPr>
            <w:r w:rsidRPr="00B870BE">
              <w:rPr>
                <w:sz w:val="20"/>
                <w:szCs w:val="20"/>
              </w:rPr>
              <w:t>расположенные вне отведенного земельного участка)</w:t>
            </w:r>
          </w:p>
        </w:tc>
      </w:tr>
      <w:tr w:rsidR="00E757DD" w:rsidRPr="00165915" w:rsidTr="00D36D2A">
        <w:trPr>
          <w:gridAfter w:val="3"/>
          <w:wAfter w:w="43" w:type="dxa"/>
        </w:trPr>
        <w:tc>
          <w:tcPr>
            <w:tcW w:w="2609" w:type="dxa"/>
            <w:gridSpan w:val="6"/>
            <w:tcBorders>
              <w:top w:val="nil"/>
              <w:bottom w:val="nil"/>
              <w:right w:val="nil"/>
            </w:tcBorders>
          </w:tcPr>
          <w:p w:rsidR="00E757DD" w:rsidRPr="00165915" w:rsidRDefault="00E757DD" w:rsidP="00D36D2A">
            <w:r w:rsidRPr="00165915">
              <w:t>со сроком действия до</w:t>
            </w:r>
          </w:p>
        </w:tc>
        <w:tc>
          <w:tcPr>
            <w:tcW w:w="7497" w:type="dxa"/>
            <w:gridSpan w:val="13"/>
            <w:tcBorders>
              <w:top w:val="nil"/>
              <w:left w:val="nil"/>
            </w:tcBorders>
          </w:tcPr>
          <w:p w:rsidR="00E757DD" w:rsidRPr="00165915" w:rsidRDefault="00E757DD" w:rsidP="00D36D2A"/>
        </w:tc>
      </w:tr>
      <w:tr w:rsidR="00E757DD" w:rsidRPr="00165915" w:rsidTr="00D36D2A">
        <w:trPr>
          <w:gridAfter w:val="3"/>
          <w:wAfter w:w="43" w:type="dxa"/>
        </w:trPr>
        <w:tc>
          <w:tcPr>
            <w:tcW w:w="2628" w:type="dxa"/>
            <w:gridSpan w:val="7"/>
            <w:tcBorders>
              <w:top w:val="nil"/>
              <w:right w:val="nil"/>
            </w:tcBorders>
          </w:tcPr>
          <w:p w:rsidR="00E757DD" w:rsidRPr="00165915" w:rsidRDefault="00E757DD" w:rsidP="00D36D2A"/>
        </w:tc>
        <w:tc>
          <w:tcPr>
            <w:tcW w:w="7478" w:type="dxa"/>
            <w:gridSpan w:val="12"/>
            <w:tcBorders>
              <w:left w:val="nil"/>
            </w:tcBorders>
          </w:tcPr>
          <w:p w:rsidR="00E757DD" w:rsidRPr="00165915" w:rsidRDefault="00E757DD" w:rsidP="00D36D2A"/>
        </w:tc>
      </w:tr>
      <w:tr w:rsidR="00E757DD" w:rsidRPr="00165915" w:rsidTr="00D36D2A">
        <w:trPr>
          <w:gridAfter w:val="3"/>
          <w:wAfter w:w="43" w:type="dxa"/>
          <w:trHeight w:val="80"/>
        </w:trPr>
        <w:tc>
          <w:tcPr>
            <w:tcW w:w="10106" w:type="dxa"/>
            <w:gridSpan w:val="19"/>
            <w:tcBorders>
              <w:top w:val="nil"/>
            </w:tcBorders>
          </w:tcPr>
          <w:p w:rsidR="00E757DD" w:rsidRPr="00165915" w:rsidRDefault="00E757DD" w:rsidP="00D36D2A"/>
          <w:p w:rsidR="00E757DD" w:rsidRPr="00165915" w:rsidRDefault="00E757DD" w:rsidP="00D36D2A">
            <w:r w:rsidRPr="00165915">
              <w:t>ПРИ ЭТОМ СООБЩАЮ :</w:t>
            </w:r>
          </w:p>
        </w:tc>
      </w:tr>
      <w:tr w:rsidR="00E757DD" w:rsidRPr="00165915" w:rsidTr="00D36D2A">
        <w:trPr>
          <w:gridAfter w:val="3"/>
          <w:wAfter w:w="43" w:type="dxa"/>
          <w:trHeight w:val="80"/>
        </w:trPr>
        <w:tc>
          <w:tcPr>
            <w:tcW w:w="10106" w:type="dxa"/>
            <w:gridSpan w:val="19"/>
            <w:tcBorders>
              <w:top w:val="nil"/>
            </w:tcBorders>
          </w:tcPr>
          <w:p w:rsidR="00E757DD" w:rsidRPr="00165915" w:rsidRDefault="00E757DD" w:rsidP="00D36D2A">
            <w:r w:rsidRPr="00165915">
              <w:t>1. Схема планировочной организации земельного участка разработана</w:t>
            </w:r>
          </w:p>
        </w:tc>
      </w:tr>
      <w:tr w:rsidR="00E757DD" w:rsidRPr="00165915" w:rsidTr="00D36D2A">
        <w:trPr>
          <w:gridAfter w:val="3"/>
          <w:wAfter w:w="43" w:type="dxa"/>
        </w:trPr>
        <w:tc>
          <w:tcPr>
            <w:tcW w:w="10106" w:type="dxa"/>
            <w:gridSpan w:val="19"/>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rPr>
                <w:sz w:val="20"/>
                <w:szCs w:val="20"/>
              </w:rPr>
            </w:pPr>
            <w:r w:rsidRPr="00B870BE">
              <w:rPr>
                <w:sz w:val="20"/>
                <w:szCs w:val="20"/>
              </w:rPr>
              <w:t>(указать, кем: либо организацией (индивидуальным предпринимателем), либо индивидуальным застройщиком)</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r w:rsidRPr="00165915">
              <w:t>2. Строительство (реконструкция, капитальный  ремонт) будут осуществляться</w:t>
            </w:r>
          </w:p>
        </w:tc>
      </w:tr>
      <w:tr w:rsidR="00E757DD" w:rsidRPr="00165915" w:rsidTr="00D36D2A">
        <w:trPr>
          <w:gridAfter w:val="3"/>
          <w:wAfter w:w="43" w:type="dxa"/>
        </w:trPr>
        <w:tc>
          <w:tcPr>
            <w:tcW w:w="10106" w:type="dxa"/>
            <w:gridSpan w:val="19"/>
          </w:tcPr>
          <w:p w:rsidR="00E757DD" w:rsidRPr="00165915" w:rsidRDefault="00E757DD" w:rsidP="00D36D2A"/>
        </w:tc>
      </w:tr>
      <w:tr w:rsidR="00E757DD" w:rsidRPr="00165915" w:rsidTr="00D36D2A">
        <w:trPr>
          <w:gridAfter w:val="3"/>
          <w:wAfter w:w="43" w:type="dxa"/>
        </w:trPr>
        <w:tc>
          <w:tcPr>
            <w:tcW w:w="10106" w:type="dxa"/>
            <w:gridSpan w:val="19"/>
            <w:tcBorders>
              <w:bottom w:val="nil"/>
            </w:tcBorders>
          </w:tcPr>
          <w:p w:rsidR="00E757DD" w:rsidRPr="00B870BE" w:rsidRDefault="00E757DD" w:rsidP="00D36D2A">
            <w:pPr>
              <w:rPr>
                <w:sz w:val="20"/>
                <w:szCs w:val="20"/>
              </w:rPr>
            </w:pPr>
            <w:r w:rsidRPr="00B870BE">
              <w:rPr>
                <w:sz w:val="20"/>
                <w:szCs w:val="20"/>
              </w:rPr>
              <w:t>(указать, кем: либо организацией (индивидуальным предпринимателем), либо индивидуальным застройщиком)</w:t>
            </w:r>
          </w:p>
        </w:tc>
      </w:tr>
      <w:tr w:rsidR="00E757DD" w:rsidRPr="00165915" w:rsidTr="00D36D2A">
        <w:trPr>
          <w:gridAfter w:val="3"/>
          <w:wAfter w:w="43" w:type="dxa"/>
        </w:trPr>
        <w:tc>
          <w:tcPr>
            <w:tcW w:w="10106" w:type="dxa"/>
            <w:gridSpan w:val="19"/>
            <w:tcBorders>
              <w:top w:val="nil"/>
            </w:tcBorders>
          </w:tcPr>
          <w:p w:rsidR="00E757DD" w:rsidRPr="00165915" w:rsidRDefault="00E757DD" w:rsidP="00D36D2A">
            <w:r w:rsidRPr="00165915">
              <w:t xml:space="preserve">3. Технико-экономические показатели объектов капитального строительства: </w:t>
            </w:r>
          </w:p>
        </w:tc>
      </w:tr>
      <w:tr w:rsidR="00E757DD" w:rsidRPr="00165915" w:rsidTr="00D36D2A">
        <w:trPr>
          <w:gridAfter w:val="2"/>
          <w:wAfter w:w="19" w:type="dxa"/>
        </w:trPr>
        <w:tc>
          <w:tcPr>
            <w:tcW w:w="10130" w:type="dxa"/>
            <w:gridSpan w:val="20"/>
          </w:tcPr>
          <w:p w:rsidR="00E757DD" w:rsidRPr="00165915" w:rsidRDefault="00E757DD" w:rsidP="00D36D2A"/>
        </w:tc>
      </w:tr>
      <w:tr w:rsidR="00E757DD" w:rsidRPr="00165915" w:rsidTr="00D36D2A">
        <w:trPr>
          <w:gridAfter w:val="2"/>
          <w:wAfter w:w="19" w:type="dxa"/>
        </w:trPr>
        <w:tc>
          <w:tcPr>
            <w:tcW w:w="10130" w:type="dxa"/>
            <w:gridSpan w:val="20"/>
            <w:tcBorders>
              <w:bottom w:val="nil"/>
            </w:tcBorders>
          </w:tcPr>
          <w:p w:rsidR="00E757DD" w:rsidRPr="00B870BE" w:rsidRDefault="00E757DD" w:rsidP="00D36D2A">
            <w:pPr>
              <w:rPr>
                <w:sz w:val="20"/>
                <w:szCs w:val="20"/>
              </w:rPr>
            </w:pPr>
            <w:r w:rsidRPr="00B870BE">
              <w:rPr>
                <w:sz w:val="20"/>
                <w:szCs w:val="20"/>
              </w:rPr>
              <w:t>(указать показатели, приведенные в пояснительной записке схемы планировочной организации земельного уч-ка)</w:t>
            </w:r>
          </w:p>
        </w:tc>
      </w:tr>
      <w:tr w:rsidR="00E757DD" w:rsidRPr="00165915" w:rsidTr="00D36D2A">
        <w:trPr>
          <w:gridAfter w:val="2"/>
          <w:wAfter w:w="19" w:type="dxa"/>
        </w:trPr>
        <w:tc>
          <w:tcPr>
            <w:tcW w:w="10130" w:type="dxa"/>
            <w:gridSpan w:val="20"/>
            <w:tcBorders>
              <w:top w:val="nil"/>
            </w:tcBorders>
          </w:tcPr>
          <w:p w:rsidR="00E757DD" w:rsidRPr="00165915" w:rsidRDefault="00E757DD" w:rsidP="00D36D2A"/>
        </w:tc>
      </w:tr>
      <w:tr w:rsidR="00E757DD" w:rsidRPr="00165915" w:rsidTr="00D36D2A">
        <w:trPr>
          <w:gridAfter w:val="2"/>
          <w:wAfter w:w="19" w:type="dxa"/>
        </w:trPr>
        <w:tc>
          <w:tcPr>
            <w:tcW w:w="10130" w:type="dxa"/>
            <w:gridSpan w:val="20"/>
            <w:tcBorders>
              <w:bottom w:val="nil"/>
            </w:tcBorders>
          </w:tcPr>
          <w:p w:rsidR="00E757DD" w:rsidRPr="00165915" w:rsidRDefault="00E757DD" w:rsidP="00D36D2A">
            <w:r w:rsidRPr="00165915">
              <w:t xml:space="preserve">        Обязуюсь обо всех изменениях сведений, приведенных в данном заявлении и прилагаемых документах, сообщать в   отдел архитектуры и градостроительства  в течение двух недель со дня наступления изменений.</w:t>
            </w:r>
          </w:p>
          <w:p w:rsidR="00E757DD" w:rsidRPr="00165915" w:rsidRDefault="00E757DD" w:rsidP="00D36D2A">
            <w:r w:rsidRPr="00165915">
              <w:t xml:space="preserve">        К настоящему  заявлению прилагаю в соответствии со ст. 51 Градостроительного кодекса  РФ следующие документы:</w:t>
            </w:r>
          </w:p>
        </w:tc>
      </w:tr>
      <w:tr w:rsidR="00E757DD" w:rsidRPr="00165915" w:rsidTr="00D36D2A">
        <w:tc>
          <w:tcPr>
            <w:tcW w:w="467" w:type="dxa"/>
            <w:tcBorders>
              <w:top w:val="nil"/>
              <w:right w:val="nil"/>
            </w:tcBorders>
          </w:tcPr>
          <w:p w:rsidR="00E757DD" w:rsidRPr="00165915" w:rsidRDefault="00E757DD" w:rsidP="00D36D2A">
            <w:r w:rsidRPr="00165915">
              <w:t>1.</w:t>
            </w:r>
          </w:p>
        </w:tc>
        <w:tc>
          <w:tcPr>
            <w:tcW w:w="6780" w:type="dxa"/>
            <w:gridSpan w:val="12"/>
            <w:tcBorders>
              <w:top w:val="nil"/>
              <w:left w:val="nil"/>
              <w:right w:val="nil"/>
            </w:tcBorders>
          </w:tcPr>
          <w:p w:rsidR="00E757DD" w:rsidRPr="00165915" w:rsidRDefault="00E757DD" w:rsidP="00D36D2A"/>
        </w:tc>
        <w:tc>
          <w:tcPr>
            <w:tcW w:w="236" w:type="dxa"/>
            <w:vMerge w:val="restart"/>
            <w:tcBorders>
              <w:top w:val="nil"/>
              <w:left w:val="nil"/>
              <w:bottom w:val="nil"/>
              <w:right w:val="nil"/>
            </w:tcBorders>
          </w:tcPr>
          <w:p w:rsidR="00E757DD" w:rsidRPr="00165915" w:rsidRDefault="00E757DD" w:rsidP="00D36D2A"/>
        </w:tc>
        <w:tc>
          <w:tcPr>
            <w:tcW w:w="1203" w:type="dxa"/>
            <w:gridSpan w:val="3"/>
            <w:tcBorders>
              <w:top w:val="nil"/>
              <w:left w:val="nil"/>
              <w:right w:val="nil"/>
            </w:tcBorders>
          </w:tcPr>
          <w:p w:rsidR="00E757DD" w:rsidRPr="00165915" w:rsidRDefault="00E757DD" w:rsidP="00D36D2A">
            <w:r w:rsidRPr="00165915">
              <w:t>на        л.</w:t>
            </w:r>
          </w:p>
        </w:tc>
        <w:tc>
          <w:tcPr>
            <w:tcW w:w="236" w:type="dxa"/>
            <w:vMerge w:val="restart"/>
            <w:tcBorders>
              <w:top w:val="nil"/>
              <w:left w:val="nil"/>
              <w:bottom w:val="nil"/>
              <w:right w:val="nil"/>
            </w:tcBorders>
          </w:tcPr>
          <w:p w:rsidR="00E757DD" w:rsidRPr="00165915" w:rsidRDefault="00E757DD" w:rsidP="00D36D2A"/>
        </w:tc>
        <w:tc>
          <w:tcPr>
            <w:tcW w:w="1227" w:type="dxa"/>
            <w:gridSpan w:val="4"/>
            <w:tcBorders>
              <w:top w:val="nil"/>
              <w:left w:val="nil"/>
            </w:tcBorders>
          </w:tcPr>
          <w:p w:rsidR="00E757DD" w:rsidRPr="00165915" w:rsidRDefault="00E757DD" w:rsidP="00D36D2A">
            <w:pPr>
              <w:jc w:val="both"/>
            </w:pPr>
            <w:r w:rsidRPr="00165915">
              <w:t xml:space="preserve">в       экз.                         </w:t>
            </w:r>
          </w:p>
        </w:tc>
      </w:tr>
      <w:tr w:rsidR="00E757DD" w:rsidRPr="00165915" w:rsidTr="00D36D2A">
        <w:tc>
          <w:tcPr>
            <w:tcW w:w="467" w:type="dxa"/>
            <w:tcBorders>
              <w:right w:val="nil"/>
            </w:tcBorders>
          </w:tcPr>
          <w:p w:rsidR="00E757DD" w:rsidRPr="00165915" w:rsidRDefault="00E757DD" w:rsidP="00D36D2A">
            <w:r w:rsidRPr="00165915">
              <w:t>2.</w:t>
            </w:r>
          </w:p>
        </w:tc>
        <w:tc>
          <w:tcPr>
            <w:tcW w:w="6780" w:type="dxa"/>
            <w:gridSpan w:val="12"/>
            <w:tcBorders>
              <w:left w:val="nil"/>
              <w:right w:val="nil"/>
            </w:tcBorders>
          </w:tcPr>
          <w:p w:rsidR="00E757DD" w:rsidRPr="00165915" w:rsidRDefault="00E757DD" w:rsidP="00D36D2A"/>
        </w:tc>
        <w:tc>
          <w:tcPr>
            <w:tcW w:w="236" w:type="dxa"/>
            <w:vMerge/>
            <w:tcBorders>
              <w:left w:val="nil"/>
              <w:bottom w:val="nil"/>
              <w:right w:val="nil"/>
            </w:tcBorders>
          </w:tcPr>
          <w:p w:rsidR="00E757DD" w:rsidRPr="00165915" w:rsidRDefault="00E757DD" w:rsidP="00D36D2A"/>
        </w:tc>
        <w:tc>
          <w:tcPr>
            <w:tcW w:w="1203" w:type="dxa"/>
            <w:gridSpan w:val="3"/>
            <w:tcBorders>
              <w:left w:val="nil"/>
              <w:right w:val="nil"/>
            </w:tcBorders>
          </w:tcPr>
          <w:p w:rsidR="00E757DD" w:rsidRPr="00165915" w:rsidRDefault="00E757DD" w:rsidP="00D36D2A">
            <w:r w:rsidRPr="00165915">
              <w:t>на        л.</w:t>
            </w:r>
          </w:p>
        </w:tc>
        <w:tc>
          <w:tcPr>
            <w:tcW w:w="236" w:type="dxa"/>
            <w:vMerge/>
            <w:tcBorders>
              <w:left w:val="nil"/>
              <w:bottom w:val="nil"/>
              <w:right w:val="nil"/>
            </w:tcBorders>
          </w:tcPr>
          <w:p w:rsidR="00E757DD" w:rsidRPr="00165915" w:rsidRDefault="00E757DD" w:rsidP="00D36D2A"/>
        </w:tc>
        <w:tc>
          <w:tcPr>
            <w:tcW w:w="1227" w:type="dxa"/>
            <w:gridSpan w:val="4"/>
            <w:tcBorders>
              <w:left w:val="nil"/>
            </w:tcBorders>
          </w:tcPr>
          <w:p w:rsidR="00E757DD" w:rsidRPr="00165915" w:rsidRDefault="00E757DD" w:rsidP="00D36D2A">
            <w:pPr>
              <w:jc w:val="both"/>
            </w:pPr>
            <w:r w:rsidRPr="00165915">
              <w:t xml:space="preserve">в       экз.                         </w:t>
            </w:r>
          </w:p>
        </w:tc>
      </w:tr>
      <w:tr w:rsidR="00E757DD" w:rsidRPr="00165915" w:rsidTr="00D36D2A">
        <w:tc>
          <w:tcPr>
            <w:tcW w:w="467" w:type="dxa"/>
            <w:tcBorders>
              <w:right w:val="nil"/>
            </w:tcBorders>
          </w:tcPr>
          <w:p w:rsidR="00E757DD" w:rsidRPr="00165915" w:rsidRDefault="00E757DD" w:rsidP="00D36D2A">
            <w:r w:rsidRPr="00165915">
              <w:t>3.</w:t>
            </w:r>
          </w:p>
        </w:tc>
        <w:tc>
          <w:tcPr>
            <w:tcW w:w="6780" w:type="dxa"/>
            <w:gridSpan w:val="12"/>
            <w:tcBorders>
              <w:left w:val="nil"/>
              <w:right w:val="nil"/>
            </w:tcBorders>
          </w:tcPr>
          <w:p w:rsidR="00E757DD" w:rsidRPr="00165915" w:rsidRDefault="00E757DD" w:rsidP="00D36D2A"/>
        </w:tc>
        <w:tc>
          <w:tcPr>
            <w:tcW w:w="236" w:type="dxa"/>
            <w:vMerge/>
            <w:tcBorders>
              <w:left w:val="nil"/>
              <w:bottom w:val="nil"/>
              <w:right w:val="nil"/>
            </w:tcBorders>
          </w:tcPr>
          <w:p w:rsidR="00E757DD" w:rsidRPr="00165915" w:rsidRDefault="00E757DD" w:rsidP="00D36D2A"/>
        </w:tc>
        <w:tc>
          <w:tcPr>
            <w:tcW w:w="1203" w:type="dxa"/>
            <w:gridSpan w:val="3"/>
            <w:tcBorders>
              <w:left w:val="nil"/>
              <w:right w:val="nil"/>
            </w:tcBorders>
          </w:tcPr>
          <w:p w:rsidR="00E757DD" w:rsidRPr="00165915" w:rsidRDefault="00E757DD" w:rsidP="00D36D2A">
            <w:r w:rsidRPr="00165915">
              <w:t>на        л.</w:t>
            </w:r>
          </w:p>
        </w:tc>
        <w:tc>
          <w:tcPr>
            <w:tcW w:w="236" w:type="dxa"/>
            <w:vMerge/>
            <w:tcBorders>
              <w:left w:val="nil"/>
              <w:bottom w:val="nil"/>
              <w:right w:val="nil"/>
            </w:tcBorders>
          </w:tcPr>
          <w:p w:rsidR="00E757DD" w:rsidRPr="00165915" w:rsidRDefault="00E757DD" w:rsidP="00D36D2A"/>
        </w:tc>
        <w:tc>
          <w:tcPr>
            <w:tcW w:w="1227" w:type="dxa"/>
            <w:gridSpan w:val="4"/>
            <w:tcBorders>
              <w:left w:val="nil"/>
            </w:tcBorders>
          </w:tcPr>
          <w:p w:rsidR="00E757DD" w:rsidRPr="00165915" w:rsidRDefault="00E757DD" w:rsidP="00D36D2A">
            <w:pPr>
              <w:jc w:val="both"/>
            </w:pPr>
            <w:r w:rsidRPr="00165915">
              <w:t xml:space="preserve">в       экз.                         </w:t>
            </w:r>
          </w:p>
        </w:tc>
      </w:tr>
      <w:tr w:rsidR="00E757DD" w:rsidRPr="00165915" w:rsidTr="00D36D2A">
        <w:tc>
          <w:tcPr>
            <w:tcW w:w="467" w:type="dxa"/>
            <w:tcBorders>
              <w:right w:val="nil"/>
            </w:tcBorders>
          </w:tcPr>
          <w:p w:rsidR="00E757DD" w:rsidRPr="00165915" w:rsidRDefault="00E757DD" w:rsidP="00D36D2A">
            <w:r w:rsidRPr="00165915">
              <w:t>4.</w:t>
            </w:r>
          </w:p>
        </w:tc>
        <w:tc>
          <w:tcPr>
            <w:tcW w:w="6780" w:type="dxa"/>
            <w:gridSpan w:val="12"/>
            <w:tcBorders>
              <w:left w:val="nil"/>
              <w:right w:val="nil"/>
            </w:tcBorders>
          </w:tcPr>
          <w:p w:rsidR="00E757DD" w:rsidRPr="00165915" w:rsidRDefault="00E757DD" w:rsidP="00D36D2A"/>
        </w:tc>
        <w:tc>
          <w:tcPr>
            <w:tcW w:w="236" w:type="dxa"/>
            <w:vMerge/>
            <w:tcBorders>
              <w:left w:val="nil"/>
              <w:bottom w:val="nil"/>
              <w:right w:val="nil"/>
            </w:tcBorders>
          </w:tcPr>
          <w:p w:rsidR="00E757DD" w:rsidRPr="00165915" w:rsidRDefault="00E757DD" w:rsidP="00D36D2A"/>
        </w:tc>
        <w:tc>
          <w:tcPr>
            <w:tcW w:w="1203" w:type="dxa"/>
            <w:gridSpan w:val="3"/>
            <w:tcBorders>
              <w:left w:val="nil"/>
              <w:right w:val="nil"/>
            </w:tcBorders>
          </w:tcPr>
          <w:p w:rsidR="00E757DD" w:rsidRPr="00165915" w:rsidRDefault="00E757DD" w:rsidP="00D36D2A">
            <w:r w:rsidRPr="00165915">
              <w:t>на        л.</w:t>
            </w:r>
          </w:p>
        </w:tc>
        <w:tc>
          <w:tcPr>
            <w:tcW w:w="236" w:type="dxa"/>
            <w:vMerge/>
            <w:tcBorders>
              <w:left w:val="nil"/>
              <w:bottom w:val="nil"/>
              <w:right w:val="nil"/>
            </w:tcBorders>
          </w:tcPr>
          <w:p w:rsidR="00E757DD" w:rsidRPr="00165915" w:rsidRDefault="00E757DD" w:rsidP="00D36D2A"/>
        </w:tc>
        <w:tc>
          <w:tcPr>
            <w:tcW w:w="1227" w:type="dxa"/>
            <w:gridSpan w:val="4"/>
            <w:tcBorders>
              <w:left w:val="nil"/>
            </w:tcBorders>
          </w:tcPr>
          <w:p w:rsidR="00E757DD" w:rsidRPr="00165915" w:rsidRDefault="00E757DD" w:rsidP="00D36D2A">
            <w:pPr>
              <w:jc w:val="both"/>
            </w:pPr>
            <w:r w:rsidRPr="00165915">
              <w:t xml:space="preserve">в       экз.                         </w:t>
            </w:r>
          </w:p>
        </w:tc>
      </w:tr>
      <w:tr w:rsidR="00E757DD" w:rsidRPr="00165915" w:rsidTr="00D36D2A">
        <w:tc>
          <w:tcPr>
            <w:tcW w:w="467" w:type="dxa"/>
            <w:tcBorders>
              <w:right w:val="nil"/>
            </w:tcBorders>
          </w:tcPr>
          <w:p w:rsidR="00E757DD" w:rsidRPr="00165915" w:rsidRDefault="00E757DD" w:rsidP="00D36D2A">
            <w:r w:rsidRPr="00165915">
              <w:t>5.</w:t>
            </w:r>
          </w:p>
        </w:tc>
        <w:tc>
          <w:tcPr>
            <w:tcW w:w="6780" w:type="dxa"/>
            <w:gridSpan w:val="12"/>
            <w:tcBorders>
              <w:left w:val="nil"/>
              <w:right w:val="nil"/>
            </w:tcBorders>
          </w:tcPr>
          <w:p w:rsidR="00E757DD" w:rsidRPr="00165915" w:rsidRDefault="00E757DD" w:rsidP="00D36D2A"/>
        </w:tc>
        <w:tc>
          <w:tcPr>
            <w:tcW w:w="236" w:type="dxa"/>
            <w:vMerge/>
            <w:tcBorders>
              <w:left w:val="nil"/>
              <w:bottom w:val="nil"/>
              <w:right w:val="nil"/>
            </w:tcBorders>
          </w:tcPr>
          <w:p w:rsidR="00E757DD" w:rsidRPr="00165915" w:rsidRDefault="00E757DD" w:rsidP="00D36D2A"/>
        </w:tc>
        <w:tc>
          <w:tcPr>
            <w:tcW w:w="1203" w:type="dxa"/>
            <w:gridSpan w:val="3"/>
            <w:tcBorders>
              <w:left w:val="nil"/>
              <w:right w:val="nil"/>
            </w:tcBorders>
          </w:tcPr>
          <w:p w:rsidR="00E757DD" w:rsidRPr="00165915" w:rsidRDefault="00E757DD" w:rsidP="00D36D2A">
            <w:r w:rsidRPr="00165915">
              <w:t>на        л.</w:t>
            </w:r>
          </w:p>
        </w:tc>
        <w:tc>
          <w:tcPr>
            <w:tcW w:w="236" w:type="dxa"/>
            <w:vMerge/>
            <w:tcBorders>
              <w:left w:val="nil"/>
              <w:bottom w:val="nil"/>
              <w:right w:val="nil"/>
            </w:tcBorders>
          </w:tcPr>
          <w:p w:rsidR="00E757DD" w:rsidRPr="00165915" w:rsidRDefault="00E757DD" w:rsidP="00D36D2A"/>
        </w:tc>
        <w:tc>
          <w:tcPr>
            <w:tcW w:w="1227" w:type="dxa"/>
            <w:gridSpan w:val="4"/>
            <w:tcBorders>
              <w:left w:val="nil"/>
            </w:tcBorders>
          </w:tcPr>
          <w:p w:rsidR="00E757DD" w:rsidRPr="00165915" w:rsidRDefault="00E757DD" w:rsidP="00D36D2A">
            <w:pPr>
              <w:jc w:val="both"/>
            </w:pPr>
            <w:r w:rsidRPr="00165915">
              <w:t xml:space="preserve">в       экз.                         </w:t>
            </w:r>
          </w:p>
        </w:tc>
      </w:tr>
      <w:tr w:rsidR="00E757DD" w:rsidRPr="00165915" w:rsidTr="00D36D2A">
        <w:tc>
          <w:tcPr>
            <w:tcW w:w="467" w:type="dxa"/>
            <w:tcBorders>
              <w:right w:val="nil"/>
            </w:tcBorders>
          </w:tcPr>
          <w:p w:rsidR="00E757DD" w:rsidRPr="00165915" w:rsidRDefault="00E757DD" w:rsidP="00D36D2A">
            <w:r w:rsidRPr="00165915">
              <w:t>6.</w:t>
            </w:r>
          </w:p>
        </w:tc>
        <w:tc>
          <w:tcPr>
            <w:tcW w:w="6780" w:type="dxa"/>
            <w:gridSpan w:val="12"/>
            <w:tcBorders>
              <w:left w:val="nil"/>
              <w:right w:val="nil"/>
            </w:tcBorders>
          </w:tcPr>
          <w:p w:rsidR="00E757DD" w:rsidRPr="00165915" w:rsidRDefault="00E757DD" w:rsidP="00D36D2A"/>
        </w:tc>
        <w:tc>
          <w:tcPr>
            <w:tcW w:w="236" w:type="dxa"/>
            <w:vMerge/>
            <w:tcBorders>
              <w:left w:val="nil"/>
              <w:bottom w:val="nil"/>
              <w:right w:val="nil"/>
            </w:tcBorders>
          </w:tcPr>
          <w:p w:rsidR="00E757DD" w:rsidRPr="00165915" w:rsidRDefault="00E757DD" w:rsidP="00D36D2A"/>
        </w:tc>
        <w:tc>
          <w:tcPr>
            <w:tcW w:w="1203" w:type="dxa"/>
            <w:gridSpan w:val="3"/>
            <w:tcBorders>
              <w:left w:val="nil"/>
              <w:right w:val="nil"/>
            </w:tcBorders>
          </w:tcPr>
          <w:p w:rsidR="00E757DD" w:rsidRPr="00165915" w:rsidRDefault="00E757DD" w:rsidP="00D36D2A">
            <w:r w:rsidRPr="00165915">
              <w:t>на        л.</w:t>
            </w:r>
          </w:p>
        </w:tc>
        <w:tc>
          <w:tcPr>
            <w:tcW w:w="236" w:type="dxa"/>
            <w:vMerge/>
            <w:tcBorders>
              <w:left w:val="nil"/>
              <w:bottom w:val="nil"/>
              <w:right w:val="nil"/>
            </w:tcBorders>
          </w:tcPr>
          <w:p w:rsidR="00E757DD" w:rsidRPr="00165915" w:rsidRDefault="00E757DD" w:rsidP="00D36D2A"/>
        </w:tc>
        <w:tc>
          <w:tcPr>
            <w:tcW w:w="1227" w:type="dxa"/>
            <w:gridSpan w:val="4"/>
            <w:tcBorders>
              <w:left w:val="nil"/>
            </w:tcBorders>
          </w:tcPr>
          <w:p w:rsidR="00E757DD" w:rsidRPr="00165915" w:rsidRDefault="00E757DD" w:rsidP="00D36D2A">
            <w:pPr>
              <w:jc w:val="both"/>
            </w:pPr>
            <w:r w:rsidRPr="00165915">
              <w:t xml:space="preserve">в       экз.                         </w:t>
            </w:r>
          </w:p>
        </w:tc>
      </w:tr>
      <w:tr w:rsidR="00E757DD" w:rsidRPr="00165915" w:rsidTr="00D36D2A">
        <w:tblPrEx>
          <w:tblBorders>
            <w:top w:val="single" w:sz="4" w:space="0" w:color="auto"/>
            <w:left w:val="single" w:sz="4" w:space="0" w:color="auto"/>
            <w:bottom w:val="single" w:sz="4" w:space="0" w:color="auto"/>
            <w:right w:val="single" w:sz="4" w:space="0" w:color="auto"/>
          </w:tblBorders>
        </w:tblPrEx>
        <w:trPr>
          <w:gridAfter w:val="1"/>
          <w:wAfter w:w="12" w:type="dxa"/>
        </w:trPr>
        <w:tc>
          <w:tcPr>
            <w:tcW w:w="3818" w:type="dxa"/>
            <w:gridSpan w:val="10"/>
            <w:tcBorders>
              <w:left w:val="nil"/>
              <w:right w:val="nil"/>
            </w:tcBorders>
          </w:tcPr>
          <w:p w:rsidR="00E757DD" w:rsidRPr="00050FB4" w:rsidRDefault="00E757DD" w:rsidP="00D36D2A"/>
          <w:p w:rsidR="00E757DD" w:rsidRPr="00050FB4" w:rsidRDefault="00E757DD" w:rsidP="00D36D2A"/>
          <w:p w:rsidR="00E757DD" w:rsidRPr="00050FB4" w:rsidRDefault="00E757DD" w:rsidP="00D36D2A">
            <w:r w:rsidRPr="00050FB4">
              <w:t xml:space="preserve">Даю согласие на обработку </w:t>
            </w:r>
          </w:p>
          <w:p w:rsidR="00E757DD" w:rsidRPr="00050FB4" w:rsidRDefault="00E757DD" w:rsidP="00D36D2A">
            <w:r w:rsidRPr="00050FB4">
              <w:t>персональных данных</w:t>
            </w:r>
          </w:p>
          <w:p w:rsidR="00E757DD" w:rsidRPr="00050FB4" w:rsidRDefault="00E757DD" w:rsidP="00D36D2A"/>
          <w:p w:rsidR="00E757DD" w:rsidRPr="00050FB4" w:rsidRDefault="00E757DD" w:rsidP="00D36D2A"/>
        </w:tc>
        <w:tc>
          <w:tcPr>
            <w:tcW w:w="236" w:type="dxa"/>
            <w:tcBorders>
              <w:top w:val="nil"/>
              <w:left w:val="nil"/>
              <w:bottom w:val="nil"/>
              <w:right w:val="nil"/>
            </w:tcBorders>
          </w:tcPr>
          <w:p w:rsidR="00E757DD" w:rsidRPr="00165915" w:rsidRDefault="00E757DD" w:rsidP="00D36D2A"/>
        </w:tc>
        <w:tc>
          <w:tcPr>
            <w:tcW w:w="3794" w:type="dxa"/>
            <w:gridSpan w:val="4"/>
            <w:tcBorders>
              <w:left w:val="nil"/>
              <w:right w:val="nil"/>
            </w:tcBorders>
          </w:tcPr>
          <w:p w:rsidR="00E757DD" w:rsidRPr="00B870BE" w:rsidRDefault="00E757DD" w:rsidP="00D36D2A">
            <w:pPr>
              <w:jc w:val="center"/>
              <w:rPr>
                <w:sz w:val="20"/>
                <w:szCs w:val="20"/>
              </w:rPr>
            </w:pPr>
          </w:p>
        </w:tc>
        <w:tc>
          <w:tcPr>
            <w:tcW w:w="261" w:type="dxa"/>
            <w:tcBorders>
              <w:top w:val="nil"/>
              <w:left w:val="nil"/>
              <w:bottom w:val="nil"/>
              <w:right w:val="nil"/>
            </w:tcBorders>
          </w:tcPr>
          <w:p w:rsidR="00E757DD" w:rsidRPr="00165915" w:rsidRDefault="00E757DD" w:rsidP="00D36D2A"/>
        </w:tc>
        <w:tc>
          <w:tcPr>
            <w:tcW w:w="2028" w:type="dxa"/>
            <w:gridSpan w:val="5"/>
            <w:tcBorders>
              <w:left w:val="nil"/>
              <w:right w:val="nil"/>
            </w:tcBorders>
          </w:tcPr>
          <w:p w:rsidR="00E757DD" w:rsidRPr="00B870BE" w:rsidRDefault="00E757DD" w:rsidP="00D36D2A">
            <w:pPr>
              <w:jc w:val="center"/>
              <w:rPr>
                <w:sz w:val="20"/>
                <w:szCs w:val="20"/>
              </w:rPr>
            </w:pPr>
          </w:p>
        </w:tc>
      </w:tr>
      <w:tr w:rsidR="00E757DD" w:rsidRPr="00165915" w:rsidTr="00D36D2A">
        <w:tblPrEx>
          <w:tblBorders>
            <w:top w:val="single" w:sz="4" w:space="0" w:color="auto"/>
            <w:left w:val="single" w:sz="4" w:space="0" w:color="auto"/>
            <w:bottom w:val="single" w:sz="4" w:space="0" w:color="auto"/>
            <w:right w:val="single" w:sz="4" w:space="0" w:color="auto"/>
          </w:tblBorders>
        </w:tblPrEx>
        <w:trPr>
          <w:gridAfter w:val="1"/>
          <w:wAfter w:w="12" w:type="dxa"/>
        </w:trPr>
        <w:tc>
          <w:tcPr>
            <w:tcW w:w="3818" w:type="dxa"/>
            <w:gridSpan w:val="10"/>
            <w:tcBorders>
              <w:left w:val="nil"/>
              <w:right w:val="nil"/>
            </w:tcBorders>
          </w:tcPr>
          <w:p w:rsidR="00E757DD" w:rsidRPr="00B870BE" w:rsidRDefault="00E757DD" w:rsidP="00D36D2A">
            <w:pPr>
              <w:rPr>
                <w:sz w:val="20"/>
                <w:szCs w:val="20"/>
              </w:rPr>
            </w:pPr>
            <w:r w:rsidRPr="00B870BE">
              <w:rPr>
                <w:sz w:val="20"/>
                <w:szCs w:val="20"/>
              </w:rPr>
              <w:t xml:space="preserve">               (Ф.И.О. заявителя)</w:t>
            </w:r>
          </w:p>
        </w:tc>
        <w:tc>
          <w:tcPr>
            <w:tcW w:w="236" w:type="dxa"/>
            <w:tcBorders>
              <w:top w:val="nil"/>
              <w:left w:val="nil"/>
              <w:bottom w:val="nil"/>
              <w:right w:val="nil"/>
            </w:tcBorders>
          </w:tcPr>
          <w:p w:rsidR="00E757DD" w:rsidRPr="00165915" w:rsidRDefault="00E757DD" w:rsidP="00D36D2A"/>
        </w:tc>
        <w:tc>
          <w:tcPr>
            <w:tcW w:w="3794" w:type="dxa"/>
            <w:gridSpan w:val="4"/>
            <w:tcBorders>
              <w:left w:val="nil"/>
              <w:right w:val="nil"/>
            </w:tcBorders>
          </w:tcPr>
          <w:p w:rsidR="00E757DD" w:rsidRPr="00B870BE" w:rsidRDefault="00E757DD" w:rsidP="00D36D2A">
            <w:pPr>
              <w:jc w:val="center"/>
              <w:rPr>
                <w:sz w:val="20"/>
                <w:szCs w:val="20"/>
              </w:rPr>
            </w:pPr>
            <w:r w:rsidRPr="00B870BE">
              <w:rPr>
                <w:sz w:val="20"/>
                <w:szCs w:val="20"/>
              </w:rPr>
              <w:t>(подпись заявителя)</w:t>
            </w:r>
          </w:p>
        </w:tc>
        <w:tc>
          <w:tcPr>
            <w:tcW w:w="261" w:type="dxa"/>
            <w:tcBorders>
              <w:top w:val="nil"/>
              <w:left w:val="nil"/>
              <w:bottom w:val="nil"/>
              <w:right w:val="nil"/>
            </w:tcBorders>
          </w:tcPr>
          <w:p w:rsidR="00E757DD" w:rsidRPr="00165915" w:rsidRDefault="00E757DD" w:rsidP="00D36D2A"/>
        </w:tc>
        <w:tc>
          <w:tcPr>
            <w:tcW w:w="2028" w:type="dxa"/>
            <w:gridSpan w:val="5"/>
            <w:tcBorders>
              <w:left w:val="nil"/>
              <w:right w:val="nil"/>
            </w:tcBorders>
          </w:tcPr>
          <w:p w:rsidR="00E757DD" w:rsidRPr="00B870BE" w:rsidRDefault="00E757DD" w:rsidP="00D36D2A">
            <w:pPr>
              <w:jc w:val="center"/>
              <w:rPr>
                <w:sz w:val="20"/>
                <w:szCs w:val="20"/>
              </w:rPr>
            </w:pPr>
            <w:r w:rsidRPr="00B870BE">
              <w:rPr>
                <w:sz w:val="20"/>
                <w:szCs w:val="20"/>
              </w:rPr>
              <w:t>(дата)</w:t>
            </w:r>
          </w:p>
        </w:tc>
      </w:tr>
    </w:tbl>
    <w:p w:rsidR="00E757DD" w:rsidRPr="00165915" w:rsidRDefault="00E757DD" w:rsidP="00FF75CA"/>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jc w:val="both"/>
      </w:pPr>
    </w:p>
    <w:p w:rsidR="00E757DD" w:rsidRPr="00165915" w:rsidRDefault="00E757DD" w:rsidP="00FF75CA">
      <w:pPr>
        <w:autoSpaceDE w:val="0"/>
        <w:autoSpaceDN w:val="0"/>
        <w:adjustRightInd w:val="0"/>
        <w:spacing w:line="240" w:lineRule="exact"/>
        <w:ind w:firstLine="709"/>
        <w:jc w:val="both"/>
      </w:pPr>
    </w:p>
    <w:p w:rsidR="00E757DD" w:rsidRDefault="00E757DD" w:rsidP="00FF75CA">
      <w:pPr>
        <w:autoSpaceDE w:val="0"/>
        <w:autoSpaceDN w:val="0"/>
        <w:adjustRightInd w:val="0"/>
        <w:spacing w:line="240" w:lineRule="exact"/>
        <w:ind w:firstLine="709"/>
        <w:jc w:val="both"/>
      </w:pPr>
    </w:p>
    <w:p w:rsidR="00E757DD" w:rsidRDefault="00E757DD" w:rsidP="00FF75CA">
      <w:pPr>
        <w:autoSpaceDE w:val="0"/>
        <w:autoSpaceDN w:val="0"/>
        <w:adjustRightInd w:val="0"/>
        <w:spacing w:line="240" w:lineRule="exact"/>
        <w:ind w:firstLine="709"/>
        <w:jc w:val="both"/>
      </w:pPr>
    </w:p>
    <w:p w:rsidR="00E757DD"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r>
        <w:rPr>
          <w:noProof/>
        </w:rPr>
        <w:pict>
          <v:shape id="_x0000_s1037" type="#_x0000_t202" style="position:absolute;left:0;text-align:left;margin-left:196.2pt;margin-top:-14.6pt;width:294.75pt;height:77.2pt;z-index:251651584" stroked="f">
            <v:textbox style="mso-next-textbox:#_x0000_s1037">
              <w:txbxContent>
                <w:p w:rsidR="00E757DD" w:rsidRDefault="00E757DD" w:rsidP="00FF75CA">
                  <w:pPr>
                    <w:ind w:left="4560"/>
                    <w:jc w:val="both"/>
                  </w:pPr>
                </w:p>
                <w:p w:rsidR="00E757DD" w:rsidRDefault="00E757DD" w:rsidP="00FF75CA">
                  <w:pPr>
                    <w:ind w:left="4560"/>
                    <w:jc w:val="both"/>
                  </w:pPr>
                </w:p>
                <w:p w:rsidR="00E757DD" w:rsidRDefault="00E757DD" w:rsidP="00FF75CA">
                  <w:pPr>
                    <w:ind w:left="4560"/>
                    <w:jc w:val="both"/>
                  </w:pPr>
                </w:p>
                <w:p w:rsidR="00E757DD" w:rsidRDefault="00E757DD" w:rsidP="00FF75CA"/>
              </w:txbxContent>
            </v:textbox>
            <w10:wrap type="square"/>
          </v:shape>
        </w:pict>
      </w:r>
    </w:p>
    <w:p w:rsidR="00E757DD" w:rsidRDefault="00E757DD" w:rsidP="00FF75CA">
      <w:pPr>
        <w:pStyle w:val="BodyTextIndent2"/>
        <w:ind w:firstLine="0"/>
        <w:rPr>
          <w:b/>
          <w:bCs/>
        </w:rPr>
      </w:pPr>
      <w:r w:rsidRPr="00165915">
        <w:rPr>
          <w:b/>
          <w:bCs/>
        </w:rPr>
        <w:t xml:space="preserve">  </w:t>
      </w:r>
    </w:p>
    <w:p w:rsidR="00E757DD" w:rsidRDefault="00E757DD" w:rsidP="00FF75CA">
      <w:pPr>
        <w:pStyle w:val="BodyTextIndent2"/>
        <w:ind w:firstLine="0"/>
        <w:rPr>
          <w:b/>
          <w:bCs/>
        </w:rPr>
      </w:pPr>
      <w:r>
        <w:rPr>
          <w:b/>
          <w:bCs/>
        </w:rPr>
        <w:br w:type="page"/>
      </w:r>
      <w:r w:rsidRPr="00165915">
        <w:rPr>
          <w:b/>
          <w:bCs/>
        </w:rPr>
        <w:t xml:space="preserve">                           </w:t>
      </w:r>
    </w:p>
    <w:p w:rsidR="00E757DD" w:rsidRPr="00FF75CA" w:rsidRDefault="00E757DD" w:rsidP="00FF75CA">
      <w:pPr>
        <w:pStyle w:val="BodyTextIndent2"/>
        <w:ind w:firstLine="0"/>
        <w:jc w:val="right"/>
        <w:rPr>
          <w:rFonts w:ascii="Times New Roman" w:hAnsi="Times New Roman" w:cs="Times New Roman"/>
          <w:b/>
          <w:bCs/>
        </w:rPr>
      </w:pPr>
      <w:r>
        <w:rPr>
          <w:b/>
          <w:bCs/>
        </w:rPr>
        <w:t xml:space="preserve">                                                                                                   </w:t>
      </w:r>
      <w:r w:rsidRPr="00FF75CA">
        <w:rPr>
          <w:rFonts w:ascii="Times New Roman" w:hAnsi="Times New Roman" w:cs="Times New Roman"/>
          <w:b/>
          <w:bCs/>
        </w:rPr>
        <w:t xml:space="preserve">Приложение № 2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Административному регламенту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предоставления муниципальной услуги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«Выдача разрешения на строительство,</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реконструкцию объекта капитального</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                            строительства» </w:t>
      </w: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rPr>
          <w:color w:val="FF0000"/>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134"/>
        <w:gridCol w:w="6096"/>
      </w:tblGrid>
      <w:tr w:rsidR="00E757DD" w:rsidRPr="00165915" w:rsidTr="00D36D2A">
        <w:trPr>
          <w:gridBefore w:val="1"/>
          <w:wBefore w:w="2835" w:type="dxa"/>
          <w:trHeight w:val="225"/>
        </w:trPr>
        <w:tc>
          <w:tcPr>
            <w:tcW w:w="1134" w:type="dxa"/>
            <w:vMerge w:val="restart"/>
            <w:tcBorders>
              <w:top w:val="nil"/>
              <w:left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кому:</w:t>
            </w:r>
          </w:p>
        </w:tc>
        <w:tc>
          <w:tcPr>
            <w:tcW w:w="6096" w:type="dxa"/>
            <w:tcBorders>
              <w:top w:val="nil"/>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В администрацию Краснокамского</w:t>
            </w:r>
          </w:p>
        </w:tc>
      </w:tr>
      <w:tr w:rsidR="00E757DD" w:rsidRPr="00165915" w:rsidTr="00D36D2A">
        <w:trPr>
          <w:gridBefore w:val="1"/>
          <w:wBefore w:w="2835" w:type="dxa"/>
          <w:trHeight w:val="300"/>
        </w:trPr>
        <w:tc>
          <w:tcPr>
            <w:tcW w:w="1134" w:type="dxa"/>
            <w:vMerge/>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 xml:space="preserve"> городского поселения  </w:t>
            </w:r>
          </w:p>
        </w:tc>
      </w:tr>
      <w:tr w:rsidR="00E757DD" w:rsidRPr="00165915" w:rsidTr="00D36D2A">
        <w:trPr>
          <w:gridBefore w:val="1"/>
          <w:wBefore w:w="2835" w:type="dxa"/>
          <w:trHeight w:val="285"/>
        </w:trPr>
        <w:tc>
          <w:tcPr>
            <w:tcW w:w="1134" w:type="dxa"/>
            <w:vMerge/>
            <w:tcBorders>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от кого:</w:t>
            </w:r>
          </w:p>
        </w:tc>
        <w:tc>
          <w:tcPr>
            <w:tcW w:w="6096" w:type="dxa"/>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18"/>
                <w:szCs w:val="18"/>
              </w:rPr>
            </w:pPr>
          </w:p>
        </w:tc>
        <w:tc>
          <w:tcPr>
            <w:tcW w:w="6096"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sz w:val="18"/>
                <w:szCs w:val="18"/>
              </w:rPr>
            </w:pPr>
            <w:r w:rsidRPr="00165915">
              <w:rPr>
                <w:rFonts w:ascii="Times New Roman" w:hAnsi="Times New Roman" w:cs="Times New Roman"/>
                <w:sz w:val="18"/>
                <w:szCs w:val="18"/>
              </w:rPr>
              <w:t>(наименование юридического лица, ФИО физического лица - застройщик),</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6"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планирующего осуществлять строительство,</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6" w:type="dxa"/>
            <w:tcBorders>
              <w:left w:val="nil"/>
              <w:bottom w:val="nil"/>
              <w:right w:val="nil"/>
            </w:tcBorders>
          </w:tcPr>
          <w:p w:rsidR="00E757DD" w:rsidRPr="00165915" w:rsidRDefault="00E757DD" w:rsidP="00D36D2A">
            <w:pPr>
              <w:pStyle w:val="HTMLPreformatted"/>
              <w:ind w:firstLine="585"/>
              <w:jc w:val="center"/>
              <w:rPr>
                <w:rFonts w:ascii="Times New Roman" w:hAnsi="Times New Roman" w:cs="Times New Roman"/>
              </w:rPr>
            </w:pPr>
            <w:r w:rsidRPr="00165915">
              <w:rPr>
                <w:rFonts w:ascii="Times New Roman" w:hAnsi="Times New Roman" w:cs="Times New Roman"/>
              </w:rPr>
              <w:t>или реконструкцию;</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6"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ИНН; юридический и почтовый адреса;</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6"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ФИО руководителя; телефон;</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6"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jc w:val="center"/>
              <w:rPr>
                <w:rFonts w:ascii="Times New Roman" w:hAnsi="Times New Roman" w:cs="Times New Roman"/>
              </w:rPr>
            </w:pPr>
          </w:p>
        </w:tc>
        <w:tc>
          <w:tcPr>
            <w:tcW w:w="6096" w:type="dxa"/>
            <w:tcBorders>
              <w:left w:val="nil"/>
              <w:bottom w:val="nil"/>
              <w:right w:val="nil"/>
            </w:tcBorders>
          </w:tcPr>
          <w:p w:rsidR="00E757DD" w:rsidRPr="00165915" w:rsidRDefault="00E757DD" w:rsidP="00D36D2A">
            <w:pPr>
              <w:pStyle w:val="HTMLPreformatted"/>
              <w:rPr>
                <w:rFonts w:ascii="Times New Roman" w:hAnsi="Times New Roman" w:cs="Times New Roman"/>
              </w:rPr>
            </w:pPr>
            <w:r w:rsidRPr="00165915">
              <w:rPr>
                <w:rFonts w:ascii="Times New Roman" w:hAnsi="Times New Roman" w:cs="Times New Roman"/>
              </w:rPr>
              <w:t>банковские реквизиты (наименование банка, р/с, к/с, БИК)</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r w:rsidRPr="00165915">
              <w:rPr>
                <w:b/>
                <w:bCs/>
              </w:rPr>
              <w:t xml:space="preserve">Заявление </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Прошу продлить срок действия разрешения на строительство №_______________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pPr>
            <w:r w:rsidRPr="00165915">
              <w:t xml:space="preserve">от «__» ____________ 20__ г. </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наименование объекта___________________________________________________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both"/>
              <w:rPr>
                <w:sz w:val="16"/>
                <w:szCs w:val="16"/>
              </w:rPr>
            </w:pPr>
            <w:r w:rsidRPr="00165915">
              <w:rPr>
                <w:sz w:val="16"/>
                <w:szCs w:val="16"/>
              </w:rPr>
              <w:t xml:space="preserve">                                                                                   (указать наименование объекта)</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на земельном участке 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both"/>
              <w:rPr>
                <w:sz w:val="16"/>
                <w:szCs w:val="16"/>
              </w:rPr>
            </w:pPr>
            <w:r w:rsidRPr="00165915">
              <w:rPr>
                <w:sz w:val="16"/>
                <w:szCs w:val="16"/>
              </w:rPr>
              <w:t xml:space="preserve">                                                                                                      (адрес)</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площадью____________________ кв.м., кадастровый №______________________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В связи с тем, что_______________________________________________________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pPr>
            <w:r w:rsidRPr="00165915">
              <w:rPr>
                <w:sz w:val="16"/>
                <w:szCs w:val="16"/>
              </w:rPr>
              <w:t xml:space="preserve">                                ( укать причину продления срока действия разрешения на строительство)</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Borders>
              <w:bottom w:val="single" w:sz="4" w:space="0" w:color="auto"/>
            </w:tcBorders>
          </w:tcPr>
          <w:p w:rsidR="00E757DD" w:rsidRPr="00165915" w:rsidRDefault="00E757DD" w:rsidP="00D36D2A">
            <w:pPr>
              <w:tabs>
                <w:tab w:val="left" w:pos="1080"/>
              </w:tabs>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654"/>
        </w:trPr>
        <w:tc>
          <w:tcPr>
            <w:tcW w:w="10065" w:type="dxa"/>
            <w:gridSpan w:val="3"/>
            <w:tcBorders>
              <w:top w:val="single" w:sz="4" w:space="0" w:color="auto"/>
              <w:bottom w:val="nil"/>
            </w:tcBorders>
          </w:tcPr>
          <w:p w:rsidR="00E757DD" w:rsidRPr="00165915" w:rsidRDefault="00E757DD" w:rsidP="00D36D2A">
            <w:pPr>
              <w:tabs>
                <w:tab w:val="left" w:pos="3090"/>
              </w:tabs>
            </w:pPr>
            <w:r w:rsidRPr="00165915">
              <w:tab/>
            </w:r>
          </w:p>
          <w:p w:rsidR="00E757DD" w:rsidRPr="00165915" w:rsidRDefault="00E757DD" w:rsidP="00D36D2A">
            <w:pPr>
              <w:tabs>
                <w:tab w:val="left" w:pos="1080"/>
              </w:tabs>
            </w:pPr>
            <w:r w:rsidRPr="00165915">
              <w:t>На срок до_____________________________________________________________</w:t>
            </w:r>
          </w:p>
        </w:tc>
      </w:tr>
    </w:tbl>
    <w:p w:rsidR="00E757DD" w:rsidRPr="00165915" w:rsidRDefault="00E757DD" w:rsidP="00FF75CA">
      <w:pPr>
        <w:tabs>
          <w:tab w:val="left" w:pos="1080"/>
        </w:tabs>
        <w:jc w:val="both"/>
      </w:pPr>
      <w:r w:rsidRPr="00165915">
        <w:t xml:space="preserve">Приложение: </w:t>
      </w:r>
    </w:p>
    <w:p w:rsidR="00E757DD" w:rsidRPr="00165915" w:rsidRDefault="00E757DD" w:rsidP="00FF75CA">
      <w:pPr>
        <w:numPr>
          <w:ilvl w:val="0"/>
          <w:numId w:val="28"/>
        </w:numPr>
        <w:tabs>
          <w:tab w:val="left" w:pos="1080"/>
        </w:tabs>
        <w:jc w:val="both"/>
      </w:pPr>
      <w:r w:rsidRPr="00165915">
        <w:t>оригинал разрешения на строительство;</w:t>
      </w:r>
    </w:p>
    <w:p w:rsidR="00E757DD" w:rsidRDefault="00E757DD" w:rsidP="00FF75CA">
      <w:pPr>
        <w:numPr>
          <w:ilvl w:val="0"/>
          <w:numId w:val="28"/>
        </w:numPr>
        <w:tabs>
          <w:tab w:val="left" w:pos="1080"/>
        </w:tabs>
        <w:jc w:val="both"/>
      </w:pPr>
      <w:r w:rsidRPr="00165915">
        <w:t>документы, подтверждающие, что строительство начато.</w:t>
      </w:r>
    </w:p>
    <w:p w:rsidR="00E757DD" w:rsidRDefault="00E757DD" w:rsidP="00FF75CA">
      <w:pPr>
        <w:tabs>
          <w:tab w:val="left" w:pos="1080"/>
        </w:tabs>
        <w:ind w:left="1428"/>
        <w:jc w:val="both"/>
      </w:pPr>
    </w:p>
    <w:p w:rsidR="00E757DD" w:rsidRPr="00165915" w:rsidRDefault="00E757DD" w:rsidP="00FF75CA">
      <w:pPr>
        <w:tabs>
          <w:tab w:val="left" w:pos="1080"/>
        </w:tabs>
        <w:ind w:left="1428"/>
        <w:jc w:val="both"/>
      </w:pPr>
      <w:r>
        <w:t>Даю согласие на обработку персональных данных.</w:t>
      </w:r>
    </w:p>
    <w:p w:rsidR="00E757DD" w:rsidRPr="00165915" w:rsidRDefault="00E757DD" w:rsidP="00FF75CA">
      <w:pPr>
        <w:tabs>
          <w:tab w:val="left" w:pos="1080"/>
        </w:tabs>
        <w:jc w:val="both"/>
        <w:rPr>
          <w:sz w:val="16"/>
          <w:szCs w:val="16"/>
        </w:rPr>
      </w:pPr>
    </w:p>
    <w:tbl>
      <w:tblPr>
        <w:tblW w:w="0" w:type="auto"/>
        <w:tblInd w:w="-106" w:type="dxa"/>
        <w:tblLook w:val="01E0"/>
      </w:tblPr>
      <w:tblGrid>
        <w:gridCol w:w="2215"/>
        <w:gridCol w:w="4537"/>
        <w:gridCol w:w="3385"/>
      </w:tblGrid>
      <w:tr w:rsidR="00E757DD" w:rsidRPr="00165915" w:rsidTr="00D36D2A">
        <w:trPr>
          <w:trHeight w:val="410"/>
        </w:trPr>
        <w:tc>
          <w:tcPr>
            <w:tcW w:w="10243" w:type="dxa"/>
            <w:gridSpan w:val="3"/>
            <w:tcBorders>
              <w:bottom w:val="single" w:sz="4" w:space="0" w:color="auto"/>
            </w:tcBorders>
          </w:tcPr>
          <w:p w:rsidR="00E757DD" w:rsidRPr="00165915" w:rsidRDefault="00E757DD" w:rsidP="00D36D2A">
            <w:pPr>
              <w:rPr>
                <w:i/>
                <w:iCs/>
              </w:rPr>
            </w:pPr>
          </w:p>
        </w:tc>
      </w:tr>
      <w:tr w:rsidR="00E757DD" w:rsidRPr="00165915" w:rsidTr="00D36D2A">
        <w:trPr>
          <w:trHeight w:val="50"/>
        </w:trPr>
        <w:tc>
          <w:tcPr>
            <w:tcW w:w="10243" w:type="dxa"/>
            <w:gridSpan w:val="3"/>
            <w:tcBorders>
              <w:top w:val="single" w:sz="4" w:space="0" w:color="auto"/>
            </w:tcBorders>
          </w:tcPr>
          <w:p w:rsidR="00E757DD" w:rsidRPr="00165915" w:rsidRDefault="00E757DD" w:rsidP="00D36D2A">
            <w:pPr>
              <w:jc w:val="center"/>
              <w:rPr>
                <w:sz w:val="16"/>
                <w:szCs w:val="16"/>
              </w:rPr>
            </w:pPr>
            <w:r w:rsidRPr="00165915">
              <w:rPr>
                <w:sz w:val="16"/>
                <w:szCs w:val="16"/>
              </w:rPr>
              <w:t>(должность, Ф.И.О, подпись, расшифровка подписи)</w:t>
            </w:r>
          </w:p>
        </w:tc>
      </w:tr>
      <w:tr w:rsidR="00E757DD" w:rsidRPr="00165915" w:rsidTr="00D36D2A">
        <w:trPr>
          <w:trHeight w:val="190"/>
        </w:trPr>
        <w:tc>
          <w:tcPr>
            <w:tcW w:w="2235" w:type="dxa"/>
            <w:tcBorders>
              <w:bottom w:val="single" w:sz="4" w:space="0" w:color="auto"/>
            </w:tcBorders>
          </w:tcPr>
          <w:p w:rsidR="00E757DD" w:rsidRPr="00165915" w:rsidRDefault="00E757DD" w:rsidP="00D36D2A">
            <w:pPr>
              <w:jc w:val="center"/>
              <w:rPr>
                <w:i/>
                <w:iCs/>
              </w:rPr>
            </w:pPr>
          </w:p>
        </w:tc>
        <w:tc>
          <w:tcPr>
            <w:tcW w:w="4591" w:type="dxa"/>
          </w:tcPr>
          <w:p w:rsidR="00E757DD" w:rsidRPr="00165915" w:rsidRDefault="00E757DD" w:rsidP="00D36D2A"/>
        </w:tc>
        <w:tc>
          <w:tcPr>
            <w:tcW w:w="3417" w:type="dxa"/>
            <w:tcBorders>
              <w:bottom w:val="single" w:sz="4" w:space="0" w:color="auto"/>
            </w:tcBorders>
          </w:tcPr>
          <w:p w:rsidR="00E757DD" w:rsidRPr="00165915" w:rsidRDefault="00E757DD" w:rsidP="00D36D2A">
            <w:pPr>
              <w:jc w:val="center"/>
              <w:rPr>
                <w:i/>
                <w:iCs/>
              </w:rPr>
            </w:pPr>
          </w:p>
        </w:tc>
      </w:tr>
      <w:tr w:rsidR="00E757DD" w:rsidRPr="00165915" w:rsidTr="00D36D2A">
        <w:trPr>
          <w:trHeight w:val="50"/>
        </w:trPr>
        <w:tc>
          <w:tcPr>
            <w:tcW w:w="2235" w:type="dxa"/>
            <w:tcBorders>
              <w:top w:val="single" w:sz="4" w:space="0" w:color="auto"/>
            </w:tcBorders>
          </w:tcPr>
          <w:p w:rsidR="00E757DD" w:rsidRPr="00165915" w:rsidRDefault="00E757DD" w:rsidP="00D36D2A">
            <w:pPr>
              <w:jc w:val="center"/>
              <w:rPr>
                <w:sz w:val="16"/>
                <w:szCs w:val="16"/>
              </w:rPr>
            </w:pPr>
            <w:r w:rsidRPr="00165915">
              <w:rPr>
                <w:sz w:val="16"/>
                <w:szCs w:val="16"/>
              </w:rPr>
              <w:t>(Дата)</w:t>
            </w:r>
          </w:p>
        </w:tc>
        <w:tc>
          <w:tcPr>
            <w:tcW w:w="4591" w:type="dxa"/>
          </w:tcPr>
          <w:p w:rsidR="00E757DD" w:rsidRPr="00165915" w:rsidRDefault="00E757DD" w:rsidP="00D36D2A">
            <w:pPr>
              <w:jc w:val="center"/>
              <w:rPr>
                <w:sz w:val="16"/>
                <w:szCs w:val="16"/>
              </w:rPr>
            </w:pPr>
          </w:p>
        </w:tc>
        <w:tc>
          <w:tcPr>
            <w:tcW w:w="3417" w:type="dxa"/>
          </w:tcPr>
          <w:p w:rsidR="00E757DD" w:rsidRPr="00165915" w:rsidRDefault="00E757DD" w:rsidP="00D36D2A">
            <w:pPr>
              <w:jc w:val="center"/>
              <w:rPr>
                <w:sz w:val="16"/>
                <w:szCs w:val="16"/>
              </w:rPr>
            </w:pPr>
            <w:r w:rsidRPr="00165915">
              <w:rPr>
                <w:sz w:val="16"/>
                <w:szCs w:val="16"/>
              </w:rPr>
              <w:t>(Печать)</w:t>
            </w:r>
          </w:p>
        </w:tc>
      </w:tr>
    </w:tbl>
    <w:p w:rsidR="00E757DD" w:rsidRPr="00165915" w:rsidRDefault="00E757DD" w:rsidP="00FF75CA">
      <w:pPr>
        <w:pStyle w:val="BodyTextIndent2"/>
        <w:ind w:firstLine="0"/>
        <w:jc w:val="right"/>
        <w:rPr>
          <w:b/>
          <w:bCs/>
        </w:rPr>
      </w:pPr>
    </w:p>
    <w:p w:rsidR="00E757DD" w:rsidRDefault="00E757DD" w:rsidP="00FF75CA">
      <w:pPr>
        <w:pStyle w:val="BodyTextIndent2"/>
        <w:ind w:firstLine="0"/>
        <w:jc w:val="right"/>
        <w:rPr>
          <w:b/>
          <w:bCs/>
        </w:rPr>
      </w:pPr>
    </w:p>
    <w:p w:rsidR="00E757DD" w:rsidRDefault="00E757DD" w:rsidP="00FF75CA">
      <w:pPr>
        <w:pStyle w:val="BodyTextIndent2"/>
        <w:ind w:firstLine="0"/>
        <w:jc w:val="right"/>
        <w:rPr>
          <w:b/>
          <w:bCs/>
        </w:rPr>
      </w:pPr>
    </w:p>
    <w:p w:rsidR="00E757DD" w:rsidRDefault="00E757DD" w:rsidP="00FF75CA">
      <w:pPr>
        <w:pStyle w:val="BodyTextIndent2"/>
        <w:ind w:firstLine="0"/>
        <w:jc w:val="right"/>
        <w:rPr>
          <w:b/>
          <w:bCs/>
        </w:rPr>
      </w:pPr>
    </w:p>
    <w:p w:rsidR="00E757DD" w:rsidRPr="00165915" w:rsidRDefault="00E757DD" w:rsidP="00FF75CA">
      <w:pPr>
        <w:pStyle w:val="BodyTextIndent2"/>
        <w:ind w:firstLine="0"/>
        <w:jc w:val="right"/>
        <w:rPr>
          <w:b/>
          <w:bCs/>
        </w:rPr>
      </w:pPr>
      <w:r w:rsidRPr="00165915">
        <w:rPr>
          <w:b/>
          <w:bCs/>
        </w:rPr>
        <w:t>Приложение № 3</w:t>
      </w:r>
    </w:p>
    <w:p w:rsidR="00E757DD" w:rsidRPr="00165915" w:rsidRDefault="00E757DD" w:rsidP="00FF75CA">
      <w:pPr>
        <w:pStyle w:val="BodyTextIndent2"/>
        <w:ind w:firstLine="0"/>
        <w:jc w:val="right"/>
        <w:rPr>
          <w:b/>
          <w:bCs/>
        </w:rPr>
      </w:pPr>
      <w:r w:rsidRPr="00165915">
        <w:rPr>
          <w:b/>
          <w:bCs/>
        </w:rPr>
        <w:t xml:space="preserve"> к Административному регламенту </w:t>
      </w:r>
    </w:p>
    <w:p w:rsidR="00E757DD" w:rsidRPr="00165915" w:rsidRDefault="00E757DD" w:rsidP="00FF75CA">
      <w:pPr>
        <w:pStyle w:val="BodyTextIndent2"/>
        <w:ind w:firstLine="0"/>
        <w:jc w:val="right"/>
        <w:rPr>
          <w:b/>
          <w:bCs/>
        </w:rPr>
      </w:pPr>
      <w:r w:rsidRPr="00165915">
        <w:rPr>
          <w:b/>
          <w:bCs/>
        </w:rPr>
        <w:t xml:space="preserve"> предоставления муниципальной услуги</w:t>
      </w:r>
    </w:p>
    <w:p w:rsidR="00E757DD" w:rsidRPr="00165915" w:rsidRDefault="00E757DD" w:rsidP="00FF75CA">
      <w:pPr>
        <w:pStyle w:val="BodyTextIndent2"/>
        <w:ind w:firstLine="0"/>
        <w:jc w:val="right"/>
        <w:rPr>
          <w:b/>
          <w:bCs/>
        </w:rPr>
      </w:pPr>
      <w:r w:rsidRPr="00165915">
        <w:rPr>
          <w:b/>
          <w:bCs/>
        </w:rPr>
        <w:t xml:space="preserve"> «Выдача разрешений на строительство, </w:t>
      </w:r>
    </w:p>
    <w:p w:rsidR="00E757DD" w:rsidRPr="00165915" w:rsidRDefault="00E757DD" w:rsidP="00FF75CA">
      <w:pPr>
        <w:pStyle w:val="BodyTextIndent2"/>
        <w:ind w:firstLine="0"/>
        <w:jc w:val="right"/>
        <w:rPr>
          <w:b/>
          <w:bCs/>
        </w:rPr>
      </w:pPr>
      <w:r>
        <w:rPr>
          <w:b/>
          <w:bCs/>
        </w:rPr>
        <w:t>реконструкцию объекта</w:t>
      </w:r>
      <w:r w:rsidRPr="00165915">
        <w:rPr>
          <w:b/>
          <w:bCs/>
        </w:rPr>
        <w:t xml:space="preserve"> капитального</w:t>
      </w:r>
    </w:p>
    <w:p w:rsidR="00E757DD" w:rsidRPr="00165915" w:rsidRDefault="00E757DD" w:rsidP="00FF75CA">
      <w:pPr>
        <w:pStyle w:val="BodyTextIndent2"/>
        <w:ind w:firstLine="0"/>
        <w:jc w:val="right"/>
        <w:rPr>
          <w:b/>
          <w:bCs/>
        </w:rPr>
      </w:pPr>
      <w:r w:rsidRPr="00165915">
        <w:rPr>
          <w:b/>
          <w:bCs/>
        </w:rPr>
        <w:t xml:space="preserve"> строительства» </w:t>
      </w:r>
    </w:p>
    <w:p w:rsidR="00E757DD" w:rsidRPr="00165915" w:rsidRDefault="00E757DD" w:rsidP="00FF75CA">
      <w:pPr>
        <w:autoSpaceDE w:val="0"/>
        <w:autoSpaceDN w:val="0"/>
        <w:adjustRightInd w:val="0"/>
        <w:spacing w:line="240" w:lineRule="exact"/>
        <w:ind w:firstLine="709"/>
        <w:jc w:val="both"/>
      </w:pPr>
    </w:p>
    <w:p w:rsidR="00E757DD" w:rsidRPr="00165915" w:rsidRDefault="00E757DD" w:rsidP="00FF75CA">
      <w:pPr>
        <w:autoSpaceDE w:val="0"/>
        <w:autoSpaceDN w:val="0"/>
        <w:adjustRightInd w:val="0"/>
        <w:spacing w:line="240" w:lineRule="exact"/>
        <w:ind w:firstLine="709"/>
        <w:jc w:val="both"/>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134"/>
        <w:gridCol w:w="6096"/>
      </w:tblGrid>
      <w:tr w:rsidR="00E757DD" w:rsidRPr="00165915" w:rsidTr="00D36D2A">
        <w:trPr>
          <w:gridBefore w:val="1"/>
          <w:wBefore w:w="2835" w:type="dxa"/>
          <w:trHeight w:val="225"/>
        </w:trPr>
        <w:tc>
          <w:tcPr>
            <w:tcW w:w="1134" w:type="dxa"/>
            <w:vMerge w:val="restart"/>
            <w:tcBorders>
              <w:top w:val="nil"/>
              <w:left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кому:</w:t>
            </w:r>
          </w:p>
        </w:tc>
        <w:tc>
          <w:tcPr>
            <w:tcW w:w="6095" w:type="dxa"/>
            <w:tcBorders>
              <w:top w:val="nil"/>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в администрацию Краснокамского</w:t>
            </w:r>
          </w:p>
        </w:tc>
      </w:tr>
      <w:tr w:rsidR="00E757DD" w:rsidRPr="00165915" w:rsidTr="00D36D2A">
        <w:trPr>
          <w:gridBefore w:val="1"/>
          <w:wBefore w:w="2835" w:type="dxa"/>
          <w:trHeight w:val="300"/>
        </w:trPr>
        <w:tc>
          <w:tcPr>
            <w:tcW w:w="1134" w:type="dxa"/>
            <w:vMerge/>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r w:rsidRPr="00165915">
              <w:rPr>
                <w:rFonts w:ascii="Times New Roman" w:hAnsi="Times New Roman" w:cs="Times New Roman"/>
                <w:sz w:val="28"/>
                <w:szCs w:val="28"/>
              </w:rPr>
              <w:t>городского поселения</w:t>
            </w:r>
          </w:p>
        </w:tc>
      </w:tr>
      <w:tr w:rsidR="00E757DD" w:rsidRPr="00165915" w:rsidTr="00D36D2A">
        <w:trPr>
          <w:gridBefore w:val="1"/>
          <w:wBefore w:w="2835" w:type="dxa"/>
          <w:trHeight w:val="285"/>
        </w:trPr>
        <w:tc>
          <w:tcPr>
            <w:tcW w:w="1134" w:type="dxa"/>
            <w:vMerge/>
            <w:tcBorders>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8"/>
                <w:szCs w:val="28"/>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r w:rsidRPr="00165915">
              <w:rPr>
                <w:rFonts w:ascii="Times New Roman" w:hAnsi="Times New Roman" w:cs="Times New Roman"/>
                <w:sz w:val="24"/>
                <w:szCs w:val="24"/>
              </w:rPr>
              <w:t>от кого:</w:t>
            </w:r>
          </w:p>
        </w:tc>
        <w:tc>
          <w:tcPr>
            <w:tcW w:w="6095" w:type="dxa"/>
            <w:tcBorders>
              <w:left w:val="nil"/>
              <w:right w:val="nil"/>
            </w:tcBorders>
          </w:tcPr>
          <w:p w:rsidR="00E757DD" w:rsidRPr="00165915" w:rsidRDefault="00E757DD" w:rsidP="00D36D2A">
            <w:pPr>
              <w:pStyle w:val="HTMLPreformatted"/>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18"/>
                <w:szCs w:val="18"/>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sz w:val="18"/>
                <w:szCs w:val="18"/>
              </w:rPr>
            </w:pPr>
            <w:r w:rsidRPr="00165915">
              <w:rPr>
                <w:rFonts w:ascii="Times New Roman" w:hAnsi="Times New Roman" w:cs="Times New Roman"/>
                <w:sz w:val="18"/>
                <w:szCs w:val="18"/>
              </w:rPr>
              <w:t>(наименование юридического лица, ФИО физического лица - застройщик),</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планирующего осуществлять строительство,</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ind w:firstLine="585"/>
              <w:jc w:val="center"/>
              <w:rPr>
                <w:rFonts w:ascii="Times New Roman" w:hAnsi="Times New Roman" w:cs="Times New Roman"/>
              </w:rPr>
            </w:pPr>
            <w:r w:rsidRPr="00165915">
              <w:rPr>
                <w:rFonts w:ascii="Times New Roman" w:hAnsi="Times New Roman" w:cs="Times New Roman"/>
              </w:rPr>
              <w:t>или реконструкцию;</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ИНН; юридический и почтовый адреса;</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jc w:val="center"/>
              <w:rPr>
                <w:rFonts w:ascii="Times New Roman" w:hAnsi="Times New Roman" w:cs="Times New Roman"/>
              </w:rPr>
            </w:pPr>
            <w:r w:rsidRPr="00165915">
              <w:rPr>
                <w:rFonts w:ascii="Times New Roman" w:hAnsi="Times New Roman" w:cs="Times New Roman"/>
              </w:rPr>
              <w:t>ФИО руководителя; телефон;</w:t>
            </w: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rPr>
                <w:rFonts w:ascii="Times New Roman" w:hAnsi="Times New Roman" w:cs="Times New Roman"/>
                <w:sz w:val="24"/>
                <w:szCs w:val="24"/>
              </w:rPr>
            </w:pPr>
          </w:p>
        </w:tc>
        <w:tc>
          <w:tcPr>
            <w:tcW w:w="6095" w:type="dxa"/>
            <w:tcBorders>
              <w:top w:val="nil"/>
              <w:left w:val="nil"/>
              <w:right w:val="nil"/>
            </w:tcBorders>
          </w:tcPr>
          <w:p w:rsidR="00E757DD" w:rsidRPr="00165915" w:rsidRDefault="00E757DD" w:rsidP="00D36D2A">
            <w:pPr>
              <w:pStyle w:val="HTMLPreformatted"/>
              <w:jc w:val="center"/>
              <w:rPr>
                <w:rFonts w:ascii="Times New Roman" w:hAnsi="Times New Roman" w:cs="Times New Roman"/>
                <w:sz w:val="24"/>
                <w:szCs w:val="24"/>
              </w:rPr>
            </w:pPr>
          </w:p>
        </w:tc>
      </w:tr>
      <w:tr w:rsidR="00E757DD" w:rsidRPr="00165915" w:rsidTr="00D36D2A">
        <w:trPr>
          <w:gridBefore w:val="1"/>
          <w:wBefore w:w="2835" w:type="dxa"/>
        </w:trPr>
        <w:tc>
          <w:tcPr>
            <w:tcW w:w="1134" w:type="dxa"/>
            <w:tcBorders>
              <w:top w:val="nil"/>
              <w:left w:val="nil"/>
              <w:bottom w:val="nil"/>
              <w:right w:val="nil"/>
            </w:tcBorders>
          </w:tcPr>
          <w:p w:rsidR="00E757DD" w:rsidRPr="00165915" w:rsidRDefault="00E757DD" w:rsidP="00D36D2A">
            <w:pPr>
              <w:pStyle w:val="HTMLPreformatted"/>
              <w:jc w:val="center"/>
              <w:rPr>
                <w:rFonts w:ascii="Times New Roman" w:hAnsi="Times New Roman" w:cs="Times New Roman"/>
              </w:rPr>
            </w:pPr>
          </w:p>
        </w:tc>
        <w:tc>
          <w:tcPr>
            <w:tcW w:w="6095" w:type="dxa"/>
            <w:tcBorders>
              <w:left w:val="nil"/>
              <w:bottom w:val="nil"/>
              <w:right w:val="nil"/>
            </w:tcBorders>
          </w:tcPr>
          <w:p w:rsidR="00E757DD" w:rsidRPr="00165915" w:rsidRDefault="00E757DD" w:rsidP="00D36D2A">
            <w:pPr>
              <w:pStyle w:val="HTMLPreformatted"/>
              <w:rPr>
                <w:rFonts w:ascii="Times New Roman" w:hAnsi="Times New Roman" w:cs="Times New Roman"/>
              </w:rPr>
            </w:pPr>
            <w:r w:rsidRPr="00165915">
              <w:rPr>
                <w:rFonts w:ascii="Times New Roman" w:hAnsi="Times New Roman" w:cs="Times New Roman"/>
              </w:rPr>
              <w:t>банковские реквизиты (наименование банка, р/с, к/с, БИК)</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r w:rsidRPr="00165915">
              <w:rPr>
                <w:b/>
                <w:bCs/>
              </w:rPr>
              <w:t xml:space="preserve">Заявление </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Прошу внести изменения в разрешение на строительство №___________________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pPr>
            <w:r w:rsidRPr="00165915">
              <w:t xml:space="preserve">от «__» ____________ 20__ г. </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наименование объекта___________________________________________________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both"/>
              <w:rPr>
                <w:sz w:val="16"/>
                <w:szCs w:val="16"/>
              </w:rPr>
            </w:pPr>
            <w:r w:rsidRPr="00165915">
              <w:rPr>
                <w:sz w:val="16"/>
                <w:szCs w:val="16"/>
              </w:rPr>
              <w:t xml:space="preserve">                                                                                   (указать наименование объекта)</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на земельном участке 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both"/>
              <w:rPr>
                <w:sz w:val="16"/>
                <w:szCs w:val="16"/>
              </w:rPr>
            </w:pPr>
            <w:r w:rsidRPr="00165915">
              <w:rPr>
                <w:sz w:val="16"/>
                <w:szCs w:val="16"/>
              </w:rPr>
              <w:t xml:space="preserve">                                                                                                      (адрес)</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площадью____________________ кв.м., кадастровый №______________________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center"/>
              <w:rPr>
                <w:b/>
                <w:bCs/>
              </w:rPr>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rPr>
                <w:b/>
                <w:bCs/>
              </w:rPr>
            </w:pPr>
            <w:r w:rsidRPr="00165915">
              <w:t>В связи с тем, что_______________________________________________________</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Pr>
          <w:p w:rsidR="00E757DD" w:rsidRPr="00165915" w:rsidRDefault="00E757DD" w:rsidP="00D36D2A">
            <w:pPr>
              <w:tabs>
                <w:tab w:val="left" w:pos="1080"/>
              </w:tabs>
              <w:jc w:val="both"/>
              <w:rPr>
                <w:sz w:val="16"/>
                <w:szCs w:val="16"/>
              </w:rPr>
            </w:pPr>
            <w:r w:rsidRPr="00165915">
              <w:rPr>
                <w:sz w:val="16"/>
                <w:szCs w:val="16"/>
              </w:rPr>
              <w:t xml:space="preserve">                                                                                               ( укать причину внесения изменений)</w:t>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Borders>
              <w:bottom w:val="single" w:sz="4" w:space="0" w:color="auto"/>
            </w:tcBorders>
          </w:tcPr>
          <w:p w:rsidR="00E757DD" w:rsidRPr="00165915" w:rsidRDefault="00E757DD" w:rsidP="00D36D2A">
            <w:pPr>
              <w:tabs>
                <w:tab w:val="left" w:pos="1080"/>
              </w:tabs>
            </w:pP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Borders>
              <w:top w:val="single" w:sz="4" w:space="0" w:color="auto"/>
              <w:bottom w:val="single" w:sz="4" w:space="0" w:color="auto"/>
            </w:tcBorders>
          </w:tcPr>
          <w:p w:rsidR="00E757DD" w:rsidRPr="00165915" w:rsidRDefault="00E757DD" w:rsidP="00D36D2A">
            <w:pPr>
              <w:tabs>
                <w:tab w:val="left" w:pos="3090"/>
              </w:tabs>
            </w:pPr>
            <w:r w:rsidRPr="00165915">
              <w:tab/>
            </w:r>
          </w:p>
        </w:tc>
      </w:tr>
      <w:tr w:rsidR="00E757DD" w:rsidRPr="00165915" w:rsidTr="00D36D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0065" w:type="dxa"/>
            <w:gridSpan w:val="3"/>
            <w:tcBorders>
              <w:top w:val="single" w:sz="4" w:space="0" w:color="auto"/>
              <w:bottom w:val="single" w:sz="4" w:space="0" w:color="auto"/>
            </w:tcBorders>
          </w:tcPr>
          <w:p w:rsidR="00E757DD" w:rsidRPr="00165915" w:rsidRDefault="00E757DD" w:rsidP="00D36D2A">
            <w:pPr>
              <w:tabs>
                <w:tab w:val="left" w:pos="3090"/>
              </w:tabs>
            </w:pPr>
          </w:p>
        </w:tc>
      </w:tr>
    </w:tbl>
    <w:p w:rsidR="00E757DD" w:rsidRPr="00165915" w:rsidRDefault="00E757DD" w:rsidP="00FF75CA">
      <w:pPr>
        <w:tabs>
          <w:tab w:val="left" w:pos="1080"/>
        </w:tabs>
        <w:jc w:val="both"/>
      </w:pPr>
      <w:r w:rsidRPr="00165915">
        <w:t xml:space="preserve">Приложение: </w:t>
      </w:r>
    </w:p>
    <w:p w:rsidR="00E757DD" w:rsidRPr="00165915" w:rsidRDefault="00E757DD" w:rsidP="00FF75CA">
      <w:pPr>
        <w:numPr>
          <w:ilvl w:val="0"/>
          <w:numId w:val="29"/>
        </w:numPr>
        <w:tabs>
          <w:tab w:val="left" w:pos="1080"/>
        </w:tabs>
        <w:jc w:val="both"/>
      </w:pPr>
      <w:r w:rsidRPr="00165915">
        <w:t>оригинал разрешения на строительство;</w:t>
      </w:r>
    </w:p>
    <w:p w:rsidR="00E757DD" w:rsidRDefault="00E757DD" w:rsidP="00FF75CA">
      <w:pPr>
        <w:numPr>
          <w:ilvl w:val="0"/>
          <w:numId w:val="29"/>
        </w:numPr>
        <w:tabs>
          <w:tab w:val="left" w:pos="1080"/>
        </w:tabs>
        <w:jc w:val="both"/>
      </w:pPr>
      <w:r w:rsidRPr="00165915">
        <w:t>документы, подтверждающие необходимость внесения изменений.</w:t>
      </w:r>
    </w:p>
    <w:p w:rsidR="00E757DD" w:rsidRDefault="00E757DD" w:rsidP="00FF75CA">
      <w:pPr>
        <w:tabs>
          <w:tab w:val="left" w:pos="1080"/>
        </w:tabs>
        <w:ind w:left="1428"/>
        <w:jc w:val="both"/>
      </w:pPr>
    </w:p>
    <w:p w:rsidR="00E757DD" w:rsidRPr="00165915" w:rsidRDefault="00E757DD" w:rsidP="00FF75CA">
      <w:pPr>
        <w:tabs>
          <w:tab w:val="left" w:pos="1080"/>
        </w:tabs>
        <w:ind w:left="1068"/>
        <w:jc w:val="both"/>
      </w:pPr>
      <w:r>
        <w:t>Даю согласие на обработку персональных данных.</w:t>
      </w:r>
    </w:p>
    <w:tbl>
      <w:tblPr>
        <w:tblW w:w="0" w:type="auto"/>
        <w:tblInd w:w="-106" w:type="dxa"/>
        <w:tblLook w:val="01E0"/>
      </w:tblPr>
      <w:tblGrid>
        <w:gridCol w:w="2216"/>
        <w:gridCol w:w="4537"/>
        <w:gridCol w:w="3384"/>
      </w:tblGrid>
      <w:tr w:rsidR="00E757DD" w:rsidRPr="00165915" w:rsidTr="00D36D2A">
        <w:trPr>
          <w:trHeight w:val="410"/>
        </w:trPr>
        <w:tc>
          <w:tcPr>
            <w:tcW w:w="10421" w:type="dxa"/>
            <w:gridSpan w:val="3"/>
            <w:tcBorders>
              <w:bottom w:val="single" w:sz="4" w:space="0" w:color="auto"/>
            </w:tcBorders>
          </w:tcPr>
          <w:p w:rsidR="00E757DD" w:rsidRPr="00165915" w:rsidRDefault="00E757DD" w:rsidP="00D36D2A">
            <w:pPr>
              <w:rPr>
                <w:i/>
                <w:iCs/>
              </w:rPr>
            </w:pPr>
          </w:p>
        </w:tc>
      </w:tr>
      <w:tr w:rsidR="00E757DD" w:rsidRPr="00165915" w:rsidTr="00D36D2A">
        <w:trPr>
          <w:trHeight w:val="50"/>
        </w:trPr>
        <w:tc>
          <w:tcPr>
            <w:tcW w:w="10421" w:type="dxa"/>
            <w:gridSpan w:val="3"/>
            <w:tcBorders>
              <w:top w:val="single" w:sz="4" w:space="0" w:color="auto"/>
            </w:tcBorders>
          </w:tcPr>
          <w:p w:rsidR="00E757DD" w:rsidRPr="00165915" w:rsidRDefault="00E757DD" w:rsidP="00D36D2A">
            <w:pPr>
              <w:jc w:val="center"/>
              <w:rPr>
                <w:sz w:val="16"/>
                <w:szCs w:val="16"/>
              </w:rPr>
            </w:pPr>
            <w:r w:rsidRPr="00165915">
              <w:rPr>
                <w:sz w:val="16"/>
                <w:szCs w:val="16"/>
              </w:rPr>
              <w:t>(должность, Ф.И.О, подпись, расшифровка подписи)</w:t>
            </w:r>
          </w:p>
        </w:tc>
      </w:tr>
      <w:tr w:rsidR="00E757DD" w:rsidRPr="00165915" w:rsidTr="00D36D2A">
        <w:trPr>
          <w:trHeight w:val="190"/>
        </w:trPr>
        <w:tc>
          <w:tcPr>
            <w:tcW w:w="2268" w:type="dxa"/>
            <w:tcBorders>
              <w:bottom w:val="single" w:sz="4" w:space="0" w:color="auto"/>
            </w:tcBorders>
          </w:tcPr>
          <w:p w:rsidR="00E757DD" w:rsidRPr="00165915" w:rsidRDefault="00E757DD" w:rsidP="00D36D2A">
            <w:pPr>
              <w:jc w:val="center"/>
              <w:rPr>
                <w:i/>
                <w:iCs/>
              </w:rPr>
            </w:pPr>
          </w:p>
        </w:tc>
        <w:tc>
          <w:tcPr>
            <w:tcW w:w="4682" w:type="dxa"/>
          </w:tcPr>
          <w:p w:rsidR="00E757DD" w:rsidRPr="00165915" w:rsidRDefault="00E757DD" w:rsidP="00D36D2A"/>
        </w:tc>
        <w:tc>
          <w:tcPr>
            <w:tcW w:w="3471" w:type="dxa"/>
            <w:tcBorders>
              <w:bottom w:val="single" w:sz="4" w:space="0" w:color="auto"/>
            </w:tcBorders>
          </w:tcPr>
          <w:p w:rsidR="00E757DD" w:rsidRPr="00165915" w:rsidRDefault="00E757DD" w:rsidP="00D36D2A">
            <w:pPr>
              <w:jc w:val="center"/>
              <w:rPr>
                <w:i/>
                <w:iCs/>
              </w:rPr>
            </w:pPr>
          </w:p>
        </w:tc>
      </w:tr>
      <w:tr w:rsidR="00E757DD" w:rsidRPr="00165915" w:rsidTr="00D36D2A">
        <w:trPr>
          <w:trHeight w:val="50"/>
        </w:trPr>
        <w:tc>
          <w:tcPr>
            <w:tcW w:w="2268" w:type="dxa"/>
            <w:tcBorders>
              <w:top w:val="single" w:sz="4" w:space="0" w:color="auto"/>
            </w:tcBorders>
          </w:tcPr>
          <w:p w:rsidR="00E757DD" w:rsidRPr="00165915" w:rsidRDefault="00E757DD" w:rsidP="00D36D2A">
            <w:pPr>
              <w:jc w:val="center"/>
              <w:rPr>
                <w:sz w:val="16"/>
                <w:szCs w:val="16"/>
              </w:rPr>
            </w:pPr>
            <w:r w:rsidRPr="00165915">
              <w:rPr>
                <w:sz w:val="16"/>
                <w:szCs w:val="16"/>
              </w:rPr>
              <w:t>(Дата)</w:t>
            </w:r>
          </w:p>
        </w:tc>
        <w:tc>
          <w:tcPr>
            <w:tcW w:w="4682" w:type="dxa"/>
          </w:tcPr>
          <w:p w:rsidR="00E757DD" w:rsidRPr="00165915" w:rsidRDefault="00E757DD" w:rsidP="00D36D2A">
            <w:pPr>
              <w:jc w:val="center"/>
              <w:rPr>
                <w:sz w:val="16"/>
                <w:szCs w:val="16"/>
              </w:rPr>
            </w:pPr>
          </w:p>
        </w:tc>
        <w:tc>
          <w:tcPr>
            <w:tcW w:w="3471" w:type="dxa"/>
          </w:tcPr>
          <w:p w:rsidR="00E757DD" w:rsidRPr="00165915" w:rsidRDefault="00E757DD" w:rsidP="00D36D2A">
            <w:pPr>
              <w:jc w:val="center"/>
              <w:rPr>
                <w:sz w:val="16"/>
                <w:szCs w:val="16"/>
              </w:rPr>
            </w:pPr>
            <w:r w:rsidRPr="00165915">
              <w:rPr>
                <w:sz w:val="16"/>
                <w:szCs w:val="16"/>
              </w:rPr>
              <w:t>(Печать)</w:t>
            </w:r>
          </w:p>
        </w:tc>
      </w:tr>
    </w:tbl>
    <w:p w:rsidR="00E757DD" w:rsidRDefault="00E757DD" w:rsidP="00FF75CA">
      <w:pPr>
        <w:pStyle w:val="BodyTextIndent2"/>
        <w:ind w:firstLine="0"/>
        <w:jc w:val="left"/>
        <w:rPr>
          <w:b/>
          <w:bCs/>
          <w:sz w:val="16"/>
          <w:szCs w:val="16"/>
        </w:rPr>
      </w:pPr>
    </w:p>
    <w:p w:rsidR="00E757DD" w:rsidRDefault="00E757DD" w:rsidP="00FF75CA">
      <w:pPr>
        <w:pStyle w:val="BodyTextIndent2"/>
        <w:ind w:firstLine="0"/>
        <w:jc w:val="left"/>
        <w:rPr>
          <w:b/>
          <w:bCs/>
        </w:rPr>
      </w:pPr>
    </w:p>
    <w:p w:rsidR="00E757DD" w:rsidRDefault="00E757DD" w:rsidP="00FF75CA">
      <w:pPr>
        <w:pStyle w:val="BodyTextIndent2"/>
        <w:ind w:firstLine="0"/>
        <w:jc w:val="left"/>
        <w:rPr>
          <w:b/>
          <w:bCs/>
        </w:rPr>
      </w:pPr>
    </w:p>
    <w:p w:rsidR="00E757DD" w:rsidRPr="00165915" w:rsidRDefault="00E757DD" w:rsidP="00FF75CA">
      <w:pPr>
        <w:pStyle w:val="BodyTextIndent2"/>
        <w:ind w:firstLine="0"/>
        <w:jc w:val="left"/>
        <w:rPr>
          <w:b/>
          <w:bCs/>
        </w:rPr>
      </w:pPr>
    </w:p>
    <w:p w:rsidR="00E757DD" w:rsidRPr="00165915" w:rsidRDefault="00E757DD" w:rsidP="00FF75CA">
      <w:r>
        <w:rPr>
          <w:noProof/>
        </w:rPr>
        <w:pict>
          <v:shape id="_x0000_s1038" type="#_x0000_t202" style="position:absolute;margin-left:159.7pt;margin-top:-706pt;width:364.5pt;height:115.25pt;z-index:251668992" stroked="f">
            <v:textbox style="mso-next-textbox:#_x0000_s1038">
              <w:txbxContent>
                <w:p w:rsidR="00E757DD" w:rsidRDefault="00E757DD" w:rsidP="00FF75CA">
                  <w:pPr>
                    <w:pStyle w:val="BodyTextIndent2"/>
                    <w:ind w:firstLine="0"/>
                    <w:jc w:val="left"/>
                    <w:rPr>
                      <w:b/>
                      <w:bCs/>
                    </w:rPr>
                  </w:pP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Приложение № 4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к Административному регламенту  предоставления </w:t>
                  </w:r>
                </w:p>
                <w:p w:rsidR="00E757DD" w:rsidRPr="00FF75CA" w:rsidRDefault="00E757DD" w:rsidP="00FF75CA">
                  <w:pPr>
                    <w:pStyle w:val="BodyTextIndent2"/>
                    <w:ind w:firstLine="0"/>
                    <w:jc w:val="right"/>
                    <w:rPr>
                      <w:rFonts w:ascii="Times New Roman" w:hAnsi="Times New Roman" w:cs="Times New Roman"/>
                      <w:b/>
                      <w:bCs/>
                    </w:rPr>
                  </w:pPr>
                  <w:r w:rsidRPr="00FF75CA">
                    <w:rPr>
                      <w:rFonts w:ascii="Times New Roman" w:hAnsi="Times New Roman" w:cs="Times New Roman"/>
                      <w:b/>
                      <w:bCs/>
                    </w:rPr>
                    <w:t xml:space="preserve">муниципальной услуги «Выдача разрешения на </w:t>
                  </w:r>
                </w:p>
                <w:p w:rsidR="00E757DD" w:rsidRPr="00A64413" w:rsidRDefault="00E757DD" w:rsidP="00FF75CA">
                  <w:pPr>
                    <w:pStyle w:val="BodyTextIndent2"/>
                    <w:ind w:firstLine="0"/>
                    <w:jc w:val="right"/>
                    <w:rPr>
                      <w:b/>
                      <w:bCs/>
                    </w:rPr>
                  </w:pPr>
                  <w:r w:rsidRPr="00FF75CA">
                    <w:rPr>
                      <w:rFonts w:ascii="Times New Roman" w:hAnsi="Times New Roman" w:cs="Times New Roman"/>
                      <w:b/>
                      <w:bCs/>
                    </w:rPr>
                    <w:t>строительство, реконструкцию объекта капитального</w:t>
                  </w:r>
                  <w:r w:rsidRPr="00A64413">
                    <w:rPr>
                      <w:b/>
                      <w:bCs/>
                    </w:rPr>
                    <w:t xml:space="preserve"> строительства»</w:t>
                  </w:r>
                </w:p>
                <w:p w:rsidR="00E757DD" w:rsidRDefault="00E757DD" w:rsidP="00FF75CA">
                  <w:pPr>
                    <w:ind w:left="4560"/>
                    <w:jc w:val="both"/>
                  </w:pPr>
                </w:p>
                <w:p w:rsidR="00E757DD" w:rsidRDefault="00E757DD" w:rsidP="00FF75CA">
                  <w:pPr>
                    <w:ind w:left="4560"/>
                    <w:jc w:val="both"/>
                  </w:pPr>
                </w:p>
                <w:p w:rsidR="00E757DD" w:rsidRDefault="00E757DD" w:rsidP="00FF75CA">
                  <w:pPr>
                    <w:ind w:left="4560"/>
                    <w:jc w:val="both"/>
                  </w:pPr>
                </w:p>
                <w:p w:rsidR="00E757DD" w:rsidRDefault="00E757DD" w:rsidP="00FF75CA"/>
              </w:txbxContent>
            </v:textbox>
            <w10:wrap type="square"/>
          </v:shape>
        </w:pict>
      </w:r>
      <w:r w:rsidRPr="00165915">
        <w:t xml:space="preserve"> </w:t>
      </w:r>
    </w:p>
    <w:p w:rsidR="00E757DD" w:rsidRPr="00165915" w:rsidRDefault="00E757DD" w:rsidP="00FF75CA"/>
    <w:p w:rsidR="00E757DD" w:rsidRPr="00165915" w:rsidRDefault="00E757DD" w:rsidP="00FF75CA"/>
    <w:p w:rsidR="00E757DD" w:rsidRPr="00165915" w:rsidRDefault="00E757DD" w:rsidP="00FF75CA"/>
    <w:p w:rsidR="00E757DD" w:rsidRPr="00165915" w:rsidRDefault="00E757DD" w:rsidP="00FF75CA"/>
    <w:p w:rsidR="00E757DD" w:rsidRPr="00165915" w:rsidRDefault="00E757DD" w:rsidP="00FF75CA"/>
    <w:p w:rsidR="00E757DD" w:rsidRPr="00165915" w:rsidRDefault="00E757DD" w:rsidP="00FF75CA"/>
    <w:p w:rsidR="00E757DD" w:rsidRPr="00165915" w:rsidRDefault="00E757DD" w:rsidP="00FF75CA">
      <w:pPr>
        <w:ind w:left="4560"/>
        <w:jc w:val="both"/>
      </w:pPr>
    </w:p>
    <w:p w:rsidR="00E757DD" w:rsidRPr="00165915" w:rsidRDefault="00E757DD" w:rsidP="00FF75CA">
      <w:pPr>
        <w:ind w:left="4560"/>
        <w:jc w:val="both"/>
      </w:pPr>
      <w:r>
        <w:rPr>
          <w:noProof/>
        </w:rPr>
        <w:pict>
          <v:shape id="_x0000_s1039" type="#_x0000_t202" style="position:absolute;left:0;text-align:left;margin-left:32.35pt;margin-top:2.55pt;width:408.2pt;height:26.35pt;z-index:251653632">
            <v:textbox style="mso-next-textbox:#_x0000_s1039;mso-fit-shape-to-text:t">
              <w:txbxContent>
                <w:p w:rsidR="00E757DD" w:rsidRPr="00FD3E95" w:rsidRDefault="00E757DD" w:rsidP="00FF75CA">
                  <w:pPr>
                    <w:rPr>
                      <w:b/>
                      <w:bCs/>
                      <w:sz w:val="32"/>
                      <w:szCs w:val="32"/>
                    </w:rPr>
                  </w:pPr>
                  <w:r w:rsidRPr="00FD3E95">
                    <w:rPr>
                      <w:b/>
                      <w:bCs/>
                      <w:sz w:val="32"/>
                      <w:szCs w:val="32"/>
                    </w:rPr>
                    <w:t>Блок-схема предоставления муниципальной услуги</w:t>
                  </w:r>
                </w:p>
              </w:txbxContent>
            </v:textbox>
          </v:shape>
        </w:pict>
      </w:r>
    </w:p>
    <w:p w:rsidR="00E757DD" w:rsidRPr="00165915" w:rsidRDefault="00E757DD" w:rsidP="00FF75CA">
      <w:pPr>
        <w:ind w:left="4560"/>
        <w:jc w:val="both"/>
      </w:pPr>
    </w:p>
    <w:p w:rsidR="00E757DD" w:rsidRPr="00165915" w:rsidRDefault="00E757DD" w:rsidP="00FF75CA">
      <w:pPr>
        <w:ind w:left="4560"/>
        <w:jc w:val="both"/>
      </w:pPr>
    </w:p>
    <w:p w:rsidR="00E757DD" w:rsidRPr="00165915" w:rsidRDefault="00E757DD" w:rsidP="00FF75CA">
      <w:pPr>
        <w:ind w:left="4560"/>
        <w:jc w:val="both"/>
      </w:pPr>
    </w:p>
    <w:p w:rsidR="00E757DD" w:rsidRPr="00165915" w:rsidRDefault="00E757DD" w:rsidP="00FF75CA">
      <w:pPr>
        <w:ind w:left="4560"/>
        <w:jc w:val="both"/>
      </w:pPr>
      <w:r>
        <w:rPr>
          <w:noProof/>
        </w:rPr>
        <w:pict>
          <v:shape id="_x0000_s1040" type="#_x0000_t202" style="position:absolute;left:0;text-align:left;margin-left:0;margin-top:0;width:333.8pt;height:40.15pt;z-index:251654656;mso-position-horizontal:center">
            <v:textbox style="mso-next-textbox:#_x0000_s1040;mso-fit-shape-to-text:t">
              <w:txbxContent>
                <w:p w:rsidR="00E757DD" w:rsidRDefault="00E757DD" w:rsidP="00FF75CA">
                  <w:pPr>
                    <w:jc w:val="center"/>
                  </w:pPr>
                  <w:r>
                    <w:t>Прием и регистрация заявления и прилагаемых к нему документов</w:t>
                  </w:r>
                </w:p>
              </w:txbxContent>
            </v:textbox>
          </v:shape>
        </w:pict>
      </w:r>
    </w:p>
    <w:p w:rsidR="00E757DD" w:rsidRPr="00165915" w:rsidRDefault="00E757DD" w:rsidP="00FF75CA">
      <w:pPr>
        <w:ind w:left="4560"/>
        <w:jc w:val="both"/>
      </w:pPr>
    </w:p>
    <w:p w:rsidR="00E757DD" w:rsidRPr="00165915" w:rsidRDefault="00E757DD" w:rsidP="00FF75CA">
      <w:pPr>
        <w:ind w:left="4560"/>
        <w:jc w:val="both"/>
      </w:pPr>
      <w:r>
        <w:rPr>
          <w:noProof/>
        </w:rPr>
        <w:pict>
          <v:shapetype id="_x0000_t32" coordsize="21600,21600" o:spt="32" o:oned="t" path="m,l21600,21600e" filled="f">
            <v:path arrowok="t" fillok="f" o:connecttype="none"/>
            <o:lock v:ext="edit" shapetype="t"/>
          </v:shapetype>
          <v:shape id="_x0000_s1041" type="#_x0000_t32" style="position:absolute;left:0;text-align:left;margin-left:213.45pt;margin-top:12.95pt;width:0;height:41.8pt;z-index:251655680" o:connectortype="straight">
            <v:stroke endarrow="block"/>
          </v:shape>
        </w:pict>
      </w:r>
    </w:p>
    <w:p w:rsidR="00E757DD" w:rsidRPr="00165915" w:rsidRDefault="00E757DD" w:rsidP="00FF75CA">
      <w:pPr>
        <w:ind w:left="4560" w:hanging="874"/>
        <w:jc w:val="both"/>
      </w:pPr>
    </w:p>
    <w:p w:rsidR="00E757DD" w:rsidRPr="00165915" w:rsidRDefault="00E757DD" w:rsidP="00FF75CA">
      <w:pPr>
        <w:ind w:left="4560" w:hanging="874"/>
        <w:jc w:val="both"/>
      </w:pPr>
      <w:r w:rsidRPr="00165915">
        <w:t xml:space="preserve">да </w:t>
      </w:r>
    </w:p>
    <w:p w:rsidR="00E757DD" w:rsidRPr="00165915" w:rsidRDefault="00E757DD" w:rsidP="00FF75CA">
      <w:pPr>
        <w:ind w:left="4560"/>
        <w:jc w:val="both"/>
      </w:pPr>
    </w:p>
    <w:p w:rsidR="00E757DD" w:rsidRPr="00165915" w:rsidRDefault="00E757DD" w:rsidP="00FF75CA">
      <w:pPr>
        <w:ind w:left="4560"/>
        <w:jc w:val="both"/>
      </w:pPr>
      <w:r>
        <w:rPr>
          <w:noProof/>
        </w:rPr>
        <w:pict>
          <v:shape id="_x0000_s1042" type="#_x0000_t202" style="position:absolute;left:0;text-align:left;margin-left:0;margin-top:0;width:331.35pt;height:24.05pt;z-index:251656704;mso-position-horizontal:center">
            <v:textbox style="mso-next-textbox:#_x0000_s1042;mso-fit-shape-to-text:t">
              <w:txbxContent>
                <w:p w:rsidR="00E757DD" w:rsidRDefault="00E757DD" w:rsidP="00FF75CA">
                  <w:pPr>
                    <w:jc w:val="center"/>
                  </w:pPr>
                  <w:r>
                    <w:t>Рассмотрение заявления и документов</w:t>
                  </w:r>
                </w:p>
              </w:txbxContent>
            </v:textbox>
          </v:shape>
        </w:pict>
      </w:r>
    </w:p>
    <w:p w:rsidR="00E757DD" w:rsidRPr="00165915" w:rsidRDefault="00E757DD" w:rsidP="00FF75CA">
      <w:pPr>
        <w:ind w:left="4560"/>
        <w:jc w:val="both"/>
      </w:pPr>
      <w:r>
        <w:rPr>
          <w:noProof/>
        </w:rPr>
        <w:pict>
          <v:shape id="_x0000_s1043" type="#_x0000_t32" style="position:absolute;left:0;text-align:left;margin-left:357pt;margin-top:10.85pt;width:3.75pt;height:219.4pt;z-index:251666944" o:connectortype="straight">
            <v:stroke endarrow="block"/>
          </v:shape>
        </w:pict>
      </w:r>
      <w:r>
        <w:rPr>
          <w:noProof/>
        </w:rPr>
        <w:pict>
          <v:shape id="_x0000_s1044" type="#_x0000_t32" style="position:absolute;left:0;text-align:left;margin-left:139.2pt;margin-top:10.65pt;width:0;height:46.3pt;z-index:251657728" o:connectortype="straight">
            <v:stroke endarrow="block"/>
          </v:shape>
        </w:pict>
      </w:r>
    </w:p>
    <w:p w:rsidR="00E757DD" w:rsidRPr="00165915" w:rsidRDefault="00E757DD" w:rsidP="00FF75CA">
      <w:pPr>
        <w:ind w:left="4560" w:hanging="874"/>
        <w:jc w:val="both"/>
      </w:pPr>
    </w:p>
    <w:p w:rsidR="00E757DD" w:rsidRPr="00165915" w:rsidRDefault="00E757DD" w:rsidP="00FF75CA">
      <w:pPr>
        <w:ind w:left="4560" w:hanging="2433"/>
        <w:jc w:val="both"/>
      </w:pPr>
      <w:r>
        <w:rPr>
          <w:noProof/>
        </w:rPr>
        <w:pict>
          <v:shape id="_x0000_s1045" type="#_x0000_t32" style="position:absolute;left:0;text-align:left;margin-left:110.7pt;margin-top:164.3pt;width:.75pt;height:36.05pt;z-index:251660800" o:connectortype="straight">
            <v:stroke endarrow="block"/>
          </v:shape>
        </w:pict>
      </w:r>
      <w:r w:rsidRPr="00165915">
        <w:t>да                                                                     нет</w:t>
      </w:r>
    </w:p>
    <w:p w:rsidR="00E757DD" w:rsidRPr="00165915" w:rsidRDefault="00E757DD" w:rsidP="00FF75CA">
      <w:pPr>
        <w:ind w:left="4560" w:hanging="2433"/>
        <w:jc w:val="both"/>
      </w:pPr>
      <w:r>
        <w:rPr>
          <w:noProof/>
        </w:rPr>
        <w:pict>
          <v:shape id="_x0000_s1046" type="#_x0000_t202" style="position:absolute;left:0;text-align:left;margin-left:-4.35pt;margin-top:11.5pt;width:273.7pt;height:136.75pt;z-index:251658752">
            <v:textbox style="mso-next-textbox:#_x0000_s1046;mso-fit-shape-to-text:t">
              <w:txbxContent>
                <w:p w:rsidR="00E757DD" w:rsidRPr="00117E86" w:rsidRDefault="00E757DD" w:rsidP="00FF75CA">
                  <w:pPr>
                    <w:jc w:val="center"/>
                  </w:pPr>
                  <w:r>
                    <w:rPr>
                      <w:color w:val="000001"/>
                    </w:rPr>
                    <w:t>Проверка соответствия проектной документации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txbxContent>
            </v:textbox>
          </v:shape>
        </w:pict>
      </w: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433"/>
        <w:jc w:val="both"/>
      </w:pPr>
      <w:r>
        <w:rPr>
          <w:noProof/>
        </w:rPr>
        <w:pict>
          <v:shape id="_x0000_s1047" type="#_x0000_t32" style="position:absolute;left:0;text-align:left;margin-left:269.35pt;margin-top:2.3pt;width:51.35pt;height:.05pt;z-index:251663872" o:connectortype="straight"/>
        </w:pict>
      </w:r>
      <w:r>
        <w:rPr>
          <w:noProof/>
        </w:rPr>
        <w:pict>
          <v:shape id="_x0000_s1048" type="#_x0000_t32" style="position:absolute;left:0;text-align:left;margin-left:320.7pt;margin-top:3.45pt;width:0;height:117.6pt;z-index:251664896" o:connectortype="straight">
            <v:stroke endarrow="block"/>
          </v:shape>
        </w:pict>
      </w: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433"/>
        <w:jc w:val="both"/>
      </w:pPr>
    </w:p>
    <w:p w:rsidR="00E757DD" w:rsidRPr="00165915" w:rsidRDefault="00E757DD" w:rsidP="00FF75CA">
      <w:pPr>
        <w:ind w:left="4560" w:hanging="2859"/>
        <w:jc w:val="both"/>
      </w:pPr>
      <w:r>
        <w:rPr>
          <w:noProof/>
        </w:rPr>
        <w:pict>
          <v:shape id="_x0000_s1049" type="#_x0000_t202" style="position:absolute;left:0;text-align:left;margin-left:34.35pt;margin-top:194.85pt;width:368.95pt;height:24.05pt;z-index:251661824">
            <v:textbox style="mso-next-textbox:#_x0000_s1049;mso-fit-shape-to-text:t">
              <w:txbxContent>
                <w:p w:rsidR="00E757DD" w:rsidRDefault="00E757DD" w:rsidP="00FF75CA">
                  <w:r>
                    <w:t>Выдача результата предоставления муниципальной услуги</w:t>
                  </w:r>
                </w:p>
              </w:txbxContent>
            </v:textbox>
          </v:shape>
        </w:pict>
      </w:r>
      <w:r>
        <w:rPr>
          <w:noProof/>
        </w:rPr>
        <w:pict>
          <v:shape id="_x0000_s1050" type="#_x0000_t202" style="position:absolute;left:0;text-align:left;margin-left:229.5pt;margin-top:24.45pt;width:195.75pt;height:136.35pt;z-index:251665920">
            <v:textbox style="mso-next-textbox:#_x0000_s1050">
              <w:txbxContent>
                <w:p w:rsidR="00E757DD" w:rsidRPr="007B3D8A" w:rsidRDefault="00E757DD" w:rsidP="00FF75CA">
                  <w:pPr>
                    <w:jc w:val="center"/>
                  </w:pPr>
                  <w:r>
                    <w:t>Подготовка письменного отказа в выдаче разрешения на строительство,</w:t>
                  </w:r>
                  <w:r w:rsidRPr="000536DE">
                    <w:t xml:space="preserve"> </w:t>
                  </w:r>
                  <w:r w:rsidRPr="00117E86">
                    <w:t>реконструкцию объектов капитального строите</w:t>
                  </w:r>
                  <w:r>
                    <w:t xml:space="preserve">льства на территории </w:t>
                  </w:r>
                  <w:r w:rsidRPr="007B3D8A">
                    <w:t>Краснокамского городского поселения</w:t>
                  </w:r>
                </w:p>
                <w:p w:rsidR="00E757DD" w:rsidRDefault="00E757DD" w:rsidP="00FF75CA"/>
              </w:txbxContent>
            </v:textbox>
          </v:shape>
        </w:pict>
      </w:r>
      <w:r>
        <w:rPr>
          <w:noProof/>
        </w:rPr>
        <w:pict>
          <v:shape id="_x0000_s1051" type="#_x0000_t32" style="position:absolute;left:0;text-align:left;margin-left:115.2pt;margin-top:161.2pt;width:.05pt;height:33.25pt;z-index:251662848" o:connectortype="straight">
            <v:stroke endarrow="block"/>
          </v:shape>
        </w:pict>
      </w:r>
      <w:r>
        <w:rPr>
          <w:noProof/>
        </w:rPr>
        <w:pict>
          <v:shape id="_x0000_s1052" type="#_x0000_t202" style="position:absolute;left:0;text-align:left;margin-left:-5.15pt;margin-top:24.05pt;width:189.7pt;height:136.75pt;z-index:251659776">
            <v:textbox style="mso-next-textbox:#_x0000_s1052;mso-fit-shape-to-text:t">
              <w:txbxContent>
                <w:p w:rsidR="00E757DD" w:rsidRPr="007B3D8A" w:rsidRDefault="00E757DD" w:rsidP="00FF75CA">
                  <w:pPr>
                    <w:jc w:val="center"/>
                  </w:pPr>
                  <w:r>
                    <w:t>Подготовка разрешения</w:t>
                  </w:r>
                  <w:r w:rsidRPr="00117E86">
                    <w:t xml:space="preserve"> на строительство, реконструкцию объектов капитального строительства на территории </w:t>
                  </w:r>
                  <w:r w:rsidRPr="007B3D8A">
                    <w:t>Краснокамского городского поселения</w:t>
                  </w:r>
                </w:p>
                <w:p w:rsidR="00E757DD" w:rsidRDefault="00E757DD" w:rsidP="00FF75CA">
                  <w:pPr>
                    <w:jc w:val="center"/>
                  </w:pPr>
                </w:p>
                <w:p w:rsidR="00E757DD" w:rsidRDefault="00E757DD" w:rsidP="00FF75CA">
                  <w:pPr>
                    <w:jc w:val="center"/>
                  </w:pPr>
                </w:p>
              </w:txbxContent>
            </v:textbox>
          </v:shape>
        </w:pict>
      </w:r>
      <w:r w:rsidRPr="00165915">
        <w:t>да                                                              нет</w:t>
      </w:r>
    </w:p>
    <w:p w:rsidR="00E757DD" w:rsidRPr="00165915" w:rsidRDefault="00E757DD" w:rsidP="00FF75CA">
      <w:pPr>
        <w:tabs>
          <w:tab w:val="left" w:pos="1080"/>
        </w:tabs>
        <w:jc w:val="both"/>
        <w:rPr>
          <w:sz w:val="16"/>
          <w:szCs w:val="16"/>
        </w:rPr>
      </w:pPr>
    </w:p>
    <w:p w:rsidR="00E757DD" w:rsidRPr="00165915" w:rsidRDefault="00E757DD" w:rsidP="00FF75CA"/>
    <w:p w:rsidR="00E757DD" w:rsidRDefault="00E757DD" w:rsidP="00FF75CA">
      <w:r>
        <w:rPr>
          <w:noProof/>
        </w:rPr>
        <w:pict>
          <v:shape id="_x0000_s1053" type="#_x0000_t32" style="position:absolute;margin-left:302.25pt;margin-top:119.9pt;width:.75pt;height:33.15pt;flip:x;z-index:251667968" o:connectortype="straight">
            <v:stroke endarrow="block"/>
          </v:shape>
        </w:pict>
      </w:r>
    </w:p>
    <w:p w:rsidR="00E757DD" w:rsidRPr="006C61FA" w:rsidRDefault="00E757DD" w:rsidP="00FF75CA"/>
    <w:p w:rsidR="00E757DD" w:rsidRDefault="00E757DD" w:rsidP="00FF75CA">
      <w:pPr>
        <w:jc w:val="center"/>
      </w:pPr>
    </w:p>
    <w:p w:rsidR="00E757DD" w:rsidRDefault="00E757DD" w:rsidP="00196260">
      <w:pPr>
        <w:spacing w:line="240" w:lineRule="exact"/>
        <w:ind w:firstLine="709"/>
        <w:jc w:val="both"/>
        <w:rPr>
          <w:sz w:val="28"/>
          <w:szCs w:val="28"/>
        </w:rPr>
      </w:pPr>
    </w:p>
    <w:sectPr w:rsidR="00E757DD" w:rsidSect="00FF75CA">
      <w:footerReference w:type="default" r:id="rId15"/>
      <w:pgSz w:w="11906" w:h="16838"/>
      <w:pgMar w:top="1134" w:right="567" w:bottom="719" w:left="1418" w:header="357" w:footer="709" w:gutter="0"/>
      <w:cols w:space="708"/>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7DD" w:rsidRDefault="00E757DD">
      <w:r>
        <w:separator/>
      </w:r>
    </w:p>
  </w:endnote>
  <w:endnote w:type="continuationSeparator" w:id="1">
    <w:p w:rsidR="00E757DD" w:rsidRDefault="00E757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DD" w:rsidRDefault="00E757DD" w:rsidP="00024CFA">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757DD" w:rsidRDefault="00E757DD" w:rsidP="00AE428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DD" w:rsidRDefault="00E757DD">
    <w:pPr>
      <w:pStyle w:val="Footer"/>
      <w:jc w:val="right"/>
    </w:pPr>
    <w:fldSimple w:instr=" PAGE   \* MERGEFORMAT ">
      <w:r>
        <w:rPr>
          <w:noProof/>
        </w:rPr>
        <w:t>24</w:t>
      </w:r>
    </w:fldSimple>
  </w:p>
  <w:p w:rsidR="00E757DD" w:rsidRDefault="00E757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7DD" w:rsidRDefault="00E757DD">
      <w:r>
        <w:separator/>
      </w:r>
    </w:p>
  </w:footnote>
  <w:footnote w:type="continuationSeparator" w:id="1">
    <w:p w:rsidR="00E757DD" w:rsidRDefault="00E757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7DD" w:rsidRDefault="00E757DD" w:rsidP="00EC70F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505E"/>
    <w:multiLevelType w:val="multilevel"/>
    <w:tmpl w:val="D90C5E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520BBC"/>
    <w:multiLevelType w:val="multilevel"/>
    <w:tmpl w:val="A2E4A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47C4345"/>
    <w:multiLevelType w:val="hybridMultilevel"/>
    <w:tmpl w:val="B99E887A"/>
    <w:lvl w:ilvl="0" w:tplc="7A22DEB2">
      <w:start w:val="1"/>
      <w:numFmt w:val="bullet"/>
      <w:lvlText w:val=""/>
      <w:lvlJc w:val="left"/>
      <w:pPr>
        <w:ind w:left="1365" w:hanging="360"/>
      </w:pPr>
      <w:rPr>
        <w:rFonts w:ascii="Symbol" w:hAnsi="Symbol" w:cs="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3">
    <w:nsid w:val="092A4EF8"/>
    <w:multiLevelType w:val="hybridMultilevel"/>
    <w:tmpl w:val="8172874A"/>
    <w:lvl w:ilvl="0" w:tplc="4AA02EB0">
      <w:start w:val="5"/>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4">
    <w:nsid w:val="0D8E297F"/>
    <w:multiLevelType w:val="hybridMultilevel"/>
    <w:tmpl w:val="2F9499BC"/>
    <w:lvl w:ilvl="0" w:tplc="0419000F">
      <w:start w:val="1"/>
      <w:numFmt w:val="decimal"/>
      <w:lvlText w:val="%1."/>
      <w:lvlJc w:val="left"/>
      <w:pPr>
        <w:tabs>
          <w:tab w:val="num" w:pos="3420"/>
        </w:tabs>
        <w:ind w:left="34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E7B3213"/>
    <w:multiLevelType w:val="multilevel"/>
    <w:tmpl w:val="6FCC69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067982"/>
    <w:multiLevelType w:val="multilevel"/>
    <w:tmpl w:val="52A86612"/>
    <w:lvl w:ilvl="0">
      <w:start w:val="1"/>
      <w:numFmt w:val="decimal"/>
      <w:lvlText w:val="%1."/>
      <w:lvlJc w:val="left"/>
      <w:pPr>
        <w:ind w:left="1212" w:hanging="360"/>
      </w:pPr>
      <w:rPr>
        <w:rFonts w:hint="default"/>
      </w:rPr>
    </w:lvl>
    <w:lvl w:ilvl="1">
      <w:start w:val="2"/>
      <w:numFmt w:val="decimal"/>
      <w:isLgl/>
      <w:lvlText w:val="%1.%2."/>
      <w:lvlJc w:val="left"/>
      <w:pPr>
        <w:ind w:left="2115" w:hanging="1395"/>
      </w:pPr>
      <w:rPr>
        <w:rFonts w:hint="default"/>
      </w:rPr>
    </w:lvl>
    <w:lvl w:ilvl="2">
      <w:start w:val="1"/>
      <w:numFmt w:val="decimal"/>
      <w:isLgl/>
      <w:lvlText w:val="%1.%2.%3."/>
      <w:lvlJc w:val="left"/>
      <w:pPr>
        <w:ind w:left="2115" w:hanging="1395"/>
      </w:pPr>
      <w:rPr>
        <w:rFonts w:hint="default"/>
      </w:rPr>
    </w:lvl>
    <w:lvl w:ilvl="3">
      <w:start w:val="1"/>
      <w:numFmt w:val="decimal"/>
      <w:isLgl/>
      <w:lvlText w:val="%1.%2.%3.%4."/>
      <w:lvlJc w:val="left"/>
      <w:pPr>
        <w:ind w:left="2115" w:hanging="1395"/>
      </w:pPr>
      <w:rPr>
        <w:rFonts w:hint="default"/>
      </w:rPr>
    </w:lvl>
    <w:lvl w:ilvl="4">
      <w:start w:val="1"/>
      <w:numFmt w:val="decimal"/>
      <w:isLgl/>
      <w:lvlText w:val="%1.%2.%3.%4.%5."/>
      <w:lvlJc w:val="left"/>
      <w:pPr>
        <w:ind w:left="2115" w:hanging="139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0F6A792C"/>
    <w:multiLevelType w:val="multilevel"/>
    <w:tmpl w:val="D3BED9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0DB4CF7"/>
    <w:multiLevelType w:val="multilevel"/>
    <w:tmpl w:val="CAC2EA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4D1393C"/>
    <w:multiLevelType w:val="hybridMultilevel"/>
    <w:tmpl w:val="DA1875E2"/>
    <w:lvl w:ilvl="0" w:tplc="04190011">
      <w:start w:val="1"/>
      <w:numFmt w:val="decimal"/>
      <w:lvlText w:val="%1)"/>
      <w:lvlJc w:val="left"/>
      <w:pPr>
        <w:ind w:left="1287"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6D22545"/>
    <w:multiLevelType w:val="hybridMultilevel"/>
    <w:tmpl w:val="EB7EFCD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1C0E0182"/>
    <w:multiLevelType w:val="hybridMultilevel"/>
    <w:tmpl w:val="A4A82BE6"/>
    <w:lvl w:ilvl="0" w:tplc="0F5A45E4">
      <w:start w:val="4"/>
      <w:numFmt w:val="upperRoman"/>
      <w:lvlText w:val="%1."/>
      <w:lvlJc w:val="left"/>
      <w:pPr>
        <w:ind w:left="2989" w:hanging="720"/>
      </w:pPr>
      <w:rPr>
        <w:b/>
        <w:bCs/>
      </w:rPr>
    </w:lvl>
    <w:lvl w:ilvl="1" w:tplc="D0B2ECE8">
      <w:start w:val="1"/>
      <w:numFmt w:val="lowerLetter"/>
      <w:lvlText w:val="%2."/>
      <w:lvlJc w:val="left"/>
      <w:pPr>
        <w:ind w:left="2340" w:hanging="360"/>
      </w:pPr>
    </w:lvl>
    <w:lvl w:ilvl="2" w:tplc="36444048">
      <w:start w:val="1"/>
      <w:numFmt w:val="lowerRoman"/>
      <w:lvlText w:val="%3."/>
      <w:lvlJc w:val="right"/>
      <w:pPr>
        <w:ind w:left="3060" w:hanging="180"/>
      </w:pPr>
    </w:lvl>
    <w:lvl w:ilvl="3" w:tplc="59C439D4">
      <w:start w:val="1"/>
      <w:numFmt w:val="decimal"/>
      <w:lvlText w:val="%4."/>
      <w:lvlJc w:val="left"/>
      <w:pPr>
        <w:ind w:left="3780" w:hanging="360"/>
      </w:pPr>
    </w:lvl>
    <w:lvl w:ilvl="4" w:tplc="02863304">
      <w:start w:val="1"/>
      <w:numFmt w:val="lowerLetter"/>
      <w:lvlText w:val="%5."/>
      <w:lvlJc w:val="left"/>
      <w:pPr>
        <w:ind w:left="4500" w:hanging="360"/>
      </w:pPr>
    </w:lvl>
    <w:lvl w:ilvl="5" w:tplc="AEB6E71A">
      <w:start w:val="1"/>
      <w:numFmt w:val="lowerRoman"/>
      <w:lvlText w:val="%6."/>
      <w:lvlJc w:val="right"/>
      <w:pPr>
        <w:ind w:left="5220" w:hanging="180"/>
      </w:pPr>
    </w:lvl>
    <w:lvl w:ilvl="6" w:tplc="76B22B6C">
      <w:start w:val="1"/>
      <w:numFmt w:val="decimal"/>
      <w:lvlText w:val="%7."/>
      <w:lvlJc w:val="left"/>
      <w:pPr>
        <w:ind w:left="5940" w:hanging="360"/>
      </w:pPr>
    </w:lvl>
    <w:lvl w:ilvl="7" w:tplc="4B5A4FF2">
      <w:start w:val="1"/>
      <w:numFmt w:val="lowerLetter"/>
      <w:lvlText w:val="%8."/>
      <w:lvlJc w:val="left"/>
      <w:pPr>
        <w:ind w:left="6660" w:hanging="360"/>
      </w:pPr>
    </w:lvl>
    <w:lvl w:ilvl="8" w:tplc="45C27368">
      <w:start w:val="1"/>
      <w:numFmt w:val="lowerRoman"/>
      <w:lvlText w:val="%9."/>
      <w:lvlJc w:val="right"/>
      <w:pPr>
        <w:ind w:left="7380" w:hanging="180"/>
      </w:pPr>
    </w:lvl>
  </w:abstractNum>
  <w:abstractNum w:abstractNumId="12">
    <w:nsid w:val="22BD71A9"/>
    <w:multiLevelType w:val="hybridMultilevel"/>
    <w:tmpl w:val="82382268"/>
    <w:lvl w:ilvl="0" w:tplc="04190011">
      <w:start w:val="1"/>
      <w:numFmt w:val="decimal"/>
      <w:lvlText w:val="%1)"/>
      <w:lvlJc w:val="left"/>
      <w:pPr>
        <w:ind w:left="928" w:hanging="360"/>
      </w:pPr>
      <w:rPr>
        <w:rFont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4690DAB"/>
    <w:multiLevelType w:val="hybridMultilevel"/>
    <w:tmpl w:val="22C2CEDE"/>
    <w:lvl w:ilvl="0" w:tplc="7A22DEB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6AD6AAD"/>
    <w:multiLevelType w:val="hybridMultilevel"/>
    <w:tmpl w:val="7432416C"/>
    <w:lvl w:ilvl="0" w:tplc="FFFFFFFF">
      <w:start w:val="1"/>
      <w:numFmt w:val="decimal"/>
      <w:lvlText w:val="1.%1."/>
      <w:lvlJc w:val="left"/>
      <w:pPr>
        <w:tabs>
          <w:tab w:val="num" w:pos="1080"/>
        </w:tabs>
        <w:ind w:left="1080" w:hanging="360"/>
      </w:pPr>
      <w:rPr>
        <w:rFonts w:ascii="Times New Roman" w:hAnsi="Times New Roman" w:cs="Times New Roman" w:hint="default"/>
        <w:b w:val="0"/>
        <w:bCs w:val="0"/>
        <w:i w:val="0"/>
        <w:iCs w:val="0"/>
        <w:color w:val="auto"/>
        <w:sz w:val="28"/>
        <w:szCs w:val="28"/>
      </w:rPr>
    </w:lvl>
    <w:lvl w:ilvl="1" w:tplc="FFFFFFFF">
      <w:start w:val="1"/>
      <w:numFmt w:val="bullet"/>
      <w:lvlText w:val="-"/>
      <w:lvlJc w:val="left"/>
      <w:pPr>
        <w:tabs>
          <w:tab w:val="num" w:pos="1980"/>
        </w:tabs>
        <w:ind w:left="1980" w:hanging="360"/>
      </w:pPr>
      <w:rPr>
        <w:rFonts w:ascii="Times New Roman" w:hAnsi="Times New Roman" w:cs="Times New Roman" w:hint="default"/>
        <w:b w:val="0"/>
        <w:bCs w:val="0"/>
        <w:i w:val="0"/>
        <w:iCs w:val="0"/>
        <w:color w:val="auto"/>
        <w:sz w:val="28"/>
        <w:szCs w:val="28"/>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5">
    <w:nsid w:val="29BC5991"/>
    <w:multiLevelType w:val="multilevel"/>
    <w:tmpl w:val="96584FF4"/>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6">
    <w:nsid w:val="2A3C7DA0"/>
    <w:multiLevelType w:val="hybridMultilevel"/>
    <w:tmpl w:val="B986D64C"/>
    <w:lvl w:ilvl="0" w:tplc="1278D7D6">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900"/>
        </w:tabs>
        <w:ind w:left="900" w:hanging="360"/>
      </w:pPr>
    </w:lvl>
    <w:lvl w:ilvl="2" w:tplc="0419001B">
      <w:start w:val="1"/>
      <w:numFmt w:val="lowerRoman"/>
      <w:lvlText w:val="%3."/>
      <w:lvlJc w:val="right"/>
      <w:pPr>
        <w:tabs>
          <w:tab w:val="num" w:pos="1620"/>
        </w:tabs>
        <w:ind w:left="1620" w:hanging="180"/>
      </w:pPr>
    </w:lvl>
    <w:lvl w:ilvl="3" w:tplc="0419000F">
      <w:start w:val="1"/>
      <w:numFmt w:val="decimal"/>
      <w:lvlText w:val="%4."/>
      <w:lvlJc w:val="left"/>
      <w:pPr>
        <w:tabs>
          <w:tab w:val="num" w:pos="2340"/>
        </w:tabs>
        <w:ind w:left="2340" w:hanging="36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7">
    <w:nsid w:val="2A6E7408"/>
    <w:multiLevelType w:val="multilevel"/>
    <w:tmpl w:val="50DEE6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CF62600"/>
    <w:multiLevelType w:val="multilevel"/>
    <w:tmpl w:val="182004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8152D6"/>
    <w:multiLevelType w:val="multilevel"/>
    <w:tmpl w:val="250A76D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376012E4"/>
    <w:multiLevelType w:val="hybridMultilevel"/>
    <w:tmpl w:val="30F81746"/>
    <w:lvl w:ilvl="0" w:tplc="94DC2114">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21">
    <w:nsid w:val="432E719D"/>
    <w:multiLevelType w:val="hybridMultilevel"/>
    <w:tmpl w:val="64B265B0"/>
    <w:lvl w:ilvl="0" w:tplc="13A4E4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36114DF"/>
    <w:multiLevelType w:val="multilevel"/>
    <w:tmpl w:val="3ACE7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7F4F36"/>
    <w:multiLevelType w:val="multilevel"/>
    <w:tmpl w:val="FFB44F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66B4BB3"/>
    <w:multiLevelType w:val="multilevel"/>
    <w:tmpl w:val="A572871C"/>
    <w:lvl w:ilvl="0">
      <w:start w:val="1"/>
      <w:numFmt w:val="bullet"/>
      <w:lvlText w:val=""/>
      <w:lvlJc w:val="left"/>
      <w:pPr>
        <w:tabs>
          <w:tab w:val="num" w:pos="900"/>
        </w:tabs>
        <w:ind w:left="900" w:hanging="360"/>
      </w:pPr>
      <w:rPr>
        <w:rFonts w:ascii="Symbol" w:hAnsi="Symbol" w:cs="Symbol" w:hint="default"/>
        <w:sz w:val="20"/>
        <w:szCs w:val="20"/>
      </w:rPr>
    </w:lvl>
    <w:lvl w:ilvl="1">
      <w:start w:val="1"/>
      <w:numFmt w:val="bullet"/>
      <w:lvlText w:val="o"/>
      <w:lvlJc w:val="left"/>
      <w:pPr>
        <w:tabs>
          <w:tab w:val="num" w:pos="1620"/>
        </w:tabs>
        <w:ind w:left="1620" w:hanging="360"/>
      </w:pPr>
      <w:rPr>
        <w:rFonts w:ascii="Courier New" w:hAnsi="Courier New" w:cs="Courier New" w:hint="default"/>
        <w:sz w:val="20"/>
        <w:szCs w:val="20"/>
      </w:rPr>
    </w:lvl>
    <w:lvl w:ilvl="2">
      <w:start w:val="1"/>
      <w:numFmt w:val="bullet"/>
      <w:lvlText w:val=""/>
      <w:lvlJc w:val="left"/>
      <w:pPr>
        <w:tabs>
          <w:tab w:val="num" w:pos="2340"/>
        </w:tabs>
        <w:ind w:left="2340" w:hanging="360"/>
      </w:pPr>
      <w:rPr>
        <w:rFonts w:ascii="Wingdings" w:hAnsi="Wingdings" w:cs="Wingdings" w:hint="default"/>
        <w:sz w:val="20"/>
        <w:szCs w:val="20"/>
      </w:rPr>
    </w:lvl>
    <w:lvl w:ilvl="3">
      <w:start w:val="1"/>
      <w:numFmt w:val="bullet"/>
      <w:lvlText w:val=""/>
      <w:lvlJc w:val="left"/>
      <w:pPr>
        <w:tabs>
          <w:tab w:val="num" w:pos="3060"/>
        </w:tabs>
        <w:ind w:left="3060" w:hanging="360"/>
      </w:pPr>
      <w:rPr>
        <w:rFonts w:ascii="Wingdings" w:hAnsi="Wingdings" w:cs="Wingdings" w:hint="default"/>
        <w:sz w:val="20"/>
        <w:szCs w:val="20"/>
      </w:rPr>
    </w:lvl>
    <w:lvl w:ilvl="4">
      <w:start w:val="1"/>
      <w:numFmt w:val="bullet"/>
      <w:lvlText w:val=""/>
      <w:lvlJc w:val="left"/>
      <w:pPr>
        <w:tabs>
          <w:tab w:val="num" w:pos="3780"/>
        </w:tabs>
        <w:ind w:left="3780" w:hanging="360"/>
      </w:pPr>
      <w:rPr>
        <w:rFonts w:ascii="Wingdings" w:hAnsi="Wingdings" w:cs="Wingdings" w:hint="default"/>
        <w:sz w:val="20"/>
        <w:szCs w:val="20"/>
      </w:rPr>
    </w:lvl>
    <w:lvl w:ilvl="5">
      <w:start w:val="1"/>
      <w:numFmt w:val="bullet"/>
      <w:lvlText w:val=""/>
      <w:lvlJc w:val="left"/>
      <w:pPr>
        <w:tabs>
          <w:tab w:val="num" w:pos="4500"/>
        </w:tabs>
        <w:ind w:left="4500" w:hanging="360"/>
      </w:pPr>
      <w:rPr>
        <w:rFonts w:ascii="Wingdings" w:hAnsi="Wingdings" w:cs="Wingdings" w:hint="default"/>
        <w:sz w:val="20"/>
        <w:szCs w:val="20"/>
      </w:rPr>
    </w:lvl>
    <w:lvl w:ilvl="6">
      <w:start w:val="1"/>
      <w:numFmt w:val="bullet"/>
      <w:lvlText w:val=""/>
      <w:lvlJc w:val="left"/>
      <w:pPr>
        <w:tabs>
          <w:tab w:val="num" w:pos="5220"/>
        </w:tabs>
        <w:ind w:left="5220" w:hanging="360"/>
      </w:pPr>
      <w:rPr>
        <w:rFonts w:ascii="Wingdings" w:hAnsi="Wingdings" w:cs="Wingdings" w:hint="default"/>
        <w:sz w:val="20"/>
        <w:szCs w:val="20"/>
      </w:rPr>
    </w:lvl>
    <w:lvl w:ilvl="7">
      <w:start w:val="1"/>
      <w:numFmt w:val="bullet"/>
      <w:lvlText w:val=""/>
      <w:lvlJc w:val="left"/>
      <w:pPr>
        <w:tabs>
          <w:tab w:val="num" w:pos="5940"/>
        </w:tabs>
        <w:ind w:left="5940" w:hanging="360"/>
      </w:pPr>
      <w:rPr>
        <w:rFonts w:ascii="Wingdings" w:hAnsi="Wingdings" w:cs="Wingdings" w:hint="default"/>
        <w:sz w:val="20"/>
        <w:szCs w:val="20"/>
      </w:rPr>
    </w:lvl>
    <w:lvl w:ilvl="8">
      <w:start w:val="1"/>
      <w:numFmt w:val="bullet"/>
      <w:lvlText w:val=""/>
      <w:lvlJc w:val="left"/>
      <w:pPr>
        <w:tabs>
          <w:tab w:val="num" w:pos="6660"/>
        </w:tabs>
        <w:ind w:left="6660" w:hanging="360"/>
      </w:pPr>
      <w:rPr>
        <w:rFonts w:ascii="Wingdings" w:hAnsi="Wingdings" w:cs="Wingdings" w:hint="default"/>
        <w:sz w:val="20"/>
        <w:szCs w:val="20"/>
      </w:rPr>
    </w:lvl>
  </w:abstractNum>
  <w:abstractNum w:abstractNumId="25">
    <w:nsid w:val="46BD7F15"/>
    <w:multiLevelType w:val="hybridMultilevel"/>
    <w:tmpl w:val="7DEE826A"/>
    <w:lvl w:ilvl="0" w:tplc="7A22DEB2">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6">
    <w:nsid w:val="48716145"/>
    <w:multiLevelType w:val="multilevel"/>
    <w:tmpl w:val="DE88A3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93362BA"/>
    <w:multiLevelType w:val="multilevel"/>
    <w:tmpl w:val="A1E684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A4801F0"/>
    <w:multiLevelType w:val="hybridMultilevel"/>
    <w:tmpl w:val="9348A6CE"/>
    <w:lvl w:ilvl="0" w:tplc="3A52A886">
      <w:start w:val="2"/>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9">
    <w:nsid w:val="4AD169BB"/>
    <w:multiLevelType w:val="multilevel"/>
    <w:tmpl w:val="D8EA35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4F59616E"/>
    <w:multiLevelType w:val="multilevel"/>
    <w:tmpl w:val="269234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2B07E05"/>
    <w:multiLevelType w:val="multilevel"/>
    <w:tmpl w:val="BD7A8160"/>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2">
    <w:nsid w:val="5B756119"/>
    <w:multiLevelType w:val="hybridMultilevel"/>
    <w:tmpl w:val="2F286304"/>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64528FA"/>
    <w:multiLevelType w:val="multilevel"/>
    <w:tmpl w:val="87962A1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665044DE"/>
    <w:multiLevelType w:val="hybridMultilevel"/>
    <w:tmpl w:val="7266427E"/>
    <w:lvl w:ilvl="0" w:tplc="7A22DEB2">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5">
    <w:nsid w:val="67602195"/>
    <w:multiLevelType w:val="hybridMultilevel"/>
    <w:tmpl w:val="32A2FCF2"/>
    <w:lvl w:ilvl="0" w:tplc="04190011">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6">
    <w:nsid w:val="6EB96C6B"/>
    <w:multiLevelType w:val="multilevel"/>
    <w:tmpl w:val="01BE3672"/>
    <w:lvl w:ilvl="0">
      <w:start w:val="4"/>
      <w:numFmt w:val="decimal"/>
      <w:lvlText w:val="%1."/>
      <w:lvlJc w:val="left"/>
      <w:pPr>
        <w:tabs>
          <w:tab w:val="num" w:pos="420"/>
        </w:tabs>
        <w:ind w:left="420" w:hanging="420"/>
      </w:pPr>
      <w:rPr>
        <w:color w:val="auto"/>
      </w:rPr>
    </w:lvl>
    <w:lvl w:ilvl="1">
      <w:start w:val="1"/>
      <w:numFmt w:val="decimal"/>
      <w:lvlText w:val="%1.%2."/>
      <w:lvlJc w:val="left"/>
      <w:pPr>
        <w:tabs>
          <w:tab w:val="num" w:pos="1620"/>
        </w:tabs>
        <w:ind w:left="1620" w:hanging="720"/>
      </w:pPr>
      <w:rPr>
        <w:color w:val="auto"/>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37">
    <w:nsid w:val="6F1009CA"/>
    <w:multiLevelType w:val="multilevel"/>
    <w:tmpl w:val="67886A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F433FE0"/>
    <w:multiLevelType w:val="multilevel"/>
    <w:tmpl w:val="7196ED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FD75773"/>
    <w:multiLevelType w:val="multilevel"/>
    <w:tmpl w:val="34E0E1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7B87361E"/>
    <w:multiLevelType w:val="hybridMultilevel"/>
    <w:tmpl w:val="BF14FF36"/>
    <w:lvl w:ilvl="0" w:tplc="24A66074">
      <w:start w:val="1"/>
      <w:numFmt w:val="decimal"/>
      <w:lvlText w:val="%1)"/>
      <w:lvlJc w:val="left"/>
      <w:pPr>
        <w:tabs>
          <w:tab w:val="num" w:pos="1428"/>
        </w:tabs>
        <w:ind w:left="1428"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7D767002"/>
    <w:multiLevelType w:val="hybridMultilevel"/>
    <w:tmpl w:val="B84E1A32"/>
    <w:lvl w:ilvl="0" w:tplc="6226C662">
      <w:start w:val="1"/>
      <w:numFmt w:val="bullet"/>
      <w:lvlText w:val=""/>
      <w:lvlJc w:val="left"/>
      <w:pPr>
        <w:tabs>
          <w:tab w:val="num" w:pos="2940"/>
        </w:tabs>
        <w:ind w:left="29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2"/>
  </w:num>
  <w:num w:numId="2">
    <w:abstractNumId w:val="24"/>
  </w:num>
  <w:num w:numId="3">
    <w:abstractNumId w:val="37"/>
  </w:num>
  <w:num w:numId="4">
    <w:abstractNumId w:val="19"/>
  </w:num>
  <w:num w:numId="5">
    <w:abstractNumId w:val="0"/>
  </w:num>
  <w:num w:numId="6">
    <w:abstractNumId w:val="1"/>
  </w:num>
  <w:num w:numId="7">
    <w:abstractNumId w:val="27"/>
  </w:num>
  <w:num w:numId="8">
    <w:abstractNumId w:val="17"/>
  </w:num>
  <w:num w:numId="9">
    <w:abstractNumId w:val="29"/>
  </w:num>
  <w:num w:numId="10">
    <w:abstractNumId w:val="8"/>
  </w:num>
  <w:num w:numId="11">
    <w:abstractNumId w:val="39"/>
  </w:num>
  <w:num w:numId="12">
    <w:abstractNumId w:val="18"/>
  </w:num>
  <w:num w:numId="13">
    <w:abstractNumId w:val="38"/>
  </w:num>
  <w:num w:numId="14">
    <w:abstractNumId w:val="30"/>
  </w:num>
  <w:num w:numId="15">
    <w:abstractNumId w:val="33"/>
  </w:num>
  <w:num w:numId="16">
    <w:abstractNumId w:val="5"/>
  </w:num>
  <w:num w:numId="17">
    <w:abstractNumId w:val="23"/>
  </w:num>
  <w:num w:numId="18">
    <w:abstractNumId w:val="7"/>
  </w:num>
  <w:num w:numId="19">
    <w:abstractNumId w:val="26"/>
  </w:num>
  <w:num w:numId="20">
    <w:abstractNumId w:val="14"/>
  </w:num>
  <w:num w:numId="21">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5"/>
  </w:num>
  <w:num w:numId="25">
    <w:abstractNumId w:val="31"/>
  </w:num>
  <w:num w:numId="26">
    <w:abstractNumId w:val="16"/>
  </w:num>
  <w:num w:numId="27">
    <w:abstractNumId w:val="3"/>
  </w:num>
  <w:num w:numId="28">
    <w:abstractNumId w:val="40"/>
  </w:num>
  <w:num w:numId="29">
    <w:abstractNumId w:val="20"/>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5"/>
  </w:num>
  <w:num w:numId="34">
    <w:abstractNumId w:val="2"/>
  </w:num>
  <w:num w:numId="35">
    <w:abstractNumId w:val="35"/>
  </w:num>
  <w:num w:numId="36">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34"/>
  </w:num>
  <w:num w:numId="39">
    <w:abstractNumId w:val="9"/>
  </w:num>
  <w:num w:numId="40">
    <w:abstractNumId w:val="10"/>
  </w:num>
  <w:num w:numId="41">
    <w:abstractNumId w:val="13"/>
  </w:num>
  <w:num w:numId="42">
    <w:abstractNumId w:val="12"/>
  </w:num>
  <w:num w:numId="4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44F"/>
    <w:rsid w:val="00000BAA"/>
    <w:rsid w:val="00001580"/>
    <w:rsid w:val="00001A93"/>
    <w:rsid w:val="000110BD"/>
    <w:rsid w:val="00017218"/>
    <w:rsid w:val="000229C6"/>
    <w:rsid w:val="00022E5F"/>
    <w:rsid w:val="00024CFA"/>
    <w:rsid w:val="0002524E"/>
    <w:rsid w:val="0002715D"/>
    <w:rsid w:val="00027F88"/>
    <w:rsid w:val="00033592"/>
    <w:rsid w:val="0003667B"/>
    <w:rsid w:val="000425D5"/>
    <w:rsid w:val="00045060"/>
    <w:rsid w:val="0004527B"/>
    <w:rsid w:val="00050FB4"/>
    <w:rsid w:val="000536DE"/>
    <w:rsid w:val="00056AFB"/>
    <w:rsid w:val="00057196"/>
    <w:rsid w:val="00057399"/>
    <w:rsid w:val="00057CF9"/>
    <w:rsid w:val="00065884"/>
    <w:rsid w:val="0007101F"/>
    <w:rsid w:val="000746C0"/>
    <w:rsid w:val="00081D67"/>
    <w:rsid w:val="00083B5A"/>
    <w:rsid w:val="00086A90"/>
    <w:rsid w:val="00086F66"/>
    <w:rsid w:val="000940C4"/>
    <w:rsid w:val="0009503F"/>
    <w:rsid w:val="000B3495"/>
    <w:rsid w:val="000B451A"/>
    <w:rsid w:val="000B78AC"/>
    <w:rsid w:val="000B7B3C"/>
    <w:rsid w:val="000C3E81"/>
    <w:rsid w:val="000C4017"/>
    <w:rsid w:val="000C414F"/>
    <w:rsid w:val="000D002D"/>
    <w:rsid w:val="000D0B3E"/>
    <w:rsid w:val="000D29D4"/>
    <w:rsid w:val="000D3CE4"/>
    <w:rsid w:val="000E1724"/>
    <w:rsid w:val="000E3ED5"/>
    <w:rsid w:val="000E646A"/>
    <w:rsid w:val="000E7F80"/>
    <w:rsid w:val="000F2483"/>
    <w:rsid w:val="000F2C88"/>
    <w:rsid w:val="000F507C"/>
    <w:rsid w:val="00106E9B"/>
    <w:rsid w:val="00107700"/>
    <w:rsid w:val="0011635C"/>
    <w:rsid w:val="00116806"/>
    <w:rsid w:val="00117BE3"/>
    <w:rsid w:val="00117D28"/>
    <w:rsid w:val="00117E86"/>
    <w:rsid w:val="0012299B"/>
    <w:rsid w:val="00122AC7"/>
    <w:rsid w:val="00132E2B"/>
    <w:rsid w:val="00153805"/>
    <w:rsid w:val="00154A5B"/>
    <w:rsid w:val="001572E5"/>
    <w:rsid w:val="00157EC5"/>
    <w:rsid w:val="00164EF6"/>
    <w:rsid w:val="00165915"/>
    <w:rsid w:val="001677A4"/>
    <w:rsid w:val="00176BCD"/>
    <w:rsid w:val="00177B77"/>
    <w:rsid w:val="00186399"/>
    <w:rsid w:val="00191216"/>
    <w:rsid w:val="00196260"/>
    <w:rsid w:val="0019689A"/>
    <w:rsid w:val="001A145B"/>
    <w:rsid w:val="001A3C73"/>
    <w:rsid w:val="001A727C"/>
    <w:rsid w:val="001B6BC7"/>
    <w:rsid w:val="001B6D4B"/>
    <w:rsid w:val="001B7F22"/>
    <w:rsid w:val="001C00AB"/>
    <w:rsid w:val="001C0BA5"/>
    <w:rsid w:val="001C2ABC"/>
    <w:rsid w:val="001C5FAC"/>
    <w:rsid w:val="001D0815"/>
    <w:rsid w:val="001D3F55"/>
    <w:rsid w:val="001E0659"/>
    <w:rsid w:val="001E0F7A"/>
    <w:rsid w:val="001E5B93"/>
    <w:rsid w:val="001E7365"/>
    <w:rsid w:val="00201F32"/>
    <w:rsid w:val="00205E49"/>
    <w:rsid w:val="00222887"/>
    <w:rsid w:val="0022508B"/>
    <w:rsid w:val="00230103"/>
    <w:rsid w:val="00232EE6"/>
    <w:rsid w:val="002353AD"/>
    <w:rsid w:val="00241C3D"/>
    <w:rsid w:val="002506BA"/>
    <w:rsid w:val="00250ADB"/>
    <w:rsid w:val="00254947"/>
    <w:rsid w:val="00255662"/>
    <w:rsid w:val="0025743E"/>
    <w:rsid w:val="00257615"/>
    <w:rsid w:val="002606DE"/>
    <w:rsid w:val="002717D7"/>
    <w:rsid w:val="00275A02"/>
    <w:rsid w:val="00276150"/>
    <w:rsid w:val="00277359"/>
    <w:rsid w:val="002828F0"/>
    <w:rsid w:val="00282AD2"/>
    <w:rsid w:val="00293D48"/>
    <w:rsid w:val="00297A11"/>
    <w:rsid w:val="002A33A2"/>
    <w:rsid w:val="002A7BEA"/>
    <w:rsid w:val="002B6141"/>
    <w:rsid w:val="002C3C96"/>
    <w:rsid w:val="002D263F"/>
    <w:rsid w:val="002F0BD9"/>
    <w:rsid w:val="0030411C"/>
    <w:rsid w:val="00305223"/>
    <w:rsid w:val="00306998"/>
    <w:rsid w:val="00311FC6"/>
    <w:rsid w:val="003133A0"/>
    <w:rsid w:val="00315FC9"/>
    <w:rsid w:val="00317626"/>
    <w:rsid w:val="00334691"/>
    <w:rsid w:val="00336FF1"/>
    <w:rsid w:val="0034438B"/>
    <w:rsid w:val="003623A8"/>
    <w:rsid w:val="0036286B"/>
    <w:rsid w:val="00364E15"/>
    <w:rsid w:val="00367077"/>
    <w:rsid w:val="00372ED8"/>
    <w:rsid w:val="003734EB"/>
    <w:rsid w:val="00373598"/>
    <w:rsid w:val="00376F5A"/>
    <w:rsid w:val="003832CE"/>
    <w:rsid w:val="00383631"/>
    <w:rsid w:val="0038433C"/>
    <w:rsid w:val="0038573D"/>
    <w:rsid w:val="00386080"/>
    <w:rsid w:val="0038680D"/>
    <w:rsid w:val="003A0482"/>
    <w:rsid w:val="003A175F"/>
    <w:rsid w:val="003A3E22"/>
    <w:rsid w:val="003B0BEE"/>
    <w:rsid w:val="003B0CE2"/>
    <w:rsid w:val="003B1E45"/>
    <w:rsid w:val="003B3517"/>
    <w:rsid w:val="003B4EA9"/>
    <w:rsid w:val="003B5755"/>
    <w:rsid w:val="003C27F9"/>
    <w:rsid w:val="003C35D3"/>
    <w:rsid w:val="003C715D"/>
    <w:rsid w:val="003D0D98"/>
    <w:rsid w:val="003D3268"/>
    <w:rsid w:val="003D411F"/>
    <w:rsid w:val="003D4AF6"/>
    <w:rsid w:val="003E131B"/>
    <w:rsid w:val="003E2434"/>
    <w:rsid w:val="003E64A2"/>
    <w:rsid w:val="003F17BA"/>
    <w:rsid w:val="003F198E"/>
    <w:rsid w:val="003F19AD"/>
    <w:rsid w:val="003F1A4D"/>
    <w:rsid w:val="00400A1E"/>
    <w:rsid w:val="00401C3F"/>
    <w:rsid w:val="00402A18"/>
    <w:rsid w:val="00412BE9"/>
    <w:rsid w:val="00415268"/>
    <w:rsid w:val="00417548"/>
    <w:rsid w:val="0042602F"/>
    <w:rsid w:val="00426992"/>
    <w:rsid w:val="004409A6"/>
    <w:rsid w:val="00452EDF"/>
    <w:rsid w:val="0045681A"/>
    <w:rsid w:val="00457EB5"/>
    <w:rsid w:val="00460541"/>
    <w:rsid w:val="00462B03"/>
    <w:rsid w:val="004733AB"/>
    <w:rsid w:val="00473A78"/>
    <w:rsid w:val="00474B9A"/>
    <w:rsid w:val="00496935"/>
    <w:rsid w:val="004A0339"/>
    <w:rsid w:val="004A5CF0"/>
    <w:rsid w:val="004C3B15"/>
    <w:rsid w:val="004C6970"/>
    <w:rsid w:val="004D2457"/>
    <w:rsid w:val="004D6F35"/>
    <w:rsid w:val="004D7089"/>
    <w:rsid w:val="004E0828"/>
    <w:rsid w:val="004E2BC1"/>
    <w:rsid w:val="004E4353"/>
    <w:rsid w:val="004E7859"/>
    <w:rsid w:val="004F3C18"/>
    <w:rsid w:val="004F48A5"/>
    <w:rsid w:val="005069BC"/>
    <w:rsid w:val="005131C5"/>
    <w:rsid w:val="005222F8"/>
    <w:rsid w:val="00533B28"/>
    <w:rsid w:val="0054158A"/>
    <w:rsid w:val="0054444A"/>
    <w:rsid w:val="005466BC"/>
    <w:rsid w:val="00546B84"/>
    <w:rsid w:val="00546FE7"/>
    <w:rsid w:val="00553318"/>
    <w:rsid w:val="00556C85"/>
    <w:rsid w:val="00557C19"/>
    <w:rsid w:val="00564C99"/>
    <w:rsid w:val="00571FDE"/>
    <w:rsid w:val="00574A8E"/>
    <w:rsid w:val="00575A27"/>
    <w:rsid w:val="00577FEE"/>
    <w:rsid w:val="00580756"/>
    <w:rsid w:val="00581763"/>
    <w:rsid w:val="00584E05"/>
    <w:rsid w:val="0058582D"/>
    <w:rsid w:val="0058695A"/>
    <w:rsid w:val="00586CF2"/>
    <w:rsid w:val="00592764"/>
    <w:rsid w:val="00595589"/>
    <w:rsid w:val="00595CC6"/>
    <w:rsid w:val="005A0310"/>
    <w:rsid w:val="005A0BF2"/>
    <w:rsid w:val="005A1120"/>
    <w:rsid w:val="005A2CE9"/>
    <w:rsid w:val="005B1E3B"/>
    <w:rsid w:val="005B4F66"/>
    <w:rsid w:val="005B5D38"/>
    <w:rsid w:val="005C138C"/>
    <w:rsid w:val="005C2E81"/>
    <w:rsid w:val="005E57EE"/>
    <w:rsid w:val="005F2194"/>
    <w:rsid w:val="005F448A"/>
    <w:rsid w:val="005F4BC3"/>
    <w:rsid w:val="005F5D5F"/>
    <w:rsid w:val="0060061A"/>
    <w:rsid w:val="006054D6"/>
    <w:rsid w:val="00605CF4"/>
    <w:rsid w:val="00607D53"/>
    <w:rsid w:val="00612C44"/>
    <w:rsid w:val="00622ADB"/>
    <w:rsid w:val="00625363"/>
    <w:rsid w:val="00625859"/>
    <w:rsid w:val="00627F7C"/>
    <w:rsid w:val="00632783"/>
    <w:rsid w:val="00632D2E"/>
    <w:rsid w:val="0063410C"/>
    <w:rsid w:val="00636D20"/>
    <w:rsid w:val="00636E71"/>
    <w:rsid w:val="00636F8F"/>
    <w:rsid w:val="006407B5"/>
    <w:rsid w:val="00640931"/>
    <w:rsid w:val="00641446"/>
    <w:rsid w:val="00644017"/>
    <w:rsid w:val="00644E75"/>
    <w:rsid w:val="00653C71"/>
    <w:rsid w:val="00657178"/>
    <w:rsid w:val="00671ED7"/>
    <w:rsid w:val="006721DC"/>
    <w:rsid w:val="00673409"/>
    <w:rsid w:val="00673D2B"/>
    <w:rsid w:val="00682F25"/>
    <w:rsid w:val="0068426F"/>
    <w:rsid w:val="00686656"/>
    <w:rsid w:val="00686D13"/>
    <w:rsid w:val="006A28C0"/>
    <w:rsid w:val="006A714F"/>
    <w:rsid w:val="006A7E7E"/>
    <w:rsid w:val="006B391D"/>
    <w:rsid w:val="006B3D4B"/>
    <w:rsid w:val="006B5114"/>
    <w:rsid w:val="006B6296"/>
    <w:rsid w:val="006C02F1"/>
    <w:rsid w:val="006C5167"/>
    <w:rsid w:val="006C61FA"/>
    <w:rsid w:val="006C7569"/>
    <w:rsid w:val="006D430A"/>
    <w:rsid w:val="006D6779"/>
    <w:rsid w:val="006D78AC"/>
    <w:rsid w:val="006E2316"/>
    <w:rsid w:val="006F02F7"/>
    <w:rsid w:val="006F46BD"/>
    <w:rsid w:val="006F7F56"/>
    <w:rsid w:val="0070073B"/>
    <w:rsid w:val="0070132F"/>
    <w:rsid w:val="00707EDF"/>
    <w:rsid w:val="00714305"/>
    <w:rsid w:val="00714A62"/>
    <w:rsid w:val="007211E9"/>
    <w:rsid w:val="007215D8"/>
    <w:rsid w:val="007256FA"/>
    <w:rsid w:val="0072712C"/>
    <w:rsid w:val="00730608"/>
    <w:rsid w:val="007313FF"/>
    <w:rsid w:val="0073249C"/>
    <w:rsid w:val="00734C10"/>
    <w:rsid w:val="007356EA"/>
    <w:rsid w:val="00736E55"/>
    <w:rsid w:val="00743F5E"/>
    <w:rsid w:val="00744092"/>
    <w:rsid w:val="00745F10"/>
    <w:rsid w:val="00747C8E"/>
    <w:rsid w:val="00751602"/>
    <w:rsid w:val="00751A2E"/>
    <w:rsid w:val="007604AE"/>
    <w:rsid w:val="007621A7"/>
    <w:rsid w:val="0076578A"/>
    <w:rsid w:val="00767781"/>
    <w:rsid w:val="00771451"/>
    <w:rsid w:val="0077651E"/>
    <w:rsid w:val="0078053A"/>
    <w:rsid w:val="007901F2"/>
    <w:rsid w:val="0079191E"/>
    <w:rsid w:val="00792D6B"/>
    <w:rsid w:val="007A091E"/>
    <w:rsid w:val="007A0AAF"/>
    <w:rsid w:val="007A1702"/>
    <w:rsid w:val="007A5403"/>
    <w:rsid w:val="007B2A96"/>
    <w:rsid w:val="007B3D8A"/>
    <w:rsid w:val="007B52B4"/>
    <w:rsid w:val="007B533E"/>
    <w:rsid w:val="007C744F"/>
    <w:rsid w:val="007D250B"/>
    <w:rsid w:val="007D3250"/>
    <w:rsid w:val="007E4336"/>
    <w:rsid w:val="007E5136"/>
    <w:rsid w:val="007E534D"/>
    <w:rsid w:val="007E5825"/>
    <w:rsid w:val="007E65A2"/>
    <w:rsid w:val="007E710D"/>
    <w:rsid w:val="00800D77"/>
    <w:rsid w:val="008010AA"/>
    <w:rsid w:val="00803A46"/>
    <w:rsid w:val="008070FA"/>
    <w:rsid w:val="0081033F"/>
    <w:rsid w:val="00811347"/>
    <w:rsid w:val="008119A6"/>
    <w:rsid w:val="00812570"/>
    <w:rsid w:val="008129EF"/>
    <w:rsid w:val="00813FF3"/>
    <w:rsid w:val="008172CD"/>
    <w:rsid w:val="00821469"/>
    <w:rsid w:val="0082178C"/>
    <w:rsid w:val="008219A9"/>
    <w:rsid w:val="0082200F"/>
    <w:rsid w:val="00827901"/>
    <w:rsid w:val="008314F5"/>
    <w:rsid w:val="00833DFD"/>
    <w:rsid w:val="00835820"/>
    <w:rsid w:val="0084345F"/>
    <w:rsid w:val="0084458F"/>
    <w:rsid w:val="00847C9A"/>
    <w:rsid w:val="00852AE6"/>
    <w:rsid w:val="00860450"/>
    <w:rsid w:val="0086656D"/>
    <w:rsid w:val="00880CEB"/>
    <w:rsid w:val="008820AF"/>
    <w:rsid w:val="00882153"/>
    <w:rsid w:val="008929F5"/>
    <w:rsid w:val="00893051"/>
    <w:rsid w:val="00893F7F"/>
    <w:rsid w:val="0089594D"/>
    <w:rsid w:val="008A07F7"/>
    <w:rsid w:val="008A4E34"/>
    <w:rsid w:val="008A72E2"/>
    <w:rsid w:val="008B2CA7"/>
    <w:rsid w:val="008B373D"/>
    <w:rsid w:val="008B68C0"/>
    <w:rsid w:val="008B6968"/>
    <w:rsid w:val="008C14F1"/>
    <w:rsid w:val="008C466D"/>
    <w:rsid w:val="008D088A"/>
    <w:rsid w:val="008D2F7D"/>
    <w:rsid w:val="008D4404"/>
    <w:rsid w:val="008D5D55"/>
    <w:rsid w:val="008D61D6"/>
    <w:rsid w:val="008D6CD3"/>
    <w:rsid w:val="008D74D6"/>
    <w:rsid w:val="008D76C9"/>
    <w:rsid w:val="008E2E23"/>
    <w:rsid w:val="008E7C03"/>
    <w:rsid w:val="008F6364"/>
    <w:rsid w:val="008F7684"/>
    <w:rsid w:val="008F7F0E"/>
    <w:rsid w:val="00911D31"/>
    <w:rsid w:val="00912557"/>
    <w:rsid w:val="0091516B"/>
    <w:rsid w:val="0091636F"/>
    <w:rsid w:val="00917181"/>
    <w:rsid w:val="009200F0"/>
    <w:rsid w:val="00922BB2"/>
    <w:rsid w:val="00923673"/>
    <w:rsid w:val="009240E0"/>
    <w:rsid w:val="00926162"/>
    <w:rsid w:val="00926E69"/>
    <w:rsid w:val="00927EB8"/>
    <w:rsid w:val="00931DC6"/>
    <w:rsid w:val="009339E4"/>
    <w:rsid w:val="00935E32"/>
    <w:rsid w:val="00944058"/>
    <w:rsid w:val="0094626A"/>
    <w:rsid w:val="0095434E"/>
    <w:rsid w:val="00954605"/>
    <w:rsid w:val="00977268"/>
    <w:rsid w:val="0097747D"/>
    <w:rsid w:val="009779D8"/>
    <w:rsid w:val="00977A6E"/>
    <w:rsid w:val="00984D47"/>
    <w:rsid w:val="00992920"/>
    <w:rsid w:val="00993025"/>
    <w:rsid w:val="0099687B"/>
    <w:rsid w:val="00996DB5"/>
    <w:rsid w:val="00997A15"/>
    <w:rsid w:val="009A1DEF"/>
    <w:rsid w:val="009A1EF7"/>
    <w:rsid w:val="009A207D"/>
    <w:rsid w:val="009A4185"/>
    <w:rsid w:val="009A7313"/>
    <w:rsid w:val="009B42F5"/>
    <w:rsid w:val="009C0319"/>
    <w:rsid w:val="009C28B5"/>
    <w:rsid w:val="009C379D"/>
    <w:rsid w:val="009C5150"/>
    <w:rsid w:val="009C65E6"/>
    <w:rsid w:val="009D053B"/>
    <w:rsid w:val="009D3CF6"/>
    <w:rsid w:val="009D647C"/>
    <w:rsid w:val="009D79BD"/>
    <w:rsid w:val="009E0AF8"/>
    <w:rsid w:val="009E375A"/>
    <w:rsid w:val="009E5C76"/>
    <w:rsid w:val="009F1CEE"/>
    <w:rsid w:val="009F4BA1"/>
    <w:rsid w:val="00A00BE7"/>
    <w:rsid w:val="00A01E8F"/>
    <w:rsid w:val="00A0603B"/>
    <w:rsid w:val="00A07A71"/>
    <w:rsid w:val="00A13B49"/>
    <w:rsid w:val="00A278FA"/>
    <w:rsid w:val="00A3351A"/>
    <w:rsid w:val="00A33663"/>
    <w:rsid w:val="00A37FAE"/>
    <w:rsid w:val="00A40C7D"/>
    <w:rsid w:val="00A43F13"/>
    <w:rsid w:val="00A52351"/>
    <w:rsid w:val="00A52A80"/>
    <w:rsid w:val="00A64413"/>
    <w:rsid w:val="00A6498C"/>
    <w:rsid w:val="00A65FA2"/>
    <w:rsid w:val="00A704A0"/>
    <w:rsid w:val="00A74F43"/>
    <w:rsid w:val="00A7627D"/>
    <w:rsid w:val="00A77B36"/>
    <w:rsid w:val="00A805AF"/>
    <w:rsid w:val="00A82741"/>
    <w:rsid w:val="00A9568C"/>
    <w:rsid w:val="00AA7492"/>
    <w:rsid w:val="00AA7B9A"/>
    <w:rsid w:val="00AB18DD"/>
    <w:rsid w:val="00AC0E24"/>
    <w:rsid w:val="00AC1CD3"/>
    <w:rsid w:val="00AC2431"/>
    <w:rsid w:val="00AC5275"/>
    <w:rsid w:val="00AC6D48"/>
    <w:rsid w:val="00AD0249"/>
    <w:rsid w:val="00AD3F46"/>
    <w:rsid w:val="00AE0103"/>
    <w:rsid w:val="00AE1A58"/>
    <w:rsid w:val="00AE428B"/>
    <w:rsid w:val="00AE532C"/>
    <w:rsid w:val="00AF283B"/>
    <w:rsid w:val="00AF3141"/>
    <w:rsid w:val="00AF5BA0"/>
    <w:rsid w:val="00B0256A"/>
    <w:rsid w:val="00B042BD"/>
    <w:rsid w:val="00B07657"/>
    <w:rsid w:val="00B10215"/>
    <w:rsid w:val="00B115C9"/>
    <w:rsid w:val="00B118E3"/>
    <w:rsid w:val="00B11E3E"/>
    <w:rsid w:val="00B204FC"/>
    <w:rsid w:val="00B211D5"/>
    <w:rsid w:val="00B22CBA"/>
    <w:rsid w:val="00B23EE3"/>
    <w:rsid w:val="00B35B78"/>
    <w:rsid w:val="00B419F3"/>
    <w:rsid w:val="00B41F54"/>
    <w:rsid w:val="00B427AD"/>
    <w:rsid w:val="00B45369"/>
    <w:rsid w:val="00B47E96"/>
    <w:rsid w:val="00B505F5"/>
    <w:rsid w:val="00B5749F"/>
    <w:rsid w:val="00B6063C"/>
    <w:rsid w:val="00B61CE2"/>
    <w:rsid w:val="00B61F7D"/>
    <w:rsid w:val="00B62B4C"/>
    <w:rsid w:val="00B64CDF"/>
    <w:rsid w:val="00B6704B"/>
    <w:rsid w:val="00B676DA"/>
    <w:rsid w:val="00B723BE"/>
    <w:rsid w:val="00B75066"/>
    <w:rsid w:val="00B80872"/>
    <w:rsid w:val="00B870BE"/>
    <w:rsid w:val="00B87616"/>
    <w:rsid w:val="00B923FA"/>
    <w:rsid w:val="00B93989"/>
    <w:rsid w:val="00B953EC"/>
    <w:rsid w:val="00B97BCF"/>
    <w:rsid w:val="00BA24C5"/>
    <w:rsid w:val="00BB38B0"/>
    <w:rsid w:val="00BB7B80"/>
    <w:rsid w:val="00BC3C3C"/>
    <w:rsid w:val="00BC6256"/>
    <w:rsid w:val="00BD2275"/>
    <w:rsid w:val="00BD546D"/>
    <w:rsid w:val="00BD55B1"/>
    <w:rsid w:val="00BE4A1A"/>
    <w:rsid w:val="00BE518C"/>
    <w:rsid w:val="00BF6A0C"/>
    <w:rsid w:val="00C04282"/>
    <w:rsid w:val="00C06B49"/>
    <w:rsid w:val="00C101FB"/>
    <w:rsid w:val="00C25409"/>
    <w:rsid w:val="00C25E53"/>
    <w:rsid w:val="00C3077A"/>
    <w:rsid w:val="00C310C3"/>
    <w:rsid w:val="00C37646"/>
    <w:rsid w:val="00C41F59"/>
    <w:rsid w:val="00C43EC5"/>
    <w:rsid w:val="00C50A30"/>
    <w:rsid w:val="00C55121"/>
    <w:rsid w:val="00C62669"/>
    <w:rsid w:val="00C63713"/>
    <w:rsid w:val="00C66B80"/>
    <w:rsid w:val="00C708A1"/>
    <w:rsid w:val="00C71437"/>
    <w:rsid w:val="00C7262C"/>
    <w:rsid w:val="00C7483A"/>
    <w:rsid w:val="00C754A7"/>
    <w:rsid w:val="00C86C1A"/>
    <w:rsid w:val="00C9548A"/>
    <w:rsid w:val="00C9671D"/>
    <w:rsid w:val="00CA5AC6"/>
    <w:rsid w:val="00CA631E"/>
    <w:rsid w:val="00CB77ED"/>
    <w:rsid w:val="00CC3FA5"/>
    <w:rsid w:val="00CC5605"/>
    <w:rsid w:val="00CD1943"/>
    <w:rsid w:val="00CE6B58"/>
    <w:rsid w:val="00D00EE0"/>
    <w:rsid w:val="00D01824"/>
    <w:rsid w:val="00D03FB5"/>
    <w:rsid w:val="00D1154A"/>
    <w:rsid w:val="00D13C7A"/>
    <w:rsid w:val="00D1496F"/>
    <w:rsid w:val="00D156E5"/>
    <w:rsid w:val="00D252A4"/>
    <w:rsid w:val="00D32072"/>
    <w:rsid w:val="00D36D2A"/>
    <w:rsid w:val="00D37ECE"/>
    <w:rsid w:val="00D40D30"/>
    <w:rsid w:val="00D41688"/>
    <w:rsid w:val="00D41C1B"/>
    <w:rsid w:val="00D5173F"/>
    <w:rsid w:val="00D54C0F"/>
    <w:rsid w:val="00D60609"/>
    <w:rsid w:val="00D6296A"/>
    <w:rsid w:val="00D663B8"/>
    <w:rsid w:val="00D67B4B"/>
    <w:rsid w:val="00D829CE"/>
    <w:rsid w:val="00D833E0"/>
    <w:rsid w:val="00D92EEE"/>
    <w:rsid w:val="00DA0DDB"/>
    <w:rsid w:val="00DA1078"/>
    <w:rsid w:val="00DA38C5"/>
    <w:rsid w:val="00DA428C"/>
    <w:rsid w:val="00DC15DF"/>
    <w:rsid w:val="00DC306E"/>
    <w:rsid w:val="00DC35B0"/>
    <w:rsid w:val="00DC4320"/>
    <w:rsid w:val="00DC4E57"/>
    <w:rsid w:val="00DD7A91"/>
    <w:rsid w:val="00DE0070"/>
    <w:rsid w:val="00DE05C5"/>
    <w:rsid w:val="00DE191E"/>
    <w:rsid w:val="00DE762C"/>
    <w:rsid w:val="00DF61B2"/>
    <w:rsid w:val="00DF6BFE"/>
    <w:rsid w:val="00DF7637"/>
    <w:rsid w:val="00DF7B60"/>
    <w:rsid w:val="00E0158A"/>
    <w:rsid w:val="00E04D90"/>
    <w:rsid w:val="00E14382"/>
    <w:rsid w:val="00E152AB"/>
    <w:rsid w:val="00E248F8"/>
    <w:rsid w:val="00E27956"/>
    <w:rsid w:val="00E302E7"/>
    <w:rsid w:val="00E348EC"/>
    <w:rsid w:val="00E3568C"/>
    <w:rsid w:val="00E44EC4"/>
    <w:rsid w:val="00E5302C"/>
    <w:rsid w:val="00E565DF"/>
    <w:rsid w:val="00E60B69"/>
    <w:rsid w:val="00E616B7"/>
    <w:rsid w:val="00E624F2"/>
    <w:rsid w:val="00E6317B"/>
    <w:rsid w:val="00E63704"/>
    <w:rsid w:val="00E67058"/>
    <w:rsid w:val="00E722A4"/>
    <w:rsid w:val="00E757DD"/>
    <w:rsid w:val="00E75F27"/>
    <w:rsid w:val="00E77751"/>
    <w:rsid w:val="00E80C33"/>
    <w:rsid w:val="00E87EA4"/>
    <w:rsid w:val="00E9346F"/>
    <w:rsid w:val="00EA183B"/>
    <w:rsid w:val="00EA7756"/>
    <w:rsid w:val="00EB759E"/>
    <w:rsid w:val="00EC0E8F"/>
    <w:rsid w:val="00EC4F5B"/>
    <w:rsid w:val="00EC5B34"/>
    <w:rsid w:val="00EC70FA"/>
    <w:rsid w:val="00EC7F01"/>
    <w:rsid w:val="00ED2DF6"/>
    <w:rsid w:val="00EE43FD"/>
    <w:rsid w:val="00F03373"/>
    <w:rsid w:val="00F036C2"/>
    <w:rsid w:val="00F10D05"/>
    <w:rsid w:val="00F14393"/>
    <w:rsid w:val="00F17FDD"/>
    <w:rsid w:val="00F23DBE"/>
    <w:rsid w:val="00F26D7F"/>
    <w:rsid w:val="00F31FED"/>
    <w:rsid w:val="00F33448"/>
    <w:rsid w:val="00F401EF"/>
    <w:rsid w:val="00F44817"/>
    <w:rsid w:val="00F47782"/>
    <w:rsid w:val="00F52447"/>
    <w:rsid w:val="00F54061"/>
    <w:rsid w:val="00F5610F"/>
    <w:rsid w:val="00F5692E"/>
    <w:rsid w:val="00F60087"/>
    <w:rsid w:val="00F60F0E"/>
    <w:rsid w:val="00F72D62"/>
    <w:rsid w:val="00F7523F"/>
    <w:rsid w:val="00F84221"/>
    <w:rsid w:val="00F85C83"/>
    <w:rsid w:val="00F9261E"/>
    <w:rsid w:val="00F9783C"/>
    <w:rsid w:val="00F97DE8"/>
    <w:rsid w:val="00FA1535"/>
    <w:rsid w:val="00FA26DF"/>
    <w:rsid w:val="00FB42FE"/>
    <w:rsid w:val="00FB655E"/>
    <w:rsid w:val="00FC11E2"/>
    <w:rsid w:val="00FC4513"/>
    <w:rsid w:val="00FC47DE"/>
    <w:rsid w:val="00FC6430"/>
    <w:rsid w:val="00FD1332"/>
    <w:rsid w:val="00FD2B6A"/>
    <w:rsid w:val="00FD33F1"/>
    <w:rsid w:val="00FD3E95"/>
    <w:rsid w:val="00FD61BA"/>
    <w:rsid w:val="00FD6314"/>
    <w:rsid w:val="00FE2FEF"/>
    <w:rsid w:val="00FE39F9"/>
    <w:rsid w:val="00FE528F"/>
    <w:rsid w:val="00FE6263"/>
    <w:rsid w:val="00FE7D56"/>
    <w:rsid w:val="00FE7FA2"/>
    <w:rsid w:val="00FF3C02"/>
    <w:rsid w:val="00FF75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657"/>
    <w:rPr>
      <w:sz w:val="24"/>
      <w:szCs w:val="24"/>
    </w:rPr>
  </w:style>
  <w:style w:type="paragraph" w:styleId="Heading2">
    <w:name w:val="heading 2"/>
    <w:basedOn w:val="Normal"/>
    <w:next w:val="Normal"/>
    <w:link w:val="Heading2Char"/>
    <w:uiPriority w:val="99"/>
    <w:qFormat/>
    <w:locked/>
    <w:rsid w:val="00FF75CA"/>
    <w:pPr>
      <w:keepNext/>
      <w:spacing w:line="360" w:lineRule="auto"/>
      <w:jc w:val="center"/>
      <w:outlineLvl w:val="1"/>
    </w:pPr>
    <w:rPr>
      <w:b/>
      <w:bCs/>
      <w:sz w:val="36"/>
      <w:szCs w:val="36"/>
    </w:rPr>
  </w:style>
  <w:style w:type="paragraph" w:styleId="Heading3">
    <w:name w:val="heading 3"/>
    <w:basedOn w:val="Normal"/>
    <w:next w:val="Normal"/>
    <w:link w:val="Heading3Char"/>
    <w:uiPriority w:val="99"/>
    <w:qFormat/>
    <w:locked/>
    <w:rsid w:val="00FF75CA"/>
    <w:pPr>
      <w:keepNext/>
      <w:spacing w:before="240" w:after="60"/>
      <w:outlineLvl w:val="2"/>
    </w:pPr>
    <w:rPr>
      <w:rFonts w:ascii="Arial" w:hAnsi="Arial" w:cs="Arial"/>
      <w:b/>
      <w:bCs/>
      <w:sz w:val="26"/>
      <w:szCs w:val="26"/>
    </w:rPr>
  </w:style>
  <w:style w:type="paragraph" w:styleId="Heading4">
    <w:name w:val="heading 4"/>
    <w:basedOn w:val="Normal"/>
    <w:link w:val="Heading4Char"/>
    <w:uiPriority w:val="99"/>
    <w:qFormat/>
    <w:rsid w:val="007C744F"/>
    <w:pPr>
      <w:spacing w:before="100" w:beforeAutospacing="1" w:after="100" w:afterAutospacing="1"/>
      <w:outlineLvl w:val="3"/>
    </w:pPr>
    <w:rPr>
      <w:rFonts w:ascii="Arial" w:hAnsi="Arial" w:cs="Arial"/>
      <w:b/>
      <w:bCs/>
      <w:color w:val="333366"/>
      <w:sz w:val="16"/>
      <w:szCs w:val="16"/>
    </w:rPr>
  </w:style>
  <w:style w:type="paragraph" w:styleId="Heading5">
    <w:name w:val="heading 5"/>
    <w:basedOn w:val="Normal"/>
    <w:link w:val="Heading5Char"/>
    <w:uiPriority w:val="99"/>
    <w:qFormat/>
    <w:rsid w:val="007C744F"/>
    <w:pPr>
      <w:spacing w:before="100" w:beforeAutospacing="1" w:after="100" w:afterAutospacing="1"/>
      <w:outlineLvl w:val="4"/>
    </w:pPr>
    <w:rPr>
      <w:rFonts w:ascii="Arial" w:hAnsi="Arial" w:cs="Arial"/>
      <w:b/>
      <w:bCs/>
      <w:color w:val="333366"/>
      <w:sz w:val="14"/>
      <w:szCs w:val="14"/>
    </w:rPr>
  </w:style>
  <w:style w:type="paragraph" w:styleId="Heading6">
    <w:name w:val="heading 6"/>
    <w:basedOn w:val="Normal"/>
    <w:link w:val="Heading6Char"/>
    <w:uiPriority w:val="99"/>
    <w:qFormat/>
    <w:rsid w:val="007C744F"/>
    <w:pPr>
      <w:spacing w:before="100" w:beforeAutospacing="1" w:after="100" w:afterAutospacing="1"/>
      <w:outlineLvl w:val="5"/>
    </w:pPr>
    <w:rPr>
      <w:rFonts w:ascii="Arial" w:hAnsi="Arial" w:cs="Arial"/>
      <w:b/>
      <w:bCs/>
      <w:color w:val="333366"/>
      <w:sz w:val="15"/>
      <w:szCs w:val="1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F75CA"/>
    <w:rPr>
      <w:b/>
      <w:bCs/>
      <w:sz w:val="36"/>
      <w:szCs w:val="36"/>
      <w:lang w:val="ru-RU" w:eastAsia="ru-RU"/>
    </w:rPr>
  </w:style>
  <w:style w:type="character" w:customStyle="1" w:styleId="Heading3Char">
    <w:name w:val="Heading 3 Char"/>
    <w:basedOn w:val="DefaultParagraphFont"/>
    <w:link w:val="Heading3"/>
    <w:uiPriority w:val="99"/>
    <w:locked/>
    <w:rsid w:val="00FF75CA"/>
    <w:rPr>
      <w:rFonts w:ascii="Arial" w:hAnsi="Arial" w:cs="Arial"/>
      <w:b/>
      <w:bCs/>
      <w:sz w:val="26"/>
      <w:szCs w:val="26"/>
      <w:lang w:val="ru-RU" w:eastAsia="ru-RU"/>
    </w:rPr>
  </w:style>
  <w:style w:type="character" w:customStyle="1" w:styleId="Heading4Char">
    <w:name w:val="Heading 4 Char"/>
    <w:basedOn w:val="DefaultParagraphFont"/>
    <w:link w:val="Heading4"/>
    <w:uiPriority w:val="99"/>
    <w:semiHidden/>
    <w:locked/>
    <w:rPr>
      <w:rFonts w:ascii="Calibri" w:hAnsi="Calibri" w:cs="Calibri"/>
      <w:b/>
      <w:bCs/>
      <w:sz w:val="28"/>
      <w:szCs w:val="28"/>
    </w:rPr>
  </w:style>
  <w:style w:type="character" w:customStyle="1" w:styleId="Heading5Char">
    <w:name w:val="Heading 5 Char"/>
    <w:basedOn w:val="DefaultParagraphFont"/>
    <w:link w:val="Heading5"/>
    <w:uiPriority w:val="99"/>
    <w:semiHidden/>
    <w:locke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Pr>
      <w:rFonts w:ascii="Calibri" w:hAnsi="Calibri" w:cs="Calibri"/>
      <w:b/>
      <w:bCs/>
    </w:rPr>
  </w:style>
  <w:style w:type="paragraph" w:styleId="NormalWeb">
    <w:name w:val="Normal (Web)"/>
    <w:basedOn w:val="Normal"/>
    <w:link w:val="NormalWebChar"/>
    <w:uiPriority w:val="99"/>
    <w:rsid w:val="007C744F"/>
    <w:pPr>
      <w:spacing w:before="100" w:beforeAutospacing="1" w:after="100" w:afterAutospacing="1"/>
    </w:pPr>
    <w:rPr>
      <w:rFonts w:ascii="Verdana" w:hAnsi="Verdana" w:cs="Verdana"/>
      <w:color w:val="333366"/>
      <w:sz w:val="14"/>
      <w:szCs w:val="14"/>
    </w:rPr>
  </w:style>
  <w:style w:type="character" w:styleId="Hyperlink">
    <w:name w:val="Hyperlink"/>
    <w:basedOn w:val="DefaultParagraphFont"/>
    <w:uiPriority w:val="99"/>
    <w:rsid w:val="007C744F"/>
    <w:rPr>
      <w:rFonts w:ascii="Tahoma" w:hAnsi="Tahoma" w:cs="Tahoma"/>
      <w:color w:val="auto"/>
      <w:sz w:val="14"/>
      <w:szCs w:val="14"/>
      <w:u w:val="single"/>
    </w:rPr>
  </w:style>
  <w:style w:type="character" w:styleId="Strong">
    <w:name w:val="Strong"/>
    <w:basedOn w:val="DefaultParagraphFont"/>
    <w:uiPriority w:val="99"/>
    <w:qFormat/>
    <w:rsid w:val="007C744F"/>
    <w:rPr>
      <w:b/>
      <w:bCs/>
    </w:rPr>
  </w:style>
  <w:style w:type="paragraph" w:styleId="Header">
    <w:name w:val="header"/>
    <w:basedOn w:val="Normal"/>
    <w:link w:val="HeaderChar"/>
    <w:uiPriority w:val="99"/>
    <w:rsid w:val="00C62669"/>
    <w:pPr>
      <w:tabs>
        <w:tab w:val="center" w:pos="4677"/>
        <w:tab w:val="right" w:pos="9355"/>
      </w:tabs>
    </w:pPr>
  </w:style>
  <w:style w:type="character" w:customStyle="1" w:styleId="HeaderChar">
    <w:name w:val="Header Char"/>
    <w:basedOn w:val="DefaultParagraphFont"/>
    <w:link w:val="Header"/>
    <w:uiPriority w:val="99"/>
    <w:semiHidden/>
    <w:locked/>
    <w:rPr>
      <w:sz w:val="24"/>
      <w:szCs w:val="24"/>
    </w:rPr>
  </w:style>
  <w:style w:type="character" w:styleId="PageNumber">
    <w:name w:val="page number"/>
    <w:basedOn w:val="DefaultParagraphFont"/>
    <w:uiPriority w:val="99"/>
    <w:rsid w:val="00C62669"/>
  </w:style>
  <w:style w:type="paragraph" w:styleId="Footer">
    <w:name w:val="footer"/>
    <w:basedOn w:val="Normal"/>
    <w:link w:val="FooterChar"/>
    <w:uiPriority w:val="99"/>
    <w:rsid w:val="00586CF2"/>
    <w:pPr>
      <w:tabs>
        <w:tab w:val="center" w:pos="4677"/>
        <w:tab w:val="right" w:pos="9355"/>
      </w:tabs>
    </w:pPr>
  </w:style>
  <w:style w:type="character" w:customStyle="1" w:styleId="FooterChar">
    <w:name w:val="Footer Char"/>
    <w:basedOn w:val="DefaultParagraphFont"/>
    <w:link w:val="Footer"/>
    <w:uiPriority w:val="99"/>
    <w:semiHidden/>
    <w:locked/>
    <w:rPr>
      <w:sz w:val="24"/>
      <w:szCs w:val="24"/>
    </w:rPr>
  </w:style>
  <w:style w:type="paragraph" w:customStyle="1" w:styleId="ConsPlusNormal">
    <w:name w:val="ConsPlusNormal"/>
    <w:link w:val="ConsPlusNormal0"/>
    <w:uiPriority w:val="99"/>
    <w:rsid w:val="00B211D5"/>
    <w:pPr>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992920"/>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92920"/>
    <w:pPr>
      <w:autoSpaceDE w:val="0"/>
      <w:autoSpaceDN w:val="0"/>
      <w:adjustRightInd w:val="0"/>
    </w:pPr>
    <w:rPr>
      <w:b/>
      <w:bCs/>
      <w:sz w:val="28"/>
      <w:szCs w:val="28"/>
    </w:rPr>
  </w:style>
  <w:style w:type="paragraph" w:customStyle="1" w:styleId="ConsPlusCell">
    <w:name w:val="ConsPlusCell"/>
    <w:uiPriority w:val="99"/>
    <w:rsid w:val="00992920"/>
    <w:pPr>
      <w:autoSpaceDE w:val="0"/>
      <w:autoSpaceDN w:val="0"/>
      <w:adjustRightInd w:val="0"/>
    </w:pPr>
    <w:rPr>
      <w:rFonts w:ascii="Arial" w:hAnsi="Arial" w:cs="Arial"/>
      <w:sz w:val="20"/>
      <w:szCs w:val="20"/>
    </w:rPr>
  </w:style>
  <w:style w:type="paragraph" w:styleId="BodyTextIndent2">
    <w:name w:val="Body Text Indent 2"/>
    <w:basedOn w:val="Normal"/>
    <w:link w:val="BodyTextIndent2Char"/>
    <w:uiPriority w:val="99"/>
    <w:rsid w:val="008E7C03"/>
    <w:pPr>
      <w:ind w:firstLine="720"/>
      <w:jc w:val="both"/>
    </w:pPr>
    <w:rPr>
      <w:rFonts w:ascii="Arial" w:hAnsi="Arial" w:cs="Arial"/>
      <w:color w:val="000000"/>
      <w:sz w:val="28"/>
      <w:szCs w:val="28"/>
    </w:rPr>
  </w:style>
  <w:style w:type="character" w:customStyle="1" w:styleId="BodyTextIndent2Char">
    <w:name w:val="Body Text Indent 2 Char"/>
    <w:basedOn w:val="DefaultParagraphFont"/>
    <w:link w:val="BodyTextIndent2"/>
    <w:uiPriority w:val="99"/>
    <w:locked/>
    <w:rsid w:val="008E7C03"/>
    <w:rPr>
      <w:rFonts w:ascii="Arial" w:hAnsi="Arial" w:cs="Arial"/>
      <w:color w:val="000000"/>
      <w:sz w:val="24"/>
      <w:szCs w:val="24"/>
    </w:rPr>
  </w:style>
  <w:style w:type="paragraph" w:customStyle="1" w:styleId="a">
    <w:name w:val="Знак"/>
    <w:basedOn w:val="Normal"/>
    <w:uiPriority w:val="99"/>
    <w:rsid w:val="004E0828"/>
    <w:pPr>
      <w:spacing w:after="160" w:line="240" w:lineRule="exact"/>
    </w:pPr>
    <w:rPr>
      <w:rFonts w:ascii="Arial" w:hAnsi="Arial" w:cs="Arial"/>
      <w:sz w:val="20"/>
      <w:szCs w:val="20"/>
      <w:lang w:val="en-US" w:eastAsia="en-US"/>
    </w:rPr>
  </w:style>
  <w:style w:type="paragraph" w:styleId="PlainText">
    <w:name w:val="Plain Text"/>
    <w:basedOn w:val="Normal"/>
    <w:link w:val="PlainTextChar"/>
    <w:uiPriority w:val="99"/>
    <w:rsid w:val="00625363"/>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625363"/>
    <w:rPr>
      <w:rFonts w:ascii="Courier New" w:hAnsi="Courier New" w:cs="Courier New"/>
      <w:lang w:val="ru-RU" w:eastAsia="ru-RU"/>
    </w:rPr>
  </w:style>
  <w:style w:type="character" w:customStyle="1" w:styleId="NormalWebChar">
    <w:name w:val="Normal (Web) Char"/>
    <w:basedOn w:val="DefaultParagraphFont"/>
    <w:link w:val="NormalWeb"/>
    <w:uiPriority w:val="99"/>
    <w:locked/>
    <w:rsid w:val="006D6779"/>
    <w:rPr>
      <w:rFonts w:ascii="Verdana" w:hAnsi="Verdana" w:cs="Verdana"/>
      <w:color w:val="333366"/>
      <w:sz w:val="14"/>
      <w:szCs w:val="14"/>
      <w:lang w:val="ru-RU" w:eastAsia="ru-RU"/>
    </w:rPr>
  </w:style>
  <w:style w:type="paragraph" w:customStyle="1" w:styleId="Default">
    <w:name w:val="Default"/>
    <w:uiPriority w:val="99"/>
    <w:rsid w:val="00282AD2"/>
    <w:pPr>
      <w:autoSpaceDE w:val="0"/>
      <w:autoSpaceDN w:val="0"/>
      <w:adjustRightInd w:val="0"/>
    </w:pPr>
    <w:rPr>
      <w:color w:val="000000"/>
      <w:sz w:val="24"/>
      <w:szCs w:val="24"/>
    </w:rPr>
  </w:style>
  <w:style w:type="paragraph" w:customStyle="1" w:styleId="1">
    <w:name w:val="1"/>
    <w:basedOn w:val="Normal"/>
    <w:uiPriority w:val="99"/>
    <w:rsid w:val="00744092"/>
    <w:pPr>
      <w:spacing w:before="100" w:beforeAutospacing="1" w:after="100" w:afterAutospacing="1"/>
    </w:pPr>
    <w:rPr>
      <w:rFonts w:ascii="Tahoma" w:hAnsi="Tahoma" w:cs="Tahoma"/>
      <w:sz w:val="20"/>
      <w:szCs w:val="20"/>
      <w:lang w:val="en-US" w:eastAsia="en-US"/>
    </w:rPr>
  </w:style>
  <w:style w:type="table" w:styleId="TableGrid">
    <w:name w:val="Table Grid"/>
    <w:basedOn w:val="TableNormal"/>
    <w:uiPriority w:val="99"/>
    <w:rsid w:val="00D67B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Normal"/>
    <w:uiPriority w:val="99"/>
    <w:rsid w:val="00E60B69"/>
    <w:pPr>
      <w:spacing w:after="160" w:line="240" w:lineRule="exact"/>
    </w:pPr>
    <w:rPr>
      <w:rFonts w:ascii="Arial" w:hAnsi="Arial" w:cs="Arial"/>
      <w:sz w:val="20"/>
      <w:szCs w:val="20"/>
      <w:lang w:val="en-US" w:eastAsia="en-US"/>
    </w:rPr>
  </w:style>
  <w:style w:type="paragraph" w:customStyle="1" w:styleId="a0">
    <w:name w:val="Знак Знак Знак Знак Знак Знак Знак"/>
    <w:basedOn w:val="Normal"/>
    <w:uiPriority w:val="99"/>
    <w:rsid w:val="00A52351"/>
    <w:pPr>
      <w:spacing w:after="160" w:line="240" w:lineRule="exact"/>
    </w:pPr>
    <w:rPr>
      <w:rFonts w:ascii="Verdana" w:hAnsi="Verdana" w:cs="Verdana"/>
      <w:lang w:val="en-US" w:eastAsia="en-US"/>
    </w:rPr>
  </w:style>
  <w:style w:type="paragraph" w:customStyle="1" w:styleId="11">
    <w:name w:val="Знак Знак Знак Знак1 Знак Знак Знак Знак"/>
    <w:basedOn w:val="Normal"/>
    <w:uiPriority w:val="99"/>
    <w:rsid w:val="00C9548A"/>
    <w:pPr>
      <w:spacing w:before="100" w:beforeAutospacing="1" w:after="100" w:afterAutospacing="1"/>
    </w:pPr>
    <w:rPr>
      <w:rFonts w:ascii="Tahoma" w:hAnsi="Tahoma" w:cs="Tahoma"/>
      <w:sz w:val="20"/>
      <w:szCs w:val="20"/>
      <w:lang w:val="en-US" w:eastAsia="en-US"/>
    </w:rPr>
  </w:style>
  <w:style w:type="paragraph" w:styleId="NoSpacing">
    <w:name w:val="No Spacing"/>
    <w:uiPriority w:val="99"/>
    <w:qFormat/>
    <w:rsid w:val="0058695A"/>
    <w:rPr>
      <w:rFonts w:ascii="Calibri" w:hAnsi="Calibri" w:cs="Calibri"/>
      <w:lang w:eastAsia="en-US"/>
    </w:rPr>
  </w:style>
  <w:style w:type="paragraph" w:styleId="BodyText">
    <w:name w:val="Body Text"/>
    <w:basedOn w:val="Normal"/>
    <w:link w:val="BodyTextChar"/>
    <w:uiPriority w:val="99"/>
    <w:rsid w:val="00D829CE"/>
    <w:pPr>
      <w:spacing w:after="120"/>
    </w:pPr>
  </w:style>
  <w:style w:type="character" w:customStyle="1" w:styleId="BodyTextChar">
    <w:name w:val="Body Text Char"/>
    <w:basedOn w:val="DefaultParagraphFont"/>
    <w:link w:val="BodyText"/>
    <w:uiPriority w:val="99"/>
    <w:semiHidden/>
    <w:locked/>
    <w:rPr>
      <w:sz w:val="24"/>
      <w:szCs w:val="24"/>
    </w:rPr>
  </w:style>
  <w:style w:type="paragraph" w:styleId="ListParagraph">
    <w:name w:val="List Paragraph"/>
    <w:basedOn w:val="Normal"/>
    <w:uiPriority w:val="99"/>
    <w:qFormat/>
    <w:rsid w:val="00B10215"/>
    <w:pPr>
      <w:ind w:left="720"/>
    </w:pPr>
  </w:style>
  <w:style w:type="paragraph" w:styleId="BodyTextIndent">
    <w:name w:val="Body Text Indent"/>
    <w:basedOn w:val="Normal"/>
    <w:link w:val="BodyTextIndentChar"/>
    <w:uiPriority w:val="99"/>
    <w:rsid w:val="00FF75CA"/>
    <w:pPr>
      <w:spacing w:after="120"/>
      <w:ind w:left="283"/>
    </w:pPr>
  </w:style>
  <w:style w:type="character" w:customStyle="1" w:styleId="BodyTextIndentChar">
    <w:name w:val="Body Text Indent Char"/>
    <w:basedOn w:val="DefaultParagraphFont"/>
    <w:link w:val="BodyTextIndent"/>
    <w:uiPriority w:val="99"/>
    <w:locked/>
    <w:rsid w:val="00FF75CA"/>
    <w:rPr>
      <w:sz w:val="24"/>
      <w:szCs w:val="24"/>
      <w:lang w:val="ru-RU" w:eastAsia="ru-RU"/>
    </w:rPr>
  </w:style>
  <w:style w:type="paragraph" w:styleId="BodyText2">
    <w:name w:val="Body Text 2"/>
    <w:basedOn w:val="Normal"/>
    <w:link w:val="BodyText2Char"/>
    <w:uiPriority w:val="99"/>
    <w:rsid w:val="00FF75CA"/>
    <w:pPr>
      <w:spacing w:after="120" w:line="480" w:lineRule="auto"/>
    </w:pPr>
  </w:style>
  <w:style w:type="character" w:customStyle="1" w:styleId="BodyText2Char">
    <w:name w:val="Body Text 2 Char"/>
    <w:basedOn w:val="DefaultParagraphFont"/>
    <w:link w:val="BodyText2"/>
    <w:uiPriority w:val="99"/>
    <w:locked/>
    <w:rsid w:val="00FF75CA"/>
    <w:rPr>
      <w:sz w:val="24"/>
      <w:szCs w:val="24"/>
      <w:lang w:val="ru-RU" w:eastAsia="ru-RU"/>
    </w:rPr>
  </w:style>
  <w:style w:type="paragraph" w:customStyle="1" w:styleId="a1">
    <w:name w:val="Знак Знак Знак Знак"/>
    <w:basedOn w:val="Normal"/>
    <w:uiPriority w:val="99"/>
    <w:rsid w:val="00FF75CA"/>
    <w:pPr>
      <w:spacing w:before="100" w:beforeAutospacing="1" w:after="100" w:afterAutospacing="1"/>
    </w:pPr>
    <w:rPr>
      <w:rFonts w:ascii="Tahoma" w:hAnsi="Tahoma" w:cs="Tahoma"/>
      <w:sz w:val="20"/>
      <w:szCs w:val="20"/>
      <w:lang w:val="en-US" w:eastAsia="en-US"/>
    </w:rPr>
  </w:style>
  <w:style w:type="paragraph" w:styleId="BodyTextIndent3">
    <w:name w:val="Body Text Indent 3"/>
    <w:basedOn w:val="Normal"/>
    <w:link w:val="BodyTextIndent3Char"/>
    <w:uiPriority w:val="99"/>
    <w:rsid w:val="00FF75CA"/>
    <w:pPr>
      <w:ind w:firstLine="720"/>
      <w:jc w:val="both"/>
    </w:pPr>
    <w:rPr>
      <w:b/>
      <w:bCs/>
      <w:sz w:val="28"/>
      <w:szCs w:val="28"/>
    </w:rPr>
  </w:style>
  <w:style w:type="character" w:customStyle="1" w:styleId="BodyTextIndent3Char">
    <w:name w:val="Body Text Indent 3 Char"/>
    <w:basedOn w:val="DefaultParagraphFont"/>
    <w:link w:val="BodyTextIndent3"/>
    <w:uiPriority w:val="99"/>
    <w:semiHidden/>
    <w:locked/>
    <w:rsid w:val="00FF75CA"/>
    <w:rPr>
      <w:b/>
      <w:bCs/>
      <w:sz w:val="28"/>
      <w:szCs w:val="28"/>
      <w:lang w:val="ru-RU" w:eastAsia="ru-RU"/>
    </w:rPr>
  </w:style>
  <w:style w:type="paragraph" w:customStyle="1" w:styleId="12">
    <w:name w:val="Стиль1"/>
    <w:uiPriority w:val="99"/>
    <w:rsid w:val="00FF75CA"/>
    <w:pPr>
      <w:ind w:firstLine="720"/>
      <w:jc w:val="both"/>
    </w:pPr>
    <w:rPr>
      <w:rFonts w:ascii="Arial" w:hAnsi="Arial" w:cs="Arial"/>
    </w:rPr>
  </w:style>
  <w:style w:type="character" w:customStyle="1" w:styleId="context1">
    <w:name w:val="context1"/>
    <w:basedOn w:val="DefaultParagraphFont"/>
    <w:uiPriority w:val="99"/>
    <w:rsid w:val="00FF75CA"/>
    <w:rPr>
      <w:shd w:val="clear" w:color="auto" w:fill="auto"/>
    </w:rPr>
  </w:style>
  <w:style w:type="character" w:customStyle="1" w:styleId="a2">
    <w:name w:val="Цветовое выделение"/>
    <w:uiPriority w:val="99"/>
    <w:rsid w:val="00FF75CA"/>
    <w:rPr>
      <w:b/>
      <w:bCs/>
      <w:color w:val="000080"/>
    </w:rPr>
  </w:style>
  <w:style w:type="paragraph" w:styleId="HTMLPreformatted">
    <w:name w:val="HTML Preformatted"/>
    <w:basedOn w:val="Normal"/>
    <w:link w:val="HTMLPreformattedChar"/>
    <w:uiPriority w:val="99"/>
    <w:rsid w:val="00FF7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FF75CA"/>
    <w:rPr>
      <w:rFonts w:ascii="Courier New" w:hAnsi="Courier New" w:cs="Courier New"/>
      <w:lang w:val="ru-RU" w:eastAsia="ru-RU"/>
    </w:rPr>
  </w:style>
  <w:style w:type="character" w:customStyle="1" w:styleId="TextNPA">
    <w:name w:val="Text NPA"/>
    <w:basedOn w:val="DefaultParagraphFont"/>
    <w:uiPriority w:val="99"/>
    <w:rsid w:val="00FF75CA"/>
    <w:rPr>
      <w:rFonts w:ascii="Courier New" w:hAnsi="Courier New" w:cs="Courier New"/>
    </w:rPr>
  </w:style>
  <w:style w:type="paragraph" w:styleId="BalloonText">
    <w:name w:val="Balloon Text"/>
    <w:basedOn w:val="Normal"/>
    <w:link w:val="BalloonTextChar"/>
    <w:uiPriority w:val="99"/>
    <w:semiHidden/>
    <w:rsid w:val="00FF75C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5CA"/>
    <w:rPr>
      <w:rFonts w:ascii="Tahoma" w:hAnsi="Tahoma" w:cs="Tahoma"/>
      <w:sz w:val="16"/>
      <w:szCs w:val="16"/>
      <w:lang w:val="ru-RU" w:eastAsia="ru-RU"/>
    </w:rPr>
  </w:style>
  <w:style w:type="paragraph" w:styleId="FootnoteText">
    <w:name w:val="footnote text"/>
    <w:basedOn w:val="Normal"/>
    <w:link w:val="FootnoteTextChar"/>
    <w:uiPriority w:val="99"/>
    <w:semiHidden/>
    <w:rsid w:val="00FF75CA"/>
    <w:rPr>
      <w:sz w:val="20"/>
      <w:szCs w:val="20"/>
    </w:rPr>
  </w:style>
  <w:style w:type="character" w:customStyle="1" w:styleId="FootnoteTextChar">
    <w:name w:val="Footnote Text Char"/>
    <w:basedOn w:val="DefaultParagraphFont"/>
    <w:link w:val="FootnoteText"/>
    <w:uiPriority w:val="99"/>
    <w:locked/>
    <w:rsid w:val="00FF75CA"/>
    <w:rPr>
      <w:lang w:val="ru-RU" w:eastAsia="ru-RU"/>
    </w:rPr>
  </w:style>
  <w:style w:type="character" w:styleId="FootnoteReference">
    <w:name w:val="footnote reference"/>
    <w:basedOn w:val="DefaultParagraphFont"/>
    <w:uiPriority w:val="99"/>
    <w:semiHidden/>
    <w:rsid w:val="00FF75CA"/>
    <w:rPr>
      <w:vertAlign w:val="superscript"/>
    </w:rPr>
  </w:style>
  <w:style w:type="character" w:customStyle="1" w:styleId="ConsPlusNormal0">
    <w:name w:val="ConsPlusNormal Знак"/>
    <w:link w:val="ConsPlusNormal"/>
    <w:uiPriority w:val="99"/>
    <w:locked/>
    <w:rsid w:val="00FF75CA"/>
    <w:rPr>
      <w:rFonts w:ascii="Arial" w:hAnsi="Arial" w:cs="Arial"/>
      <w:lang w:val="ru-RU" w:eastAsia="ru-RU"/>
    </w:rPr>
  </w:style>
  <w:style w:type="character" w:styleId="Emphasis">
    <w:name w:val="Emphasis"/>
    <w:basedOn w:val="DefaultParagraphFont"/>
    <w:uiPriority w:val="99"/>
    <w:qFormat/>
    <w:locked/>
    <w:rsid w:val="00FF75CA"/>
    <w:rPr>
      <w:i/>
      <w:iCs/>
    </w:rPr>
  </w:style>
</w:styles>
</file>

<file path=word/webSettings.xml><?xml version="1.0" encoding="utf-8"?>
<w:webSettings xmlns:r="http://schemas.openxmlformats.org/officeDocument/2006/relationships" xmlns:w="http://schemas.openxmlformats.org/wordprocessingml/2006/main">
  <w:divs>
    <w:div w:id="1140420190">
      <w:marLeft w:val="0"/>
      <w:marRight w:val="0"/>
      <w:marTop w:val="0"/>
      <w:marBottom w:val="0"/>
      <w:divBdr>
        <w:top w:val="none" w:sz="0" w:space="0" w:color="auto"/>
        <w:left w:val="none" w:sz="0" w:space="0" w:color="auto"/>
        <w:bottom w:val="none" w:sz="0" w:space="0" w:color="auto"/>
        <w:right w:val="none" w:sz="0" w:space="0" w:color="auto"/>
      </w:divBdr>
      <w:divsChild>
        <w:div w:id="1140420198">
          <w:marLeft w:val="0"/>
          <w:marRight w:val="0"/>
          <w:marTop w:val="0"/>
          <w:marBottom w:val="0"/>
          <w:divBdr>
            <w:top w:val="none" w:sz="0" w:space="0" w:color="auto"/>
            <w:left w:val="none" w:sz="0" w:space="0" w:color="auto"/>
            <w:bottom w:val="none" w:sz="0" w:space="0" w:color="auto"/>
            <w:right w:val="none" w:sz="0" w:space="0" w:color="auto"/>
          </w:divBdr>
          <w:divsChild>
            <w:div w:id="1140420191">
              <w:marLeft w:val="720"/>
              <w:marRight w:val="720"/>
              <w:marTop w:val="100"/>
              <w:marBottom w:val="100"/>
              <w:divBdr>
                <w:top w:val="none" w:sz="0" w:space="0" w:color="auto"/>
                <w:left w:val="none" w:sz="0" w:space="0" w:color="auto"/>
                <w:bottom w:val="none" w:sz="0" w:space="0" w:color="auto"/>
                <w:right w:val="none" w:sz="0" w:space="0" w:color="auto"/>
              </w:divBdr>
            </w:div>
            <w:div w:id="1140420193">
              <w:marLeft w:val="720"/>
              <w:marRight w:val="720"/>
              <w:marTop w:val="100"/>
              <w:marBottom w:val="100"/>
              <w:divBdr>
                <w:top w:val="none" w:sz="0" w:space="0" w:color="auto"/>
                <w:left w:val="none" w:sz="0" w:space="0" w:color="auto"/>
                <w:bottom w:val="none" w:sz="0" w:space="0" w:color="auto"/>
                <w:right w:val="none" w:sz="0" w:space="0" w:color="auto"/>
              </w:divBdr>
            </w:div>
            <w:div w:id="1140420194">
              <w:marLeft w:val="720"/>
              <w:marRight w:val="720"/>
              <w:marTop w:val="100"/>
              <w:marBottom w:val="100"/>
              <w:divBdr>
                <w:top w:val="none" w:sz="0" w:space="0" w:color="auto"/>
                <w:left w:val="none" w:sz="0" w:space="0" w:color="auto"/>
                <w:bottom w:val="none" w:sz="0" w:space="0" w:color="auto"/>
                <w:right w:val="none" w:sz="0" w:space="0" w:color="auto"/>
              </w:divBdr>
            </w:div>
            <w:div w:id="1140420195">
              <w:marLeft w:val="720"/>
              <w:marRight w:val="720"/>
              <w:marTop w:val="100"/>
              <w:marBottom w:val="100"/>
              <w:divBdr>
                <w:top w:val="none" w:sz="0" w:space="0" w:color="auto"/>
                <w:left w:val="none" w:sz="0" w:space="0" w:color="auto"/>
                <w:bottom w:val="none" w:sz="0" w:space="0" w:color="auto"/>
                <w:right w:val="none" w:sz="0" w:space="0" w:color="auto"/>
              </w:divBdr>
              <w:divsChild>
                <w:div w:id="1140420189">
                  <w:marLeft w:val="720"/>
                  <w:marRight w:val="720"/>
                  <w:marTop w:val="100"/>
                  <w:marBottom w:val="100"/>
                  <w:divBdr>
                    <w:top w:val="none" w:sz="0" w:space="0" w:color="auto"/>
                    <w:left w:val="none" w:sz="0" w:space="0" w:color="auto"/>
                    <w:bottom w:val="none" w:sz="0" w:space="0" w:color="auto"/>
                    <w:right w:val="none" w:sz="0" w:space="0" w:color="auto"/>
                  </w:divBdr>
                </w:div>
              </w:divsChild>
            </w:div>
            <w:div w:id="114042019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0420192">
      <w:marLeft w:val="0"/>
      <w:marRight w:val="0"/>
      <w:marTop w:val="0"/>
      <w:marBottom w:val="0"/>
      <w:divBdr>
        <w:top w:val="none" w:sz="0" w:space="0" w:color="auto"/>
        <w:left w:val="none" w:sz="0" w:space="0" w:color="auto"/>
        <w:bottom w:val="none" w:sz="0" w:space="0" w:color="auto"/>
        <w:right w:val="none" w:sz="0" w:space="0" w:color="auto"/>
      </w:divBdr>
    </w:div>
    <w:div w:id="1140420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suslugi.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18585E8757C84C00AF8EFA72F3CAF61874AE27EBD76FDCEC9E17B76106D483931222FC1D2312D177v5V8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consultantplus://offline/ref=79E616A9083083231398540708B46921EA016DE7B0D9ADFE5297D74F57FFA5D2FD6CB766C5s306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24</Pages>
  <Words>7944</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dc:description/>
  <cp:lastModifiedBy>Ud8</cp:lastModifiedBy>
  <cp:revision>5</cp:revision>
  <cp:lastPrinted>2016-06-06T05:11:00Z</cp:lastPrinted>
  <dcterms:created xsi:type="dcterms:W3CDTF">2016-06-06T05:15:00Z</dcterms:created>
  <dcterms:modified xsi:type="dcterms:W3CDTF">2016-07-06T06:34:00Z</dcterms:modified>
</cp:coreProperties>
</file>