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39" w:rsidRDefault="00666439" w:rsidP="00D829CE">
      <w:pPr>
        <w:jc w:val="center"/>
      </w:pPr>
      <w:r>
        <w:rPr>
          <w:noProof/>
        </w:rPr>
        <w:pict>
          <v:group id="_x0000_s1026" style="position:absolute;left:0;text-align:left;margin-left:2.85pt;margin-top:2.85pt;width:483.75pt;height:248.65pt;z-index:251647488" coordorigin="1547,1140" coordsize="9675,5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0;top:2673;width:7980;height:2513">
              <v:imagedata r:id="rId7" o:title="" croptop="10640f" cropbottom="9972f" cropleft="1658f" cropright="1724f" chromakey="#fcfcfc"/>
            </v:shape>
            <v:shape id="_x0000_s1028" type="#_x0000_t75" style="position:absolute;left:5807;top:1140;width:1140;height:1620">
              <v:imagedata r:id="rId8" o:title="" gain="74473f" blacklevel="5898f"/>
            </v:shape>
            <v:shape id="_x0000_s1029" type="#_x0000_t75" style="position:absolute;left:1547;top:6614;width:4389;height:199;mso-position-horizontal-relative:page;mso-position-vertical-relative:page">
              <v:imagedata r:id="rId9" o:title="" croptop="62748f" cropright="37485f"/>
            </v:shape>
            <v:shapetype id="_x0000_t202" coordsize="21600,21600" o:spt="202" path="m,l,21600r21600,l21600,xe">
              <v:stroke joinstyle="miter"/>
              <v:path gradientshapeok="t" o:connecttype="rect"/>
            </v:shapetype>
            <v:shape id="_x0000_s1030" type="#_x0000_t202" style="position:absolute;left:1589;top:5409;width:1881;height:513" filled="f" stroked="f">
              <v:textbox style="mso-next-textbox:#_x0000_s1030">
                <w:txbxContent>
                  <w:p w:rsidR="00666439" w:rsidRPr="00297A11" w:rsidRDefault="00666439" w:rsidP="00D829CE">
                    <w:pPr>
                      <w:jc w:val="center"/>
                      <w:rPr>
                        <w:sz w:val="28"/>
                        <w:szCs w:val="28"/>
                      </w:rPr>
                    </w:pPr>
                  </w:p>
                </w:txbxContent>
              </v:textbox>
            </v:shape>
            <v:shape id="_x0000_s1031" type="#_x0000_t202" style="position:absolute;left:9797;top:5352;width:1425;height:513" filled="f" stroked="f">
              <v:textbox style="mso-next-textbox:#_x0000_s1031">
                <w:txbxContent>
                  <w:p w:rsidR="00666439" w:rsidRPr="00297A11" w:rsidRDefault="00666439" w:rsidP="00D829CE">
                    <w:pPr>
                      <w:jc w:val="center"/>
                      <w:rPr>
                        <w:sz w:val="28"/>
                        <w:szCs w:val="28"/>
                      </w:rPr>
                    </w:pPr>
                  </w:p>
                </w:txbxContent>
              </v:textbox>
            </v:shape>
          </v:group>
        </w:pict>
      </w:r>
      <w:r>
        <w:rPr>
          <w:noProof/>
        </w:rPr>
        <w:pict>
          <v:shape id="_x0000_s1032" type="#_x0000_t202" style="position:absolute;left:0;text-align:left;margin-left:1344pt;margin-top:216.3pt;width:114pt;height:28.5pt;z-index:-251670016;mso-position-horizontal:right" stroked="f">
            <o:lock v:ext="edit" aspectratio="t"/>
            <v:textbox style="mso-next-textbox:#_x0000_s1032">
              <w:txbxContent>
                <w:p w:rsidR="00666439" w:rsidRDefault="00666439" w:rsidP="00D829CE">
                  <w:pPr>
                    <w:jc w:val="right"/>
                  </w:pPr>
                  <w:r>
                    <w:t>№ 1136</w:t>
                  </w:r>
                </w:p>
              </w:txbxContent>
            </v:textbox>
          </v:shape>
        </w:pict>
      </w:r>
      <w:r>
        <w:rPr>
          <w:noProof/>
        </w:rPr>
        <w:pict>
          <v:shape id="_x0000_s1033" type="#_x0000_t202" style="position:absolute;left:0;text-align:left;margin-left:0;margin-top:218.55pt;width:114pt;height:23.25pt;z-index:-251671040;mso-position-horizontal:left" stroked="f">
            <o:lock v:ext="edit" aspectratio="t"/>
            <v:textbox style="mso-next-textbox:#_x0000_s1033">
              <w:txbxContent>
                <w:p w:rsidR="00666439" w:rsidRDefault="00666439" w:rsidP="00D829CE">
                  <w:r>
                    <w:t>12.10.2017</w:t>
                  </w:r>
                </w:p>
              </w:txbxContent>
            </v:textbox>
          </v:shape>
        </w:pict>
      </w:r>
    </w:p>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p w:rsidR="00666439" w:rsidRPr="001D3F55" w:rsidRDefault="00666439" w:rsidP="00D829CE">
      <w:r>
        <w:rPr>
          <w:noProof/>
        </w:rPr>
        <w:pict>
          <v:shape id="_x0000_s1034" type="#_x0000_t202" style="position:absolute;margin-left:4.95pt;margin-top:10.65pt;width:312.95pt;height:112.2pt;z-index:251644416" filled="f" stroked="f">
            <v:textbox style="mso-next-textbox:#_x0000_s1034">
              <w:txbxContent>
                <w:p w:rsidR="00666439" w:rsidRDefault="00666439" w:rsidP="006614E4">
                  <w:pPr>
                    <w:spacing w:line="240" w:lineRule="exact"/>
                    <w:rPr>
                      <w:b/>
                      <w:bCs/>
                      <w:sz w:val="28"/>
                      <w:szCs w:val="28"/>
                    </w:rPr>
                  </w:pPr>
                </w:p>
                <w:p w:rsidR="00666439" w:rsidRDefault="00666439" w:rsidP="006614E4">
                  <w:pPr>
                    <w:spacing w:line="240" w:lineRule="exact"/>
                    <w:rPr>
                      <w:b/>
                      <w:bCs/>
                      <w:sz w:val="28"/>
                      <w:szCs w:val="28"/>
                    </w:rPr>
                  </w:pPr>
                  <w:r>
                    <w:rPr>
                      <w:b/>
                      <w:bCs/>
                      <w:sz w:val="28"/>
                      <w:szCs w:val="28"/>
                    </w:rPr>
                    <w:t>Об утверждении административного</w:t>
                  </w:r>
                </w:p>
                <w:p w:rsidR="00666439" w:rsidRDefault="00666439" w:rsidP="00097525">
                  <w:pPr>
                    <w:spacing w:line="240" w:lineRule="exact"/>
                    <w:rPr>
                      <w:b/>
                      <w:bCs/>
                      <w:sz w:val="28"/>
                      <w:szCs w:val="28"/>
                    </w:rPr>
                  </w:pPr>
                  <w:r>
                    <w:rPr>
                      <w:b/>
                      <w:bCs/>
                      <w:sz w:val="28"/>
                      <w:szCs w:val="28"/>
                    </w:rPr>
                    <w:t xml:space="preserve">регламента Комитета имущественных отношений и землепользования Администрации Краснокамского городского поселения по предоставлению муниципальной услуги </w:t>
                  </w:r>
                </w:p>
                <w:p w:rsidR="00666439" w:rsidRDefault="00666439" w:rsidP="006614E4">
                  <w:pPr>
                    <w:spacing w:line="240" w:lineRule="exact"/>
                    <w:rPr>
                      <w:b/>
                      <w:bCs/>
                      <w:sz w:val="28"/>
                      <w:szCs w:val="28"/>
                    </w:rPr>
                  </w:pPr>
                  <w:r>
                    <w:rPr>
                      <w:b/>
                      <w:bCs/>
                      <w:sz w:val="28"/>
                      <w:szCs w:val="28"/>
                    </w:rPr>
                    <w:t xml:space="preserve"> </w:t>
                  </w:r>
                  <w:r w:rsidRPr="00134997">
                    <w:rPr>
                      <w:b/>
                      <w:bCs/>
                      <w:sz w:val="28"/>
                      <w:szCs w:val="28"/>
                    </w:rPr>
                    <w:t>“</w:t>
                  </w:r>
                  <w:r>
                    <w:rPr>
                      <w:b/>
                      <w:bCs/>
                      <w:sz w:val="28"/>
                      <w:szCs w:val="28"/>
                    </w:rPr>
                    <w:t>Предоставление муниципального имущества в аренду или безвозмездное пользование</w:t>
                  </w:r>
                  <w:r w:rsidRPr="00134997">
                    <w:rPr>
                      <w:b/>
                      <w:bCs/>
                      <w:sz w:val="28"/>
                      <w:szCs w:val="28"/>
                    </w:rPr>
                    <w:t>”</w:t>
                  </w:r>
                  <w:r>
                    <w:rPr>
                      <w:b/>
                      <w:bCs/>
                      <w:sz w:val="28"/>
                      <w:szCs w:val="28"/>
                    </w:rPr>
                    <w:t xml:space="preserve">               </w:t>
                  </w:r>
                </w:p>
                <w:p w:rsidR="00666439" w:rsidRDefault="00666439" w:rsidP="00D829CE">
                  <w:pPr>
                    <w:widowControl w:val="0"/>
                    <w:spacing w:line="240" w:lineRule="exact"/>
                    <w:rPr>
                      <w:b/>
                      <w:bCs/>
                      <w:snapToGrid w:val="0"/>
                      <w:sz w:val="28"/>
                      <w:szCs w:val="28"/>
                    </w:rPr>
                  </w:pPr>
                </w:p>
                <w:p w:rsidR="00666439" w:rsidRDefault="00666439" w:rsidP="00D829CE">
                  <w:pPr>
                    <w:widowControl w:val="0"/>
                    <w:spacing w:line="240" w:lineRule="exact"/>
                    <w:rPr>
                      <w:b/>
                      <w:bCs/>
                      <w:sz w:val="28"/>
                      <w:szCs w:val="28"/>
                    </w:rPr>
                  </w:pPr>
                </w:p>
                <w:p w:rsidR="00666439" w:rsidRDefault="00666439" w:rsidP="00D829CE">
                  <w:pPr>
                    <w:widowControl w:val="0"/>
                    <w:spacing w:line="240" w:lineRule="exact"/>
                    <w:rPr>
                      <w:b/>
                      <w:bCs/>
                      <w:sz w:val="28"/>
                      <w:szCs w:val="28"/>
                    </w:rPr>
                  </w:pPr>
                </w:p>
                <w:p w:rsidR="00666439" w:rsidRDefault="00666439" w:rsidP="00D829CE">
                  <w:pPr>
                    <w:widowControl w:val="0"/>
                    <w:spacing w:line="240" w:lineRule="exact"/>
                    <w:rPr>
                      <w:b/>
                      <w:bCs/>
                      <w:sz w:val="28"/>
                      <w:szCs w:val="28"/>
                    </w:rPr>
                  </w:pPr>
                </w:p>
                <w:p w:rsidR="00666439" w:rsidRPr="008314F5" w:rsidRDefault="00666439" w:rsidP="00D829CE">
                  <w:pPr>
                    <w:widowControl w:val="0"/>
                    <w:spacing w:line="240" w:lineRule="exact"/>
                    <w:rPr>
                      <w:b/>
                      <w:bCs/>
                      <w:sz w:val="28"/>
                      <w:szCs w:val="28"/>
                    </w:rPr>
                  </w:pPr>
                </w:p>
                <w:p w:rsidR="00666439" w:rsidRPr="00657178" w:rsidRDefault="00666439" w:rsidP="00D829CE"/>
              </w:txbxContent>
            </v:textbox>
          </v:shape>
        </w:pict>
      </w:r>
    </w:p>
    <w:p w:rsidR="00666439" w:rsidRPr="001D3F55" w:rsidRDefault="00666439" w:rsidP="00D829CE"/>
    <w:p w:rsidR="00666439" w:rsidRDefault="00666439" w:rsidP="00D829CE">
      <w:pPr>
        <w:spacing w:line="240" w:lineRule="exact"/>
        <w:ind w:firstLine="709"/>
        <w:rPr>
          <w:sz w:val="28"/>
          <w:szCs w:val="28"/>
        </w:rPr>
      </w:pPr>
    </w:p>
    <w:p w:rsidR="00666439" w:rsidRDefault="00666439" w:rsidP="00D829CE">
      <w:pPr>
        <w:spacing w:line="240" w:lineRule="exact"/>
        <w:ind w:firstLine="709"/>
        <w:rPr>
          <w:sz w:val="28"/>
          <w:szCs w:val="28"/>
        </w:rPr>
      </w:pPr>
    </w:p>
    <w:p w:rsidR="00666439" w:rsidRDefault="00666439" w:rsidP="00D829CE">
      <w:pPr>
        <w:spacing w:line="240" w:lineRule="exact"/>
        <w:ind w:firstLine="709"/>
        <w:rPr>
          <w:sz w:val="28"/>
          <w:szCs w:val="28"/>
        </w:rPr>
      </w:pPr>
    </w:p>
    <w:p w:rsidR="00666439" w:rsidRDefault="00666439" w:rsidP="00D829CE">
      <w:pPr>
        <w:spacing w:line="240" w:lineRule="exact"/>
        <w:ind w:firstLine="708"/>
        <w:jc w:val="both"/>
        <w:rPr>
          <w:snapToGrid w:val="0"/>
          <w:sz w:val="28"/>
          <w:szCs w:val="28"/>
        </w:rPr>
      </w:pPr>
    </w:p>
    <w:p w:rsidR="00666439" w:rsidRDefault="00666439" w:rsidP="00D35CAF">
      <w:pPr>
        <w:spacing w:line="240" w:lineRule="exact"/>
        <w:ind w:firstLine="709"/>
        <w:jc w:val="both"/>
        <w:rPr>
          <w:snapToGrid w:val="0"/>
          <w:sz w:val="28"/>
          <w:szCs w:val="28"/>
        </w:rPr>
      </w:pPr>
    </w:p>
    <w:p w:rsidR="00666439" w:rsidRDefault="00666439" w:rsidP="00D35CAF">
      <w:pPr>
        <w:spacing w:line="240" w:lineRule="exact"/>
        <w:ind w:firstLine="709"/>
        <w:jc w:val="both"/>
        <w:rPr>
          <w:snapToGrid w:val="0"/>
          <w:sz w:val="28"/>
          <w:szCs w:val="28"/>
        </w:rPr>
      </w:pPr>
    </w:p>
    <w:p w:rsidR="00666439" w:rsidRDefault="00666439" w:rsidP="00D35CAF">
      <w:pPr>
        <w:spacing w:line="240" w:lineRule="exact"/>
        <w:ind w:firstLine="709"/>
        <w:jc w:val="both"/>
        <w:rPr>
          <w:snapToGrid w:val="0"/>
          <w:sz w:val="28"/>
          <w:szCs w:val="28"/>
        </w:rPr>
      </w:pPr>
    </w:p>
    <w:p w:rsidR="00666439" w:rsidRDefault="00666439" w:rsidP="00D35CAF">
      <w:pPr>
        <w:spacing w:line="240" w:lineRule="exact"/>
        <w:ind w:firstLine="709"/>
        <w:jc w:val="both"/>
        <w:rPr>
          <w:snapToGrid w:val="0"/>
          <w:sz w:val="28"/>
          <w:szCs w:val="28"/>
        </w:rPr>
      </w:pPr>
    </w:p>
    <w:p w:rsidR="00666439" w:rsidRPr="00134997" w:rsidRDefault="00666439" w:rsidP="00D35CAF">
      <w:pPr>
        <w:spacing w:line="240" w:lineRule="exact"/>
        <w:ind w:firstLine="709"/>
        <w:jc w:val="both"/>
        <w:rPr>
          <w:sz w:val="28"/>
          <w:szCs w:val="28"/>
        </w:rPr>
      </w:pPr>
      <w:r>
        <w:rPr>
          <w:snapToGrid w:val="0"/>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Краснокамского городского поселения от 09 апреля 2012 г. № 188 «О порядке разработки и утверждения регламентов предоставления муниципальных услуг (исполнения муниципальных функций)», </w:t>
      </w:r>
      <w:r w:rsidRPr="00134997">
        <w:rPr>
          <w:sz w:val="28"/>
          <w:szCs w:val="28"/>
        </w:rPr>
        <w:t>Решением Думы Краснокамского городского поселения от 27.12.2005 N 25 (ред. от 27.03.2013) "Об утверждении Положения о порядке владения и управления муниципальным имуществом муниципального образования Краснокамского городского поселения"</w:t>
      </w:r>
    </w:p>
    <w:p w:rsidR="00666439" w:rsidRPr="00B10215" w:rsidRDefault="00666439" w:rsidP="00D35CAF">
      <w:pPr>
        <w:widowControl w:val="0"/>
        <w:spacing w:line="240" w:lineRule="exact"/>
        <w:ind w:firstLine="709"/>
        <w:rPr>
          <w:b/>
          <w:bCs/>
          <w:snapToGrid w:val="0"/>
          <w:sz w:val="28"/>
          <w:szCs w:val="28"/>
        </w:rPr>
      </w:pPr>
      <w:r>
        <w:rPr>
          <w:snapToGrid w:val="0"/>
          <w:sz w:val="28"/>
          <w:szCs w:val="28"/>
        </w:rPr>
        <w:t xml:space="preserve"> </w:t>
      </w:r>
      <w:r w:rsidRPr="00B10215">
        <w:rPr>
          <w:b/>
          <w:bCs/>
          <w:snapToGrid w:val="0"/>
          <w:sz w:val="28"/>
          <w:szCs w:val="28"/>
        </w:rPr>
        <w:t>Администрация постановляет:</w:t>
      </w:r>
    </w:p>
    <w:p w:rsidR="00666439" w:rsidRDefault="00666439" w:rsidP="003E491A">
      <w:pPr>
        <w:widowControl w:val="0"/>
        <w:spacing w:line="240" w:lineRule="exact"/>
        <w:ind w:firstLine="283"/>
        <w:jc w:val="both"/>
        <w:rPr>
          <w:snapToGrid w:val="0"/>
          <w:sz w:val="28"/>
          <w:szCs w:val="28"/>
        </w:rPr>
      </w:pPr>
      <w:r>
        <w:rPr>
          <w:snapToGrid w:val="0"/>
          <w:sz w:val="28"/>
          <w:szCs w:val="28"/>
        </w:rPr>
        <w:t xml:space="preserve">1. Утвердить прилагаемый административный регламент по предоставлению муниципальной услуги </w:t>
      </w:r>
      <w:r w:rsidRPr="00BF6A0C">
        <w:rPr>
          <w:snapToGrid w:val="0"/>
          <w:sz w:val="28"/>
          <w:szCs w:val="28"/>
        </w:rPr>
        <w:t>«</w:t>
      </w:r>
      <w:r w:rsidRPr="002B2273">
        <w:rPr>
          <w:sz w:val="28"/>
          <w:szCs w:val="28"/>
        </w:rPr>
        <w:t>Предоставление</w:t>
      </w:r>
      <w:r w:rsidRPr="00134997">
        <w:rPr>
          <w:sz w:val="28"/>
          <w:szCs w:val="28"/>
        </w:rPr>
        <w:t xml:space="preserve"> муниципального имущества в аренду </w:t>
      </w:r>
      <w:r>
        <w:rPr>
          <w:sz w:val="28"/>
          <w:szCs w:val="28"/>
        </w:rPr>
        <w:t>или безвозмездное пользование</w:t>
      </w:r>
      <w:r>
        <w:rPr>
          <w:snapToGrid w:val="0"/>
          <w:sz w:val="28"/>
          <w:szCs w:val="28"/>
        </w:rPr>
        <w:t>».</w:t>
      </w:r>
    </w:p>
    <w:p w:rsidR="00666439" w:rsidRDefault="00666439" w:rsidP="003E491A">
      <w:pPr>
        <w:pStyle w:val="BodyText"/>
        <w:spacing w:after="0" w:line="240" w:lineRule="exact"/>
        <w:ind w:firstLine="283"/>
        <w:jc w:val="both"/>
        <w:rPr>
          <w:sz w:val="28"/>
          <w:szCs w:val="28"/>
        </w:rPr>
      </w:pPr>
      <w:r>
        <w:rPr>
          <w:sz w:val="28"/>
          <w:szCs w:val="28"/>
        </w:rPr>
        <w:t xml:space="preserve">2. </w:t>
      </w:r>
      <w:r w:rsidRPr="0084345F">
        <w:rPr>
          <w:sz w:val="28"/>
          <w:szCs w:val="28"/>
        </w:rPr>
        <w:t>Опубликовать постановление в Официальном бюллетене органов местного самоуправления муниципального образования Краснокамское городское поселение</w:t>
      </w:r>
      <w:r>
        <w:rPr>
          <w:sz w:val="28"/>
          <w:szCs w:val="28"/>
        </w:rPr>
        <w:t>.</w:t>
      </w:r>
    </w:p>
    <w:p w:rsidR="00666439" w:rsidRPr="00DD6924" w:rsidRDefault="00666439" w:rsidP="003E491A">
      <w:pPr>
        <w:pStyle w:val="BodyTextIndent"/>
        <w:tabs>
          <w:tab w:val="left" w:pos="709"/>
        </w:tabs>
        <w:spacing w:line="240" w:lineRule="exact"/>
        <w:ind w:left="0"/>
        <w:jc w:val="both"/>
        <w:rPr>
          <w:noProof/>
          <w:sz w:val="28"/>
          <w:szCs w:val="28"/>
        </w:rPr>
      </w:pPr>
      <w:r>
        <w:rPr>
          <w:sz w:val="28"/>
          <w:szCs w:val="28"/>
        </w:rPr>
        <w:t xml:space="preserve">    3. </w:t>
      </w:r>
      <w:r>
        <w:rPr>
          <w:noProof/>
          <w:sz w:val="28"/>
          <w:szCs w:val="28"/>
        </w:rPr>
        <w:t>Контроль за исполнением настоящего постановления возложить на председателя Комитета имущественных отношений и землепользования А.В.Лебедева.</w:t>
      </w:r>
    </w:p>
    <w:p w:rsidR="00666439" w:rsidRDefault="00666439" w:rsidP="003E131B">
      <w:pPr>
        <w:pStyle w:val="BodyText"/>
        <w:spacing w:after="0" w:line="240" w:lineRule="exact"/>
        <w:ind w:firstLine="709"/>
        <w:jc w:val="both"/>
        <w:rPr>
          <w:sz w:val="28"/>
          <w:szCs w:val="28"/>
        </w:rPr>
      </w:pPr>
    </w:p>
    <w:p w:rsidR="00666439" w:rsidRDefault="00666439" w:rsidP="003E131B">
      <w:pPr>
        <w:pStyle w:val="BodyText"/>
        <w:spacing w:after="0" w:line="240" w:lineRule="exact"/>
        <w:ind w:firstLine="709"/>
        <w:jc w:val="both"/>
        <w:rPr>
          <w:sz w:val="28"/>
          <w:szCs w:val="28"/>
        </w:rPr>
      </w:pPr>
    </w:p>
    <w:p w:rsidR="00666439" w:rsidRDefault="00666439" w:rsidP="006614E4">
      <w:pPr>
        <w:spacing w:line="240" w:lineRule="exact"/>
        <w:ind w:firstLine="709"/>
        <w:rPr>
          <w:sz w:val="28"/>
          <w:szCs w:val="28"/>
        </w:rPr>
      </w:pPr>
      <w:r>
        <w:rPr>
          <w:sz w:val="28"/>
          <w:szCs w:val="28"/>
        </w:rPr>
        <w:t xml:space="preserve">Глава Краснокамского городского поселения – </w:t>
      </w:r>
    </w:p>
    <w:p w:rsidR="00666439" w:rsidRDefault="00666439" w:rsidP="006614E4">
      <w:pPr>
        <w:spacing w:line="240" w:lineRule="exact"/>
        <w:ind w:firstLine="709"/>
        <w:rPr>
          <w:sz w:val="28"/>
          <w:szCs w:val="28"/>
        </w:rPr>
      </w:pPr>
      <w:r>
        <w:rPr>
          <w:sz w:val="28"/>
          <w:szCs w:val="28"/>
        </w:rPr>
        <w:t>глава администрации</w:t>
      </w:r>
      <w:r w:rsidRPr="00653C71">
        <w:rPr>
          <w:sz w:val="28"/>
          <w:szCs w:val="28"/>
        </w:rPr>
        <w:t xml:space="preserve"> </w:t>
      </w:r>
      <w:r>
        <w:rPr>
          <w:sz w:val="28"/>
          <w:szCs w:val="28"/>
        </w:rPr>
        <w:t xml:space="preserve">Краснокамского </w:t>
      </w:r>
    </w:p>
    <w:p w:rsidR="00666439" w:rsidRPr="00673409" w:rsidRDefault="00666439" w:rsidP="006614E4">
      <w:pPr>
        <w:spacing w:line="240" w:lineRule="exact"/>
        <w:ind w:firstLine="709"/>
        <w:rPr>
          <w:sz w:val="28"/>
          <w:szCs w:val="28"/>
        </w:rPr>
      </w:pPr>
      <w:r>
        <w:rPr>
          <w:sz w:val="28"/>
          <w:szCs w:val="28"/>
        </w:rPr>
        <w:t>городского поселения</w:t>
      </w:r>
      <w:r w:rsidRPr="00653C71">
        <w:rPr>
          <w:sz w:val="28"/>
          <w:szCs w:val="28"/>
        </w:rPr>
        <w:t xml:space="preserve"> </w:t>
      </w:r>
      <w:r w:rsidRPr="00653C71">
        <w:rPr>
          <w:sz w:val="28"/>
          <w:szCs w:val="28"/>
        </w:rPr>
        <w:tab/>
      </w:r>
      <w:r w:rsidRPr="00653C71">
        <w:rPr>
          <w:sz w:val="28"/>
          <w:szCs w:val="28"/>
        </w:rPr>
        <w:tab/>
      </w:r>
      <w:r w:rsidRPr="00653C71">
        <w:rPr>
          <w:sz w:val="28"/>
          <w:szCs w:val="28"/>
        </w:rPr>
        <w:tab/>
      </w:r>
      <w:r>
        <w:rPr>
          <w:sz w:val="28"/>
          <w:szCs w:val="28"/>
        </w:rPr>
        <w:tab/>
      </w:r>
      <w:r>
        <w:rPr>
          <w:sz w:val="28"/>
          <w:szCs w:val="28"/>
        </w:rPr>
        <w:tab/>
        <w:t xml:space="preserve">                  Ю.А. Потапова</w:t>
      </w:r>
    </w:p>
    <w:p w:rsidR="00666439" w:rsidRDefault="00666439" w:rsidP="00D35CAF">
      <w:pPr>
        <w:spacing w:line="240" w:lineRule="exact"/>
        <w:ind w:firstLine="709"/>
        <w:jc w:val="both"/>
        <w:rPr>
          <w:sz w:val="28"/>
          <w:szCs w:val="28"/>
        </w:rPr>
        <w:sectPr w:rsidR="00666439" w:rsidSect="00A33663">
          <w:headerReference w:type="default" r:id="rId10"/>
          <w:footerReference w:type="default" r:id="rId11"/>
          <w:pgSz w:w="11906" w:h="16838"/>
          <w:pgMar w:top="1134" w:right="567" w:bottom="284" w:left="1418" w:header="709" w:footer="709" w:gutter="0"/>
          <w:pgNumType w:start="1"/>
          <w:cols w:space="708"/>
          <w:titlePg/>
          <w:docGrid w:linePitch="360"/>
        </w:sect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66439" w:rsidRPr="00082CAA" w:rsidRDefault="00666439" w:rsidP="00082CAA">
      <w:pPr>
        <w:jc w:val="both"/>
        <w:rPr>
          <w:sz w:val="28"/>
          <w:szCs w:val="28"/>
        </w:rPr>
      </w:pPr>
    </w:p>
    <w:tbl>
      <w:tblPr>
        <w:tblW w:w="0" w:type="auto"/>
        <w:tblInd w:w="-106" w:type="dxa"/>
        <w:tblLook w:val="00A0"/>
      </w:tblPr>
      <w:tblGrid>
        <w:gridCol w:w="5353"/>
        <w:gridCol w:w="4218"/>
      </w:tblGrid>
      <w:tr w:rsidR="00666439" w:rsidRPr="00082CAA">
        <w:tc>
          <w:tcPr>
            <w:tcW w:w="5353" w:type="dxa"/>
          </w:tcPr>
          <w:p w:rsidR="00666439" w:rsidRPr="00082CAA" w:rsidRDefault="00666439" w:rsidP="00082CAA">
            <w:pPr>
              <w:spacing w:line="240" w:lineRule="exact"/>
              <w:jc w:val="both"/>
              <w:rPr>
                <w:sz w:val="28"/>
                <w:szCs w:val="28"/>
                <w:lang w:eastAsia="en-US"/>
              </w:rPr>
            </w:pPr>
            <w:bookmarkStart w:id="0" w:name="_Toc227152998"/>
          </w:p>
        </w:tc>
        <w:tc>
          <w:tcPr>
            <w:tcW w:w="4218" w:type="dxa"/>
          </w:tcPr>
          <w:p w:rsidR="00666439" w:rsidRPr="00082CAA" w:rsidRDefault="00666439" w:rsidP="00082CAA">
            <w:pPr>
              <w:spacing w:line="240" w:lineRule="exact"/>
              <w:jc w:val="both"/>
              <w:rPr>
                <w:sz w:val="28"/>
                <w:szCs w:val="28"/>
                <w:lang w:eastAsia="en-US"/>
              </w:rPr>
            </w:pPr>
            <w:r w:rsidRPr="00082CAA">
              <w:rPr>
                <w:sz w:val="28"/>
                <w:szCs w:val="28"/>
                <w:lang w:eastAsia="en-US"/>
              </w:rPr>
              <w:t xml:space="preserve">Утверждено </w:t>
            </w:r>
          </w:p>
          <w:p w:rsidR="00666439" w:rsidRPr="00082CAA" w:rsidRDefault="00666439" w:rsidP="00082CAA">
            <w:pPr>
              <w:spacing w:line="240" w:lineRule="exact"/>
              <w:jc w:val="both"/>
              <w:rPr>
                <w:sz w:val="28"/>
                <w:szCs w:val="28"/>
                <w:lang w:eastAsia="en-US"/>
              </w:rPr>
            </w:pPr>
            <w:r w:rsidRPr="00082CAA">
              <w:rPr>
                <w:sz w:val="28"/>
                <w:szCs w:val="28"/>
                <w:lang w:eastAsia="en-US"/>
              </w:rPr>
              <w:t xml:space="preserve">Постановлением Администрации Краснокамского городского поселения </w:t>
            </w:r>
          </w:p>
          <w:p w:rsidR="00666439" w:rsidRPr="00082CAA" w:rsidRDefault="00666439" w:rsidP="00082CAA">
            <w:pPr>
              <w:spacing w:line="240" w:lineRule="exact"/>
              <w:jc w:val="both"/>
              <w:rPr>
                <w:sz w:val="28"/>
                <w:szCs w:val="28"/>
                <w:lang w:eastAsia="en-US"/>
              </w:rPr>
            </w:pPr>
            <w:r w:rsidRPr="00082CAA">
              <w:rPr>
                <w:sz w:val="28"/>
                <w:szCs w:val="28"/>
                <w:lang w:eastAsia="en-US"/>
              </w:rPr>
              <w:t xml:space="preserve">от    </w:t>
            </w:r>
            <w:r>
              <w:rPr>
                <w:sz w:val="28"/>
                <w:szCs w:val="28"/>
                <w:lang w:eastAsia="en-US"/>
              </w:rPr>
              <w:t>12</w:t>
            </w:r>
            <w:r w:rsidRPr="00082CAA">
              <w:rPr>
                <w:sz w:val="28"/>
                <w:szCs w:val="28"/>
                <w:lang w:eastAsia="en-US"/>
              </w:rPr>
              <w:t xml:space="preserve">    октября 2017 г.</w:t>
            </w:r>
            <w:r>
              <w:rPr>
                <w:sz w:val="28"/>
                <w:szCs w:val="28"/>
                <w:lang w:eastAsia="en-US"/>
              </w:rPr>
              <w:t xml:space="preserve"> № 1136</w:t>
            </w:r>
          </w:p>
        </w:tc>
      </w:tr>
    </w:tbl>
    <w:p w:rsidR="00666439" w:rsidRPr="00082CAA" w:rsidRDefault="00666439" w:rsidP="00082CAA">
      <w:pPr>
        <w:spacing w:line="240" w:lineRule="exact"/>
        <w:jc w:val="both"/>
        <w:rPr>
          <w:sz w:val="28"/>
          <w:szCs w:val="28"/>
        </w:rPr>
      </w:pPr>
    </w:p>
    <w:p w:rsidR="00666439" w:rsidRPr="00082CAA" w:rsidRDefault="00666439" w:rsidP="00082CAA">
      <w:pPr>
        <w:spacing w:line="240" w:lineRule="exact"/>
        <w:jc w:val="both"/>
        <w:rPr>
          <w:sz w:val="28"/>
          <w:szCs w:val="28"/>
        </w:rPr>
      </w:pPr>
      <w:r w:rsidRPr="00082CAA">
        <w:rPr>
          <w:sz w:val="28"/>
          <w:szCs w:val="28"/>
        </w:rPr>
        <w:t>Административный Регламент Комитета имущественных отношений и землепользования Администрации Краснокамского городского поселения по предоставлению муниципальной услуги “Предоставление муниципального имущества на праве  аренды или безвозмездного пользования”</w:t>
      </w:r>
    </w:p>
    <w:p w:rsidR="00666439" w:rsidRPr="00082CAA" w:rsidRDefault="00666439" w:rsidP="00082CAA">
      <w:pPr>
        <w:spacing w:line="240" w:lineRule="exact"/>
        <w:jc w:val="both"/>
        <w:rPr>
          <w:sz w:val="28"/>
          <w:szCs w:val="28"/>
        </w:rPr>
      </w:pPr>
    </w:p>
    <w:p w:rsidR="00666439" w:rsidRPr="00082CAA" w:rsidRDefault="00666439" w:rsidP="00082CAA">
      <w:pPr>
        <w:spacing w:line="240" w:lineRule="exact"/>
        <w:jc w:val="both"/>
        <w:outlineLvl w:val="1"/>
        <w:rPr>
          <w:sz w:val="28"/>
          <w:szCs w:val="28"/>
        </w:rPr>
      </w:pPr>
      <w:bookmarkStart w:id="1" w:name="P43"/>
      <w:bookmarkEnd w:id="1"/>
      <w:r w:rsidRPr="00082CAA">
        <w:rPr>
          <w:sz w:val="28"/>
          <w:szCs w:val="28"/>
        </w:rPr>
        <w:t>I. Общие положения</w:t>
      </w:r>
    </w:p>
    <w:p w:rsidR="00666439" w:rsidRPr="00082CAA" w:rsidRDefault="00666439" w:rsidP="00082CAA">
      <w:pPr>
        <w:spacing w:line="240" w:lineRule="exact"/>
        <w:jc w:val="both"/>
        <w:rPr>
          <w:sz w:val="28"/>
          <w:szCs w:val="28"/>
        </w:rPr>
      </w:pPr>
    </w:p>
    <w:p w:rsidR="00666439" w:rsidRPr="00082CAA" w:rsidRDefault="00666439" w:rsidP="00082CAA">
      <w:pPr>
        <w:spacing w:line="240" w:lineRule="exact"/>
        <w:ind w:firstLine="540"/>
        <w:jc w:val="both"/>
        <w:rPr>
          <w:sz w:val="28"/>
          <w:szCs w:val="28"/>
        </w:rPr>
      </w:pPr>
      <w:r w:rsidRPr="00082CAA">
        <w:rPr>
          <w:sz w:val="28"/>
          <w:szCs w:val="28"/>
        </w:rPr>
        <w:t>1.1. Административный Регламент Комитета имущественных отношений и землепользования Администрации Краснокамского городского поселения по предоставлению муниципальной услуги “Предоставление муниципального имущества на праве  аренды или безвозмездного пользования ”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666439" w:rsidRPr="00082CAA" w:rsidRDefault="00666439" w:rsidP="00082CAA">
      <w:pPr>
        <w:autoSpaceDE w:val="0"/>
        <w:autoSpaceDN w:val="0"/>
        <w:adjustRightInd w:val="0"/>
        <w:spacing w:line="240" w:lineRule="exact"/>
        <w:ind w:firstLine="539"/>
        <w:jc w:val="both"/>
        <w:rPr>
          <w:sz w:val="28"/>
          <w:szCs w:val="28"/>
        </w:rPr>
      </w:pPr>
      <w:r w:rsidRPr="00082CAA">
        <w:rPr>
          <w:sz w:val="28"/>
          <w:szCs w:val="28"/>
        </w:rPr>
        <w:t xml:space="preserve">1.2.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поселения", установленного </w:t>
      </w:r>
      <w:hyperlink r:id="rId12" w:history="1">
        <w:r w:rsidRPr="00082CAA">
          <w:rPr>
            <w:sz w:val="28"/>
            <w:szCs w:val="28"/>
          </w:rPr>
          <w:t>пунктом 3 части 1 статьи 1</w:t>
        </w:r>
      </w:hyperlink>
      <w:r w:rsidRPr="00082CAA">
        <w:rPr>
          <w:sz w:val="28"/>
          <w:szCs w:val="28"/>
        </w:rPr>
        <w:t>4 Федерального закона от 6 октября 2003 г. № 131-ФЗ "Об общих принципах организации местного самоуправления в Российской Федерации".</w:t>
      </w:r>
    </w:p>
    <w:p w:rsidR="00666439" w:rsidRPr="00082CAA" w:rsidRDefault="00666439" w:rsidP="00082CAA">
      <w:pPr>
        <w:spacing w:before="220" w:line="240" w:lineRule="exact"/>
        <w:ind w:firstLine="540"/>
        <w:jc w:val="both"/>
        <w:rPr>
          <w:sz w:val="28"/>
          <w:szCs w:val="28"/>
        </w:rPr>
      </w:pPr>
      <w:r w:rsidRPr="00082CAA">
        <w:rPr>
          <w:sz w:val="28"/>
          <w:szCs w:val="28"/>
        </w:rPr>
        <w:t>1.3. В качестве заявителей выступают физические лица, индивидуальные предприниматели, юридические лица (далее - заявитель).</w:t>
      </w:r>
    </w:p>
    <w:p w:rsidR="00666439" w:rsidRPr="00082CAA" w:rsidRDefault="00666439" w:rsidP="00082CAA">
      <w:pPr>
        <w:spacing w:before="220" w:line="240" w:lineRule="exact"/>
        <w:ind w:firstLine="540"/>
        <w:jc w:val="both"/>
        <w:rPr>
          <w:sz w:val="28"/>
          <w:szCs w:val="28"/>
        </w:rPr>
      </w:pPr>
      <w:r w:rsidRPr="00082CAA">
        <w:rPr>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66439" w:rsidRPr="00082CAA" w:rsidRDefault="00666439" w:rsidP="00082CAA">
      <w:pPr>
        <w:spacing w:before="220" w:line="240" w:lineRule="exact"/>
        <w:ind w:firstLine="540"/>
        <w:jc w:val="both"/>
        <w:rPr>
          <w:sz w:val="28"/>
          <w:szCs w:val="28"/>
        </w:rPr>
      </w:pPr>
      <w:r w:rsidRPr="00082CAA">
        <w:rPr>
          <w:sz w:val="28"/>
          <w:szCs w:val="28"/>
        </w:rPr>
        <w:t>1.5. Комитет имущественных отношений и землепользования Администрации Краснокамского городского поселения (далее - орган, предоставляющий муниципальную услугу) расположен по адресу: 617060, г. Краснокамск, ул. К.Либкнехта, д.8.</w:t>
      </w:r>
    </w:p>
    <w:p w:rsidR="00666439" w:rsidRPr="00082CAA" w:rsidRDefault="00666439" w:rsidP="00082CAA">
      <w:pPr>
        <w:spacing w:before="220" w:line="240" w:lineRule="exact"/>
        <w:ind w:firstLine="540"/>
        <w:jc w:val="both"/>
        <w:rPr>
          <w:sz w:val="28"/>
          <w:szCs w:val="28"/>
        </w:rPr>
      </w:pPr>
      <w:r w:rsidRPr="00082CAA">
        <w:rPr>
          <w:sz w:val="28"/>
          <w:szCs w:val="28"/>
        </w:rPr>
        <w:t>График работы:</w:t>
      </w:r>
    </w:p>
    <w:p w:rsidR="00666439" w:rsidRPr="00082CAA" w:rsidRDefault="00666439" w:rsidP="00082CAA">
      <w:pPr>
        <w:spacing w:before="220" w:line="240" w:lineRule="exact"/>
        <w:ind w:firstLine="540"/>
        <w:jc w:val="both"/>
        <w:rPr>
          <w:sz w:val="28"/>
          <w:szCs w:val="28"/>
        </w:rPr>
      </w:pPr>
      <w:r w:rsidRPr="00082CAA">
        <w:rPr>
          <w:sz w:val="28"/>
          <w:szCs w:val="28"/>
        </w:rPr>
        <w:t>понедельник-четверг: с 08.00 час. до 17.00 час.;</w:t>
      </w:r>
    </w:p>
    <w:p w:rsidR="00666439" w:rsidRPr="00082CAA" w:rsidRDefault="00666439" w:rsidP="00082CAA">
      <w:pPr>
        <w:spacing w:before="220" w:line="240" w:lineRule="exact"/>
        <w:ind w:firstLine="540"/>
        <w:jc w:val="both"/>
        <w:rPr>
          <w:sz w:val="28"/>
          <w:szCs w:val="28"/>
        </w:rPr>
      </w:pPr>
      <w:r w:rsidRPr="00082CAA">
        <w:rPr>
          <w:sz w:val="28"/>
          <w:szCs w:val="28"/>
        </w:rPr>
        <w:t>пятница: с 08.00 час. до 16.00 час.;</w:t>
      </w:r>
    </w:p>
    <w:p w:rsidR="00666439" w:rsidRPr="00082CAA" w:rsidRDefault="00666439" w:rsidP="00082CAA">
      <w:pPr>
        <w:spacing w:before="220" w:line="240" w:lineRule="exact"/>
        <w:ind w:firstLine="540"/>
        <w:jc w:val="both"/>
        <w:rPr>
          <w:sz w:val="28"/>
          <w:szCs w:val="28"/>
        </w:rPr>
      </w:pPr>
      <w:r w:rsidRPr="00082CAA">
        <w:rPr>
          <w:sz w:val="28"/>
          <w:szCs w:val="28"/>
        </w:rPr>
        <w:t>перерыв: с 12.00 час. до 12.48 час.;</w:t>
      </w:r>
    </w:p>
    <w:p w:rsidR="00666439" w:rsidRPr="00082CAA" w:rsidRDefault="00666439" w:rsidP="00082CAA">
      <w:pPr>
        <w:spacing w:before="220" w:line="240" w:lineRule="exact"/>
        <w:ind w:firstLine="540"/>
        <w:jc w:val="both"/>
        <w:rPr>
          <w:sz w:val="28"/>
          <w:szCs w:val="28"/>
        </w:rPr>
      </w:pPr>
      <w:r w:rsidRPr="00082CAA">
        <w:rPr>
          <w:sz w:val="28"/>
          <w:szCs w:val="28"/>
        </w:rPr>
        <w:t>суббота, воскресенье - выходные дни.</w:t>
      </w:r>
    </w:p>
    <w:p w:rsidR="00666439" w:rsidRPr="00082CAA" w:rsidRDefault="00666439" w:rsidP="00082CAA">
      <w:pPr>
        <w:spacing w:before="220" w:line="240" w:lineRule="exact"/>
        <w:ind w:firstLine="540"/>
        <w:jc w:val="both"/>
        <w:rPr>
          <w:sz w:val="28"/>
          <w:szCs w:val="28"/>
        </w:rPr>
      </w:pPr>
      <w:r w:rsidRPr="00082CAA">
        <w:rPr>
          <w:sz w:val="28"/>
          <w:szCs w:val="28"/>
        </w:rPr>
        <w:t>График приема заявлений:</w:t>
      </w:r>
    </w:p>
    <w:p w:rsidR="00666439" w:rsidRPr="00082CAA" w:rsidRDefault="00666439" w:rsidP="00082CAA">
      <w:pPr>
        <w:spacing w:before="220" w:line="240" w:lineRule="exact"/>
        <w:ind w:firstLine="540"/>
        <w:jc w:val="both"/>
        <w:rPr>
          <w:sz w:val="28"/>
          <w:szCs w:val="28"/>
        </w:rPr>
      </w:pPr>
      <w:r w:rsidRPr="00082CAA">
        <w:rPr>
          <w:sz w:val="28"/>
          <w:szCs w:val="28"/>
        </w:rPr>
        <w:t>понедельник-четверг: с 08.00 час. до 17.00 час.;</w:t>
      </w:r>
    </w:p>
    <w:p w:rsidR="00666439" w:rsidRPr="00082CAA" w:rsidRDefault="00666439" w:rsidP="00082CAA">
      <w:pPr>
        <w:spacing w:before="220" w:line="240" w:lineRule="exact"/>
        <w:ind w:firstLine="540"/>
        <w:jc w:val="both"/>
        <w:rPr>
          <w:sz w:val="28"/>
          <w:szCs w:val="28"/>
        </w:rPr>
      </w:pPr>
      <w:r w:rsidRPr="00082CAA">
        <w:rPr>
          <w:sz w:val="28"/>
          <w:szCs w:val="28"/>
        </w:rPr>
        <w:t>пятница: с 08.00 час. до 16.00 час.</w:t>
      </w:r>
    </w:p>
    <w:p w:rsidR="00666439" w:rsidRPr="00082CAA" w:rsidRDefault="00666439" w:rsidP="00082CAA">
      <w:pPr>
        <w:spacing w:before="220" w:line="240" w:lineRule="exact"/>
        <w:ind w:firstLine="540"/>
        <w:jc w:val="both"/>
        <w:rPr>
          <w:sz w:val="28"/>
          <w:szCs w:val="28"/>
        </w:rPr>
      </w:pPr>
      <w:r w:rsidRPr="00082CAA">
        <w:rPr>
          <w:sz w:val="28"/>
          <w:szCs w:val="28"/>
        </w:rPr>
        <w:t>Справочный телефон: 4-31-36.</w:t>
      </w:r>
    </w:p>
    <w:p w:rsidR="00666439" w:rsidRPr="00082CAA" w:rsidRDefault="00666439" w:rsidP="00082CAA">
      <w:pPr>
        <w:spacing w:before="220" w:line="240" w:lineRule="exact"/>
        <w:ind w:firstLine="540"/>
        <w:jc w:val="both"/>
        <w:rPr>
          <w:sz w:val="28"/>
          <w:szCs w:val="28"/>
        </w:rPr>
      </w:pPr>
      <w:r w:rsidRPr="00082CAA">
        <w:rPr>
          <w:sz w:val="28"/>
          <w:szCs w:val="28"/>
        </w:rPr>
        <w:t>Адрес официального сайта муниципального образования Краснокамское городское поселение в информационно-телекоммуникационной сети Интернет (далее - официальный сайт, сеть Интернет), содержащего информацию о порядке предоставления муниципальной услуги: www.</w:t>
      </w:r>
      <w:r w:rsidRPr="00082CAA">
        <w:rPr>
          <w:sz w:val="28"/>
          <w:szCs w:val="28"/>
          <w:lang w:val="en-US"/>
        </w:rPr>
        <w:t>krasnokamsk</w:t>
      </w:r>
      <w:r w:rsidRPr="00082CAA">
        <w:rPr>
          <w:sz w:val="28"/>
          <w:szCs w:val="28"/>
        </w:rPr>
        <w:t>.</w:t>
      </w:r>
      <w:r w:rsidRPr="00082CAA">
        <w:rPr>
          <w:sz w:val="28"/>
          <w:szCs w:val="28"/>
          <w:lang w:val="en-US"/>
        </w:rPr>
        <w:t>ru</w:t>
      </w:r>
      <w:r w:rsidRPr="00082CAA">
        <w:rPr>
          <w:sz w:val="28"/>
          <w:szCs w:val="28"/>
        </w:rPr>
        <w:t>.</w:t>
      </w:r>
    </w:p>
    <w:p w:rsidR="00666439" w:rsidRPr="00082CAA" w:rsidRDefault="00666439" w:rsidP="00082CAA">
      <w:pPr>
        <w:spacing w:before="220" w:line="240" w:lineRule="exact"/>
        <w:ind w:firstLine="540"/>
        <w:jc w:val="both"/>
        <w:rPr>
          <w:sz w:val="28"/>
          <w:szCs w:val="28"/>
        </w:rPr>
      </w:pPr>
      <w:r w:rsidRPr="00082CAA">
        <w:rPr>
          <w:sz w:val="28"/>
          <w:szCs w:val="28"/>
        </w:rPr>
        <w:t xml:space="preserve">Адрес электронной почты для направления обращений по вопросам предоставления муниципальной услуги: </w:t>
      </w:r>
      <w:r w:rsidRPr="00082CAA">
        <w:rPr>
          <w:sz w:val="28"/>
          <w:szCs w:val="28"/>
          <w:lang w:val="en-US"/>
        </w:rPr>
        <w:t>kioakgp</w:t>
      </w:r>
      <w:r w:rsidRPr="00082CAA">
        <w:rPr>
          <w:sz w:val="28"/>
          <w:szCs w:val="28"/>
        </w:rPr>
        <w:t>2008@</w:t>
      </w:r>
      <w:r w:rsidRPr="00082CAA">
        <w:rPr>
          <w:sz w:val="28"/>
          <w:szCs w:val="28"/>
          <w:lang w:val="en-US"/>
        </w:rPr>
        <w:t>rambler</w:t>
      </w:r>
      <w:r w:rsidRPr="00082CAA">
        <w:rPr>
          <w:sz w:val="28"/>
          <w:szCs w:val="28"/>
        </w:rPr>
        <w:t>.ru (далее - электронная почта).</w:t>
      </w:r>
    </w:p>
    <w:p w:rsidR="00666439" w:rsidRPr="00082CAA" w:rsidRDefault="00666439" w:rsidP="00082CAA">
      <w:pPr>
        <w:spacing w:before="220" w:line="240" w:lineRule="exact"/>
        <w:ind w:firstLine="540"/>
        <w:jc w:val="both"/>
        <w:rPr>
          <w:sz w:val="28"/>
          <w:szCs w:val="28"/>
        </w:rPr>
      </w:pPr>
      <w:r w:rsidRPr="00082CAA">
        <w:rPr>
          <w:sz w:val="28"/>
          <w:szCs w:val="28"/>
        </w:rPr>
        <w:t>1.6. Информация по вопросам предоставления муниципальной услуги представляется:</w:t>
      </w:r>
    </w:p>
    <w:p w:rsidR="00666439" w:rsidRPr="00082CAA" w:rsidRDefault="00666439" w:rsidP="00082CAA">
      <w:pPr>
        <w:spacing w:before="220" w:line="240" w:lineRule="exact"/>
        <w:ind w:firstLine="540"/>
        <w:jc w:val="both"/>
        <w:rPr>
          <w:sz w:val="28"/>
          <w:szCs w:val="28"/>
        </w:rPr>
      </w:pPr>
      <w:r w:rsidRPr="00082CAA">
        <w:rPr>
          <w:sz w:val="28"/>
          <w:szCs w:val="28"/>
        </w:rPr>
        <w:t>на информационных стендах в здании органа, предоставляющего муниципальную услугу;</w:t>
      </w:r>
    </w:p>
    <w:p w:rsidR="00666439" w:rsidRPr="00082CAA" w:rsidRDefault="00666439" w:rsidP="00082CAA">
      <w:pPr>
        <w:spacing w:before="220" w:line="240" w:lineRule="exact"/>
        <w:ind w:firstLine="540"/>
        <w:jc w:val="both"/>
        <w:rPr>
          <w:sz w:val="28"/>
          <w:szCs w:val="28"/>
        </w:rPr>
      </w:pPr>
      <w:r w:rsidRPr="00082CAA">
        <w:rPr>
          <w:sz w:val="28"/>
          <w:szCs w:val="28"/>
        </w:rPr>
        <w:t>на официальном сайте;</w:t>
      </w:r>
    </w:p>
    <w:p w:rsidR="00666439" w:rsidRPr="00082CAA" w:rsidRDefault="00666439" w:rsidP="00082CAA">
      <w:pPr>
        <w:spacing w:before="220" w:line="240" w:lineRule="exact"/>
        <w:ind w:firstLine="540"/>
        <w:jc w:val="both"/>
        <w:rPr>
          <w:sz w:val="28"/>
          <w:szCs w:val="28"/>
        </w:rPr>
      </w:pPr>
      <w:r w:rsidRPr="00082CAA">
        <w:rPr>
          <w:sz w:val="28"/>
          <w:szCs w:val="28"/>
        </w:rPr>
        <w:t>с использованием средств телефонной связи;</w:t>
      </w:r>
    </w:p>
    <w:p w:rsidR="00666439" w:rsidRPr="00082CAA" w:rsidRDefault="00666439" w:rsidP="00082CAA">
      <w:pPr>
        <w:spacing w:before="220" w:line="240" w:lineRule="exact"/>
        <w:ind w:firstLine="540"/>
        <w:jc w:val="both"/>
        <w:rPr>
          <w:sz w:val="28"/>
          <w:szCs w:val="28"/>
        </w:rPr>
      </w:pPr>
      <w:r w:rsidRPr="00082CAA">
        <w:rPr>
          <w:sz w:val="28"/>
          <w:szCs w:val="28"/>
        </w:rPr>
        <w:t>при личном обращении в орган, предоставляющий муниципальную услугу.</w:t>
      </w:r>
    </w:p>
    <w:p w:rsidR="00666439" w:rsidRPr="00082CAA" w:rsidRDefault="00666439" w:rsidP="00082CAA">
      <w:pPr>
        <w:spacing w:before="220" w:line="240" w:lineRule="exact"/>
        <w:ind w:firstLine="540"/>
        <w:jc w:val="both"/>
        <w:rPr>
          <w:b/>
          <w:bCs/>
          <w:sz w:val="28"/>
          <w:szCs w:val="28"/>
        </w:rPr>
      </w:pPr>
      <w:r w:rsidRPr="00082CAA">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666439" w:rsidRPr="00082CAA" w:rsidRDefault="00666439" w:rsidP="00082CAA">
      <w:pPr>
        <w:spacing w:before="220" w:line="240" w:lineRule="exact"/>
        <w:ind w:firstLine="540"/>
        <w:jc w:val="both"/>
        <w:rPr>
          <w:sz w:val="28"/>
          <w:szCs w:val="28"/>
        </w:rPr>
      </w:pPr>
      <w:bookmarkStart w:id="2" w:name="P117"/>
      <w:bookmarkEnd w:id="2"/>
      <w:r w:rsidRPr="00082CAA">
        <w:rPr>
          <w:sz w:val="28"/>
          <w:szCs w:val="28"/>
        </w:rPr>
        <w:t>1.7. На информационных стендах в здании органа, предоставляющего муниципальную услугу, размещается следующая информация:</w:t>
      </w:r>
    </w:p>
    <w:p w:rsidR="00666439" w:rsidRPr="00082CAA" w:rsidRDefault="00666439" w:rsidP="00082CAA">
      <w:pPr>
        <w:spacing w:before="220" w:line="240" w:lineRule="exact"/>
        <w:ind w:firstLine="540"/>
        <w:jc w:val="both"/>
        <w:rPr>
          <w:sz w:val="28"/>
          <w:szCs w:val="28"/>
        </w:rPr>
      </w:pPr>
      <w:r w:rsidRPr="00082CAA">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извлечения из текста административного регламента;</w:t>
      </w:r>
    </w:p>
    <w:p w:rsidR="00666439" w:rsidRPr="00082CAA" w:rsidRDefault="00666439" w:rsidP="00082CAA">
      <w:pPr>
        <w:spacing w:before="220" w:line="240" w:lineRule="exact"/>
        <w:ind w:firstLine="540"/>
        <w:jc w:val="both"/>
        <w:rPr>
          <w:sz w:val="28"/>
          <w:szCs w:val="28"/>
        </w:rPr>
      </w:pPr>
      <w:r w:rsidRPr="00082CAA">
        <w:rPr>
          <w:sz w:val="28"/>
          <w:szCs w:val="28"/>
        </w:rPr>
        <w:t>перечни документов, необходимых для предоставления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образцы оформления документов, необходимых для предоставления муниципальной услуги, и требования к ним;</w:t>
      </w:r>
    </w:p>
    <w:p w:rsidR="00666439" w:rsidRPr="00082CAA" w:rsidRDefault="00666439" w:rsidP="00082CAA">
      <w:pPr>
        <w:spacing w:before="220" w:line="240" w:lineRule="exact"/>
        <w:ind w:firstLine="540"/>
        <w:jc w:val="both"/>
        <w:rPr>
          <w:sz w:val="28"/>
          <w:szCs w:val="28"/>
        </w:rPr>
      </w:pPr>
      <w:r w:rsidRPr="00082CAA">
        <w:rPr>
          <w:sz w:val="28"/>
          <w:szCs w:val="28"/>
        </w:rPr>
        <w:t>информация о местонахождении, справочных телефонах, адресе электронной почты, графике работы органа, предоставляющего муниципальную услугу;</w:t>
      </w:r>
    </w:p>
    <w:p w:rsidR="00666439" w:rsidRPr="00082CAA" w:rsidRDefault="00666439" w:rsidP="00082CAA">
      <w:pPr>
        <w:spacing w:before="220" w:line="240" w:lineRule="exact"/>
        <w:ind w:firstLine="540"/>
        <w:jc w:val="both"/>
        <w:rPr>
          <w:sz w:val="28"/>
          <w:szCs w:val="28"/>
        </w:rPr>
      </w:pPr>
      <w:r w:rsidRPr="00082CAA">
        <w:rPr>
          <w:sz w:val="28"/>
          <w:szCs w:val="28"/>
        </w:rPr>
        <w:t>график приема заявителей должностными лицами, муниципальными служащими органа, предоставляющего муниципальную услугу;</w:t>
      </w:r>
    </w:p>
    <w:p w:rsidR="00666439" w:rsidRPr="00082CAA" w:rsidRDefault="00666439" w:rsidP="00082CAA">
      <w:pPr>
        <w:spacing w:before="220" w:line="240" w:lineRule="exact"/>
        <w:ind w:firstLine="540"/>
        <w:jc w:val="both"/>
        <w:rPr>
          <w:sz w:val="28"/>
          <w:szCs w:val="28"/>
        </w:rPr>
      </w:pPr>
      <w:r w:rsidRPr="00082CAA">
        <w:rPr>
          <w:sz w:val="28"/>
          <w:szCs w:val="28"/>
        </w:rPr>
        <w:t>информация о сроках предоставления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основания для отказа в приеме документов, необходимых для предоставления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порядок информирования о ходе предоставления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66439" w:rsidRPr="00082CAA" w:rsidRDefault="00666439" w:rsidP="00082CAA">
      <w:pPr>
        <w:spacing w:before="220" w:line="240" w:lineRule="exact"/>
        <w:ind w:firstLine="540"/>
        <w:jc w:val="both"/>
        <w:rPr>
          <w:sz w:val="28"/>
          <w:szCs w:val="28"/>
        </w:rPr>
      </w:pPr>
      <w:r w:rsidRPr="00082CAA">
        <w:rPr>
          <w:sz w:val="28"/>
          <w:szCs w:val="28"/>
        </w:rPr>
        <w:t>иная информация, необходимая для предоставления муниципальной услуги.</w:t>
      </w:r>
    </w:p>
    <w:p w:rsidR="00666439" w:rsidRPr="00082CAA" w:rsidRDefault="00666439" w:rsidP="00082CAA">
      <w:pPr>
        <w:spacing w:line="240" w:lineRule="exact"/>
        <w:jc w:val="both"/>
        <w:rPr>
          <w:sz w:val="28"/>
          <w:szCs w:val="28"/>
        </w:rPr>
      </w:pPr>
    </w:p>
    <w:p w:rsidR="00666439" w:rsidRPr="00082CAA" w:rsidRDefault="00666439" w:rsidP="00082CAA">
      <w:pPr>
        <w:spacing w:line="240" w:lineRule="exact"/>
        <w:jc w:val="both"/>
        <w:outlineLvl w:val="1"/>
        <w:rPr>
          <w:sz w:val="28"/>
          <w:szCs w:val="28"/>
        </w:rPr>
      </w:pPr>
      <w:r w:rsidRPr="00082CAA">
        <w:rPr>
          <w:sz w:val="28"/>
          <w:szCs w:val="28"/>
        </w:rPr>
        <w:t>II. Стандарт предоставления муниципальной услуги</w:t>
      </w:r>
    </w:p>
    <w:p w:rsidR="00666439" w:rsidRPr="00082CAA" w:rsidRDefault="00666439" w:rsidP="00082CAA">
      <w:pPr>
        <w:spacing w:line="240" w:lineRule="exact"/>
        <w:jc w:val="both"/>
        <w:rPr>
          <w:sz w:val="28"/>
          <w:szCs w:val="28"/>
        </w:rPr>
      </w:pPr>
    </w:p>
    <w:p w:rsidR="00666439" w:rsidRPr="00082CAA" w:rsidRDefault="00666439" w:rsidP="00082CAA">
      <w:pPr>
        <w:spacing w:line="240" w:lineRule="exact"/>
        <w:ind w:firstLine="540"/>
        <w:jc w:val="both"/>
        <w:rPr>
          <w:sz w:val="28"/>
          <w:szCs w:val="28"/>
        </w:rPr>
      </w:pPr>
      <w:r w:rsidRPr="00082CAA">
        <w:rPr>
          <w:sz w:val="28"/>
          <w:szCs w:val="28"/>
        </w:rPr>
        <w:t>2.1. Муниципальная услуга – предоставление муниципального имущества на праве аренды или безвозмездного пользования.</w:t>
      </w:r>
    </w:p>
    <w:p w:rsidR="00666439" w:rsidRPr="00082CAA" w:rsidRDefault="00666439" w:rsidP="00082CAA">
      <w:pPr>
        <w:spacing w:before="220" w:line="240" w:lineRule="exact"/>
        <w:ind w:firstLine="540"/>
        <w:jc w:val="both"/>
        <w:rPr>
          <w:sz w:val="28"/>
          <w:szCs w:val="28"/>
        </w:rPr>
      </w:pPr>
      <w:r w:rsidRPr="00082CAA">
        <w:rPr>
          <w:sz w:val="28"/>
          <w:szCs w:val="28"/>
        </w:rPr>
        <w:t>2.2. Органом, уполномоченным на предоставление муниципальной услуги, является Комитет имущественных отношений и землепользования Администрации Краснокамского городского поселения (далее Комитет).</w:t>
      </w:r>
    </w:p>
    <w:p w:rsidR="00666439" w:rsidRPr="00082CAA" w:rsidRDefault="00666439" w:rsidP="00082CAA">
      <w:pPr>
        <w:spacing w:before="220" w:line="240" w:lineRule="exact"/>
        <w:ind w:firstLine="540"/>
        <w:jc w:val="both"/>
        <w:rPr>
          <w:sz w:val="28"/>
          <w:szCs w:val="28"/>
        </w:rPr>
      </w:pPr>
      <w:r w:rsidRPr="00082CAA">
        <w:rPr>
          <w:sz w:val="28"/>
          <w:szCs w:val="28"/>
        </w:rPr>
        <w:t>2.3. При предоставлении муниципальной услуги Комитет не осуществляет взаимодействие с иными органами и организациями, участвующими в межведомственном взаимодействии.</w:t>
      </w:r>
    </w:p>
    <w:p w:rsidR="00666439" w:rsidRPr="00082CAA" w:rsidRDefault="00666439" w:rsidP="00082CAA">
      <w:pPr>
        <w:shd w:val="clear" w:color="auto" w:fill="FFFFFF"/>
        <w:spacing w:before="240" w:line="240" w:lineRule="exact"/>
        <w:ind w:firstLine="539"/>
        <w:jc w:val="both"/>
        <w:rPr>
          <w:sz w:val="28"/>
          <w:szCs w:val="28"/>
        </w:rPr>
      </w:pPr>
      <w:r w:rsidRPr="00082CAA">
        <w:rPr>
          <w:sz w:val="28"/>
          <w:szCs w:val="28"/>
        </w:rPr>
        <w:t>2.4. Предоставление муниципальной услуги осуществляется в соответствии со следующими нормативными правовыми актами:</w:t>
      </w:r>
    </w:p>
    <w:p w:rsidR="00666439" w:rsidRPr="00082CAA" w:rsidRDefault="00666439" w:rsidP="00082CAA">
      <w:pPr>
        <w:spacing w:before="240" w:line="240" w:lineRule="exact"/>
        <w:ind w:firstLine="539"/>
        <w:jc w:val="both"/>
        <w:rPr>
          <w:sz w:val="28"/>
          <w:szCs w:val="28"/>
        </w:rPr>
      </w:pPr>
      <w:bookmarkStart w:id="3" w:name="sub_13"/>
      <w:r w:rsidRPr="00082CAA">
        <w:rPr>
          <w:sz w:val="28"/>
          <w:szCs w:val="28"/>
        </w:rPr>
        <w:t xml:space="preserve">-  Гражданским кодексом Российской Федерации; </w:t>
      </w:r>
    </w:p>
    <w:p w:rsidR="00666439" w:rsidRPr="00082CAA" w:rsidRDefault="00666439" w:rsidP="00082CAA">
      <w:pPr>
        <w:spacing w:before="240" w:line="240" w:lineRule="exact"/>
        <w:ind w:firstLine="539"/>
        <w:jc w:val="both"/>
        <w:rPr>
          <w:sz w:val="28"/>
          <w:szCs w:val="28"/>
        </w:rPr>
      </w:pPr>
      <w:r w:rsidRPr="00082CAA">
        <w:rPr>
          <w:sz w:val="28"/>
          <w:szCs w:val="28"/>
        </w:rPr>
        <w:t>- Федеральными законами от 06.10.2003 № 131-ФЗ «Об общих принципах организации местного самоуправления в Российской Федерации»;</w:t>
      </w:r>
    </w:p>
    <w:p w:rsidR="00666439" w:rsidRPr="00082CAA" w:rsidRDefault="00666439" w:rsidP="00082CAA">
      <w:pPr>
        <w:spacing w:before="240" w:line="240" w:lineRule="exact"/>
        <w:ind w:firstLine="539"/>
        <w:jc w:val="both"/>
        <w:rPr>
          <w:sz w:val="28"/>
          <w:szCs w:val="28"/>
        </w:rPr>
      </w:pPr>
      <w:r w:rsidRPr="00082CAA">
        <w:rPr>
          <w:sz w:val="28"/>
          <w:szCs w:val="28"/>
        </w:rPr>
        <w:t xml:space="preserve">- Федеральным законом от 24.07.2007 № 209-ФЗ «О развитии малого и среднего предпринимательства в Российской Федерации»; </w:t>
      </w:r>
    </w:p>
    <w:p w:rsidR="00666439" w:rsidRPr="00082CAA" w:rsidRDefault="00666439" w:rsidP="00082CAA">
      <w:pPr>
        <w:spacing w:before="240" w:line="240" w:lineRule="exact"/>
        <w:ind w:firstLine="539"/>
        <w:jc w:val="both"/>
        <w:rPr>
          <w:sz w:val="28"/>
          <w:szCs w:val="28"/>
        </w:rPr>
      </w:pPr>
      <w:r w:rsidRPr="00082CAA">
        <w:rPr>
          <w:sz w:val="28"/>
          <w:szCs w:val="28"/>
        </w:rPr>
        <w:t>- Федеральным законом от 26.07.2006 г. № 135-ФЗ «О защите конкуренции»;</w:t>
      </w:r>
    </w:p>
    <w:p w:rsidR="00666439" w:rsidRPr="00082CAA" w:rsidRDefault="00666439" w:rsidP="00082CAA">
      <w:pPr>
        <w:spacing w:before="240" w:line="240" w:lineRule="exact"/>
        <w:ind w:firstLine="539"/>
        <w:jc w:val="both"/>
        <w:rPr>
          <w:sz w:val="28"/>
          <w:szCs w:val="28"/>
        </w:rPr>
      </w:pPr>
      <w:r w:rsidRPr="00082CAA">
        <w:rPr>
          <w:sz w:val="28"/>
          <w:szCs w:val="28"/>
        </w:rPr>
        <w:t>-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в отношении которого заключение указанных договоров может осуществляться путем проведения торгов в форме конкурса»;</w:t>
      </w:r>
    </w:p>
    <w:p w:rsidR="00666439" w:rsidRPr="00082CAA" w:rsidRDefault="00666439" w:rsidP="00082CAA">
      <w:pPr>
        <w:spacing w:before="240" w:line="240" w:lineRule="exact"/>
        <w:ind w:firstLine="539"/>
        <w:jc w:val="both"/>
        <w:rPr>
          <w:sz w:val="28"/>
          <w:szCs w:val="28"/>
        </w:rPr>
      </w:pPr>
      <w:r w:rsidRPr="00082CAA">
        <w:rPr>
          <w:sz w:val="28"/>
          <w:szCs w:val="28"/>
        </w:rPr>
        <w:t>- Федеральным законом от 21.07.1997 № 122-ФЗ «О государственной регистрации прав на недвижимое имущество и сделок с ним»;</w:t>
      </w:r>
    </w:p>
    <w:p w:rsidR="00666439" w:rsidRPr="00082CAA" w:rsidRDefault="00666439" w:rsidP="00082CAA">
      <w:pPr>
        <w:spacing w:before="240" w:line="240" w:lineRule="exact"/>
        <w:ind w:firstLine="539"/>
        <w:jc w:val="both"/>
        <w:rPr>
          <w:sz w:val="28"/>
          <w:szCs w:val="28"/>
        </w:rPr>
      </w:pPr>
      <w:r w:rsidRPr="00082CAA">
        <w:rPr>
          <w:sz w:val="28"/>
          <w:szCs w:val="28"/>
        </w:rPr>
        <w:t>- Федеральным законом от 29.07.1998 № 135-ФЗ «Об оценочной деятельности в Российской Федерации»;</w:t>
      </w:r>
    </w:p>
    <w:p w:rsidR="00666439" w:rsidRPr="00082CAA" w:rsidRDefault="00666439" w:rsidP="00082CAA">
      <w:pPr>
        <w:spacing w:before="240" w:line="240" w:lineRule="exact"/>
        <w:ind w:firstLine="539"/>
        <w:jc w:val="both"/>
        <w:rPr>
          <w:sz w:val="28"/>
          <w:szCs w:val="28"/>
        </w:rPr>
      </w:pPr>
      <w:r w:rsidRPr="00082CAA">
        <w:rPr>
          <w:sz w:val="28"/>
          <w:szCs w:val="28"/>
        </w:rPr>
        <w:t xml:space="preserve">- Федеральным законом от 27.07.2010 № 210-ФЗ «Об организации предоставления государственных и муниципальных услуг»; </w:t>
      </w:r>
    </w:p>
    <w:p w:rsidR="00666439" w:rsidRPr="00082CAA" w:rsidRDefault="00666439" w:rsidP="00082CAA">
      <w:pPr>
        <w:spacing w:before="240" w:line="240" w:lineRule="exact"/>
        <w:ind w:firstLine="539"/>
        <w:jc w:val="both"/>
        <w:rPr>
          <w:sz w:val="28"/>
          <w:szCs w:val="28"/>
        </w:rPr>
      </w:pPr>
      <w:r w:rsidRPr="00082CAA">
        <w:rPr>
          <w:sz w:val="28"/>
          <w:szCs w:val="28"/>
        </w:rPr>
        <w:t>- Уставом Краснокамского городского поселения;</w:t>
      </w:r>
    </w:p>
    <w:p w:rsidR="00666439" w:rsidRPr="00082CAA" w:rsidRDefault="00666439" w:rsidP="00082CAA">
      <w:pPr>
        <w:spacing w:before="240" w:line="240" w:lineRule="exact"/>
        <w:ind w:firstLine="539"/>
        <w:jc w:val="both"/>
        <w:rPr>
          <w:sz w:val="28"/>
          <w:szCs w:val="28"/>
        </w:rPr>
      </w:pPr>
      <w:r w:rsidRPr="00082CAA">
        <w:rPr>
          <w:sz w:val="28"/>
          <w:szCs w:val="28"/>
        </w:rPr>
        <w:t>- Решением Думы Краснокамского городского поселения от 27.12.2005 N 25 (ред. от 27.03.2013) "Об утверждении Положения о порядке владения и управления муниципальным имуществом муниципального образования Краснокамского городского поселения".</w:t>
      </w:r>
    </w:p>
    <w:bookmarkEnd w:id="3"/>
    <w:p w:rsidR="00666439" w:rsidRPr="00082CAA" w:rsidRDefault="00666439" w:rsidP="00082CAA">
      <w:pPr>
        <w:pStyle w:val="NormalWeb"/>
        <w:shd w:val="clear" w:color="auto" w:fill="FFFFFF"/>
        <w:spacing w:before="0" w:beforeAutospacing="0" w:after="0" w:afterAutospacing="0" w:line="330" w:lineRule="atLeast"/>
        <w:ind w:firstLine="539"/>
        <w:jc w:val="both"/>
        <w:textAlignment w:val="baseline"/>
        <w:rPr>
          <w:rFonts w:ascii="Times New Roman" w:hAnsi="Times New Roman" w:cs="Times New Roman"/>
          <w:color w:val="auto"/>
          <w:sz w:val="28"/>
          <w:szCs w:val="28"/>
        </w:rPr>
      </w:pPr>
      <w:r w:rsidRPr="00082CAA">
        <w:rPr>
          <w:rFonts w:ascii="Times New Roman" w:hAnsi="Times New Roman" w:cs="Times New Roman"/>
          <w:color w:val="auto"/>
          <w:sz w:val="28"/>
          <w:szCs w:val="28"/>
          <w:bdr w:val="none" w:sz="0" w:space="0" w:color="auto" w:frame="1"/>
        </w:rPr>
        <w:t>2.5. Описание результата предоставления муниципальной услуги:</w:t>
      </w:r>
    </w:p>
    <w:p w:rsidR="00666439" w:rsidRPr="00082CAA" w:rsidRDefault="00666439" w:rsidP="00082CAA">
      <w:pPr>
        <w:pStyle w:val="NormalWeb"/>
        <w:spacing w:line="240" w:lineRule="exact"/>
        <w:ind w:firstLine="539"/>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2.5.1. заключение договоров аренды или безвозмездного пользования муниципальным имуществом, по результатам проведения торгов;</w:t>
      </w:r>
    </w:p>
    <w:p w:rsidR="00666439" w:rsidRPr="00082CAA" w:rsidRDefault="00666439" w:rsidP="00082CAA">
      <w:pPr>
        <w:pStyle w:val="NormalWeb"/>
        <w:spacing w:line="240" w:lineRule="exact"/>
        <w:ind w:firstLine="539"/>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2.5.2.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666439" w:rsidRPr="00082CAA" w:rsidRDefault="00666439" w:rsidP="00082CAA">
      <w:pPr>
        <w:pStyle w:val="NormalWeb"/>
        <w:spacing w:line="240" w:lineRule="exact"/>
        <w:ind w:firstLine="539"/>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2.5.3.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p w:rsidR="00666439" w:rsidRPr="00082CAA" w:rsidRDefault="00666439" w:rsidP="00082CAA">
      <w:pPr>
        <w:pStyle w:val="NormalWeb"/>
        <w:spacing w:after="0" w:afterAutospacing="0" w:line="240" w:lineRule="exact"/>
        <w:ind w:firstLine="539"/>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2.5.4. предоставление согласия арендаторам муниципального имущества на сдачу арендуемого имущества в субаренду и передачу своих прав и обязанностей по договору аренды другому лицу (далее – согласие на передачу муниципального имущества третьим лицам).</w:t>
      </w:r>
    </w:p>
    <w:p w:rsidR="00666439" w:rsidRPr="00082CAA" w:rsidRDefault="00666439" w:rsidP="00082CAA">
      <w:pPr>
        <w:pStyle w:val="NormalWeb"/>
        <w:shd w:val="clear" w:color="auto" w:fill="FFFFFF"/>
        <w:spacing w:before="0" w:beforeAutospacing="0" w:after="0" w:afterAutospacing="0" w:line="240" w:lineRule="exact"/>
        <w:ind w:firstLine="708"/>
        <w:jc w:val="both"/>
        <w:textAlignment w:val="baseline"/>
        <w:rPr>
          <w:rFonts w:ascii="Times New Roman" w:hAnsi="Times New Roman" w:cs="Times New Roman"/>
          <w:color w:val="auto"/>
          <w:sz w:val="28"/>
          <w:szCs w:val="28"/>
        </w:rPr>
      </w:pPr>
      <w:r w:rsidRPr="00082CAA">
        <w:rPr>
          <w:rFonts w:ascii="Times New Roman" w:hAnsi="Times New Roman" w:cs="Times New Roman"/>
          <w:color w:val="auto"/>
          <w:sz w:val="28"/>
          <w:szCs w:val="28"/>
        </w:rPr>
        <w:t>Результатом предоставления муниципальной услуги является:</w:t>
      </w:r>
    </w:p>
    <w:p w:rsidR="00666439" w:rsidRPr="00082CAA" w:rsidRDefault="00666439" w:rsidP="00082CAA">
      <w:pPr>
        <w:pStyle w:val="NormalWeb"/>
        <w:spacing w:before="0" w:beforeAutospacing="0" w:after="0" w:afterAutospacing="0"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При признании заявителя победителем торгов, принятия решения о предоставлении муниципального имущества по договору аренды или безвозмездного пользования без проведения торгов, с заявителем заключаются договоры аренды или безвозмездного пользования муниципальным имуществом, либо заявителю направляется решение об отказе в предоставлении муниципальной услуги с указанием причин такого отказа.</w:t>
      </w:r>
    </w:p>
    <w:p w:rsidR="00666439" w:rsidRPr="00082CAA" w:rsidRDefault="00666439" w:rsidP="00082CAA">
      <w:pPr>
        <w:pStyle w:val="NormalWeb"/>
        <w:spacing w:before="0" w:beforeAutospacing="0" w:after="0" w:afterAutospacing="0"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В случаях предоставления согласия арендатору муниципальных преференций при передаче муниципального имущества в аренду или безвозмездное пользование с предварительного согласия антимонопольного органа с заявителем заключаются договоры аренды или безвозмездного пользования муниципальным имуществом, либо заявителю направляется письменное сообщение об отказе в предоставлении муниципальной услуги с указанием причин такого отказа.</w:t>
      </w:r>
    </w:p>
    <w:p w:rsidR="00666439" w:rsidRPr="00082CAA" w:rsidRDefault="00666439" w:rsidP="00082CAA">
      <w:pPr>
        <w:pStyle w:val="NormalWeb"/>
        <w:spacing w:before="0" w:beforeAutospacing="0" w:after="0" w:afterAutospacing="0"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В случаях предоставления согласия арендатору на передачу муниципального имущества третьим лицам,  заявителю предоставляется информационное письмо о возможности заключения  договоров аренды или безвозмездного пользования с третьими лицами по результатам проведения торгов или без проведения торгов в случаях, предусмотренных законодательством, либо заявителю направляется письменное сообщение об отказе в предоставлении муниципальной услуги с указанием причин такого отказа.</w:t>
      </w:r>
    </w:p>
    <w:p w:rsidR="00666439" w:rsidRPr="00082CAA" w:rsidRDefault="00666439" w:rsidP="00082CAA">
      <w:pPr>
        <w:pStyle w:val="NormalWeb"/>
        <w:shd w:val="clear" w:color="auto" w:fill="FFFFFF"/>
        <w:spacing w:before="0" w:beforeAutospacing="0" w:after="0" w:afterAutospacing="0" w:line="240" w:lineRule="exact"/>
        <w:ind w:firstLine="708"/>
        <w:jc w:val="both"/>
        <w:textAlignment w:val="baseline"/>
        <w:rPr>
          <w:rFonts w:ascii="Times New Roman" w:hAnsi="Times New Roman" w:cs="Times New Roman"/>
          <w:color w:val="auto"/>
          <w:sz w:val="28"/>
          <w:szCs w:val="28"/>
        </w:rPr>
      </w:pPr>
      <w:r w:rsidRPr="00082CAA">
        <w:rPr>
          <w:rFonts w:ascii="Times New Roman" w:hAnsi="Times New Roman" w:cs="Times New Roman"/>
          <w:color w:val="auto"/>
          <w:sz w:val="28"/>
          <w:szCs w:val="28"/>
          <w:bdr w:val="none" w:sz="0" w:space="0" w:color="auto" w:frame="1"/>
        </w:rPr>
        <w:t>2.6. Срок предоставления муниципальной услуги:</w:t>
      </w:r>
    </w:p>
    <w:p w:rsidR="00666439" w:rsidRPr="00082CAA" w:rsidRDefault="00666439" w:rsidP="00082CAA">
      <w:pPr>
        <w:shd w:val="clear" w:color="auto" w:fill="FFFFFF"/>
        <w:spacing w:line="240" w:lineRule="exact"/>
        <w:ind w:firstLine="708"/>
        <w:jc w:val="both"/>
        <w:rPr>
          <w:sz w:val="28"/>
          <w:szCs w:val="28"/>
        </w:rPr>
      </w:pPr>
      <w:r w:rsidRPr="00082CAA">
        <w:rPr>
          <w:sz w:val="28"/>
          <w:szCs w:val="28"/>
        </w:rPr>
        <w:t>2.6.1. При предоставлении муниципального имущества Краснокамского городского поселения в аренду  по результатам проведения торгов исполнение муниципальной услуги осуществляется в следующие сроки:</w:t>
      </w:r>
    </w:p>
    <w:p w:rsidR="00666439" w:rsidRPr="00082CAA" w:rsidRDefault="00666439" w:rsidP="00082CAA">
      <w:pPr>
        <w:shd w:val="clear" w:color="auto" w:fill="FFFFFF"/>
        <w:spacing w:line="240" w:lineRule="exact"/>
        <w:ind w:firstLine="708"/>
        <w:jc w:val="both"/>
        <w:rPr>
          <w:sz w:val="28"/>
          <w:szCs w:val="28"/>
        </w:rPr>
      </w:pPr>
      <w:r w:rsidRPr="00082CAA">
        <w:rPr>
          <w:sz w:val="28"/>
          <w:szCs w:val="28"/>
        </w:rPr>
        <w:t>2.6.1.1. в течение пятидесяти дней с момента размещения на официальном сайте торгов (аукцион);</w:t>
      </w:r>
    </w:p>
    <w:p w:rsidR="00666439" w:rsidRPr="00082CAA" w:rsidRDefault="00666439" w:rsidP="00082CAA">
      <w:pPr>
        <w:shd w:val="clear" w:color="auto" w:fill="FFFFFF"/>
        <w:spacing w:line="240" w:lineRule="exact"/>
        <w:ind w:firstLine="708"/>
        <w:jc w:val="both"/>
        <w:rPr>
          <w:sz w:val="28"/>
          <w:szCs w:val="28"/>
        </w:rPr>
      </w:pPr>
      <w:r w:rsidRPr="00082CAA">
        <w:rPr>
          <w:sz w:val="28"/>
          <w:szCs w:val="28"/>
        </w:rPr>
        <w:t>2.6.1.2. в течение шестидесяти дней с момента размещения на официальном сайте торгов (конкурс).</w:t>
      </w:r>
    </w:p>
    <w:p w:rsidR="00666439" w:rsidRPr="00082CAA" w:rsidRDefault="00666439" w:rsidP="00082CAA">
      <w:pPr>
        <w:shd w:val="clear" w:color="auto" w:fill="FFFFFF"/>
        <w:spacing w:line="240" w:lineRule="exact"/>
        <w:ind w:firstLine="708"/>
        <w:jc w:val="both"/>
        <w:rPr>
          <w:sz w:val="28"/>
          <w:szCs w:val="28"/>
        </w:rPr>
      </w:pPr>
      <w:r w:rsidRPr="00082CAA">
        <w:rPr>
          <w:sz w:val="28"/>
          <w:szCs w:val="28"/>
        </w:rPr>
        <w:t>2.6.2. в течении пяти дней после получения положительного заключения антимонопольного органа осуществляется муниципальная услуга на предоставление согласия арендатору муниципальных преференций при передаче муниципального имущества в аренду или безвозмездное пользование.</w:t>
      </w:r>
    </w:p>
    <w:p w:rsidR="00666439" w:rsidRPr="00082CAA" w:rsidRDefault="00666439" w:rsidP="00082CAA">
      <w:pPr>
        <w:pStyle w:val="Footer"/>
        <w:spacing w:line="240" w:lineRule="exact"/>
        <w:ind w:firstLine="720"/>
        <w:jc w:val="both"/>
        <w:rPr>
          <w:sz w:val="28"/>
          <w:szCs w:val="28"/>
        </w:rPr>
      </w:pPr>
      <w:r w:rsidRPr="00082CAA">
        <w:rPr>
          <w:sz w:val="28"/>
          <w:szCs w:val="28"/>
        </w:rPr>
        <w:t>2.6.3. в течении тридцати дней с момента получения полного пакета документов, предусмотренных законодательством, осуществляется муниципальная услуга на предоставление согласия на передачу муниципального имущества третьим лицам.</w:t>
      </w:r>
    </w:p>
    <w:p w:rsidR="00666439" w:rsidRPr="00082CAA" w:rsidRDefault="00666439" w:rsidP="00082CAA">
      <w:pPr>
        <w:shd w:val="clear" w:color="auto" w:fill="FFFFFF"/>
        <w:spacing w:line="240" w:lineRule="exact"/>
        <w:ind w:firstLine="708"/>
        <w:jc w:val="both"/>
        <w:rPr>
          <w:sz w:val="28"/>
          <w:szCs w:val="28"/>
        </w:rPr>
      </w:pPr>
      <w:r w:rsidRPr="00082CAA">
        <w:rPr>
          <w:sz w:val="28"/>
          <w:szCs w:val="28"/>
        </w:rPr>
        <w:t>Срок, указанный в пунктах 2.6.1-2.6.3, продлевается не более чем на четырнадцать дней в случае организации проведения оценки рыночной стоимости передаваемого в аренду имущества.</w:t>
      </w:r>
    </w:p>
    <w:p w:rsidR="00666439" w:rsidRPr="00082CAA" w:rsidRDefault="00666439" w:rsidP="00082CAA">
      <w:pPr>
        <w:pStyle w:val="NormalWeb"/>
        <w:shd w:val="clear" w:color="auto" w:fill="FFFFFF"/>
        <w:spacing w:before="0" w:beforeAutospacing="0" w:after="0" w:afterAutospacing="0" w:line="240" w:lineRule="exact"/>
        <w:ind w:firstLine="708"/>
        <w:jc w:val="both"/>
        <w:textAlignment w:val="baseline"/>
        <w:rPr>
          <w:rFonts w:ascii="Times New Roman" w:hAnsi="Times New Roman" w:cs="Times New Roman"/>
          <w:color w:val="auto"/>
          <w:sz w:val="28"/>
          <w:szCs w:val="28"/>
        </w:rPr>
      </w:pPr>
      <w:r w:rsidRPr="00082CAA">
        <w:rPr>
          <w:rFonts w:ascii="Times New Roman" w:hAnsi="Times New Roman" w:cs="Times New Roman"/>
          <w:color w:val="auto"/>
          <w:sz w:val="28"/>
          <w:szCs w:val="28"/>
          <w:bdr w:val="none" w:sz="0" w:space="0" w:color="auto" w:frame="1"/>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082CAA">
        <w:rPr>
          <w:rFonts w:ascii="Times New Roman" w:hAnsi="Times New Roman" w:cs="Times New Roman"/>
          <w:color w:val="auto"/>
          <w:sz w:val="28"/>
          <w:szCs w:val="28"/>
        </w:rPr>
        <w:t>:</w:t>
      </w:r>
    </w:p>
    <w:p w:rsidR="00666439" w:rsidRPr="00082CAA" w:rsidRDefault="00666439" w:rsidP="00082CAA">
      <w:pPr>
        <w:shd w:val="clear" w:color="auto" w:fill="FFFFFF"/>
        <w:spacing w:line="240" w:lineRule="exact"/>
        <w:jc w:val="both"/>
        <w:rPr>
          <w:sz w:val="28"/>
          <w:szCs w:val="28"/>
        </w:rPr>
      </w:pPr>
      <w:r w:rsidRPr="00082CAA">
        <w:rPr>
          <w:sz w:val="28"/>
          <w:szCs w:val="28"/>
        </w:rPr>
        <w:t xml:space="preserve">      2.7.1. Для участия в торгах на право заключения договора аренды заинтересованное лицо представляет заявление (приложение № 1 к административному регламенту) и документы, предусмотренные конкурсной документацией, либо документацией об аукционе. </w:t>
      </w:r>
    </w:p>
    <w:p w:rsidR="00666439" w:rsidRPr="00082CAA" w:rsidRDefault="00666439" w:rsidP="00082CAA">
      <w:pPr>
        <w:spacing w:line="240" w:lineRule="exact"/>
        <w:ind w:firstLine="709"/>
        <w:jc w:val="both"/>
        <w:rPr>
          <w:sz w:val="28"/>
          <w:szCs w:val="28"/>
        </w:rPr>
      </w:pPr>
      <w:r w:rsidRPr="00082CAA">
        <w:rPr>
          <w:sz w:val="28"/>
          <w:szCs w:val="28"/>
        </w:rPr>
        <w:t>Заявка на участие в конкурсе (аукционе) должна содержать:</w:t>
      </w:r>
    </w:p>
    <w:p w:rsidR="00666439" w:rsidRPr="00082CAA" w:rsidRDefault="00666439" w:rsidP="00082CAA">
      <w:pPr>
        <w:spacing w:line="240" w:lineRule="exact"/>
        <w:ind w:firstLine="709"/>
        <w:jc w:val="both"/>
        <w:outlineLvl w:val="1"/>
        <w:rPr>
          <w:sz w:val="28"/>
          <w:szCs w:val="28"/>
        </w:rPr>
      </w:pPr>
      <w:r w:rsidRPr="00082CAA">
        <w:rPr>
          <w:sz w:val="28"/>
          <w:szCs w:val="28"/>
        </w:rPr>
        <w:t>1) сведения и документы о заявителе, подавшем такую заявку:</w:t>
      </w:r>
    </w:p>
    <w:p w:rsidR="00666439" w:rsidRPr="00082CAA" w:rsidRDefault="00666439" w:rsidP="00082CAA">
      <w:pPr>
        <w:spacing w:line="240" w:lineRule="exact"/>
        <w:ind w:firstLine="709"/>
        <w:jc w:val="both"/>
        <w:outlineLvl w:val="1"/>
        <w:rPr>
          <w:sz w:val="28"/>
          <w:szCs w:val="28"/>
        </w:rPr>
      </w:pPr>
      <w:r w:rsidRPr="00082CAA">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66439" w:rsidRPr="00082CAA" w:rsidRDefault="00666439" w:rsidP="00082CAA">
      <w:pPr>
        <w:spacing w:line="240" w:lineRule="exact"/>
        <w:ind w:firstLine="709"/>
        <w:jc w:val="both"/>
        <w:outlineLvl w:val="1"/>
        <w:rPr>
          <w:sz w:val="28"/>
          <w:szCs w:val="28"/>
        </w:rPr>
      </w:pPr>
      <w:r w:rsidRPr="00082CAA">
        <w:rPr>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666439" w:rsidRPr="00082CAA" w:rsidRDefault="00666439" w:rsidP="00082CAA">
      <w:pPr>
        <w:spacing w:line="240" w:lineRule="exact"/>
        <w:ind w:firstLine="709"/>
        <w:jc w:val="both"/>
        <w:outlineLvl w:val="1"/>
        <w:rPr>
          <w:sz w:val="28"/>
          <w:szCs w:val="28"/>
        </w:rPr>
      </w:pPr>
      <w:r w:rsidRPr="00082CAA">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66439" w:rsidRPr="00082CAA" w:rsidRDefault="00666439" w:rsidP="00082CAA">
      <w:pPr>
        <w:spacing w:line="240" w:lineRule="exact"/>
        <w:ind w:firstLine="709"/>
        <w:jc w:val="both"/>
        <w:outlineLvl w:val="1"/>
        <w:rPr>
          <w:sz w:val="28"/>
          <w:szCs w:val="28"/>
        </w:rPr>
      </w:pPr>
      <w:r w:rsidRPr="00082CAA">
        <w:rPr>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66439" w:rsidRPr="00082CAA" w:rsidRDefault="00666439" w:rsidP="00082CAA">
      <w:pPr>
        <w:spacing w:line="240" w:lineRule="exact"/>
        <w:ind w:firstLine="709"/>
        <w:jc w:val="both"/>
        <w:outlineLvl w:val="1"/>
        <w:rPr>
          <w:sz w:val="28"/>
          <w:szCs w:val="28"/>
        </w:rPr>
      </w:pPr>
      <w:r w:rsidRPr="00082CAA">
        <w:rPr>
          <w:sz w:val="28"/>
          <w:szCs w:val="28"/>
        </w:rPr>
        <w:t>д) копии учредительных документов заявителя (для юридических лиц);</w:t>
      </w:r>
    </w:p>
    <w:p w:rsidR="00666439" w:rsidRPr="00082CAA" w:rsidRDefault="00666439" w:rsidP="00082CAA">
      <w:pPr>
        <w:spacing w:line="240" w:lineRule="exact"/>
        <w:ind w:firstLine="709"/>
        <w:jc w:val="both"/>
        <w:outlineLvl w:val="1"/>
        <w:rPr>
          <w:sz w:val="28"/>
          <w:szCs w:val="28"/>
        </w:rPr>
      </w:pPr>
      <w:r w:rsidRPr="00082CAA">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66439" w:rsidRPr="00082CAA" w:rsidRDefault="00666439" w:rsidP="00082CAA">
      <w:pPr>
        <w:spacing w:line="240" w:lineRule="exact"/>
        <w:ind w:firstLine="709"/>
        <w:jc w:val="both"/>
        <w:outlineLvl w:val="1"/>
        <w:rPr>
          <w:sz w:val="28"/>
          <w:szCs w:val="28"/>
        </w:rPr>
      </w:pPr>
      <w:r w:rsidRPr="00082CAA">
        <w:rPr>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082CAA">
          <w:rPr>
            <w:sz w:val="28"/>
            <w:szCs w:val="28"/>
          </w:rPr>
          <w:t>Кодексом</w:t>
        </w:r>
      </w:hyperlink>
      <w:r w:rsidRPr="00082CAA">
        <w:rPr>
          <w:sz w:val="28"/>
          <w:szCs w:val="28"/>
        </w:rPr>
        <w:t xml:space="preserve"> Российской Федерации об административных правонарушениях;</w:t>
      </w:r>
    </w:p>
    <w:p w:rsidR="00666439" w:rsidRPr="00082CAA" w:rsidRDefault="00666439" w:rsidP="00082CAA">
      <w:pPr>
        <w:spacing w:line="240" w:lineRule="exact"/>
        <w:ind w:firstLine="709"/>
        <w:jc w:val="both"/>
        <w:outlineLvl w:val="1"/>
        <w:rPr>
          <w:sz w:val="28"/>
          <w:szCs w:val="28"/>
        </w:rPr>
      </w:pPr>
      <w:r w:rsidRPr="00082CAA">
        <w:rPr>
          <w:sz w:val="28"/>
          <w:szCs w:val="28"/>
        </w:rPr>
        <w:t>2)  предложение о цене договора;</w:t>
      </w:r>
    </w:p>
    <w:p w:rsidR="00666439" w:rsidRPr="00082CAA" w:rsidRDefault="00666439" w:rsidP="00082CAA">
      <w:pPr>
        <w:spacing w:line="240" w:lineRule="exact"/>
        <w:ind w:firstLine="709"/>
        <w:jc w:val="both"/>
        <w:outlineLvl w:val="1"/>
        <w:rPr>
          <w:sz w:val="28"/>
          <w:szCs w:val="28"/>
        </w:rPr>
      </w:pPr>
      <w:r w:rsidRPr="00082CAA">
        <w:rPr>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66439" w:rsidRPr="00082CAA" w:rsidRDefault="00666439" w:rsidP="00082CAA">
      <w:pPr>
        <w:spacing w:line="240" w:lineRule="exact"/>
        <w:ind w:firstLine="709"/>
        <w:jc w:val="both"/>
        <w:outlineLvl w:val="1"/>
        <w:rPr>
          <w:sz w:val="28"/>
          <w:szCs w:val="28"/>
        </w:rPr>
      </w:pPr>
      <w:r w:rsidRPr="00082CAA">
        <w:rPr>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666439" w:rsidRPr="00082CAA" w:rsidRDefault="00666439" w:rsidP="00082CAA">
      <w:pPr>
        <w:spacing w:line="240" w:lineRule="exact"/>
        <w:ind w:firstLine="709"/>
        <w:jc w:val="both"/>
        <w:rPr>
          <w:sz w:val="28"/>
          <w:szCs w:val="28"/>
        </w:rPr>
      </w:pPr>
      <w:r w:rsidRPr="00082CAA">
        <w:rPr>
          <w:sz w:val="28"/>
          <w:szCs w:val="28"/>
        </w:rPr>
        <w:t>5) копию паспорта заявителя.</w:t>
      </w:r>
    </w:p>
    <w:p w:rsidR="00666439" w:rsidRPr="00082CAA" w:rsidRDefault="00666439" w:rsidP="00082CAA">
      <w:pPr>
        <w:pStyle w:val="NormalWeb"/>
        <w:shd w:val="clear" w:color="auto" w:fill="FFFFFF"/>
        <w:spacing w:before="0" w:beforeAutospacing="0" w:after="0" w:afterAutospacing="0" w:line="240" w:lineRule="exact"/>
        <w:jc w:val="both"/>
        <w:textAlignment w:val="baseline"/>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          6)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666439" w:rsidRPr="00082CAA" w:rsidRDefault="00666439" w:rsidP="00082CAA">
      <w:pPr>
        <w:pStyle w:val="NormalWeb"/>
        <w:shd w:val="clear" w:color="auto" w:fill="FFFFFF"/>
        <w:spacing w:before="0" w:beforeAutospacing="0" w:after="0" w:afterAutospacing="0" w:line="240" w:lineRule="exact"/>
        <w:jc w:val="both"/>
        <w:textAlignment w:val="baseline"/>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          7) Документ, удостоверяющий права (полномочия) представителя физического или юридического лица;</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2.7.2.  Перечень документов, представляемых заявителем для предоставления имущества в аренду или безвозмездное пользование без проведения торгов.</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Заявитель, претендующий на заключение с ним договора аренды или безвозмездного пользования муниципальным имуществом без проведения торгов, имеющий основания на заключение таких договоров в соответствии с действующим законодательством, обязан представить:</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а) заявление о заключении договора аренды или безвозмездного пользования без проведения торгов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б)копия паспорта заявителя (физического лица или индивидуального предпринимателя) либо его представителя;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в) документы, подтверждающие полномочия представителя;</w:t>
      </w:r>
    </w:p>
    <w:p w:rsidR="00666439" w:rsidRPr="00082CAA" w:rsidRDefault="00666439" w:rsidP="00082CAA">
      <w:pPr>
        <w:pStyle w:val="NormalWeb"/>
        <w:spacing w:line="240" w:lineRule="exact"/>
        <w:ind w:left="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г) документы, подтверждающие полномочия лица, выдавшего доверенность на право действовать от имени юридического лица;</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д) выписку либо копию выписки из единого государственного реестра юридических лиц, выданную не ранее 1 месяца до даты подачи заявки;</w:t>
      </w:r>
    </w:p>
    <w:p w:rsidR="00666439" w:rsidRPr="00082CAA" w:rsidRDefault="00666439" w:rsidP="00082CAA">
      <w:pPr>
        <w:pStyle w:val="NormalWeb"/>
        <w:spacing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е) копии учредительных документов юридического лица и все изменения и дополнения к ним, если таковые имелись;</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ж) копию свидетельства о государственной регистрации юридического лица;</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з) копию свидетельства о государственной регистрации физического лица в качестве индивидуального предпринимателя;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и) копию свидетельства о постановке на налоговый учет;</w:t>
      </w:r>
    </w:p>
    <w:p w:rsidR="00666439" w:rsidRPr="00082CAA" w:rsidRDefault="00666439" w:rsidP="00082CAA">
      <w:pPr>
        <w:pStyle w:val="NormalWeb"/>
        <w:spacing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справку о </w:t>
      </w:r>
      <w:hyperlink r:id="rId14" w:tooltip="Балансовая стоимость" w:history="1">
        <w:r w:rsidRPr="00082CAA">
          <w:rPr>
            <w:rStyle w:val="Hyperlink"/>
            <w:rFonts w:ascii="Times New Roman" w:hAnsi="Times New Roman" w:cs="Times New Roman"/>
            <w:sz w:val="28"/>
            <w:szCs w:val="28"/>
          </w:rPr>
          <w:t>балансовой стоимости</w:t>
        </w:r>
      </w:hyperlink>
      <w:r w:rsidRPr="00082CAA">
        <w:rPr>
          <w:rFonts w:ascii="Times New Roman" w:hAnsi="Times New Roman" w:cs="Times New Roman"/>
          <w:color w:val="auto"/>
          <w:sz w:val="28"/>
          <w:szCs w:val="28"/>
        </w:rPr>
        <w:t xml:space="preserve"> активов (имущества) юридического лица по состоянию на последнюю отчетную дату, предшествующую дате подачи заявления;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к)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666439" w:rsidRPr="00082CAA" w:rsidRDefault="00666439" w:rsidP="00082CAA">
      <w:pPr>
        <w:pStyle w:val="NormalWeb"/>
        <w:spacing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сведения об отсутствии задолженности по налогам и сборам в бюджеты различных уровней;</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л) перечень </w:t>
      </w:r>
      <w:hyperlink r:id="rId15" w:tooltip="Виды деятельности" w:history="1">
        <w:r w:rsidRPr="00082CAA">
          <w:rPr>
            <w:rStyle w:val="Hyperlink"/>
            <w:rFonts w:ascii="Times New Roman" w:hAnsi="Times New Roman" w:cs="Times New Roman"/>
            <w:sz w:val="28"/>
            <w:szCs w:val="28"/>
          </w:rPr>
          <w:t>видов деятельности</w:t>
        </w:r>
      </w:hyperlink>
      <w:r w:rsidRPr="00082CAA">
        <w:rPr>
          <w:rFonts w:ascii="Times New Roman" w:hAnsi="Times New Roman" w:cs="Times New Roman"/>
          <w:color w:val="auto"/>
          <w:sz w:val="28"/>
          <w:szCs w:val="28"/>
        </w:rPr>
        <w:t>,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м) </w:t>
      </w:r>
      <w:hyperlink r:id="rId16" w:tooltip="Баланс бухгалтерский" w:history="1">
        <w:r w:rsidRPr="00082CAA">
          <w:rPr>
            <w:rStyle w:val="Hyperlink"/>
            <w:rFonts w:ascii="Times New Roman" w:hAnsi="Times New Roman" w:cs="Times New Roman"/>
            <w:sz w:val="28"/>
            <w:szCs w:val="28"/>
          </w:rPr>
          <w:t>бухгалтерский баланс</w:t>
        </w:r>
      </w:hyperlink>
      <w:r w:rsidRPr="00082CAA">
        <w:rPr>
          <w:rFonts w:ascii="Times New Roman" w:hAnsi="Times New Roman" w:cs="Times New Roman"/>
          <w:color w:val="auto"/>
          <w:sz w:val="28"/>
          <w:szCs w:val="28"/>
        </w:rPr>
        <w:t xml:space="preserve">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н)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666439" w:rsidRPr="00082CAA" w:rsidRDefault="00666439" w:rsidP="00082CAA">
      <w:pPr>
        <w:pStyle w:val="NormalWeb"/>
        <w:spacing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 </w:t>
      </w:r>
      <w:r w:rsidRPr="00082CAA">
        <w:rPr>
          <w:rFonts w:ascii="Times New Roman" w:hAnsi="Times New Roman" w:cs="Times New Roman"/>
          <w:color w:val="auto"/>
          <w:sz w:val="28"/>
          <w:szCs w:val="28"/>
        </w:rPr>
        <w:tab/>
        <w:t>о) заверенные копии учредительных документов хозяйствующего субъекта.</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2.7.3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2.7.3.1.</w:t>
      </w:r>
      <w:r w:rsidRPr="00082CAA">
        <w:rPr>
          <w:rFonts w:ascii="Times New Roman" w:hAnsi="Times New Roman" w:cs="Times New Roman"/>
          <w:b/>
          <w:bCs/>
          <w:color w:val="auto"/>
          <w:sz w:val="28"/>
          <w:szCs w:val="28"/>
        </w:rPr>
        <w:t xml:space="preserve"> </w:t>
      </w:r>
      <w:r w:rsidRPr="00082CAA">
        <w:rPr>
          <w:rFonts w:ascii="Times New Roman" w:hAnsi="Times New Roman" w:cs="Times New Roman"/>
          <w:color w:val="auto"/>
          <w:sz w:val="28"/>
          <w:szCs w:val="28"/>
        </w:rPr>
        <w:t xml:space="preserve"> Заявитель, претендующий на предоставление муниципальной преференции путем передачи муниципального имущества в аренду или безвозмездное пользование, обязан представить:</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а) заявление о предоставлении муниципальной преференции при передачи объекта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б) копию паспорта заявителя (физического лица или индивидуального предпринимателя) либо его представителя;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в) документы, подтверждающие полномочия представителя;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г) документы, подтверждающие полномочия лица, выдавшего доверенность на право действовать от имени юридического лица;</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д) выписку либо копию выписки из единого государственного реестра юридических лиц, выданную не ранее 1 месяца до даты подачи заявки;</w:t>
      </w:r>
    </w:p>
    <w:p w:rsidR="00666439" w:rsidRPr="00082CAA" w:rsidRDefault="00666439" w:rsidP="00082CAA">
      <w:pPr>
        <w:pStyle w:val="NormalWeb"/>
        <w:spacing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е) копии учредительных документов юридического лица и все изменения и дополнения к ним, если таковые имелись;</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ж) копию свидетельства о государственной регистрации юридического лица;</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з) копию свидетельства о государственной регистрации физического лица в качестве индивидуального предпринимателя;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и) копию свидетельства о постановке на налоговый учет;</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к) справку о балансовой стоимости активов (имущества) юридического лица по состоянию на последнюю отчетную дату, предшествующую дате подачи заявления;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л)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м) сведения об отсутствии задолженности по налогам и сборам в бюджеты различных уровней;</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н)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о)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п)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р) заверенные копии учредительных документов хозяйствующего субъекта.</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2.7.4.  Предоставление согласия арендаторам на передачу муниципального имущества третьим лицам.</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2.7.4.1. Арендатор муниципального имущества, претендующий на получение согласия на передачу муниципального имущества третьим лицам, обязан представить следующие документы:</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а) заявление с просьбой о даче согласия на передачу муниципального имущества третьим лицам, с указанием технических характеристик имущества;</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б) копии действующих договоров на оказание услуг по содержанию и выполнению </w:t>
      </w:r>
      <w:hyperlink r:id="rId17" w:tooltip="Ремонтные работы" w:history="1">
        <w:r w:rsidRPr="00082CAA">
          <w:rPr>
            <w:rStyle w:val="Hyperlink"/>
            <w:rFonts w:ascii="Times New Roman" w:hAnsi="Times New Roman" w:cs="Times New Roman"/>
            <w:sz w:val="28"/>
            <w:szCs w:val="28"/>
          </w:rPr>
          <w:t>работ по ремонту</w:t>
        </w:r>
      </w:hyperlink>
      <w:r w:rsidRPr="00082CAA">
        <w:rPr>
          <w:rFonts w:ascii="Times New Roman" w:hAnsi="Times New Roman" w:cs="Times New Roman"/>
          <w:color w:val="auto"/>
          <w:sz w:val="28"/>
          <w:szCs w:val="28"/>
        </w:rPr>
        <w:t xml:space="preserve"> общего имущества многоквартирного жилого дома (нежилого здания), домовладения и придомовой территории, поставку </w:t>
      </w:r>
      <w:hyperlink r:id="rId18" w:tooltip="Коммунальные услуги" w:history="1">
        <w:r w:rsidRPr="00082CAA">
          <w:rPr>
            <w:rStyle w:val="Hyperlink"/>
            <w:rFonts w:ascii="Times New Roman" w:hAnsi="Times New Roman" w:cs="Times New Roman"/>
            <w:sz w:val="28"/>
            <w:szCs w:val="28"/>
          </w:rPr>
          <w:t>коммунальных услуг</w:t>
        </w:r>
      </w:hyperlink>
      <w:r w:rsidRPr="00082CAA">
        <w:rPr>
          <w:rFonts w:ascii="Times New Roman" w:hAnsi="Times New Roman" w:cs="Times New Roman"/>
          <w:color w:val="auto"/>
          <w:sz w:val="28"/>
          <w:szCs w:val="28"/>
        </w:rPr>
        <w:t xml:space="preserve"> (электрической энергии, воды, </w:t>
      </w:r>
      <w:hyperlink r:id="rId19" w:tooltip="Теплоэнергетика" w:history="1">
        <w:r w:rsidRPr="00082CAA">
          <w:rPr>
            <w:rStyle w:val="Hyperlink"/>
            <w:rFonts w:ascii="Times New Roman" w:hAnsi="Times New Roman" w:cs="Times New Roman"/>
            <w:sz w:val="28"/>
            <w:szCs w:val="28"/>
          </w:rPr>
          <w:t>тепловой энергии</w:t>
        </w:r>
      </w:hyperlink>
      <w:r w:rsidRPr="00082CAA">
        <w:rPr>
          <w:rFonts w:ascii="Times New Roman" w:hAnsi="Times New Roman" w:cs="Times New Roman"/>
          <w:color w:val="auto"/>
          <w:sz w:val="28"/>
          <w:szCs w:val="28"/>
        </w:rPr>
        <w:t xml:space="preserve"> в горячей воде, прием сточных вод) и иных договоров, связанных с содержанием </w:t>
      </w:r>
      <w:hyperlink r:id="rId20" w:tooltip="Сдача объектов в аренду" w:history="1">
        <w:r w:rsidRPr="00082CAA">
          <w:rPr>
            <w:rStyle w:val="Hyperlink"/>
            <w:rFonts w:ascii="Times New Roman" w:hAnsi="Times New Roman" w:cs="Times New Roman"/>
            <w:sz w:val="28"/>
            <w:szCs w:val="28"/>
          </w:rPr>
          <w:t>арендуемого объекта</w:t>
        </w:r>
      </w:hyperlink>
      <w:r w:rsidRPr="00082CAA">
        <w:rPr>
          <w:rFonts w:ascii="Times New Roman" w:hAnsi="Times New Roman" w:cs="Times New Roman"/>
          <w:color w:val="auto"/>
          <w:sz w:val="28"/>
          <w:szCs w:val="28"/>
        </w:rPr>
        <w:t xml:space="preserve"> и прилегающей территории (в случае, если заключение таких договоров предусмотрено договором аренды, либо иным договором между арендатором и арендодателем);</w:t>
      </w:r>
    </w:p>
    <w:p w:rsidR="00666439" w:rsidRPr="00082CAA" w:rsidRDefault="00666439" w:rsidP="00082CAA">
      <w:pPr>
        <w:pStyle w:val="NormalWeb"/>
        <w:spacing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сведения об отсутствии задолженности перед поставщиками коммунальных услуг (акты сверки </w:t>
      </w:r>
      <w:hyperlink r:id="rId21" w:tooltip="Взаимные расчеты" w:history="1">
        <w:r w:rsidRPr="00082CAA">
          <w:rPr>
            <w:rStyle w:val="Hyperlink"/>
            <w:rFonts w:ascii="Times New Roman" w:hAnsi="Times New Roman" w:cs="Times New Roman"/>
            <w:sz w:val="28"/>
            <w:szCs w:val="28"/>
          </w:rPr>
          <w:t>взаимных расчетов</w:t>
        </w:r>
      </w:hyperlink>
      <w:r w:rsidRPr="00082CAA">
        <w:rPr>
          <w:rFonts w:ascii="Times New Roman" w:hAnsi="Times New Roman" w:cs="Times New Roman"/>
          <w:color w:val="auto"/>
          <w:sz w:val="28"/>
          <w:szCs w:val="28"/>
        </w:rPr>
        <w:t>, справки об отсутствии задолженности, выданные поставщиками коммунальных услуг на дату обращения за предоставлением муниципальной услуги);</w:t>
      </w:r>
    </w:p>
    <w:p w:rsidR="00666439" w:rsidRPr="00082CAA" w:rsidRDefault="00666439" w:rsidP="00082CAA">
      <w:pPr>
        <w:pStyle w:val="NormalWeb"/>
        <w:spacing w:before="0" w:beforeAutospacing="0" w:after="0" w:afterAutospacing="0" w:line="240" w:lineRule="exact"/>
        <w:ind w:firstLine="540"/>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в) сведения об отсутствии задолженности по налогам и сборам в бюджеты различных уровней.</w:t>
      </w:r>
    </w:p>
    <w:p w:rsidR="00666439" w:rsidRPr="00082CAA" w:rsidRDefault="00666439" w:rsidP="00082CAA">
      <w:pPr>
        <w:spacing w:line="240" w:lineRule="exact"/>
        <w:ind w:firstLine="540"/>
        <w:jc w:val="both"/>
        <w:rPr>
          <w:sz w:val="28"/>
          <w:szCs w:val="28"/>
        </w:rPr>
      </w:pPr>
      <w:r w:rsidRPr="00082CAA">
        <w:rPr>
          <w:sz w:val="28"/>
          <w:szCs w:val="28"/>
        </w:rPr>
        <w:t>2.8.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Заявления подписываются заявителем (представителем заявителя).</w:t>
      </w:r>
    </w:p>
    <w:p w:rsidR="00666439" w:rsidRPr="00082CAA" w:rsidRDefault="00666439" w:rsidP="00082CAA">
      <w:pPr>
        <w:spacing w:before="220" w:line="240" w:lineRule="exact"/>
        <w:ind w:firstLine="540"/>
        <w:jc w:val="both"/>
        <w:rPr>
          <w:sz w:val="28"/>
          <w:szCs w:val="28"/>
        </w:rPr>
      </w:pPr>
      <w:bookmarkStart w:id="4" w:name="P161"/>
      <w:bookmarkEnd w:id="4"/>
      <w:r w:rsidRPr="00082CAA">
        <w:rPr>
          <w:sz w:val="28"/>
          <w:szCs w:val="28"/>
        </w:rPr>
        <w:t>2.9. Основания для отказа в приеме документов, необходимых для предоставления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 xml:space="preserve">представление неполного пакета документов, предусмотренных </w:t>
      </w:r>
      <w:hyperlink w:anchor="P146" w:history="1">
        <w:r w:rsidRPr="00082CAA">
          <w:rPr>
            <w:sz w:val="28"/>
            <w:szCs w:val="28"/>
          </w:rPr>
          <w:t>пунктом 2.7</w:t>
        </w:r>
      </w:hyperlink>
      <w:r w:rsidRPr="00082CAA">
        <w:rPr>
          <w:sz w:val="28"/>
          <w:szCs w:val="28"/>
        </w:rPr>
        <w:t xml:space="preserve"> настоящего административного регламента;</w:t>
      </w:r>
    </w:p>
    <w:p w:rsidR="00666439" w:rsidRPr="00082CAA" w:rsidRDefault="00666439" w:rsidP="00082CAA">
      <w:pPr>
        <w:spacing w:before="220" w:line="240" w:lineRule="exact"/>
        <w:ind w:firstLine="540"/>
        <w:jc w:val="both"/>
        <w:rPr>
          <w:sz w:val="28"/>
          <w:szCs w:val="28"/>
        </w:rPr>
      </w:pPr>
      <w:r w:rsidRPr="00082CAA">
        <w:rPr>
          <w:sz w:val="28"/>
          <w:szCs w:val="28"/>
        </w:rPr>
        <w:t xml:space="preserve">несоответствие заявления требованиям, установленным </w:t>
      </w:r>
      <w:hyperlink w:anchor="P150" w:history="1">
        <w:r w:rsidRPr="00082CAA">
          <w:rPr>
            <w:sz w:val="28"/>
            <w:szCs w:val="28"/>
          </w:rPr>
          <w:t>пунктами 2.</w:t>
        </w:r>
      </w:hyperlink>
      <w:r w:rsidRPr="00082CAA">
        <w:rPr>
          <w:sz w:val="28"/>
          <w:szCs w:val="28"/>
        </w:rPr>
        <w:t>7 настоящего административного регламента;</w:t>
      </w:r>
    </w:p>
    <w:p w:rsidR="00666439" w:rsidRPr="00082CAA" w:rsidRDefault="00666439" w:rsidP="00082CAA">
      <w:pPr>
        <w:spacing w:before="220" w:line="240" w:lineRule="exact"/>
        <w:ind w:firstLine="540"/>
        <w:jc w:val="both"/>
        <w:rPr>
          <w:sz w:val="28"/>
          <w:szCs w:val="28"/>
        </w:rPr>
      </w:pPr>
      <w:r w:rsidRPr="00082CAA">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66439" w:rsidRPr="00082CAA" w:rsidRDefault="00666439" w:rsidP="00082CAA">
      <w:pPr>
        <w:spacing w:before="220" w:line="240" w:lineRule="exact"/>
        <w:ind w:firstLine="540"/>
        <w:jc w:val="both"/>
        <w:rPr>
          <w:sz w:val="28"/>
          <w:szCs w:val="28"/>
        </w:rPr>
      </w:pPr>
      <w:r w:rsidRPr="00082CAA">
        <w:rPr>
          <w:sz w:val="28"/>
          <w:szCs w:val="28"/>
        </w:rPr>
        <w:t>2.10. Заявителю отказывается в приеме документов до момента регистрации поданных заявителем документов в Комитет.</w:t>
      </w:r>
    </w:p>
    <w:p w:rsidR="00666439" w:rsidRPr="00082CAA" w:rsidRDefault="00666439" w:rsidP="00082CAA">
      <w:pPr>
        <w:spacing w:line="240" w:lineRule="exact"/>
        <w:ind w:firstLine="540"/>
        <w:jc w:val="both"/>
        <w:rPr>
          <w:sz w:val="28"/>
          <w:szCs w:val="28"/>
        </w:rPr>
      </w:pPr>
      <w:r w:rsidRPr="00082CAA">
        <w:rPr>
          <w:sz w:val="28"/>
          <w:szCs w:val="28"/>
        </w:rPr>
        <w:t>2.11. Оснований для отказа в предоставлении муниципальной услуги:</w:t>
      </w:r>
    </w:p>
    <w:p w:rsidR="00666439" w:rsidRPr="00082CAA" w:rsidRDefault="00666439" w:rsidP="00082CAA">
      <w:pPr>
        <w:pStyle w:val="NormalWeb"/>
        <w:spacing w:before="0" w:beforeAutospacing="0"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заявитель в установленном порядке не признан участником торгов;</w:t>
      </w:r>
    </w:p>
    <w:p w:rsidR="00666439" w:rsidRPr="00082CAA" w:rsidRDefault="00666439" w:rsidP="00082CAA">
      <w:pPr>
        <w:pStyle w:val="NormalWeb"/>
        <w:spacing w:before="0" w:beforeAutospacing="0"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заявитель в установленном порядке не признан победителем торгов, либо торги признаны несостоявшимися;</w:t>
      </w:r>
    </w:p>
    <w:p w:rsidR="00666439" w:rsidRPr="00082CAA" w:rsidRDefault="00666439" w:rsidP="00082CAA">
      <w:pPr>
        <w:pStyle w:val="NormalWeb"/>
        <w:spacing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заявитель, признанный победителем торгов, отказался от подписания договора аренды или договора безвозмездного пользования, либо не подписал его в установленный в информационном сообщении о проведении торгов срок;</w:t>
      </w:r>
    </w:p>
    <w:p w:rsidR="00666439" w:rsidRPr="00082CAA" w:rsidRDefault="00666439" w:rsidP="00082CAA">
      <w:pPr>
        <w:pStyle w:val="NormalWeb"/>
        <w:spacing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заявитель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666439" w:rsidRPr="00082CAA" w:rsidRDefault="00666439" w:rsidP="00082CAA">
      <w:pPr>
        <w:pStyle w:val="NormalWeb"/>
        <w:spacing w:before="0" w:beforeAutospacing="0" w:after="0" w:afterAutospacing="0"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заявитель не предоставил документы, предусмотренные действующим законодательством и настоящим Регламентом;</w:t>
      </w:r>
    </w:p>
    <w:p w:rsidR="00666439" w:rsidRPr="00082CAA" w:rsidRDefault="00666439" w:rsidP="00082CAA">
      <w:pPr>
        <w:pStyle w:val="NormalWeb"/>
        <w:spacing w:before="0" w:beforeAutospacing="0" w:after="0" w:afterAutospacing="0"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 в собственности </w:t>
      </w:r>
      <w:hyperlink r:id="rId22" w:tooltip="Муниципальные образования" w:history="1">
        <w:r w:rsidRPr="00082CAA">
          <w:rPr>
            <w:rStyle w:val="Hyperlink"/>
            <w:rFonts w:ascii="Times New Roman" w:hAnsi="Times New Roman" w:cs="Times New Roman"/>
            <w:sz w:val="28"/>
            <w:szCs w:val="28"/>
          </w:rPr>
          <w:t>муниципального образования</w:t>
        </w:r>
      </w:hyperlink>
      <w:r w:rsidRPr="00082CAA">
        <w:rPr>
          <w:rFonts w:ascii="Times New Roman" w:hAnsi="Times New Roman" w:cs="Times New Roman"/>
          <w:color w:val="auto"/>
          <w:sz w:val="28"/>
          <w:szCs w:val="28"/>
        </w:rPr>
        <w:t xml:space="preserve"> отсутствуют объекты имущества, которые могут быть предоставлены в аренду;</w:t>
      </w:r>
    </w:p>
    <w:p w:rsidR="00666439" w:rsidRPr="00082CAA" w:rsidRDefault="00666439" w:rsidP="00082CAA">
      <w:pPr>
        <w:pStyle w:val="NormalWeb"/>
        <w:spacing w:before="0" w:beforeAutospacing="0" w:after="0" w:afterAutospacing="0"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с заявлением обратилось лицо, не подтвердившее свои полномочия;</w:t>
      </w:r>
    </w:p>
    <w:p w:rsidR="00666439" w:rsidRPr="00082CAA" w:rsidRDefault="00666439" w:rsidP="00082CAA">
      <w:pPr>
        <w:pStyle w:val="NormalWeb"/>
        <w:spacing w:before="0" w:beforeAutospacing="0" w:after="0" w:afterAutospacing="0"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к заявлению (заявке) приложены документы, состав, форма или содержание которых не соответствует требованиям действующего законодательства;</w:t>
      </w:r>
    </w:p>
    <w:p w:rsidR="00666439" w:rsidRPr="00082CAA" w:rsidRDefault="00666439" w:rsidP="00082CAA">
      <w:pPr>
        <w:pStyle w:val="NormalWeb"/>
        <w:spacing w:before="0" w:beforeAutospacing="0" w:after="0" w:afterAutospacing="0"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если лицо ранее владело и (или) пользовалось арендованным имуществом с нарушением существенных условий договора аренды.</w:t>
      </w:r>
    </w:p>
    <w:p w:rsidR="00666439" w:rsidRPr="00082CAA" w:rsidRDefault="00666439" w:rsidP="00082CAA">
      <w:pPr>
        <w:spacing w:line="240" w:lineRule="exact"/>
        <w:ind w:firstLine="540"/>
        <w:jc w:val="both"/>
        <w:rPr>
          <w:sz w:val="28"/>
          <w:szCs w:val="28"/>
        </w:rPr>
      </w:pPr>
      <w:r w:rsidRPr="00082CAA">
        <w:rPr>
          <w:sz w:val="28"/>
          <w:szCs w:val="28"/>
        </w:rPr>
        <w:t>2.12. Государственная пошлина и иная плата за предоставление муниципальной услуги не взимается.</w:t>
      </w:r>
    </w:p>
    <w:p w:rsidR="00666439" w:rsidRPr="00082CAA" w:rsidRDefault="00666439" w:rsidP="00082CAA">
      <w:pPr>
        <w:spacing w:before="220" w:line="240" w:lineRule="exact"/>
        <w:ind w:firstLine="540"/>
        <w:jc w:val="both"/>
        <w:rPr>
          <w:sz w:val="28"/>
          <w:szCs w:val="28"/>
        </w:rPr>
      </w:pPr>
      <w:r w:rsidRPr="00082CAA">
        <w:rPr>
          <w:sz w:val="28"/>
          <w:szCs w:val="28"/>
        </w:rPr>
        <w:t>2.13.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20 минут.</w:t>
      </w:r>
    </w:p>
    <w:p w:rsidR="00666439" w:rsidRPr="00082CAA" w:rsidRDefault="00666439" w:rsidP="00082CAA">
      <w:pPr>
        <w:spacing w:before="220" w:line="240" w:lineRule="exact"/>
        <w:ind w:firstLine="540"/>
        <w:jc w:val="both"/>
        <w:rPr>
          <w:sz w:val="28"/>
          <w:szCs w:val="28"/>
        </w:rPr>
      </w:pPr>
      <w:r w:rsidRPr="00082CAA">
        <w:rPr>
          <w:sz w:val="28"/>
          <w:szCs w:val="28"/>
        </w:rPr>
        <w:t>2.14. Максимальное время ожидания в очереди при получении результата предоставления муниципальной услуги не должно превышать 20 минут.</w:t>
      </w:r>
    </w:p>
    <w:p w:rsidR="00666439" w:rsidRPr="00082CAA" w:rsidRDefault="00666439" w:rsidP="00082CAA">
      <w:pPr>
        <w:spacing w:before="220" w:line="240" w:lineRule="exact"/>
        <w:ind w:firstLine="540"/>
        <w:jc w:val="both"/>
        <w:rPr>
          <w:sz w:val="28"/>
          <w:szCs w:val="28"/>
        </w:rPr>
      </w:pPr>
      <w:r w:rsidRPr="00082CAA">
        <w:rPr>
          <w:sz w:val="28"/>
          <w:szCs w:val="28"/>
        </w:rPr>
        <w:t>2.15. Заявление с документами, необходимыми для предоставления муниципальной услуги, подлежит регистрации в установленные административным регламентом сроки.</w:t>
      </w:r>
    </w:p>
    <w:p w:rsidR="00666439" w:rsidRPr="00082CAA" w:rsidRDefault="00666439" w:rsidP="00082CAA">
      <w:pPr>
        <w:spacing w:before="220" w:line="240" w:lineRule="exact"/>
        <w:ind w:firstLine="540"/>
        <w:jc w:val="both"/>
        <w:rPr>
          <w:sz w:val="28"/>
          <w:szCs w:val="28"/>
        </w:rPr>
      </w:pPr>
      <w:bookmarkStart w:id="5" w:name="P172"/>
      <w:bookmarkEnd w:id="5"/>
      <w:r w:rsidRPr="00082CAA">
        <w:rPr>
          <w:sz w:val="28"/>
          <w:szCs w:val="28"/>
        </w:rPr>
        <w:t>2.16. 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2.16.1.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информационной табличкой (вывеской) "Администрация Краснокамского городского поселения";</w:t>
      </w:r>
    </w:p>
    <w:p w:rsidR="00666439" w:rsidRPr="00082CAA" w:rsidRDefault="00666439" w:rsidP="00082CAA">
      <w:pPr>
        <w:spacing w:before="220" w:line="240" w:lineRule="exact"/>
        <w:ind w:firstLine="540"/>
        <w:jc w:val="both"/>
        <w:rPr>
          <w:sz w:val="28"/>
          <w:szCs w:val="28"/>
        </w:rPr>
      </w:pPr>
      <w:r w:rsidRPr="00082CAA">
        <w:rPr>
          <w:sz w:val="28"/>
          <w:szCs w:val="28"/>
        </w:rPr>
        <w:t>2.16.2. 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66439" w:rsidRPr="00082CAA" w:rsidRDefault="00666439" w:rsidP="00082CAA">
      <w:pPr>
        <w:spacing w:before="220" w:line="240" w:lineRule="exact"/>
        <w:ind w:firstLine="540"/>
        <w:jc w:val="both"/>
        <w:rPr>
          <w:sz w:val="28"/>
          <w:szCs w:val="28"/>
        </w:rPr>
      </w:pPr>
      <w:r w:rsidRPr="00082CAA">
        <w:rPr>
          <w:sz w:val="28"/>
          <w:szCs w:val="28"/>
        </w:rPr>
        <w:t>Места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666439" w:rsidRPr="00082CAA" w:rsidRDefault="00666439" w:rsidP="00082CAA">
      <w:pPr>
        <w:spacing w:before="220" w:line="240" w:lineRule="exact"/>
        <w:ind w:firstLine="540"/>
        <w:jc w:val="both"/>
        <w:rPr>
          <w:sz w:val="28"/>
          <w:szCs w:val="28"/>
        </w:rPr>
      </w:pPr>
      <w:r w:rsidRPr="00082CAA">
        <w:rPr>
          <w:sz w:val="28"/>
          <w:szCs w:val="28"/>
        </w:rPr>
        <w:t>Места для заполнения документов должны быть оборудованы стульями, столами.</w:t>
      </w:r>
    </w:p>
    <w:p w:rsidR="00666439" w:rsidRPr="00082CAA" w:rsidRDefault="00666439" w:rsidP="00082CAA">
      <w:pPr>
        <w:spacing w:before="220" w:line="240" w:lineRule="exact"/>
        <w:ind w:firstLine="540"/>
        <w:jc w:val="both"/>
        <w:rPr>
          <w:sz w:val="28"/>
          <w:szCs w:val="28"/>
        </w:rPr>
      </w:pPr>
    </w:p>
    <w:p w:rsidR="00666439" w:rsidRPr="00082CAA" w:rsidRDefault="00666439" w:rsidP="00082CAA">
      <w:pPr>
        <w:spacing w:before="220" w:line="240" w:lineRule="exact"/>
        <w:ind w:firstLine="540"/>
        <w:jc w:val="both"/>
        <w:rPr>
          <w:sz w:val="28"/>
          <w:szCs w:val="28"/>
        </w:rPr>
      </w:pPr>
      <w:r w:rsidRPr="00082CAA">
        <w:rPr>
          <w:sz w:val="28"/>
          <w:szCs w:val="28"/>
        </w:rPr>
        <w:t xml:space="preserve">2.16.3.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w:t>
      </w:r>
      <w:hyperlink w:anchor="P117" w:history="1">
        <w:r w:rsidRPr="00082CAA">
          <w:rPr>
            <w:sz w:val="28"/>
            <w:szCs w:val="28"/>
          </w:rPr>
          <w:t>пунктом 1.</w:t>
        </w:r>
      </w:hyperlink>
      <w:r w:rsidRPr="00082CAA">
        <w:rPr>
          <w:sz w:val="28"/>
          <w:szCs w:val="28"/>
        </w:rPr>
        <w:t>7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666439" w:rsidRPr="00082CAA" w:rsidRDefault="00666439" w:rsidP="00082CAA">
      <w:pPr>
        <w:spacing w:before="220" w:line="240" w:lineRule="exact"/>
        <w:ind w:firstLine="540"/>
        <w:jc w:val="both"/>
        <w:rPr>
          <w:sz w:val="28"/>
          <w:szCs w:val="28"/>
        </w:rPr>
      </w:pPr>
      <w:r w:rsidRPr="00082CAA">
        <w:rPr>
          <w:sz w:val="28"/>
          <w:szCs w:val="28"/>
        </w:rPr>
        <w:t>2.16.4. в помещениях, в которых предоставляется муниципальная услуга, обеспечивается создание инвалидам и иным маломобильным группам населения условий доступности, установленных действующим законодательством.</w:t>
      </w:r>
    </w:p>
    <w:p w:rsidR="00666439" w:rsidRPr="00082CAA" w:rsidRDefault="00666439" w:rsidP="00082CAA">
      <w:pPr>
        <w:spacing w:before="220" w:line="240" w:lineRule="exact"/>
        <w:ind w:firstLine="540"/>
        <w:jc w:val="both"/>
        <w:rPr>
          <w:sz w:val="28"/>
          <w:szCs w:val="28"/>
        </w:rPr>
      </w:pPr>
      <w:r w:rsidRPr="00082CAA">
        <w:rPr>
          <w:sz w:val="28"/>
          <w:szCs w:val="28"/>
        </w:rPr>
        <w:t>2.17. Показатели доступности и качества предоставления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количество взаимодействий заявителя с должностными лицами, муниципальными служащими органа, предоставляющего муниципальную услугу, при предоставлении муниципальной услуги не должно превышать 2 раз;</w:t>
      </w:r>
    </w:p>
    <w:p w:rsidR="00666439" w:rsidRPr="00082CAA" w:rsidRDefault="00666439" w:rsidP="00082CAA">
      <w:pPr>
        <w:spacing w:before="220" w:line="240" w:lineRule="exact"/>
        <w:ind w:firstLine="540"/>
        <w:jc w:val="both"/>
        <w:rPr>
          <w:sz w:val="28"/>
          <w:szCs w:val="28"/>
        </w:rPr>
      </w:pPr>
      <w:r w:rsidRPr="00082CAA">
        <w:rPr>
          <w:sz w:val="28"/>
          <w:szCs w:val="28"/>
        </w:rPr>
        <w:t>количество обращений представителей бизнес-сообщества в Комитет в рамках оказания одной муниципальной услуги не должно превышать 2 раз;</w:t>
      </w:r>
    </w:p>
    <w:p w:rsidR="00666439" w:rsidRPr="00082CAA" w:rsidRDefault="00666439" w:rsidP="00082CAA">
      <w:pPr>
        <w:spacing w:before="220" w:line="240" w:lineRule="exact"/>
        <w:ind w:firstLine="540"/>
        <w:jc w:val="both"/>
        <w:rPr>
          <w:sz w:val="28"/>
          <w:szCs w:val="28"/>
        </w:rPr>
      </w:pPr>
      <w:r w:rsidRPr="00082CAA">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требованиям нормативных правовых актов Российской Федерации, Пермского края, Краснокамского городского поселения;</w:t>
      </w:r>
    </w:p>
    <w:p w:rsidR="00666439" w:rsidRPr="00082CAA" w:rsidRDefault="00666439" w:rsidP="00082CAA">
      <w:pPr>
        <w:spacing w:before="220" w:line="240" w:lineRule="exact"/>
        <w:ind w:firstLine="540"/>
        <w:jc w:val="both"/>
        <w:rPr>
          <w:sz w:val="28"/>
          <w:szCs w:val="28"/>
        </w:rPr>
      </w:pPr>
      <w:r w:rsidRPr="00082CAA">
        <w:rPr>
          <w:sz w:val="28"/>
          <w:szCs w:val="28"/>
        </w:rPr>
        <w:t>возможность получения заявителем информации о ходе предоставления муниципальной услуги по электронной почте;</w:t>
      </w:r>
    </w:p>
    <w:p w:rsidR="00666439" w:rsidRPr="00082CAA" w:rsidRDefault="00666439" w:rsidP="00082CAA">
      <w:pPr>
        <w:spacing w:before="220" w:line="240" w:lineRule="exact"/>
        <w:ind w:firstLine="540"/>
        <w:jc w:val="both"/>
        <w:rPr>
          <w:sz w:val="28"/>
          <w:szCs w:val="28"/>
        </w:rPr>
      </w:pPr>
      <w:r w:rsidRPr="00082CAA">
        <w:rPr>
          <w:sz w:val="28"/>
          <w:szCs w:val="28"/>
        </w:rPr>
        <w:t xml:space="preserve">соответствие мест предоставления муниципальной услуги (мест ожидания, мест для заполнения документов) требованиям </w:t>
      </w:r>
      <w:hyperlink w:anchor="P172" w:history="1">
        <w:r w:rsidRPr="00082CAA">
          <w:rPr>
            <w:sz w:val="28"/>
            <w:szCs w:val="28"/>
          </w:rPr>
          <w:t>пункта 2.1</w:t>
        </w:r>
      </w:hyperlink>
      <w:r w:rsidRPr="00082CAA">
        <w:rPr>
          <w:sz w:val="28"/>
          <w:szCs w:val="28"/>
        </w:rPr>
        <w:t>7 настоящего административного регламента.</w:t>
      </w:r>
    </w:p>
    <w:p w:rsidR="00666439" w:rsidRPr="00082CAA" w:rsidRDefault="00666439" w:rsidP="00082CAA">
      <w:pPr>
        <w:spacing w:before="220" w:line="240" w:lineRule="exact"/>
        <w:ind w:firstLine="540"/>
        <w:jc w:val="both"/>
        <w:rPr>
          <w:sz w:val="28"/>
          <w:szCs w:val="28"/>
        </w:rPr>
      </w:pPr>
      <w:r w:rsidRPr="00082CAA">
        <w:rPr>
          <w:sz w:val="28"/>
          <w:szCs w:val="28"/>
        </w:rPr>
        <w:t>2.18. Информация о муниципальной услуге:</w:t>
      </w:r>
    </w:p>
    <w:p w:rsidR="00666439" w:rsidRPr="00082CAA" w:rsidRDefault="00666439" w:rsidP="00082CAA">
      <w:pPr>
        <w:spacing w:before="220" w:line="240" w:lineRule="exact"/>
        <w:ind w:firstLine="540"/>
        <w:jc w:val="both"/>
        <w:rPr>
          <w:sz w:val="28"/>
          <w:szCs w:val="28"/>
        </w:rPr>
      </w:pPr>
      <w:r w:rsidRPr="00082CAA">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666439" w:rsidRPr="00082CAA" w:rsidRDefault="00666439" w:rsidP="00082CAA">
      <w:pPr>
        <w:spacing w:before="220" w:line="240" w:lineRule="exact"/>
        <w:ind w:firstLine="540"/>
        <w:jc w:val="both"/>
        <w:rPr>
          <w:sz w:val="28"/>
          <w:szCs w:val="28"/>
        </w:rPr>
      </w:pPr>
      <w:r w:rsidRPr="00082CAA">
        <w:rPr>
          <w:sz w:val="28"/>
          <w:szCs w:val="28"/>
        </w:rPr>
        <w:t>размещена на официальном сайте.</w:t>
      </w:r>
    </w:p>
    <w:p w:rsidR="00666439" w:rsidRPr="00082CAA" w:rsidRDefault="00666439" w:rsidP="00082CAA">
      <w:pPr>
        <w:spacing w:line="240" w:lineRule="exact"/>
        <w:jc w:val="both"/>
        <w:rPr>
          <w:sz w:val="28"/>
          <w:szCs w:val="28"/>
        </w:rPr>
      </w:pPr>
    </w:p>
    <w:p w:rsidR="00666439" w:rsidRPr="00082CAA" w:rsidRDefault="00666439" w:rsidP="00082CAA">
      <w:pPr>
        <w:pStyle w:val="NormalWeb"/>
        <w:shd w:val="clear" w:color="auto" w:fill="FFFFFF"/>
        <w:spacing w:before="0" w:beforeAutospacing="0" w:after="0" w:afterAutospacing="0"/>
        <w:jc w:val="both"/>
        <w:textAlignment w:val="baseline"/>
        <w:rPr>
          <w:rFonts w:ascii="Times New Roman" w:hAnsi="Times New Roman" w:cs="Times New Roman"/>
          <w:color w:val="auto"/>
          <w:sz w:val="28"/>
          <w:szCs w:val="28"/>
        </w:rPr>
      </w:pPr>
    </w:p>
    <w:p w:rsidR="00666439" w:rsidRPr="00082CAA" w:rsidRDefault="00666439" w:rsidP="00082CAA">
      <w:pPr>
        <w:spacing w:line="240" w:lineRule="exact"/>
        <w:jc w:val="both"/>
        <w:outlineLvl w:val="1"/>
        <w:rPr>
          <w:sz w:val="28"/>
          <w:szCs w:val="28"/>
        </w:rPr>
      </w:pPr>
      <w:r w:rsidRPr="00082CAA">
        <w:rPr>
          <w:sz w:val="28"/>
          <w:szCs w:val="28"/>
        </w:rPr>
        <w:t>III. Состав, последовательность и сроки выполнения</w:t>
      </w:r>
    </w:p>
    <w:p w:rsidR="00666439" w:rsidRPr="00082CAA" w:rsidRDefault="00666439" w:rsidP="00082CAA">
      <w:pPr>
        <w:spacing w:line="240" w:lineRule="exact"/>
        <w:jc w:val="both"/>
        <w:rPr>
          <w:sz w:val="28"/>
          <w:szCs w:val="28"/>
        </w:rPr>
      </w:pPr>
      <w:r w:rsidRPr="00082CAA">
        <w:rPr>
          <w:sz w:val="28"/>
          <w:szCs w:val="28"/>
        </w:rPr>
        <w:t xml:space="preserve">административных процедур (действий), </w:t>
      </w:r>
    </w:p>
    <w:p w:rsidR="00666439" w:rsidRPr="00082CAA" w:rsidRDefault="00666439" w:rsidP="00082CAA">
      <w:pPr>
        <w:spacing w:line="240" w:lineRule="exact"/>
        <w:jc w:val="both"/>
        <w:rPr>
          <w:sz w:val="28"/>
          <w:szCs w:val="28"/>
        </w:rPr>
      </w:pPr>
      <w:r w:rsidRPr="00082CAA">
        <w:rPr>
          <w:sz w:val="28"/>
          <w:szCs w:val="28"/>
        </w:rPr>
        <w:t>требования к порядку их выполнения</w:t>
      </w:r>
    </w:p>
    <w:p w:rsidR="00666439" w:rsidRPr="00082CAA" w:rsidRDefault="00666439" w:rsidP="00082CAA">
      <w:pPr>
        <w:pStyle w:val="NormalWeb"/>
        <w:shd w:val="clear" w:color="auto" w:fill="FFFFFF"/>
        <w:spacing w:before="0" w:beforeAutospacing="0" w:after="0" w:afterAutospacing="0" w:line="240" w:lineRule="exact"/>
        <w:ind w:firstLine="539"/>
        <w:jc w:val="both"/>
        <w:textAlignment w:val="baseline"/>
        <w:rPr>
          <w:rFonts w:ascii="Times New Roman" w:hAnsi="Times New Roman" w:cs="Times New Roman"/>
          <w:color w:val="auto"/>
          <w:sz w:val="28"/>
          <w:szCs w:val="28"/>
        </w:rPr>
      </w:pPr>
      <w:r w:rsidRPr="00082CAA">
        <w:rPr>
          <w:rFonts w:ascii="Times New Roman" w:hAnsi="Times New Roman" w:cs="Times New Roman"/>
          <w:color w:val="auto"/>
          <w:sz w:val="28"/>
          <w:szCs w:val="28"/>
        </w:rPr>
        <w:t>3.1. Организация предоставления муниципальной услуги включает  административные процедуры согласно блок схеме (приложение № 2 к Административному регламенту):</w:t>
      </w:r>
    </w:p>
    <w:p w:rsidR="00666439" w:rsidRPr="00082CAA" w:rsidRDefault="00666439" w:rsidP="00082CAA">
      <w:pPr>
        <w:spacing w:before="220" w:line="240" w:lineRule="exact"/>
        <w:ind w:firstLine="540"/>
        <w:jc w:val="both"/>
        <w:rPr>
          <w:sz w:val="28"/>
          <w:szCs w:val="28"/>
        </w:rPr>
      </w:pPr>
      <w:r w:rsidRPr="00082CAA">
        <w:rPr>
          <w:sz w:val="28"/>
          <w:szCs w:val="28"/>
        </w:rPr>
        <w:t>3.2. Прием, проверка и регистрация заявления и документов, необходимых для предоставления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3.2.1.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Комитет.</w:t>
      </w:r>
    </w:p>
    <w:p w:rsidR="00666439" w:rsidRPr="00082CAA" w:rsidRDefault="00666439" w:rsidP="00082CAA">
      <w:pPr>
        <w:spacing w:before="220" w:line="240" w:lineRule="exact"/>
        <w:ind w:firstLine="540"/>
        <w:jc w:val="both"/>
        <w:rPr>
          <w:sz w:val="28"/>
          <w:szCs w:val="28"/>
        </w:rPr>
      </w:pPr>
      <w:r w:rsidRPr="00082CAA">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666439" w:rsidRPr="00082CAA" w:rsidRDefault="00666439" w:rsidP="00082CAA">
      <w:pPr>
        <w:spacing w:before="220" w:line="240" w:lineRule="exact"/>
        <w:ind w:firstLine="540"/>
        <w:jc w:val="both"/>
        <w:rPr>
          <w:sz w:val="28"/>
          <w:szCs w:val="28"/>
        </w:rPr>
      </w:pPr>
      <w:r w:rsidRPr="00082CAA">
        <w:rPr>
          <w:sz w:val="28"/>
          <w:szCs w:val="28"/>
        </w:rPr>
        <w:t>при личном обращении в Комитет;</w:t>
      </w:r>
    </w:p>
    <w:p w:rsidR="00666439" w:rsidRPr="00082CAA" w:rsidRDefault="00666439" w:rsidP="00082CAA">
      <w:pPr>
        <w:spacing w:before="220" w:line="240" w:lineRule="exact"/>
        <w:ind w:firstLine="540"/>
        <w:jc w:val="both"/>
        <w:rPr>
          <w:sz w:val="28"/>
          <w:szCs w:val="28"/>
        </w:rPr>
      </w:pPr>
      <w:r w:rsidRPr="00082CAA">
        <w:rPr>
          <w:sz w:val="28"/>
          <w:szCs w:val="28"/>
        </w:rPr>
        <w:t>почтовым отправлением в Комитет;</w:t>
      </w:r>
    </w:p>
    <w:p w:rsidR="00666439" w:rsidRPr="00082CAA" w:rsidRDefault="00666439" w:rsidP="00082CAA">
      <w:pPr>
        <w:spacing w:before="220" w:line="240" w:lineRule="exact"/>
        <w:ind w:firstLine="540"/>
        <w:jc w:val="both"/>
        <w:rPr>
          <w:sz w:val="28"/>
          <w:szCs w:val="28"/>
        </w:rPr>
      </w:pPr>
      <w:r w:rsidRPr="00082CAA">
        <w:rPr>
          <w:sz w:val="28"/>
          <w:szCs w:val="28"/>
        </w:rPr>
        <w:t>на электронную почту Комитета;</w:t>
      </w:r>
    </w:p>
    <w:p w:rsidR="00666439" w:rsidRPr="00082CAA" w:rsidRDefault="00666439" w:rsidP="00082CAA">
      <w:pPr>
        <w:spacing w:before="220" w:line="240" w:lineRule="exact"/>
        <w:ind w:firstLine="540"/>
        <w:jc w:val="both"/>
        <w:rPr>
          <w:sz w:val="28"/>
          <w:szCs w:val="28"/>
        </w:rPr>
      </w:pPr>
      <w:r w:rsidRPr="00082CAA">
        <w:rPr>
          <w:sz w:val="28"/>
          <w:szCs w:val="28"/>
        </w:rPr>
        <w:t>3.2.2. ответственным за исполнение административной процедуры является специалист отдела имущественных отношений Комитета в соответствии с должностными обязанностями (далее - специалист отдела имущественных отношений), в случае подачи заявления и документов, необходимых для предоставления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3.2.3. заявление с документами, необходимыми для предоставления муниципальной услуги, подлежит регистрации:</w:t>
      </w:r>
    </w:p>
    <w:p w:rsidR="00666439" w:rsidRPr="00082CAA" w:rsidRDefault="00666439" w:rsidP="00082CAA">
      <w:pPr>
        <w:spacing w:before="220" w:line="240" w:lineRule="exact"/>
        <w:ind w:firstLine="540"/>
        <w:jc w:val="both"/>
        <w:rPr>
          <w:sz w:val="28"/>
          <w:szCs w:val="28"/>
        </w:rPr>
      </w:pPr>
      <w:r w:rsidRPr="00082CAA">
        <w:rPr>
          <w:sz w:val="28"/>
          <w:szCs w:val="28"/>
        </w:rPr>
        <w:t>при личном обращении в орган, предоставляющий муниципальную услугу, - в течение 15 минут;</w:t>
      </w:r>
    </w:p>
    <w:p w:rsidR="00666439" w:rsidRPr="00082CAA" w:rsidRDefault="00666439" w:rsidP="00082CAA">
      <w:pPr>
        <w:spacing w:before="220" w:line="240" w:lineRule="exact"/>
        <w:ind w:firstLine="540"/>
        <w:jc w:val="both"/>
        <w:rPr>
          <w:sz w:val="28"/>
          <w:szCs w:val="28"/>
        </w:rPr>
      </w:pPr>
      <w:r w:rsidRPr="00082CAA">
        <w:rPr>
          <w:sz w:val="28"/>
          <w:szCs w:val="28"/>
        </w:rPr>
        <w:t>при направлении почтовым отправлением, по электронной почте или в электронной форме - в день поступления в орган, предоставляющий муниципальную услугу;</w:t>
      </w:r>
    </w:p>
    <w:p w:rsidR="00666439" w:rsidRPr="00082CAA" w:rsidRDefault="00666439" w:rsidP="00082CAA">
      <w:pPr>
        <w:spacing w:before="220" w:line="240" w:lineRule="exact"/>
        <w:ind w:firstLine="540"/>
        <w:jc w:val="both"/>
        <w:rPr>
          <w:sz w:val="28"/>
          <w:szCs w:val="28"/>
        </w:rPr>
      </w:pPr>
      <w:r w:rsidRPr="00082CAA">
        <w:rPr>
          <w:sz w:val="28"/>
          <w:szCs w:val="28"/>
        </w:rPr>
        <w:t>3.2.4. специалист отдела имущественных отношений:</w:t>
      </w:r>
    </w:p>
    <w:p w:rsidR="00666439" w:rsidRPr="00082CAA" w:rsidRDefault="00666439" w:rsidP="00082CAA">
      <w:pPr>
        <w:spacing w:before="220" w:line="240" w:lineRule="exact"/>
        <w:ind w:firstLine="540"/>
        <w:jc w:val="both"/>
        <w:rPr>
          <w:sz w:val="28"/>
          <w:szCs w:val="28"/>
        </w:rPr>
      </w:pPr>
      <w:r w:rsidRPr="00082CAA">
        <w:rPr>
          <w:sz w:val="28"/>
          <w:szCs w:val="28"/>
        </w:rPr>
        <w:t>устанавливает предмет обращения;</w:t>
      </w:r>
    </w:p>
    <w:p w:rsidR="00666439" w:rsidRPr="00082CAA" w:rsidRDefault="00666439" w:rsidP="00082CAA">
      <w:pPr>
        <w:spacing w:before="220" w:line="240" w:lineRule="exact"/>
        <w:ind w:firstLine="540"/>
        <w:jc w:val="both"/>
        <w:rPr>
          <w:sz w:val="28"/>
          <w:szCs w:val="28"/>
        </w:rPr>
      </w:pPr>
      <w:r w:rsidRPr="00082CAA">
        <w:rPr>
          <w:sz w:val="28"/>
          <w:szCs w:val="28"/>
        </w:rPr>
        <w:t xml:space="preserve">проверяет представленные документы на соответствие требованиям </w:t>
      </w:r>
      <w:hyperlink w:anchor="P146" w:history="1">
        <w:r w:rsidRPr="00082CAA">
          <w:rPr>
            <w:sz w:val="28"/>
            <w:szCs w:val="28"/>
          </w:rPr>
          <w:t>пунктов 2.7</w:t>
        </w:r>
      </w:hyperlink>
      <w:r w:rsidRPr="00082CAA">
        <w:rPr>
          <w:sz w:val="28"/>
          <w:szCs w:val="28"/>
        </w:rPr>
        <w:t xml:space="preserve"> - 2.8 настоящего административного регламента.</w:t>
      </w:r>
    </w:p>
    <w:p w:rsidR="00666439" w:rsidRPr="00082CAA" w:rsidRDefault="00666439" w:rsidP="00082CAA">
      <w:pPr>
        <w:spacing w:before="220" w:line="240" w:lineRule="exact"/>
        <w:ind w:firstLine="540"/>
        <w:jc w:val="both"/>
        <w:rPr>
          <w:sz w:val="28"/>
          <w:szCs w:val="28"/>
        </w:rPr>
      </w:pPr>
      <w:r w:rsidRPr="00082CAA">
        <w:rPr>
          <w:sz w:val="28"/>
          <w:szCs w:val="28"/>
        </w:rPr>
        <w:t>В случае отсутствия оснований для отказа в приеме документов, поступивших при личном обращении в Комитет, специалист отдела имущественных отношений делает отметку на заявлении о приеме документов, по требованию заявителя при личном обращении - на обоих представленных экземплярах заявления;</w:t>
      </w:r>
    </w:p>
    <w:p w:rsidR="00666439" w:rsidRPr="00082CAA" w:rsidRDefault="00666439" w:rsidP="00082CAA">
      <w:pPr>
        <w:spacing w:before="220" w:line="240" w:lineRule="exact"/>
        <w:ind w:firstLine="540"/>
        <w:jc w:val="both"/>
        <w:rPr>
          <w:sz w:val="28"/>
          <w:szCs w:val="28"/>
        </w:rPr>
      </w:pPr>
      <w:r w:rsidRPr="00082CAA">
        <w:rPr>
          <w:sz w:val="28"/>
          <w:szCs w:val="28"/>
        </w:rPr>
        <w:t>передает заявителю экземпляр заявления с отметкой о приеме документов, другой экземпляр заявления регистрирует в порядке, установленном в Комитете.</w:t>
      </w:r>
    </w:p>
    <w:p w:rsidR="00666439" w:rsidRPr="00082CAA" w:rsidRDefault="00666439" w:rsidP="00082CAA">
      <w:pPr>
        <w:spacing w:before="220" w:line="240" w:lineRule="exact"/>
        <w:ind w:firstLine="540"/>
        <w:jc w:val="both"/>
        <w:rPr>
          <w:sz w:val="28"/>
          <w:szCs w:val="28"/>
        </w:rPr>
      </w:pPr>
      <w:r w:rsidRPr="00082CAA">
        <w:rPr>
          <w:sz w:val="28"/>
          <w:szCs w:val="28"/>
        </w:rPr>
        <w:t>При установлении несоответствия требованиям административного регламента документов, представленных при личном обращении в Комитет, специалист отдела имущественных отношений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66439" w:rsidRPr="00082CAA" w:rsidRDefault="00666439" w:rsidP="00082CAA">
      <w:pPr>
        <w:spacing w:before="220" w:line="240" w:lineRule="exact"/>
        <w:ind w:firstLine="540"/>
        <w:jc w:val="both"/>
        <w:rPr>
          <w:sz w:val="28"/>
          <w:szCs w:val="28"/>
        </w:rPr>
      </w:pPr>
      <w:r w:rsidRPr="00082CAA">
        <w:rPr>
          <w:sz w:val="28"/>
          <w:szCs w:val="28"/>
        </w:rPr>
        <w:t>При установлении несоответствия требованиям настоящего административного регламента документов, поступивших по почте, специалист Комитета проставляет на заявлении отметку об отказе в приеме документов с указанием основания для отказа и возвращает его заявителю почтовым отправлением по адресу, указанному в заявлении.</w:t>
      </w:r>
    </w:p>
    <w:p w:rsidR="00666439" w:rsidRPr="00082CAA" w:rsidRDefault="00666439" w:rsidP="00082CAA">
      <w:pPr>
        <w:spacing w:before="220" w:line="240" w:lineRule="exact"/>
        <w:ind w:firstLine="540"/>
        <w:jc w:val="both"/>
        <w:rPr>
          <w:sz w:val="28"/>
          <w:szCs w:val="28"/>
        </w:rPr>
      </w:pPr>
      <w:r w:rsidRPr="00082CAA">
        <w:rPr>
          <w:sz w:val="28"/>
          <w:szCs w:val="28"/>
        </w:rPr>
        <w:t>При установлении несоответствия требованиям настоящего административного регламента документов, поступивших по электронной почте, специалист отдела имущественных отношений направляет информацию об отказе в приеме документов с указанием основания для отказа по адресу электронной почты заявителя.</w:t>
      </w:r>
    </w:p>
    <w:p w:rsidR="00666439" w:rsidRPr="00082CAA" w:rsidRDefault="00666439" w:rsidP="00082CAA">
      <w:pPr>
        <w:spacing w:before="220" w:line="240" w:lineRule="exact"/>
        <w:ind w:firstLine="540"/>
        <w:jc w:val="both"/>
        <w:rPr>
          <w:sz w:val="28"/>
          <w:szCs w:val="28"/>
        </w:rPr>
      </w:pPr>
      <w:r w:rsidRPr="00082CAA">
        <w:rPr>
          <w:sz w:val="28"/>
          <w:szCs w:val="28"/>
        </w:rPr>
        <w:t>По требованию заявителя специалист отдела имущественных отношений подготавливает письменный мотивированный отказ в приеме документов.</w:t>
      </w:r>
    </w:p>
    <w:p w:rsidR="00666439" w:rsidRPr="00082CAA" w:rsidRDefault="00666439" w:rsidP="00082CAA">
      <w:pPr>
        <w:spacing w:before="220" w:line="240" w:lineRule="exact"/>
        <w:ind w:firstLine="540"/>
        <w:jc w:val="both"/>
        <w:rPr>
          <w:sz w:val="28"/>
          <w:szCs w:val="28"/>
        </w:rPr>
      </w:pPr>
      <w:r w:rsidRPr="00082CAA">
        <w:rPr>
          <w:sz w:val="28"/>
          <w:szCs w:val="28"/>
        </w:rPr>
        <w:t>Принятие Комитетом,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Комитетом указанного решения;</w:t>
      </w:r>
    </w:p>
    <w:p w:rsidR="00666439" w:rsidRPr="00082CAA" w:rsidRDefault="00666439" w:rsidP="00082CAA">
      <w:pPr>
        <w:spacing w:before="220" w:line="240" w:lineRule="exact"/>
        <w:ind w:firstLine="540"/>
        <w:jc w:val="both"/>
        <w:rPr>
          <w:sz w:val="28"/>
          <w:szCs w:val="28"/>
        </w:rPr>
      </w:pPr>
      <w:r w:rsidRPr="00082CAA">
        <w:rPr>
          <w:sz w:val="28"/>
          <w:szCs w:val="28"/>
        </w:rPr>
        <w:t xml:space="preserve">3.2.5.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в </w:t>
      </w:r>
      <w:hyperlink w:anchor="P161" w:history="1">
        <w:r w:rsidRPr="00082CAA">
          <w:rPr>
            <w:sz w:val="28"/>
            <w:szCs w:val="28"/>
          </w:rPr>
          <w:t>пункте 2.</w:t>
        </w:r>
      </w:hyperlink>
      <w:r w:rsidRPr="00082CAA">
        <w:rPr>
          <w:sz w:val="28"/>
          <w:szCs w:val="28"/>
        </w:rPr>
        <w:t>9 настоящего административного регламента;</w:t>
      </w:r>
    </w:p>
    <w:p w:rsidR="00666439" w:rsidRPr="00082CAA" w:rsidRDefault="00666439" w:rsidP="00082CAA">
      <w:pPr>
        <w:spacing w:before="220" w:line="240" w:lineRule="exact"/>
        <w:ind w:firstLine="540"/>
        <w:jc w:val="both"/>
        <w:rPr>
          <w:sz w:val="28"/>
          <w:szCs w:val="28"/>
        </w:rPr>
      </w:pPr>
      <w:r w:rsidRPr="00082CAA">
        <w:rPr>
          <w:sz w:val="28"/>
          <w:szCs w:val="28"/>
        </w:rPr>
        <w:t>3.2.6. срок проведения административной процедуры - не более 1 дня с даты подачи заявителем заявления и документов, необходимых для предоставления муниципальной услуги, в Комитет.</w:t>
      </w:r>
    </w:p>
    <w:p w:rsidR="00666439" w:rsidRPr="00082CAA" w:rsidRDefault="00666439" w:rsidP="00082CAA">
      <w:pPr>
        <w:shd w:val="clear" w:color="auto" w:fill="FFFFFF"/>
        <w:spacing w:line="240" w:lineRule="exact"/>
        <w:ind w:firstLine="539"/>
        <w:jc w:val="both"/>
        <w:rPr>
          <w:sz w:val="28"/>
          <w:szCs w:val="28"/>
        </w:rPr>
      </w:pPr>
      <w:r w:rsidRPr="00082CAA">
        <w:rPr>
          <w:sz w:val="28"/>
          <w:szCs w:val="28"/>
        </w:rPr>
        <w:t>3.3. 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состоит из следующих административных действий:    </w:t>
      </w:r>
    </w:p>
    <w:p w:rsidR="00666439" w:rsidRPr="00082CAA" w:rsidRDefault="00666439" w:rsidP="00082CAA">
      <w:pPr>
        <w:spacing w:line="240" w:lineRule="exact"/>
        <w:jc w:val="both"/>
        <w:rPr>
          <w:sz w:val="28"/>
          <w:szCs w:val="28"/>
        </w:rPr>
      </w:pPr>
      <w:r w:rsidRPr="00082CAA">
        <w:rPr>
          <w:sz w:val="28"/>
          <w:szCs w:val="28"/>
        </w:rPr>
        <w:t xml:space="preserve">         3.3.1. размещение информации о проведении конкурсов или аукционов на официальном сайте Российской Федерации в сети Интернет </w:t>
      </w:r>
      <w:hyperlink r:id="rId23" w:history="1">
        <w:r w:rsidRPr="00082CAA">
          <w:rPr>
            <w:rStyle w:val="Hyperlink"/>
            <w:rFonts w:ascii="Times New Roman" w:hAnsi="Times New Roman" w:cs="Times New Roman"/>
            <w:sz w:val="28"/>
            <w:szCs w:val="28"/>
            <w:lang w:val="en-US"/>
          </w:rPr>
          <w:t>www</w:t>
        </w:r>
        <w:r w:rsidRPr="00082CAA">
          <w:rPr>
            <w:rStyle w:val="Hyperlink"/>
            <w:rFonts w:ascii="Times New Roman" w:hAnsi="Times New Roman" w:cs="Times New Roman"/>
            <w:sz w:val="28"/>
            <w:szCs w:val="28"/>
          </w:rPr>
          <w:t>.</w:t>
        </w:r>
        <w:r w:rsidRPr="00082CAA">
          <w:rPr>
            <w:rStyle w:val="Hyperlink"/>
            <w:rFonts w:ascii="Times New Roman" w:hAnsi="Times New Roman" w:cs="Times New Roman"/>
            <w:sz w:val="28"/>
            <w:szCs w:val="28"/>
            <w:lang w:val="en-US"/>
          </w:rPr>
          <w:t>torgi</w:t>
        </w:r>
        <w:r w:rsidRPr="00082CAA">
          <w:rPr>
            <w:rStyle w:val="Hyperlink"/>
            <w:rFonts w:ascii="Times New Roman" w:hAnsi="Times New Roman" w:cs="Times New Roman"/>
            <w:sz w:val="28"/>
            <w:szCs w:val="28"/>
          </w:rPr>
          <w:t>.</w:t>
        </w:r>
        <w:r w:rsidRPr="00082CAA">
          <w:rPr>
            <w:rStyle w:val="Hyperlink"/>
            <w:rFonts w:ascii="Times New Roman" w:hAnsi="Times New Roman" w:cs="Times New Roman"/>
            <w:sz w:val="28"/>
            <w:szCs w:val="28"/>
            <w:lang w:val="en-US"/>
          </w:rPr>
          <w:t>gov</w:t>
        </w:r>
        <w:r w:rsidRPr="00082CAA">
          <w:rPr>
            <w:rStyle w:val="Hyperlink"/>
            <w:rFonts w:ascii="Times New Roman" w:hAnsi="Times New Roman" w:cs="Times New Roman"/>
            <w:sz w:val="28"/>
            <w:szCs w:val="28"/>
          </w:rPr>
          <w:t>.</w:t>
        </w:r>
        <w:r w:rsidRPr="00082CAA">
          <w:rPr>
            <w:rStyle w:val="Hyperlink"/>
            <w:rFonts w:ascii="Times New Roman" w:hAnsi="Times New Roman" w:cs="Times New Roman"/>
            <w:sz w:val="28"/>
            <w:szCs w:val="28"/>
            <w:lang w:val="en-US"/>
          </w:rPr>
          <w:t>ru</w:t>
        </w:r>
      </w:hyperlink>
      <w:r w:rsidRPr="00082CAA">
        <w:rPr>
          <w:sz w:val="28"/>
          <w:szCs w:val="28"/>
        </w:rPr>
        <w:t>;</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3.3.2. подготовку и публикацию извещения о проведении аукциона на официальном сайте и в официальном печатном издании, и размещение документации об аукционе на официальном сайте;</w:t>
      </w:r>
    </w:p>
    <w:p w:rsidR="00666439" w:rsidRPr="00082CAA" w:rsidRDefault="00666439" w:rsidP="00082CAA">
      <w:pPr>
        <w:pStyle w:val="NormalWeb"/>
        <w:spacing w:before="0" w:beforeAutospacing="0" w:after="0" w:afterAutospacing="0"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предоставление документации об аукционе;</w:t>
      </w:r>
    </w:p>
    <w:p w:rsidR="00666439" w:rsidRPr="00082CAA" w:rsidRDefault="00666439" w:rsidP="00082CAA">
      <w:pPr>
        <w:pStyle w:val="NormalWeb"/>
        <w:spacing w:before="0" w:beforeAutospacing="0" w:after="0" w:afterAutospacing="0" w:line="240" w:lineRule="exact"/>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разъяснение положений документации об аукционе и внесение в нее изменений;</w:t>
      </w:r>
    </w:p>
    <w:p w:rsidR="00666439" w:rsidRPr="00082CAA" w:rsidRDefault="00666439" w:rsidP="00082CAA">
      <w:pPr>
        <w:shd w:val="clear" w:color="auto" w:fill="FFFFFF"/>
        <w:spacing w:line="240" w:lineRule="exact"/>
        <w:ind w:firstLine="708"/>
        <w:jc w:val="both"/>
        <w:rPr>
          <w:sz w:val="28"/>
          <w:szCs w:val="28"/>
        </w:rPr>
      </w:pPr>
      <w:r w:rsidRPr="00082CAA">
        <w:rPr>
          <w:sz w:val="28"/>
          <w:szCs w:val="28"/>
        </w:rPr>
        <w:t>3.3.3 прием и регистрация заявки на участие в торгах на право заключения договора аренды (далее – заявка) с приложенными документами;   </w:t>
      </w:r>
      <w:r w:rsidRPr="00082CAA">
        <w:rPr>
          <w:sz w:val="28"/>
          <w:szCs w:val="28"/>
        </w:rPr>
        <w:tab/>
        <w:t>3.3.4. рассмотрение заявок на участие в аукционе;</w:t>
      </w:r>
    </w:p>
    <w:p w:rsidR="00666439" w:rsidRPr="00082CAA" w:rsidRDefault="00666439" w:rsidP="00082CAA">
      <w:pPr>
        <w:pStyle w:val="NormalWeb"/>
        <w:spacing w:before="0" w:beforeAutospacing="0" w:after="0" w:afterAutospacing="0"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3.3.5.  Торги на право заключения договоров аренды или безвозмездного пользования муниципальным имуществом проводятся в виде открытого конкурса или аукциона (с открытой или закрытой формой подачи предложений по цене, определенной правовым актом Комитета имущественных отношений и землепользования Администрации Краснокамского городского поселения. Аукционная (конкурсная) комиссия назначается правовым актом Администрации Краснокамского городского поселения. Результат проведения аукциона оформляется протоколом об итогах аукциона (конкурса), который подписывается членами аукционной комиссии и победителем в день проведения аукциона (конкурса). Информационное сообщение об итогах аукциона (конкурса) размещается на официальном сайте Российской Федерации в сети Интернет </w:t>
      </w:r>
      <w:hyperlink r:id="rId24" w:history="1">
        <w:r w:rsidRPr="00082CAA">
          <w:rPr>
            <w:rStyle w:val="Hyperlink"/>
            <w:rFonts w:ascii="Times New Roman" w:hAnsi="Times New Roman" w:cs="Times New Roman"/>
            <w:sz w:val="28"/>
            <w:szCs w:val="28"/>
            <w:lang w:val="en-US"/>
          </w:rPr>
          <w:t>www</w:t>
        </w:r>
        <w:r w:rsidRPr="00082CAA">
          <w:rPr>
            <w:rStyle w:val="Hyperlink"/>
            <w:rFonts w:ascii="Times New Roman" w:hAnsi="Times New Roman" w:cs="Times New Roman"/>
            <w:sz w:val="28"/>
            <w:szCs w:val="28"/>
          </w:rPr>
          <w:t>.</w:t>
        </w:r>
        <w:r w:rsidRPr="00082CAA">
          <w:rPr>
            <w:rStyle w:val="Hyperlink"/>
            <w:rFonts w:ascii="Times New Roman" w:hAnsi="Times New Roman" w:cs="Times New Roman"/>
            <w:sz w:val="28"/>
            <w:szCs w:val="28"/>
            <w:lang w:val="en-US"/>
          </w:rPr>
          <w:t>torgi</w:t>
        </w:r>
        <w:r w:rsidRPr="00082CAA">
          <w:rPr>
            <w:rStyle w:val="Hyperlink"/>
            <w:rFonts w:ascii="Times New Roman" w:hAnsi="Times New Roman" w:cs="Times New Roman"/>
            <w:sz w:val="28"/>
            <w:szCs w:val="28"/>
          </w:rPr>
          <w:t>.</w:t>
        </w:r>
        <w:r w:rsidRPr="00082CAA">
          <w:rPr>
            <w:rStyle w:val="Hyperlink"/>
            <w:rFonts w:ascii="Times New Roman" w:hAnsi="Times New Roman" w:cs="Times New Roman"/>
            <w:sz w:val="28"/>
            <w:szCs w:val="28"/>
            <w:lang w:val="en-US"/>
          </w:rPr>
          <w:t>gov</w:t>
        </w:r>
        <w:r w:rsidRPr="00082CAA">
          <w:rPr>
            <w:rStyle w:val="Hyperlink"/>
            <w:rFonts w:ascii="Times New Roman" w:hAnsi="Times New Roman" w:cs="Times New Roman"/>
            <w:sz w:val="28"/>
            <w:szCs w:val="28"/>
          </w:rPr>
          <w:t>.</w:t>
        </w:r>
        <w:r w:rsidRPr="00082CAA">
          <w:rPr>
            <w:rStyle w:val="Hyperlink"/>
            <w:rFonts w:ascii="Times New Roman" w:hAnsi="Times New Roman" w:cs="Times New Roman"/>
            <w:sz w:val="28"/>
            <w:szCs w:val="28"/>
            <w:lang w:val="en-US"/>
          </w:rPr>
          <w:t>ru</w:t>
        </w:r>
      </w:hyperlink>
      <w:r w:rsidRPr="00082CAA">
        <w:rPr>
          <w:rFonts w:ascii="Times New Roman" w:hAnsi="Times New Roman" w:cs="Times New Roman"/>
          <w:color w:val="auto"/>
          <w:sz w:val="28"/>
          <w:szCs w:val="28"/>
        </w:rPr>
        <w:t xml:space="preserve"> после подведения итогов аукциона;</w:t>
      </w:r>
    </w:p>
    <w:p w:rsidR="00666439" w:rsidRPr="00082CAA" w:rsidRDefault="00666439" w:rsidP="00082CAA">
      <w:pPr>
        <w:pStyle w:val="NormalWeb"/>
        <w:spacing w:before="0" w:beforeAutospacing="0" w:after="0" w:afterAutospacing="0"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3.3.6. заключение договора по результатам проведения аукциона (конкурса).</w:t>
      </w:r>
    </w:p>
    <w:p w:rsidR="00666439" w:rsidRPr="00082CAA" w:rsidRDefault="00666439" w:rsidP="00082CAA">
      <w:pPr>
        <w:pStyle w:val="ConsPlusNormal"/>
        <w:spacing w:line="240" w:lineRule="exact"/>
        <w:ind w:firstLine="800"/>
        <w:jc w:val="both"/>
        <w:rPr>
          <w:rFonts w:ascii="Times New Roman" w:hAnsi="Times New Roman" w:cs="Times New Roman"/>
          <w:sz w:val="28"/>
          <w:szCs w:val="28"/>
        </w:rPr>
      </w:pPr>
      <w:r w:rsidRPr="00082CAA">
        <w:rPr>
          <w:rFonts w:ascii="Times New Roman" w:hAnsi="Times New Roman" w:cs="Times New Roman"/>
          <w:sz w:val="28"/>
          <w:szCs w:val="28"/>
        </w:rPr>
        <w:t>3.3.7. После подписания протокола аукциона (конкурса) специалист отдела имущественных отношений оформляет   проект договора аренды, и организует его подписание.</w:t>
      </w:r>
      <w:r w:rsidRPr="00082CAA">
        <w:rPr>
          <w:rFonts w:ascii="Times New Roman" w:hAnsi="Times New Roman" w:cs="Times New Roman"/>
          <w:sz w:val="28"/>
          <w:szCs w:val="28"/>
        </w:rPr>
        <w:tab/>
        <w:t xml:space="preserve"> </w:t>
      </w:r>
    </w:p>
    <w:p w:rsidR="00666439" w:rsidRPr="00082CAA" w:rsidRDefault="00666439" w:rsidP="00082CAA">
      <w:pPr>
        <w:spacing w:line="240" w:lineRule="exact"/>
        <w:ind w:firstLine="709"/>
        <w:jc w:val="both"/>
        <w:outlineLvl w:val="2"/>
        <w:rPr>
          <w:sz w:val="28"/>
          <w:szCs w:val="28"/>
        </w:rPr>
      </w:pPr>
      <w:r w:rsidRPr="00082CAA">
        <w:rPr>
          <w:sz w:val="28"/>
          <w:szCs w:val="28"/>
        </w:rPr>
        <w:t xml:space="preserve">Оформленный проект договора в течение трех дней   подписывается Председателем Комитета, скрепляется печатью и передается получателю имущества для подписания и скрепления печатью. </w:t>
      </w:r>
    </w:p>
    <w:p w:rsidR="00666439" w:rsidRPr="00082CAA" w:rsidRDefault="00666439" w:rsidP="00082CAA">
      <w:pPr>
        <w:pStyle w:val="ConsPlusNormal"/>
        <w:spacing w:line="240" w:lineRule="exact"/>
        <w:ind w:firstLine="708"/>
        <w:jc w:val="both"/>
        <w:rPr>
          <w:rFonts w:ascii="Times New Roman" w:hAnsi="Times New Roman" w:cs="Times New Roman"/>
          <w:sz w:val="28"/>
          <w:szCs w:val="28"/>
        </w:rPr>
      </w:pPr>
      <w:r w:rsidRPr="00082CAA">
        <w:rPr>
          <w:rFonts w:ascii="Times New Roman" w:hAnsi="Times New Roman" w:cs="Times New Roman"/>
          <w:sz w:val="28"/>
          <w:szCs w:val="28"/>
        </w:rPr>
        <w:t>Получатель имущества в течение пяти дней обязан возвратить подписанный и скрепленный печатью проект договора аренды в Комитет.</w:t>
      </w:r>
    </w:p>
    <w:p w:rsidR="00666439" w:rsidRPr="00082CAA" w:rsidRDefault="00666439" w:rsidP="00082CAA">
      <w:pPr>
        <w:pStyle w:val="ConsPlusNormal"/>
        <w:spacing w:line="240" w:lineRule="exact"/>
        <w:ind w:firstLine="800"/>
        <w:jc w:val="both"/>
        <w:rPr>
          <w:rFonts w:ascii="Times New Roman" w:hAnsi="Times New Roman" w:cs="Times New Roman"/>
          <w:sz w:val="28"/>
          <w:szCs w:val="28"/>
        </w:rPr>
      </w:pPr>
      <w:r w:rsidRPr="00082CAA">
        <w:rPr>
          <w:rFonts w:ascii="Times New Roman" w:hAnsi="Times New Roman" w:cs="Times New Roman"/>
          <w:sz w:val="28"/>
          <w:szCs w:val="28"/>
        </w:rPr>
        <w:t>В случае если в соответствии с федеральным законодательством договор аренды имущества подлежит государственной регистрации, данная регистрация осуществляется получателем имущества, в сроки установленные договором аренды.</w:t>
      </w:r>
    </w:p>
    <w:p w:rsidR="00666439" w:rsidRPr="00082CAA" w:rsidRDefault="00666439" w:rsidP="00082CAA">
      <w:pPr>
        <w:shd w:val="clear" w:color="auto" w:fill="FFFFFF"/>
        <w:spacing w:line="240" w:lineRule="exact"/>
        <w:ind w:firstLine="700"/>
        <w:jc w:val="both"/>
        <w:rPr>
          <w:sz w:val="28"/>
          <w:szCs w:val="28"/>
        </w:rPr>
      </w:pPr>
      <w:r w:rsidRPr="00082CAA">
        <w:rPr>
          <w:sz w:val="28"/>
          <w:szCs w:val="28"/>
        </w:rPr>
        <w:t>Срок выполнения административного действия по заключению договора аренды муниципального имущества составляет не более 20 дней со дня оформления протокола аукциона, протокола о признании аукциона (конкурса) несостоявшимся.</w:t>
      </w:r>
    </w:p>
    <w:p w:rsidR="00666439" w:rsidRPr="00082CAA" w:rsidRDefault="00666439" w:rsidP="00082CAA">
      <w:pPr>
        <w:shd w:val="clear" w:color="auto" w:fill="FFFFFF"/>
        <w:spacing w:line="240" w:lineRule="exact"/>
        <w:ind w:firstLine="539"/>
        <w:jc w:val="both"/>
        <w:rPr>
          <w:sz w:val="28"/>
          <w:szCs w:val="28"/>
        </w:rPr>
      </w:pPr>
      <w:r w:rsidRPr="00082CAA">
        <w:rPr>
          <w:sz w:val="28"/>
          <w:szCs w:val="28"/>
        </w:rPr>
        <w:t>3.4. Административная процедура  заключения договоров аренды или безвозмездного пользования муниципальным имуществом, в том числе на новый срок без проведения торгов в случаях, предусмотренных законодательством состоит из следующих административных действий:    </w:t>
      </w:r>
    </w:p>
    <w:p w:rsidR="00666439" w:rsidRPr="00082CAA" w:rsidRDefault="00666439" w:rsidP="00082CAA">
      <w:pPr>
        <w:pStyle w:val="NormalWeb"/>
        <w:spacing w:before="0" w:beforeAutospacing="0" w:after="0" w:afterAutospacing="0" w:line="240" w:lineRule="exact"/>
        <w:ind w:firstLine="539"/>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3.4.1.При поступлении в Комитет заявления лица, претендующего на предоставление муниципального имущества в аренду или безвозмездное пользование, в том числе на новый срок, без проведения торгов в случаях, предусмотренных законодательством, специалист Комитета проводит их экспертизу, результатом которой является подготовка </w:t>
      </w:r>
      <w:hyperlink r:id="rId25" w:tooltip="Проекты постановлений" w:history="1">
        <w:r w:rsidRPr="00082CAA">
          <w:rPr>
            <w:rStyle w:val="Hyperlink"/>
            <w:rFonts w:ascii="Times New Roman" w:hAnsi="Times New Roman" w:cs="Times New Roman"/>
            <w:sz w:val="28"/>
            <w:szCs w:val="28"/>
          </w:rPr>
          <w:t>проекта постановления</w:t>
        </w:r>
      </w:hyperlink>
      <w:r w:rsidRPr="00082CAA">
        <w:rPr>
          <w:rFonts w:ascii="Times New Roman" w:hAnsi="Times New Roman" w:cs="Times New Roman"/>
          <w:color w:val="auto"/>
          <w:sz w:val="28"/>
          <w:szCs w:val="28"/>
        </w:rPr>
        <w:t xml:space="preserve"> Администрации Краснокамского городского поселения о предоставлении указанной муниципальной услуги.</w:t>
      </w:r>
    </w:p>
    <w:p w:rsidR="00666439" w:rsidRPr="00082CAA" w:rsidRDefault="00666439" w:rsidP="00082CAA">
      <w:pPr>
        <w:pStyle w:val="NormalWeb"/>
        <w:spacing w:before="0" w:beforeAutospacing="0" w:after="0" w:afterAutospacing="0"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На основании изданного постановления специалист Комитета готовит проект соответствующего договора и направляет его заявителю. Проект договора должен быть подписан заявителем в течение 5 дней с момента его получения. </w:t>
      </w:r>
    </w:p>
    <w:p w:rsidR="00666439" w:rsidRPr="00082CAA" w:rsidRDefault="00666439" w:rsidP="00082CAA">
      <w:pPr>
        <w:pStyle w:val="NormalWeb"/>
        <w:spacing w:before="0" w:beforeAutospacing="0" w:after="0" w:afterAutospacing="0" w:line="240" w:lineRule="exact"/>
        <w:jc w:val="both"/>
        <w:rPr>
          <w:rFonts w:ascii="Times New Roman" w:hAnsi="Times New Roman" w:cs="Times New Roman"/>
          <w:b/>
          <w:bCs/>
          <w:color w:val="auto"/>
          <w:sz w:val="28"/>
          <w:szCs w:val="28"/>
        </w:rPr>
      </w:pPr>
      <w:r w:rsidRPr="00082CAA">
        <w:rPr>
          <w:rStyle w:val="Strong"/>
          <w:rFonts w:ascii="Times New Roman" w:hAnsi="Times New Roman" w:cs="Times New Roman"/>
          <w:color w:val="auto"/>
          <w:sz w:val="28"/>
          <w:szCs w:val="28"/>
        </w:rPr>
        <w:t> </w:t>
      </w:r>
      <w:r w:rsidRPr="00082CAA">
        <w:rPr>
          <w:rStyle w:val="Strong"/>
          <w:rFonts w:ascii="Times New Roman" w:hAnsi="Times New Roman" w:cs="Times New Roman"/>
          <w:color w:val="auto"/>
          <w:sz w:val="28"/>
          <w:szCs w:val="28"/>
        </w:rPr>
        <w:tab/>
      </w:r>
      <w:r w:rsidRPr="00082CAA">
        <w:rPr>
          <w:rStyle w:val="Strong"/>
          <w:rFonts w:ascii="Times New Roman" w:hAnsi="Times New Roman" w:cs="Times New Roman"/>
          <w:b w:val="0"/>
          <w:bCs w:val="0"/>
          <w:color w:val="auto"/>
          <w:sz w:val="28"/>
          <w:szCs w:val="28"/>
        </w:rPr>
        <w:t xml:space="preserve">3.5. </w:t>
      </w:r>
      <w:r w:rsidRPr="00082CAA">
        <w:rPr>
          <w:rFonts w:ascii="Times New Roman" w:hAnsi="Times New Roman" w:cs="Times New Roman"/>
          <w:color w:val="auto"/>
          <w:sz w:val="28"/>
          <w:szCs w:val="28"/>
        </w:rPr>
        <w:t>Административная процедура</w:t>
      </w:r>
      <w:r w:rsidRPr="00082CAA">
        <w:rPr>
          <w:rFonts w:ascii="Times New Roman" w:hAnsi="Times New Roman" w:cs="Times New Roman"/>
          <w:b/>
          <w:bCs/>
          <w:color w:val="auto"/>
          <w:sz w:val="28"/>
          <w:szCs w:val="28"/>
        </w:rPr>
        <w:t xml:space="preserve">  </w:t>
      </w:r>
      <w:r w:rsidRPr="00082CAA">
        <w:rPr>
          <w:rFonts w:ascii="Times New Roman" w:hAnsi="Times New Roman" w:cs="Times New Roman"/>
          <w:color w:val="auto"/>
          <w:sz w:val="28"/>
          <w:szCs w:val="28"/>
        </w:rPr>
        <w:t>п</w:t>
      </w:r>
      <w:r w:rsidRPr="00082CAA">
        <w:rPr>
          <w:rStyle w:val="Strong"/>
          <w:rFonts w:ascii="Times New Roman" w:hAnsi="Times New Roman" w:cs="Times New Roman"/>
          <w:b w:val="0"/>
          <w:bCs w:val="0"/>
          <w:color w:val="auto"/>
          <w:sz w:val="28"/>
          <w:szCs w:val="28"/>
        </w:rPr>
        <w:t>редоставления муниципальных преференций при передаче муниципального имущества в безвозмездное пользование с предварительного согласия  антимонопольного органа</w:t>
      </w:r>
    </w:p>
    <w:p w:rsidR="00666439" w:rsidRPr="00082CAA" w:rsidRDefault="00666439" w:rsidP="00082CAA">
      <w:pPr>
        <w:pStyle w:val="NormalWeb"/>
        <w:spacing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3.5.1. Заявителями, претендующими на предоставление муниципальной преференции путем передачи муниципального имущества в безвозмездное пользование могут быть лица, являющиеся  хозяйствующими субъектами в соответствии с  Федеральным законом от 26.07.2006 № 135-ФЗ «О защите конкуренции».</w:t>
      </w:r>
    </w:p>
    <w:p w:rsidR="00666439" w:rsidRPr="00082CAA" w:rsidRDefault="00666439" w:rsidP="00082CAA">
      <w:pPr>
        <w:pStyle w:val="NormalWeb"/>
        <w:spacing w:before="0" w:beforeAutospacing="0" w:after="0" w:afterAutospacing="0"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3.5.2. </w:t>
      </w:r>
      <w:r w:rsidRPr="00082CAA">
        <w:rPr>
          <w:rFonts w:ascii="Times New Roman" w:hAnsi="Times New Roman" w:cs="Times New Roman"/>
          <w:color w:val="auto"/>
          <w:sz w:val="28"/>
          <w:szCs w:val="28"/>
        </w:rPr>
        <w:tab/>
        <w:t>Комитет,  имеющий намерение предоставить муниципальную преференцию, подаёт в антимонопольный орган запрос о даче согласия на предоставление такой преференции.</w:t>
      </w:r>
    </w:p>
    <w:p w:rsidR="00666439" w:rsidRPr="00082CAA" w:rsidRDefault="00666439" w:rsidP="00082CAA">
      <w:pPr>
        <w:pStyle w:val="ConsPlusNormal"/>
        <w:spacing w:line="240" w:lineRule="exact"/>
        <w:ind w:firstLine="800"/>
        <w:jc w:val="both"/>
        <w:rPr>
          <w:rFonts w:ascii="Times New Roman" w:hAnsi="Times New Roman" w:cs="Times New Roman"/>
          <w:sz w:val="28"/>
          <w:szCs w:val="28"/>
        </w:rPr>
      </w:pPr>
      <w:r w:rsidRPr="00082CAA">
        <w:rPr>
          <w:rFonts w:ascii="Times New Roman" w:hAnsi="Times New Roman" w:cs="Times New Roman"/>
          <w:sz w:val="28"/>
          <w:szCs w:val="28"/>
        </w:rPr>
        <w:t>3.5.3. В случае положительного решения антимонопольного органа  специалист отдела имущественных отношений на основании правового акта Администрации Краснокамского городского поселения оформляет   проект договора безвозмездного пользования, и организует его подписание.</w:t>
      </w:r>
      <w:r w:rsidRPr="00082CAA">
        <w:rPr>
          <w:rFonts w:ascii="Times New Roman" w:hAnsi="Times New Roman" w:cs="Times New Roman"/>
          <w:sz w:val="28"/>
          <w:szCs w:val="28"/>
        </w:rPr>
        <w:tab/>
        <w:t xml:space="preserve"> </w:t>
      </w:r>
    </w:p>
    <w:p w:rsidR="00666439" w:rsidRPr="00082CAA" w:rsidRDefault="00666439" w:rsidP="00082CAA">
      <w:pPr>
        <w:spacing w:line="240" w:lineRule="exact"/>
        <w:ind w:firstLine="709"/>
        <w:jc w:val="both"/>
        <w:outlineLvl w:val="2"/>
        <w:rPr>
          <w:sz w:val="28"/>
          <w:szCs w:val="28"/>
        </w:rPr>
      </w:pPr>
      <w:r w:rsidRPr="00082CAA">
        <w:rPr>
          <w:sz w:val="28"/>
          <w:szCs w:val="28"/>
        </w:rPr>
        <w:t xml:space="preserve">3.5.4. Оформленный проект договора в течение трех дней   подписывается Председателем Комитета, скрепляется печатью и передается получателю имущества для подписания и скрепления печатью. </w:t>
      </w:r>
    </w:p>
    <w:p w:rsidR="00666439" w:rsidRPr="00082CAA" w:rsidRDefault="00666439" w:rsidP="00082CAA">
      <w:pPr>
        <w:pStyle w:val="ConsPlusNormal"/>
        <w:spacing w:line="240" w:lineRule="exact"/>
        <w:ind w:firstLine="708"/>
        <w:jc w:val="both"/>
        <w:rPr>
          <w:rFonts w:ascii="Times New Roman" w:hAnsi="Times New Roman" w:cs="Times New Roman"/>
          <w:sz w:val="28"/>
          <w:szCs w:val="28"/>
        </w:rPr>
      </w:pPr>
      <w:r w:rsidRPr="00082CAA">
        <w:rPr>
          <w:rFonts w:ascii="Times New Roman" w:hAnsi="Times New Roman" w:cs="Times New Roman"/>
          <w:sz w:val="28"/>
          <w:szCs w:val="28"/>
        </w:rPr>
        <w:t>Получатель имущества в течение пяти дней обязан возвратить подписанный и скрепленный печатью проект договора аренды в Комитет.</w:t>
      </w:r>
    </w:p>
    <w:p w:rsidR="00666439" w:rsidRPr="00082CAA" w:rsidRDefault="00666439" w:rsidP="00082CAA">
      <w:pPr>
        <w:pStyle w:val="NormalWeb"/>
        <w:spacing w:before="0" w:beforeAutospacing="0" w:after="0" w:afterAutospacing="0" w:line="240" w:lineRule="exact"/>
        <w:ind w:firstLine="708"/>
        <w:jc w:val="both"/>
        <w:rPr>
          <w:rFonts w:ascii="Times New Roman" w:hAnsi="Times New Roman" w:cs="Times New Roman"/>
          <w:b/>
          <w:bCs/>
          <w:color w:val="auto"/>
          <w:sz w:val="28"/>
          <w:szCs w:val="28"/>
        </w:rPr>
      </w:pPr>
      <w:r w:rsidRPr="00082CAA">
        <w:rPr>
          <w:rStyle w:val="Strong"/>
          <w:rFonts w:ascii="Times New Roman" w:hAnsi="Times New Roman" w:cs="Times New Roman"/>
          <w:b w:val="0"/>
          <w:bCs w:val="0"/>
          <w:color w:val="auto"/>
          <w:sz w:val="28"/>
          <w:szCs w:val="28"/>
        </w:rPr>
        <w:t xml:space="preserve">3.6. </w:t>
      </w:r>
      <w:r w:rsidRPr="00082CAA">
        <w:rPr>
          <w:rFonts w:ascii="Times New Roman" w:hAnsi="Times New Roman" w:cs="Times New Roman"/>
          <w:color w:val="auto"/>
          <w:sz w:val="28"/>
          <w:szCs w:val="28"/>
        </w:rPr>
        <w:t>Административная процедура</w:t>
      </w:r>
      <w:r w:rsidRPr="00082CAA">
        <w:rPr>
          <w:rFonts w:ascii="Times New Roman" w:hAnsi="Times New Roman" w:cs="Times New Roman"/>
          <w:b/>
          <w:bCs/>
          <w:color w:val="auto"/>
          <w:sz w:val="28"/>
          <w:szCs w:val="28"/>
        </w:rPr>
        <w:t xml:space="preserve">  </w:t>
      </w:r>
      <w:r w:rsidRPr="00082CAA">
        <w:rPr>
          <w:rFonts w:ascii="Times New Roman" w:hAnsi="Times New Roman" w:cs="Times New Roman"/>
          <w:color w:val="auto"/>
          <w:sz w:val="28"/>
          <w:szCs w:val="28"/>
        </w:rPr>
        <w:t>п</w:t>
      </w:r>
      <w:r w:rsidRPr="00082CAA">
        <w:rPr>
          <w:rStyle w:val="Strong"/>
          <w:rFonts w:ascii="Times New Roman" w:hAnsi="Times New Roman" w:cs="Times New Roman"/>
          <w:b w:val="0"/>
          <w:bCs w:val="0"/>
          <w:color w:val="auto"/>
          <w:sz w:val="28"/>
          <w:szCs w:val="28"/>
        </w:rPr>
        <w:t>редоставления согласия арендаторам на передачу муниципального имущества третьим лицам.</w:t>
      </w:r>
    </w:p>
    <w:p w:rsidR="00666439" w:rsidRPr="00082CAA" w:rsidRDefault="00666439" w:rsidP="00082CAA">
      <w:pPr>
        <w:pStyle w:val="NormalWeb"/>
        <w:spacing w:before="0" w:beforeAutospacing="0" w:after="0" w:afterAutospacing="0"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3.6.1. Заявителями, претендующими на получение согласия на передачу муниципального имущества третьим лицам, являются арендаторы муниципального имущества, надлежащим образом исполняющие свои обязанности и представившие документы, указанные в настоящем Регламенте.</w:t>
      </w:r>
    </w:p>
    <w:p w:rsidR="00666439" w:rsidRPr="00082CAA" w:rsidRDefault="00666439" w:rsidP="00082CAA">
      <w:pPr>
        <w:pStyle w:val="NormalWeb"/>
        <w:spacing w:before="0" w:beforeAutospacing="0" w:after="0" w:afterAutospacing="0" w:line="240" w:lineRule="exact"/>
        <w:ind w:firstLine="539"/>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3.6.2. Специалист Комитета проводит их экспертизу, результатом которой является подготовка </w:t>
      </w:r>
      <w:hyperlink r:id="rId26" w:tooltip="Проекты постановлений" w:history="1">
        <w:r w:rsidRPr="00082CAA">
          <w:rPr>
            <w:rStyle w:val="Hyperlink"/>
            <w:rFonts w:ascii="Times New Roman" w:hAnsi="Times New Roman" w:cs="Times New Roman"/>
            <w:sz w:val="28"/>
            <w:szCs w:val="28"/>
          </w:rPr>
          <w:t>проекта постановления</w:t>
        </w:r>
      </w:hyperlink>
      <w:r w:rsidRPr="00082CAA">
        <w:rPr>
          <w:rFonts w:ascii="Times New Roman" w:hAnsi="Times New Roman" w:cs="Times New Roman"/>
          <w:color w:val="auto"/>
          <w:sz w:val="28"/>
          <w:szCs w:val="28"/>
        </w:rPr>
        <w:t xml:space="preserve"> Администрации Краснокамского городского поселения о предоставлении указанной муниципальной услуги.</w:t>
      </w:r>
    </w:p>
    <w:p w:rsidR="00666439" w:rsidRPr="00082CAA" w:rsidRDefault="00666439" w:rsidP="00082CAA">
      <w:pPr>
        <w:pStyle w:val="NormalWeb"/>
        <w:spacing w:before="0" w:beforeAutospacing="0" w:after="0" w:afterAutospacing="0" w:line="240" w:lineRule="exact"/>
        <w:ind w:firstLine="708"/>
        <w:jc w:val="both"/>
        <w:rPr>
          <w:rFonts w:ascii="Times New Roman" w:hAnsi="Times New Roman" w:cs="Times New Roman"/>
          <w:color w:val="auto"/>
          <w:sz w:val="28"/>
          <w:szCs w:val="28"/>
        </w:rPr>
      </w:pPr>
      <w:r w:rsidRPr="00082CAA">
        <w:rPr>
          <w:rFonts w:ascii="Times New Roman" w:hAnsi="Times New Roman" w:cs="Times New Roman"/>
          <w:color w:val="auto"/>
          <w:sz w:val="28"/>
          <w:szCs w:val="28"/>
        </w:rPr>
        <w:t xml:space="preserve">На основании изданного постановления специалист Комитета готовит проект соответствующего договора и направляет его заявителю. Проект договора должен быть подписан заявителем в течение 5 дней с момента его получения. </w:t>
      </w:r>
    </w:p>
    <w:p w:rsidR="00666439" w:rsidRPr="00082CAA" w:rsidRDefault="00666439" w:rsidP="00082CAA">
      <w:pPr>
        <w:pStyle w:val="NormalWeb"/>
        <w:spacing w:before="0" w:beforeAutospacing="0" w:after="0" w:afterAutospacing="0" w:line="240" w:lineRule="exact"/>
        <w:ind w:firstLine="708"/>
        <w:jc w:val="both"/>
        <w:rPr>
          <w:rFonts w:ascii="Times New Roman" w:hAnsi="Times New Roman" w:cs="Times New Roman"/>
          <w:color w:val="auto"/>
          <w:sz w:val="28"/>
          <w:szCs w:val="28"/>
        </w:rPr>
      </w:pPr>
    </w:p>
    <w:p w:rsidR="00666439" w:rsidRPr="00082CAA" w:rsidRDefault="00666439" w:rsidP="00082CAA">
      <w:pPr>
        <w:pStyle w:val="NormalWeb"/>
        <w:shd w:val="clear" w:color="auto" w:fill="FFFFFF"/>
        <w:spacing w:before="0" w:beforeAutospacing="0" w:after="0" w:afterAutospacing="0" w:line="240" w:lineRule="exact"/>
        <w:jc w:val="both"/>
        <w:textAlignment w:val="baseline"/>
        <w:rPr>
          <w:rFonts w:ascii="Times New Roman" w:hAnsi="Times New Roman" w:cs="Times New Roman"/>
          <w:b/>
          <w:bCs/>
          <w:color w:val="auto"/>
          <w:sz w:val="28"/>
          <w:szCs w:val="28"/>
        </w:rPr>
      </w:pPr>
    </w:p>
    <w:p w:rsidR="00666439" w:rsidRPr="00082CAA" w:rsidRDefault="00666439" w:rsidP="00082CAA">
      <w:pPr>
        <w:spacing w:line="240" w:lineRule="exact"/>
        <w:jc w:val="both"/>
        <w:outlineLvl w:val="1"/>
        <w:rPr>
          <w:sz w:val="28"/>
          <w:szCs w:val="28"/>
        </w:rPr>
      </w:pPr>
      <w:r w:rsidRPr="00082CAA">
        <w:rPr>
          <w:sz w:val="28"/>
          <w:szCs w:val="28"/>
        </w:rPr>
        <w:t>IV. Формы контроля за исполнением административного</w:t>
      </w:r>
    </w:p>
    <w:p w:rsidR="00666439" w:rsidRPr="00082CAA" w:rsidRDefault="00666439" w:rsidP="00082CAA">
      <w:pPr>
        <w:spacing w:line="240" w:lineRule="exact"/>
        <w:jc w:val="both"/>
        <w:rPr>
          <w:sz w:val="28"/>
          <w:szCs w:val="28"/>
        </w:rPr>
      </w:pPr>
      <w:r w:rsidRPr="00082CAA">
        <w:rPr>
          <w:sz w:val="28"/>
          <w:szCs w:val="28"/>
        </w:rPr>
        <w:t>регламента</w:t>
      </w:r>
    </w:p>
    <w:p w:rsidR="00666439" w:rsidRPr="00082CAA" w:rsidRDefault="00666439" w:rsidP="00082CAA">
      <w:pPr>
        <w:spacing w:line="240" w:lineRule="exact"/>
        <w:jc w:val="both"/>
        <w:rPr>
          <w:sz w:val="28"/>
          <w:szCs w:val="28"/>
        </w:rPr>
      </w:pPr>
    </w:p>
    <w:p w:rsidR="00666439" w:rsidRPr="00082CAA" w:rsidRDefault="00666439" w:rsidP="00082CAA">
      <w:pPr>
        <w:spacing w:line="240" w:lineRule="exact"/>
        <w:ind w:firstLine="540"/>
        <w:jc w:val="both"/>
        <w:rPr>
          <w:sz w:val="28"/>
          <w:szCs w:val="28"/>
        </w:rPr>
      </w:pPr>
      <w:r w:rsidRPr="00082CAA">
        <w:rPr>
          <w:sz w:val="28"/>
          <w:szCs w:val="28"/>
        </w:rPr>
        <w:t>4.1. Общий контроль предоставления муниципальной услуги возложен на председателя Комитета, в соответствии с должностными обязанностями.</w:t>
      </w:r>
    </w:p>
    <w:p w:rsidR="00666439" w:rsidRPr="00082CAA" w:rsidRDefault="00666439" w:rsidP="00082CAA">
      <w:pPr>
        <w:spacing w:before="220" w:line="240" w:lineRule="exact"/>
        <w:ind w:firstLine="540"/>
        <w:jc w:val="both"/>
        <w:rPr>
          <w:sz w:val="28"/>
          <w:szCs w:val="28"/>
        </w:rPr>
      </w:pPr>
      <w:r w:rsidRPr="00082CAA">
        <w:rPr>
          <w:sz w:val="28"/>
          <w:szCs w:val="28"/>
        </w:rPr>
        <w:t>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заведующим отделом имущественных отношений, а также должностными лицами и муниципальными служащими Комитета, участвующими в предоставлении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4.3. Контроль за полнотой и качеством предоставления муниципальной услуги включает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666439" w:rsidRPr="00082CAA" w:rsidRDefault="00666439" w:rsidP="00082CAA">
      <w:pPr>
        <w:spacing w:before="220" w:line="240" w:lineRule="exact"/>
        <w:ind w:firstLine="540"/>
        <w:jc w:val="both"/>
        <w:rPr>
          <w:sz w:val="28"/>
          <w:szCs w:val="28"/>
        </w:rPr>
      </w:pPr>
      <w:r w:rsidRPr="00082CAA">
        <w:rPr>
          <w:sz w:val="28"/>
          <w:szCs w:val="28"/>
        </w:rPr>
        <w:t>4.4. Периодичность и сроки проведения проверок устанавливаются председателем Комитета, в соответствии с должностными обязанностями.</w:t>
      </w:r>
    </w:p>
    <w:p w:rsidR="00666439" w:rsidRPr="00082CAA" w:rsidRDefault="00666439" w:rsidP="00082CAA">
      <w:pPr>
        <w:spacing w:before="220" w:line="240" w:lineRule="exact"/>
        <w:ind w:firstLine="540"/>
        <w:jc w:val="both"/>
        <w:rPr>
          <w:sz w:val="28"/>
          <w:szCs w:val="28"/>
        </w:rPr>
      </w:pPr>
      <w:r w:rsidRPr="00082CAA">
        <w:rPr>
          <w:sz w:val="28"/>
          <w:szCs w:val="28"/>
        </w:rPr>
        <w:t>4.5. Основаниями для проведения внеплановых проверок полноты и качества предоставления муниципальной услуги являются:</w:t>
      </w:r>
    </w:p>
    <w:p w:rsidR="00666439" w:rsidRPr="00082CAA" w:rsidRDefault="00666439" w:rsidP="00082CAA">
      <w:pPr>
        <w:spacing w:before="220" w:line="240" w:lineRule="exact"/>
        <w:ind w:firstLine="540"/>
        <w:jc w:val="both"/>
        <w:rPr>
          <w:sz w:val="28"/>
          <w:szCs w:val="28"/>
        </w:rPr>
      </w:pPr>
      <w:r w:rsidRPr="00082CAA">
        <w:rPr>
          <w:sz w:val="28"/>
          <w:szCs w:val="28"/>
        </w:rPr>
        <w:t>поступление информации о нарушении положений административного регламента;</w:t>
      </w:r>
    </w:p>
    <w:p w:rsidR="00666439" w:rsidRPr="00082CAA" w:rsidRDefault="00666439" w:rsidP="00082CAA">
      <w:pPr>
        <w:spacing w:before="220" w:line="240" w:lineRule="exact"/>
        <w:ind w:firstLine="540"/>
        <w:jc w:val="both"/>
        <w:rPr>
          <w:sz w:val="28"/>
          <w:szCs w:val="28"/>
        </w:rPr>
      </w:pPr>
      <w:r w:rsidRPr="00082CAA">
        <w:rPr>
          <w:sz w:val="28"/>
          <w:szCs w:val="28"/>
        </w:rPr>
        <w:t>поручение Главы Краснокамского городского поселения – главы Администрации Краснокамского городского поселения.</w:t>
      </w:r>
    </w:p>
    <w:p w:rsidR="00666439" w:rsidRPr="00082CAA" w:rsidRDefault="00666439" w:rsidP="00082CAA">
      <w:pPr>
        <w:spacing w:before="220" w:line="240" w:lineRule="exact"/>
        <w:ind w:firstLine="540"/>
        <w:jc w:val="both"/>
        <w:rPr>
          <w:sz w:val="28"/>
          <w:szCs w:val="28"/>
        </w:rPr>
      </w:pPr>
      <w:r w:rsidRPr="00082CAA">
        <w:rPr>
          <w:sz w:val="28"/>
          <w:szCs w:val="28"/>
        </w:rPr>
        <w:t>4.6. Результаты проверки оформляются актом, в котором отмечаются выявленные недостатки и предложения по их устранению.</w:t>
      </w:r>
    </w:p>
    <w:p w:rsidR="00666439" w:rsidRPr="00082CAA" w:rsidRDefault="00666439" w:rsidP="00082CAA">
      <w:pPr>
        <w:spacing w:before="220" w:line="240" w:lineRule="exact"/>
        <w:ind w:firstLine="540"/>
        <w:jc w:val="both"/>
        <w:rPr>
          <w:sz w:val="28"/>
          <w:szCs w:val="28"/>
        </w:rPr>
      </w:pPr>
      <w:r w:rsidRPr="00082CAA">
        <w:rPr>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66439" w:rsidRPr="00082CAA" w:rsidRDefault="00666439" w:rsidP="00082CAA">
      <w:pPr>
        <w:spacing w:before="220" w:line="240" w:lineRule="exact"/>
        <w:ind w:firstLine="540"/>
        <w:jc w:val="both"/>
        <w:rPr>
          <w:sz w:val="28"/>
          <w:szCs w:val="28"/>
        </w:rPr>
      </w:pPr>
      <w:r w:rsidRPr="00082CAA">
        <w:rPr>
          <w:sz w:val="28"/>
          <w:szCs w:val="28"/>
        </w:rPr>
        <w:t>4.8. Должностные лица, муниципальные служащие Комитета, несут персональную ответственность за правильность и обоснованность принятых решений, а также за соблюдение сроков и установленного порядка предоставления муниципальной услуги.</w:t>
      </w:r>
    </w:p>
    <w:p w:rsidR="00666439" w:rsidRPr="00082CAA" w:rsidRDefault="00666439" w:rsidP="00082CAA">
      <w:pPr>
        <w:spacing w:before="220" w:line="240" w:lineRule="exact"/>
        <w:ind w:firstLine="540"/>
        <w:jc w:val="both"/>
        <w:rPr>
          <w:sz w:val="28"/>
          <w:szCs w:val="28"/>
        </w:rPr>
      </w:pPr>
      <w:r w:rsidRPr="00082CAA">
        <w:rPr>
          <w:sz w:val="28"/>
          <w:szCs w:val="28"/>
        </w:rPr>
        <w:t>4.9. Персональная ответственность должностных лиц, муниципальных служащих Комитета закрепляется в должностных инструкциях в соответствии с требованиями законодательства Российской Федерации.</w:t>
      </w:r>
    </w:p>
    <w:p w:rsidR="00666439" w:rsidRPr="00082CAA" w:rsidRDefault="00666439" w:rsidP="00082CAA">
      <w:pPr>
        <w:spacing w:before="220" w:line="240" w:lineRule="exact"/>
        <w:ind w:firstLine="540"/>
        <w:jc w:val="both"/>
        <w:rPr>
          <w:sz w:val="28"/>
          <w:szCs w:val="28"/>
        </w:rPr>
      </w:pPr>
      <w:r w:rsidRPr="00082CAA">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66439" w:rsidRPr="00082CAA" w:rsidRDefault="00666439" w:rsidP="00082CAA">
      <w:pPr>
        <w:spacing w:before="220" w:line="240" w:lineRule="exact"/>
        <w:ind w:firstLine="540"/>
        <w:jc w:val="both"/>
        <w:rPr>
          <w:sz w:val="28"/>
          <w:szCs w:val="28"/>
        </w:rPr>
      </w:pPr>
      <w:r w:rsidRPr="00082CAA">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666439" w:rsidRPr="00082CAA" w:rsidRDefault="00666439" w:rsidP="00082CAA">
      <w:pPr>
        <w:spacing w:line="240" w:lineRule="exact"/>
        <w:jc w:val="both"/>
        <w:rPr>
          <w:sz w:val="28"/>
          <w:szCs w:val="28"/>
        </w:rPr>
      </w:pPr>
    </w:p>
    <w:p w:rsidR="00666439" w:rsidRPr="00082CAA" w:rsidRDefault="00666439" w:rsidP="00082CAA">
      <w:pPr>
        <w:spacing w:line="240" w:lineRule="exact"/>
        <w:jc w:val="both"/>
        <w:outlineLvl w:val="1"/>
        <w:rPr>
          <w:sz w:val="28"/>
          <w:szCs w:val="28"/>
        </w:rPr>
      </w:pPr>
    </w:p>
    <w:p w:rsidR="00666439" w:rsidRPr="00082CAA" w:rsidRDefault="00666439" w:rsidP="00082CAA">
      <w:pPr>
        <w:spacing w:line="240" w:lineRule="exact"/>
        <w:jc w:val="both"/>
        <w:outlineLvl w:val="1"/>
        <w:rPr>
          <w:sz w:val="28"/>
          <w:szCs w:val="28"/>
        </w:rPr>
      </w:pPr>
      <w:r w:rsidRPr="00082CAA">
        <w:rPr>
          <w:sz w:val="28"/>
          <w:szCs w:val="28"/>
        </w:rPr>
        <w:t>V. Порядок обжалования решений и действий (бездействия)</w:t>
      </w:r>
    </w:p>
    <w:p w:rsidR="00666439" w:rsidRPr="00082CAA" w:rsidRDefault="00666439" w:rsidP="00082CAA">
      <w:pPr>
        <w:spacing w:line="240" w:lineRule="exact"/>
        <w:jc w:val="both"/>
        <w:rPr>
          <w:sz w:val="28"/>
          <w:szCs w:val="28"/>
        </w:rPr>
      </w:pPr>
      <w:r w:rsidRPr="00082CAA">
        <w:rPr>
          <w:sz w:val="28"/>
          <w:szCs w:val="28"/>
        </w:rPr>
        <w:t>органа, предоставляющего муниципальную услугу, а также</w:t>
      </w:r>
    </w:p>
    <w:p w:rsidR="00666439" w:rsidRPr="00082CAA" w:rsidRDefault="00666439" w:rsidP="00082CAA">
      <w:pPr>
        <w:spacing w:line="240" w:lineRule="exact"/>
        <w:jc w:val="both"/>
        <w:rPr>
          <w:sz w:val="28"/>
          <w:szCs w:val="28"/>
        </w:rPr>
      </w:pPr>
      <w:r w:rsidRPr="00082CAA">
        <w:rPr>
          <w:sz w:val="28"/>
          <w:szCs w:val="28"/>
        </w:rPr>
        <w:t>его должностных лиц, муниципальных служащих</w:t>
      </w:r>
    </w:p>
    <w:p w:rsidR="00666439" w:rsidRPr="00082CAA" w:rsidRDefault="00666439" w:rsidP="00082CAA">
      <w:pPr>
        <w:spacing w:line="240" w:lineRule="exact"/>
        <w:jc w:val="both"/>
        <w:rPr>
          <w:sz w:val="28"/>
          <w:szCs w:val="28"/>
        </w:rPr>
      </w:pP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5.1. За принятие (осуществление) неправомерных решений и действий (бездействия) в ходе предоставления муниципальной услуги специалисты, должностные лица Комитета несут ответственность в соответствии с законодательством Российской Федерации.</w:t>
      </w:r>
    </w:p>
    <w:p w:rsidR="00666439" w:rsidRPr="00082CAA" w:rsidRDefault="00666439" w:rsidP="00082CAA">
      <w:pPr>
        <w:pStyle w:val="ConsPlusNormal"/>
        <w:spacing w:line="240" w:lineRule="exact"/>
        <w:ind w:firstLine="540"/>
        <w:jc w:val="both"/>
        <w:rPr>
          <w:rFonts w:ascii="Times New Roman" w:hAnsi="Times New Roman" w:cs="Times New Roman"/>
          <w:sz w:val="28"/>
          <w:szCs w:val="28"/>
        </w:rPr>
      </w:pPr>
    </w:p>
    <w:p w:rsidR="00666439" w:rsidRPr="00082CAA" w:rsidRDefault="00666439" w:rsidP="00082CAA">
      <w:pPr>
        <w:pStyle w:val="ConsPlusNormal"/>
        <w:spacing w:line="240" w:lineRule="exact"/>
        <w:jc w:val="both"/>
        <w:outlineLvl w:val="1"/>
        <w:rPr>
          <w:rFonts w:ascii="Times New Roman" w:hAnsi="Times New Roman" w:cs="Times New Roman"/>
          <w:sz w:val="28"/>
          <w:szCs w:val="28"/>
        </w:rPr>
      </w:pPr>
      <w:bookmarkStart w:id="6" w:name="Par417"/>
      <w:bookmarkStart w:id="7" w:name="Par426"/>
      <w:bookmarkEnd w:id="6"/>
      <w:bookmarkEnd w:id="7"/>
      <w:r w:rsidRPr="00082CAA">
        <w:rPr>
          <w:rFonts w:ascii="Times New Roman" w:hAnsi="Times New Roman" w:cs="Times New Roman"/>
          <w:sz w:val="28"/>
          <w:szCs w:val="28"/>
        </w:rPr>
        <w:t>V</w:t>
      </w:r>
      <w:r w:rsidRPr="00082CAA">
        <w:rPr>
          <w:rFonts w:ascii="Times New Roman" w:hAnsi="Times New Roman" w:cs="Times New Roman"/>
          <w:sz w:val="28"/>
          <w:szCs w:val="28"/>
          <w:lang w:val="en-US"/>
        </w:rPr>
        <w:t>I</w:t>
      </w:r>
      <w:r w:rsidRPr="00082CAA">
        <w:rPr>
          <w:rFonts w:ascii="Times New Roman" w:hAnsi="Times New Roman" w:cs="Times New Roman"/>
          <w:sz w:val="28"/>
          <w:szCs w:val="28"/>
        </w:rPr>
        <w:t>. Досудебный (внесудебный) порядок обжалования решений и действий (бездействия) специалистов, должностных лиц при предоставлении муниципальной услуги</w:t>
      </w:r>
    </w:p>
    <w:p w:rsidR="00666439" w:rsidRPr="00082CAA" w:rsidRDefault="00666439" w:rsidP="00082CAA">
      <w:pPr>
        <w:pStyle w:val="ConsPlusNormal"/>
        <w:spacing w:line="240" w:lineRule="exact"/>
        <w:jc w:val="both"/>
        <w:outlineLvl w:val="2"/>
        <w:rPr>
          <w:rFonts w:ascii="Times New Roman" w:hAnsi="Times New Roman" w:cs="Times New Roman"/>
          <w:sz w:val="28"/>
          <w:szCs w:val="28"/>
        </w:rPr>
      </w:pPr>
      <w:bookmarkStart w:id="8" w:name="Par431"/>
      <w:bookmarkEnd w:id="8"/>
    </w:p>
    <w:p w:rsidR="00666439" w:rsidRPr="00082CAA" w:rsidRDefault="00666439" w:rsidP="00082CAA">
      <w:pPr>
        <w:pStyle w:val="ConsPlusNormal"/>
        <w:spacing w:line="240" w:lineRule="exact"/>
        <w:jc w:val="both"/>
        <w:outlineLvl w:val="2"/>
        <w:rPr>
          <w:rFonts w:ascii="Times New Roman" w:hAnsi="Times New Roman" w:cs="Times New Roman"/>
          <w:sz w:val="28"/>
          <w:szCs w:val="28"/>
        </w:rPr>
      </w:pPr>
      <w:r w:rsidRPr="00082CAA">
        <w:rPr>
          <w:rFonts w:ascii="Times New Roman" w:hAnsi="Times New Roman" w:cs="Times New Roman"/>
          <w:sz w:val="28"/>
          <w:szCs w:val="28"/>
        </w:rPr>
        <w:t>6.1. Право заявителей на досудебное (внесудебное) обжалование решений и действий (бездействия), принятых и осуществляемых в ходе предоставления муниципальной услуги</w:t>
      </w:r>
    </w:p>
    <w:p w:rsidR="00666439" w:rsidRPr="00082CAA" w:rsidRDefault="00666439" w:rsidP="00082CAA">
      <w:pPr>
        <w:pStyle w:val="ConsPlusNormal"/>
        <w:spacing w:line="240" w:lineRule="exact"/>
        <w:jc w:val="both"/>
        <w:rPr>
          <w:rFonts w:ascii="Times New Roman" w:hAnsi="Times New Roman" w:cs="Times New Roman"/>
          <w:sz w:val="28"/>
          <w:szCs w:val="28"/>
        </w:rPr>
      </w:pP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6.1.1. Заявители имеют право обжаловать решения и действия (бездействие) органа, предоставляющей муниципальную услугу, должностных лиц Комитета, предоставляющих муниципальную услугу путем подачи жалобы в Администрацию, на имя Главы администрации.</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bookmarkStart w:id="9" w:name="Par437"/>
      <w:bookmarkEnd w:id="9"/>
      <w:r w:rsidRPr="00082CAA">
        <w:rPr>
          <w:rFonts w:ascii="Times New Roman" w:hAnsi="Times New Roman" w:cs="Times New Roman"/>
          <w:sz w:val="28"/>
          <w:szCs w:val="28"/>
        </w:rPr>
        <w:t>6.2. Заявитель может обратиться с жалобой, в том числе в следующих случаях:</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1) нарушения срока регистрации заявления;</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2) нарушения срока предоставления муниципальной услуги;</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Пермского края для предоставления муниципальной услуги;</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Краснокамского городского поселения для предоставления муниципальной услуги, у заявителя;</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Краснокамского городского поселения;</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Краснокамского городского поселения;</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7) отказа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66439" w:rsidRPr="00082CAA" w:rsidRDefault="00666439" w:rsidP="00082CAA">
      <w:pPr>
        <w:pStyle w:val="ConsPlusNormal"/>
        <w:spacing w:line="240" w:lineRule="exact"/>
        <w:ind w:firstLine="708"/>
        <w:jc w:val="both"/>
        <w:outlineLvl w:val="2"/>
        <w:rPr>
          <w:rFonts w:ascii="Times New Roman" w:hAnsi="Times New Roman" w:cs="Times New Roman"/>
          <w:sz w:val="28"/>
          <w:szCs w:val="28"/>
        </w:rPr>
      </w:pPr>
      <w:bookmarkStart w:id="10" w:name="Par448"/>
      <w:bookmarkEnd w:id="10"/>
      <w:r w:rsidRPr="00082CAA">
        <w:rPr>
          <w:rFonts w:ascii="Times New Roman" w:hAnsi="Times New Roman" w:cs="Times New Roman"/>
          <w:sz w:val="28"/>
          <w:szCs w:val="28"/>
        </w:rPr>
        <w:t>6.3. Общие требования к порядку подачи жалобы</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6.3.1. Жалоба подается в письменной форме на бумажном носителе, в электронной форме в Администрацию.</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6.3.2. Жалоба может быть направлена по почте, с использованием сети Интернет, интернет-сайта Администрации, а также может быть принята при личном приеме заявителя в Администрации.</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6.3.3. Жалоба должна содержать:</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1) наименование Комитета, предоставляющего муниципальную услугу, должностного лица Комитета, предоставляющего муниципальную услугу, либо специалиста Комитета, решения и действия (бездействие) которых обжалуются;</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3) сведения об обжалуемых решениях и действиях (бездействии) должностного лица Комитета, предоставляющего муниципальную услугу, либо специалиста Комитета;</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Комитета, предоставляющего муниципальную услугу, либо специалиста Комитета. Заявителем могут быть представлены документы (при наличии), подтверждающие доводы заявителя, либо их копии.</w:t>
      </w:r>
    </w:p>
    <w:p w:rsidR="00666439" w:rsidRPr="00082CAA" w:rsidRDefault="00666439" w:rsidP="00082CAA">
      <w:pPr>
        <w:pStyle w:val="ConsPlusNormal"/>
        <w:spacing w:line="240" w:lineRule="exact"/>
        <w:ind w:firstLine="708"/>
        <w:jc w:val="both"/>
        <w:outlineLvl w:val="2"/>
        <w:rPr>
          <w:rFonts w:ascii="Times New Roman" w:hAnsi="Times New Roman" w:cs="Times New Roman"/>
          <w:sz w:val="28"/>
          <w:szCs w:val="28"/>
        </w:rPr>
      </w:pPr>
      <w:bookmarkStart w:id="11" w:name="Par458"/>
      <w:bookmarkEnd w:id="11"/>
      <w:r w:rsidRPr="00082CAA">
        <w:rPr>
          <w:rFonts w:ascii="Times New Roman" w:hAnsi="Times New Roman" w:cs="Times New Roman"/>
          <w:sz w:val="28"/>
          <w:szCs w:val="28"/>
        </w:rPr>
        <w:t>6.4. Право заявителя на получение информации и документов, необходимых для обоснования  и рассмотрения жалобы.</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6.4.1. В целях обоснования и рассмотрения жалобы заявитель вправе обратиться в Администрацию за получением необходимой информации и документов.</w:t>
      </w:r>
    </w:p>
    <w:p w:rsidR="00666439" w:rsidRPr="00082CAA" w:rsidRDefault="00666439" w:rsidP="00082CAA">
      <w:pPr>
        <w:pStyle w:val="ConsPlusNormal"/>
        <w:spacing w:line="240" w:lineRule="exact"/>
        <w:ind w:firstLine="708"/>
        <w:jc w:val="both"/>
        <w:outlineLvl w:val="2"/>
        <w:rPr>
          <w:rFonts w:ascii="Times New Roman" w:hAnsi="Times New Roman" w:cs="Times New Roman"/>
          <w:sz w:val="28"/>
          <w:szCs w:val="28"/>
        </w:rPr>
      </w:pPr>
      <w:bookmarkStart w:id="12" w:name="Par464"/>
      <w:bookmarkEnd w:id="12"/>
      <w:r w:rsidRPr="00082CAA">
        <w:rPr>
          <w:rFonts w:ascii="Times New Roman" w:hAnsi="Times New Roman" w:cs="Times New Roman"/>
          <w:sz w:val="28"/>
          <w:szCs w:val="28"/>
        </w:rPr>
        <w:t>7. Органы местного самоуправления и должностные лица, которым может быть направлена жалоба заявителя в досудебном (внесудебном) порядке.</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7.1. Заявитель может направить жалобу в досудебном (внесудебном) порядке в Администрацию на имя Главы Администрации.</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bookmarkStart w:id="13" w:name="Par470"/>
      <w:bookmarkEnd w:id="13"/>
      <w:r w:rsidRPr="00082CAA">
        <w:rPr>
          <w:rFonts w:ascii="Times New Roman" w:hAnsi="Times New Roman" w:cs="Times New Roman"/>
          <w:sz w:val="28"/>
          <w:szCs w:val="28"/>
        </w:rPr>
        <w:t>7.2. Жалоба, поступившая в Администрацию, в том числе принятая при личном приеме заявителя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bookmarkStart w:id="14" w:name="Par474"/>
      <w:bookmarkStart w:id="15" w:name="Par477"/>
      <w:bookmarkEnd w:id="14"/>
      <w:bookmarkEnd w:id="15"/>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7.3. По результатам рассмотрения жалобы Администрация принимает одно из следующих решений:</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1) удовлетворяет жалобу, в том числе в форме отмены принятого решения, исправления допущенных Комитетом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а также в иных формах;</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2) отказывает в удовлетворении жалобы.</w:t>
      </w:r>
    </w:p>
    <w:p w:rsidR="00666439" w:rsidRPr="00082CAA" w:rsidRDefault="00666439" w:rsidP="00082CAA">
      <w:pPr>
        <w:pStyle w:val="ConsPlusNormal"/>
        <w:spacing w:line="240" w:lineRule="exact"/>
        <w:ind w:firstLine="709"/>
        <w:jc w:val="both"/>
        <w:rPr>
          <w:rFonts w:ascii="Times New Roman" w:hAnsi="Times New Roman" w:cs="Times New Roman"/>
          <w:sz w:val="28"/>
          <w:szCs w:val="28"/>
        </w:rPr>
      </w:pPr>
      <w:r w:rsidRPr="00082CAA">
        <w:rPr>
          <w:rFonts w:ascii="Times New Roman" w:hAnsi="Times New Roman" w:cs="Times New Roman"/>
          <w:sz w:val="28"/>
          <w:szCs w:val="28"/>
        </w:rPr>
        <w:t>7.4. Не позднее дня, следующего за днем принятия решения, указанного в пункте 7.3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666439" w:rsidRPr="00082CAA" w:rsidRDefault="00666439" w:rsidP="00082CAA">
      <w:pPr>
        <w:tabs>
          <w:tab w:val="num" w:pos="-426"/>
          <w:tab w:val="left" w:pos="720"/>
        </w:tabs>
        <w:spacing w:line="240" w:lineRule="exact"/>
        <w:ind w:firstLine="709"/>
        <w:jc w:val="both"/>
        <w:rPr>
          <w:sz w:val="28"/>
          <w:szCs w:val="28"/>
        </w:rPr>
      </w:pPr>
    </w:p>
    <w:p w:rsidR="00666439" w:rsidRPr="00082CAA" w:rsidRDefault="00666439" w:rsidP="00082CAA">
      <w:pPr>
        <w:suppressAutoHyphens/>
        <w:spacing w:line="240" w:lineRule="exact"/>
        <w:ind w:firstLine="709"/>
        <w:jc w:val="both"/>
        <w:rPr>
          <w:rStyle w:val="Strong"/>
          <w:sz w:val="28"/>
          <w:szCs w:val="28"/>
        </w:rPr>
      </w:pPr>
    </w:p>
    <w:p w:rsidR="00666439" w:rsidRPr="00082CAA" w:rsidRDefault="00666439" w:rsidP="00082CAA">
      <w:pPr>
        <w:suppressAutoHyphens/>
        <w:spacing w:line="240" w:lineRule="exact"/>
        <w:ind w:firstLine="709"/>
        <w:jc w:val="both"/>
        <w:rPr>
          <w:rStyle w:val="Strong"/>
          <w:sz w:val="28"/>
          <w:szCs w:val="28"/>
        </w:rPr>
      </w:pPr>
    </w:p>
    <w:p w:rsidR="00666439" w:rsidRPr="00082CAA" w:rsidRDefault="00666439" w:rsidP="00082CAA">
      <w:pPr>
        <w:suppressAutoHyphens/>
        <w:ind w:firstLine="709"/>
        <w:jc w:val="both"/>
        <w:rPr>
          <w:rStyle w:val="Strong"/>
          <w:sz w:val="28"/>
          <w:szCs w:val="28"/>
        </w:rPr>
      </w:pPr>
    </w:p>
    <w:p w:rsidR="00666439" w:rsidRPr="00082CAA" w:rsidRDefault="00666439" w:rsidP="00082CAA">
      <w:pPr>
        <w:pStyle w:val="NormalWeb"/>
        <w:shd w:val="clear" w:color="auto" w:fill="FFFFFF"/>
        <w:spacing w:before="0" w:beforeAutospacing="0" w:after="0" w:afterAutospacing="0"/>
        <w:jc w:val="both"/>
        <w:textAlignment w:val="baseline"/>
        <w:rPr>
          <w:rFonts w:ascii="Times New Roman" w:hAnsi="Times New Roman" w:cs="Times New Roman"/>
          <w:color w:val="auto"/>
          <w:sz w:val="28"/>
          <w:szCs w:val="28"/>
          <w:bdr w:val="none" w:sz="0" w:space="0" w:color="auto" w:frame="1"/>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p w:rsidR="00666439" w:rsidRPr="00082CAA" w:rsidRDefault="00666439" w:rsidP="00082CAA">
      <w:pPr>
        <w:jc w:val="both"/>
        <w:rPr>
          <w:sz w:val="28"/>
          <w:szCs w:val="28"/>
        </w:rPr>
      </w:pPr>
    </w:p>
    <w:bookmarkEnd w:id="0"/>
    <w:p w:rsidR="00666439" w:rsidRDefault="00666439" w:rsidP="00082CAA">
      <w:pPr>
        <w:spacing w:line="240" w:lineRule="exact"/>
        <w:jc w:val="both"/>
        <w:rPr>
          <w:sz w:val="28"/>
          <w:szCs w:val="28"/>
        </w:rPr>
        <w:sectPr w:rsidR="00666439" w:rsidSect="00082CAA">
          <w:pgSz w:w="11906" w:h="16838"/>
          <w:pgMar w:top="1134" w:right="850" w:bottom="1134" w:left="1701" w:header="708" w:footer="708" w:gutter="0"/>
          <w:cols w:space="708"/>
          <w:docGrid w:linePitch="381"/>
        </w:sectPr>
      </w:pPr>
    </w:p>
    <w:tbl>
      <w:tblPr>
        <w:tblW w:w="0" w:type="auto"/>
        <w:tblInd w:w="-106" w:type="dxa"/>
        <w:tblLook w:val="00A0"/>
      </w:tblPr>
      <w:tblGrid>
        <w:gridCol w:w="4785"/>
        <w:gridCol w:w="4786"/>
      </w:tblGrid>
      <w:tr w:rsidR="00666439" w:rsidRPr="00A63AE4" w:rsidTr="00CE7DDD">
        <w:tc>
          <w:tcPr>
            <w:tcW w:w="4785" w:type="dxa"/>
          </w:tcPr>
          <w:p w:rsidR="00666439" w:rsidRPr="00A63AE4" w:rsidRDefault="00666439" w:rsidP="00CE7DDD">
            <w:pPr>
              <w:autoSpaceDE w:val="0"/>
              <w:autoSpaceDN w:val="0"/>
              <w:adjustRightInd w:val="0"/>
              <w:jc w:val="both"/>
              <w:outlineLvl w:val="1"/>
              <w:rPr>
                <w:sz w:val="28"/>
                <w:szCs w:val="28"/>
              </w:rPr>
            </w:pPr>
          </w:p>
        </w:tc>
        <w:tc>
          <w:tcPr>
            <w:tcW w:w="4786" w:type="dxa"/>
          </w:tcPr>
          <w:p w:rsidR="00666439" w:rsidRPr="00A63AE4" w:rsidRDefault="00666439" w:rsidP="00CE7DDD">
            <w:pPr>
              <w:spacing w:line="240" w:lineRule="exact"/>
              <w:outlineLvl w:val="1"/>
              <w:rPr>
                <w:sz w:val="28"/>
                <w:szCs w:val="28"/>
              </w:rPr>
            </w:pPr>
            <w:r w:rsidRPr="00A63AE4">
              <w:rPr>
                <w:sz w:val="28"/>
                <w:szCs w:val="28"/>
              </w:rPr>
              <w:t>Приложение 1</w:t>
            </w:r>
          </w:p>
          <w:p w:rsidR="00666439" w:rsidRPr="00A63AE4" w:rsidRDefault="00666439" w:rsidP="00CE7DDD">
            <w:pPr>
              <w:spacing w:line="240" w:lineRule="exact"/>
              <w:rPr>
                <w:sz w:val="28"/>
                <w:szCs w:val="28"/>
              </w:rPr>
            </w:pPr>
            <w:r w:rsidRPr="00A63AE4">
              <w:rPr>
                <w:sz w:val="28"/>
                <w:szCs w:val="28"/>
              </w:rPr>
              <w:t>к Административному регламенту Комитета имущественных отношений и землепользования Администрации Краснокамского городского поселения по предоставлению муниципальной услуги " Предоставление муниципального имущества на праве аренды или безвозмездного пользования"</w:t>
            </w:r>
          </w:p>
        </w:tc>
      </w:tr>
    </w:tbl>
    <w:p w:rsidR="00666439" w:rsidRPr="00A63AE4" w:rsidRDefault="00666439" w:rsidP="009C1A15">
      <w:pPr>
        <w:autoSpaceDE w:val="0"/>
        <w:autoSpaceDN w:val="0"/>
        <w:adjustRightInd w:val="0"/>
        <w:ind w:firstLine="540"/>
        <w:jc w:val="both"/>
        <w:outlineLvl w:val="1"/>
      </w:pPr>
    </w:p>
    <w:p w:rsidR="00666439" w:rsidRPr="00A63AE4" w:rsidRDefault="00666439" w:rsidP="009C1A15">
      <w:pPr>
        <w:autoSpaceDE w:val="0"/>
        <w:autoSpaceDN w:val="0"/>
        <w:adjustRightInd w:val="0"/>
        <w:jc w:val="right"/>
        <w:outlineLvl w:val="1"/>
      </w:pPr>
    </w:p>
    <w:p w:rsidR="00666439"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w:t>
      </w:r>
      <w:r>
        <w:rPr>
          <w:rFonts w:ascii="Times New Roman" w:hAnsi="Times New Roman" w:cs="Times New Roman"/>
        </w:rPr>
        <w:t xml:space="preserve">Председателю Комитета имущественных отношений и </w:t>
      </w:r>
    </w:p>
    <w:p w:rsidR="00666439" w:rsidRPr="00A63AE4" w:rsidRDefault="00666439" w:rsidP="009C1A15">
      <w:pPr>
        <w:pStyle w:val="ConsPlusNonformat"/>
        <w:jc w:val="right"/>
        <w:rPr>
          <w:rFonts w:ascii="Times New Roman" w:hAnsi="Times New Roman" w:cs="Times New Roman"/>
        </w:rPr>
      </w:pPr>
      <w:r>
        <w:rPr>
          <w:rFonts w:ascii="Times New Roman" w:hAnsi="Times New Roman" w:cs="Times New Roman"/>
        </w:rPr>
        <w:t xml:space="preserve">землепользования </w:t>
      </w:r>
      <w:r w:rsidRPr="00A63AE4">
        <w:rPr>
          <w:rFonts w:ascii="Times New Roman" w:hAnsi="Times New Roman" w:cs="Times New Roman"/>
        </w:rPr>
        <w:t xml:space="preserve"> </w:t>
      </w:r>
      <w:r>
        <w:rPr>
          <w:rFonts w:ascii="Times New Roman" w:hAnsi="Times New Roman" w:cs="Times New Roman"/>
        </w:rPr>
        <w:t>Администрации КГП</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___________________________________________</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от_________________________________________</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(организационно-правовая форма</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___________________________________________</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и полное наименование</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___________________________________________</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юридического лица,</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___________________________________________</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Ф.И.О. физического лица (полностью),</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___________________________________________</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сведения о заявителе: для юридических лиц -</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___________________________________________</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ИНН, ОГРН, почтовый и юридический</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___________________________________________</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адреса; для физических лиц - паспортные</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___________________________________________</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данные, место регистрации, ИНН (при</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___________________________________________</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наличии), почтовый адрес,</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___________________________________________</w:t>
      </w:r>
    </w:p>
    <w:p w:rsidR="00666439" w:rsidRPr="00A63AE4" w:rsidRDefault="00666439" w:rsidP="009C1A15">
      <w:pPr>
        <w:pStyle w:val="ConsPlusNonformat"/>
        <w:jc w:val="right"/>
        <w:rPr>
          <w:rFonts w:ascii="Times New Roman" w:hAnsi="Times New Roman" w:cs="Times New Roman"/>
        </w:rPr>
      </w:pPr>
      <w:r w:rsidRPr="00A63AE4">
        <w:rPr>
          <w:rFonts w:ascii="Times New Roman" w:hAnsi="Times New Roman" w:cs="Times New Roman"/>
        </w:rPr>
        <w:t xml:space="preserve">                                            контактный телефон)</w:t>
      </w:r>
    </w:p>
    <w:p w:rsidR="00666439" w:rsidRPr="00A63AE4" w:rsidRDefault="00666439" w:rsidP="009C1A15">
      <w:pPr>
        <w:pStyle w:val="ConsPlusNonformat"/>
        <w:rPr>
          <w:rFonts w:ascii="Times New Roman" w:hAnsi="Times New Roman" w:cs="Times New Roman"/>
        </w:rPr>
      </w:pP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ЗАЯВЛЕНИЕ</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о передаче в аренду (безвозмездное пользование) имущества,</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 xml:space="preserve">находящегося в собственности </w:t>
      </w:r>
      <w:r>
        <w:rPr>
          <w:rFonts w:ascii="Times New Roman" w:hAnsi="Times New Roman" w:cs="Times New Roman"/>
        </w:rPr>
        <w:t>Краснокамского городского поселения</w:t>
      </w:r>
    </w:p>
    <w:p w:rsidR="00666439" w:rsidRPr="00A63AE4" w:rsidRDefault="00666439" w:rsidP="009C1A15">
      <w:pPr>
        <w:pStyle w:val="ConsPlusNonformat"/>
        <w:jc w:val="center"/>
        <w:rPr>
          <w:rFonts w:ascii="Times New Roman" w:hAnsi="Times New Roman" w:cs="Times New Roman"/>
        </w:rPr>
      </w:pPr>
    </w:p>
    <w:p w:rsidR="00666439" w:rsidRPr="00A63AE4" w:rsidRDefault="00666439" w:rsidP="009C1A15">
      <w:pPr>
        <w:pStyle w:val="ConsPlusNonformat"/>
        <w:jc w:val="center"/>
        <w:rPr>
          <w:rFonts w:ascii="Times New Roman" w:hAnsi="Times New Roman" w:cs="Times New Roman"/>
        </w:rPr>
      </w:pPr>
    </w:p>
    <w:p w:rsidR="00666439" w:rsidRPr="00A63AE4" w:rsidRDefault="00666439" w:rsidP="009C1A15">
      <w:pPr>
        <w:pStyle w:val="ConsPlusNonformat"/>
        <w:rPr>
          <w:rFonts w:ascii="Times New Roman" w:hAnsi="Times New Roman" w:cs="Times New Roman"/>
        </w:rPr>
      </w:pPr>
      <w:r>
        <w:rPr>
          <w:rFonts w:ascii="Times New Roman" w:hAnsi="Times New Roman" w:cs="Times New Roman"/>
        </w:rPr>
        <w:t xml:space="preserve">                                         </w:t>
      </w:r>
      <w:r w:rsidRPr="00A63AE4">
        <w:rPr>
          <w:rFonts w:ascii="Times New Roman" w:hAnsi="Times New Roman" w:cs="Times New Roman"/>
        </w:rPr>
        <w:t>(аренду / безвозмездное пользование)</w:t>
      </w:r>
    </w:p>
    <w:p w:rsidR="00666439" w:rsidRPr="00A63AE4" w:rsidRDefault="00666439" w:rsidP="009C1A15">
      <w:pPr>
        <w:pStyle w:val="ConsPlusNonformat"/>
        <w:rPr>
          <w:rFonts w:ascii="Times New Roman" w:hAnsi="Times New Roman" w:cs="Times New Roman"/>
        </w:rPr>
      </w:pPr>
      <w:r w:rsidRPr="00A63AE4">
        <w:rPr>
          <w:rFonts w:ascii="Times New Roman" w:hAnsi="Times New Roman" w:cs="Times New Roman"/>
        </w:rPr>
        <w:t>Прошу предоставить в --------------------------------------------------</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(ненужное зачеркнуть)</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___________________________________________________________________________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(сведения об имуществе, в отношении которого предполагается</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заключение договора аренды</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__________________________________________________________________________,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(безвозмездного пользования))</w:t>
      </w:r>
    </w:p>
    <w:p w:rsidR="00666439" w:rsidRPr="00A63AE4" w:rsidRDefault="00666439" w:rsidP="009C1A15">
      <w:pPr>
        <w:pStyle w:val="ConsPlusNonformat"/>
        <w:jc w:val="center"/>
        <w:rPr>
          <w:rFonts w:ascii="Times New Roman" w:hAnsi="Times New Roman" w:cs="Times New Roman"/>
        </w:rPr>
      </w:pP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 xml:space="preserve">находящееся в собственности </w:t>
      </w:r>
      <w:r>
        <w:rPr>
          <w:rFonts w:ascii="Times New Roman" w:hAnsi="Times New Roman" w:cs="Times New Roman"/>
        </w:rPr>
        <w:t>Краснокамского городского поселения</w:t>
      </w:r>
      <w:r w:rsidRPr="00A63AE4">
        <w:rPr>
          <w:rFonts w:ascii="Times New Roman" w:hAnsi="Times New Roman" w:cs="Times New Roman"/>
        </w:rPr>
        <w:t>, расположенное по адресу:</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___________________________________________________________________________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(указать адрес места расположения имущества)</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___________________________________________________________________________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(краткое описание имущества, необходимое для его идентификации (этаж,</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__________________________________________________________________________,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номер помещения, перечень имущества)</w:t>
      </w:r>
    </w:p>
    <w:p w:rsidR="00666439" w:rsidRPr="00A63AE4" w:rsidRDefault="00666439" w:rsidP="009C1A15">
      <w:pPr>
        <w:pStyle w:val="ConsPlusNonformat"/>
        <w:jc w:val="center"/>
        <w:rPr>
          <w:rFonts w:ascii="Times New Roman" w:hAnsi="Times New Roman" w:cs="Times New Roman"/>
        </w:rPr>
      </w:pP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общей площадью ___________________ кв. м, на срок 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__________________________________________________________________________,</w:t>
      </w:r>
    </w:p>
    <w:p w:rsidR="00666439" w:rsidRPr="00A63AE4" w:rsidRDefault="00666439" w:rsidP="009C1A15">
      <w:pPr>
        <w:pStyle w:val="ConsPlusNonformat"/>
        <w:jc w:val="center"/>
        <w:rPr>
          <w:rFonts w:ascii="Times New Roman" w:hAnsi="Times New Roman" w:cs="Times New Roman"/>
        </w:rPr>
      </w:pP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(указать ориентировочный срок использования имущества)</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для _______________________________________________________________________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(указать цели использования имущества)</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__________________________________________________________________________.</w:t>
      </w:r>
    </w:p>
    <w:p w:rsidR="00666439" w:rsidRPr="00A63AE4" w:rsidRDefault="00666439" w:rsidP="009C1A15">
      <w:pPr>
        <w:pStyle w:val="ConsPlusNonformat"/>
        <w:jc w:val="center"/>
        <w:rPr>
          <w:rFonts w:ascii="Times New Roman" w:hAnsi="Times New Roman" w:cs="Times New Roman"/>
        </w:rPr>
      </w:pP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Приложения: ______________________________________________________________.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(указывается список прилагаемых к заявлению документов)</w:t>
      </w:r>
    </w:p>
    <w:p w:rsidR="00666439" w:rsidRPr="00A63AE4" w:rsidRDefault="00666439" w:rsidP="009C1A15">
      <w:pPr>
        <w:pStyle w:val="ConsPlusNonformat"/>
        <w:jc w:val="center"/>
        <w:rPr>
          <w:rFonts w:ascii="Times New Roman" w:hAnsi="Times New Roman" w:cs="Times New Roman"/>
        </w:rPr>
      </w:pP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Заявитель:  __________      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(подпись)             (Ф.И.О., должность представителя</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юридического лица,</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реквизиты документа, удостоверяющего полномочия</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представителя юридического лица,</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Ф.И.О. физического лица,</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М.П.                 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сведения о доверенном лице (Ф.И.О.,</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реквизиты документа,</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удостоверяющего полномочия доверенного лица,</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_______________________________________________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 ________ 20__ г.                     контактный телефон)</w:t>
      </w:r>
    </w:p>
    <w:p w:rsidR="00666439" w:rsidRDefault="00666439" w:rsidP="009C1A15">
      <w:pPr>
        <w:pStyle w:val="ConsPlusNonformat"/>
        <w:jc w:val="center"/>
        <w:rPr>
          <w:rFonts w:ascii="Times New Roman" w:hAnsi="Times New Roman" w:cs="Times New Roman"/>
        </w:rPr>
      </w:pPr>
    </w:p>
    <w:p w:rsidR="00666439" w:rsidRDefault="00666439" w:rsidP="009C1A15">
      <w:pPr>
        <w:pStyle w:val="ConsPlusNonformat"/>
        <w:rPr>
          <w:rFonts w:ascii="Times New Roman" w:hAnsi="Times New Roman" w:cs="Times New Roman"/>
        </w:rPr>
      </w:pPr>
    </w:p>
    <w:p w:rsidR="00666439" w:rsidRDefault="00666439" w:rsidP="009C1A15">
      <w:pPr>
        <w:pStyle w:val="ConsPlusNonformat"/>
        <w:rPr>
          <w:rFonts w:ascii="Times New Roman" w:hAnsi="Times New Roman" w:cs="Times New Roman"/>
        </w:rPr>
      </w:pPr>
    </w:p>
    <w:p w:rsidR="00666439" w:rsidRDefault="00666439" w:rsidP="009C1A15">
      <w:pPr>
        <w:pStyle w:val="ConsPlusNonformat"/>
        <w:rPr>
          <w:rFonts w:ascii="Times New Roman" w:hAnsi="Times New Roman" w:cs="Times New Roman"/>
        </w:rPr>
      </w:pPr>
    </w:p>
    <w:p w:rsidR="00666439" w:rsidRPr="00A63AE4" w:rsidRDefault="00666439" w:rsidP="009C1A15">
      <w:pPr>
        <w:pStyle w:val="ConsPlusNonformat"/>
        <w:rPr>
          <w:rFonts w:ascii="Times New Roman" w:hAnsi="Times New Roman" w:cs="Times New Roman"/>
        </w:rPr>
      </w:pPr>
      <w:r w:rsidRPr="00A63AE4">
        <w:rPr>
          <w:rFonts w:ascii="Times New Roman" w:hAnsi="Times New Roman" w:cs="Times New Roman"/>
        </w:rPr>
        <w:t>Даю  согласие  на  использование и обработку моих персональных данных в</w:t>
      </w:r>
      <w:r>
        <w:rPr>
          <w:rFonts w:ascii="Times New Roman" w:hAnsi="Times New Roman" w:cs="Times New Roman"/>
        </w:rPr>
        <w:t xml:space="preserve"> </w:t>
      </w:r>
      <w:r w:rsidRPr="00A63AE4">
        <w:rPr>
          <w:rFonts w:ascii="Times New Roman" w:hAnsi="Times New Roman" w:cs="Times New Roman"/>
        </w:rPr>
        <w:t xml:space="preserve">соответствии  с  Федеральным  </w:t>
      </w:r>
      <w:hyperlink r:id="rId27" w:history="1">
        <w:r w:rsidRPr="00A63AE4">
          <w:rPr>
            <w:rFonts w:ascii="Times New Roman" w:hAnsi="Times New Roman" w:cs="Times New Roman"/>
            <w:color w:val="0000FF"/>
          </w:rPr>
          <w:t>законом</w:t>
        </w:r>
      </w:hyperlink>
      <w:r w:rsidRPr="00A63AE4">
        <w:rPr>
          <w:rFonts w:ascii="Times New Roman" w:hAnsi="Times New Roman" w:cs="Times New Roman"/>
        </w:rPr>
        <w:t xml:space="preserve">  от  27  июля  2006  года N 152-ФЗ "О</w:t>
      </w:r>
      <w:r>
        <w:rPr>
          <w:rFonts w:ascii="Times New Roman" w:hAnsi="Times New Roman" w:cs="Times New Roman"/>
        </w:rPr>
        <w:t xml:space="preserve"> </w:t>
      </w:r>
      <w:r w:rsidRPr="00A63AE4">
        <w:rPr>
          <w:rFonts w:ascii="Times New Roman" w:hAnsi="Times New Roman" w:cs="Times New Roman"/>
        </w:rPr>
        <w:t>персональных данных"</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"___" ________________ 20__ г.               ______________________________</w:t>
      </w:r>
    </w:p>
    <w:p w:rsidR="00666439" w:rsidRPr="00A63AE4" w:rsidRDefault="00666439" w:rsidP="009C1A15">
      <w:pPr>
        <w:pStyle w:val="ConsPlusNonformat"/>
        <w:jc w:val="center"/>
        <w:rPr>
          <w:rFonts w:ascii="Times New Roman" w:hAnsi="Times New Roman" w:cs="Times New Roman"/>
        </w:rPr>
      </w:pPr>
      <w:r w:rsidRPr="00A63AE4">
        <w:rPr>
          <w:rFonts w:ascii="Times New Roman" w:hAnsi="Times New Roman" w:cs="Times New Roman"/>
        </w:rPr>
        <w:t>(подпись заявителя)</w:t>
      </w:r>
    </w:p>
    <w:p w:rsidR="00666439" w:rsidRPr="00A63AE4" w:rsidRDefault="00666439" w:rsidP="009C1A15">
      <w:pPr>
        <w:pStyle w:val="ConsPlusNonformat"/>
        <w:jc w:val="center"/>
        <w:rPr>
          <w:rFonts w:ascii="Times New Roman" w:hAnsi="Times New Roman" w:cs="Times New Roman"/>
        </w:rPr>
      </w:pPr>
    </w:p>
    <w:p w:rsidR="00666439" w:rsidRPr="00A63AE4" w:rsidRDefault="00666439" w:rsidP="009C1A15">
      <w:pPr>
        <w:pStyle w:val="a1"/>
        <w:jc w:val="center"/>
        <w:rPr>
          <w:rFonts w:ascii="Times New Roman" w:hAnsi="Times New Roman" w:cs="Times New Roman"/>
          <w:sz w:val="20"/>
          <w:szCs w:val="20"/>
        </w:rPr>
      </w:pPr>
    </w:p>
    <w:p w:rsidR="00666439" w:rsidRPr="00A63AE4" w:rsidRDefault="00666439" w:rsidP="009C1A15">
      <w:pPr>
        <w:pStyle w:val="a1"/>
        <w:jc w:val="center"/>
        <w:rPr>
          <w:rFonts w:ascii="Times New Roman" w:hAnsi="Times New Roman" w:cs="Times New Roman"/>
          <w:sz w:val="20"/>
          <w:szCs w:val="20"/>
        </w:rPr>
      </w:pPr>
    </w:p>
    <w:p w:rsidR="00666439" w:rsidRPr="00A63AE4" w:rsidRDefault="00666439" w:rsidP="009C1A15">
      <w:pPr>
        <w:pStyle w:val="a1"/>
        <w:jc w:val="center"/>
        <w:rPr>
          <w:rFonts w:ascii="Times New Roman" w:hAnsi="Times New Roman" w:cs="Times New Roman"/>
          <w:sz w:val="20"/>
          <w:szCs w:val="20"/>
        </w:rPr>
      </w:pPr>
    </w:p>
    <w:p w:rsidR="00666439" w:rsidRPr="00A63AE4" w:rsidRDefault="00666439" w:rsidP="009C1A15">
      <w:pPr>
        <w:pStyle w:val="a1"/>
        <w:jc w:val="right"/>
        <w:rPr>
          <w:rFonts w:ascii="Times New Roman" w:hAnsi="Times New Roman" w:cs="Times New Roman"/>
          <w:sz w:val="20"/>
          <w:szCs w:val="20"/>
        </w:rPr>
      </w:pPr>
    </w:p>
    <w:p w:rsidR="00666439" w:rsidRPr="00A63AE4" w:rsidRDefault="00666439" w:rsidP="009C1A15">
      <w:pPr>
        <w:pStyle w:val="a1"/>
        <w:jc w:val="right"/>
        <w:rPr>
          <w:rFonts w:ascii="Times New Roman" w:hAnsi="Times New Roman" w:cs="Times New Roman"/>
          <w:sz w:val="20"/>
          <w:szCs w:val="20"/>
        </w:rPr>
      </w:pPr>
    </w:p>
    <w:p w:rsidR="00666439" w:rsidRPr="00A63AE4" w:rsidRDefault="00666439" w:rsidP="009C1A15">
      <w:pPr>
        <w:pStyle w:val="a1"/>
        <w:jc w:val="right"/>
        <w:rPr>
          <w:rFonts w:ascii="Times New Roman" w:hAnsi="Times New Roman" w:cs="Times New Roman"/>
          <w:sz w:val="20"/>
          <w:szCs w:val="20"/>
        </w:rPr>
      </w:pPr>
    </w:p>
    <w:p w:rsidR="00666439" w:rsidRDefault="00666439" w:rsidP="00082CAA">
      <w:pPr>
        <w:spacing w:line="240" w:lineRule="exact"/>
        <w:jc w:val="both"/>
        <w:rPr>
          <w:sz w:val="28"/>
          <w:szCs w:val="28"/>
        </w:rPr>
        <w:sectPr w:rsidR="00666439" w:rsidSect="00082CAA">
          <w:pgSz w:w="11906" w:h="16838"/>
          <w:pgMar w:top="1134" w:right="850" w:bottom="1134" w:left="1701" w:header="708" w:footer="708" w:gutter="0"/>
          <w:cols w:space="708"/>
          <w:docGrid w:linePitch="381"/>
        </w:sectPr>
      </w:pPr>
    </w:p>
    <w:tbl>
      <w:tblPr>
        <w:tblW w:w="0" w:type="auto"/>
        <w:tblInd w:w="-106" w:type="dxa"/>
        <w:tblLook w:val="00A0"/>
      </w:tblPr>
      <w:tblGrid>
        <w:gridCol w:w="9039"/>
        <w:gridCol w:w="5747"/>
      </w:tblGrid>
      <w:tr w:rsidR="00666439" w:rsidTr="00CE7DDD">
        <w:tc>
          <w:tcPr>
            <w:tcW w:w="9039" w:type="dxa"/>
          </w:tcPr>
          <w:p w:rsidR="00666439" w:rsidRDefault="00666439" w:rsidP="00CE7DDD"/>
        </w:tc>
        <w:tc>
          <w:tcPr>
            <w:tcW w:w="5747" w:type="dxa"/>
          </w:tcPr>
          <w:p w:rsidR="00666439" w:rsidRPr="00AC300B" w:rsidRDefault="00666439" w:rsidP="00CE7DDD">
            <w:pPr>
              <w:spacing w:line="240" w:lineRule="exact"/>
              <w:outlineLvl w:val="1"/>
            </w:pPr>
            <w:r w:rsidRPr="00AC300B">
              <w:t xml:space="preserve">Приложение </w:t>
            </w:r>
            <w:r>
              <w:t>2</w:t>
            </w:r>
          </w:p>
          <w:p w:rsidR="00666439" w:rsidRDefault="00666439" w:rsidP="00CE7DDD">
            <w:pPr>
              <w:spacing w:line="240" w:lineRule="exact"/>
            </w:pPr>
            <w:r w:rsidRPr="00AC300B">
              <w:t>к Административному регламенту</w:t>
            </w:r>
            <w:r>
              <w:t xml:space="preserve"> Комитета имущественных отношений и землепользования Администрации Краснокамского городского поселения по </w:t>
            </w:r>
            <w:r w:rsidRPr="00AC300B">
              <w:t>предоставлени</w:t>
            </w:r>
            <w:r>
              <w:t>ю</w:t>
            </w:r>
            <w:r w:rsidRPr="00AC300B">
              <w:t xml:space="preserve"> муниципальной</w:t>
            </w:r>
            <w:r>
              <w:t xml:space="preserve"> </w:t>
            </w:r>
            <w:r w:rsidRPr="00AC300B">
              <w:t xml:space="preserve">услуги </w:t>
            </w:r>
          </w:p>
          <w:p w:rsidR="00666439" w:rsidRDefault="00666439" w:rsidP="00CE7DDD">
            <w:pPr>
              <w:spacing w:line="240" w:lineRule="exact"/>
            </w:pPr>
            <w:r w:rsidRPr="00AC300B">
              <w:t>"</w:t>
            </w:r>
            <w:r>
              <w:t xml:space="preserve"> Предоставление муниципального имущества на праве аренды или безвозмездного пользования</w:t>
            </w:r>
            <w:r w:rsidRPr="00AC300B">
              <w:t>"</w:t>
            </w:r>
          </w:p>
        </w:tc>
      </w:tr>
    </w:tbl>
    <w:p w:rsidR="00666439" w:rsidRDefault="00666439" w:rsidP="009C1A15">
      <w:pPr>
        <w:suppressAutoHyphens/>
        <w:spacing w:line="240" w:lineRule="exact"/>
        <w:ind w:left="180"/>
        <w:jc w:val="center"/>
        <w:rPr>
          <w:b/>
          <w:bCs/>
          <w:lang w:eastAsia="en-US"/>
        </w:rPr>
      </w:pPr>
    </w:p>
    <w:p w:rsidR="00666439" w:rsidRPr="00A442CA" w:rsidRDefault="00666439" w:rsidP="009C1A15">
      <w:pPr>
        <w:suppressAutoHyphens/>
        <w:spacing w:line="240" w:lineRule="exact"/>
        <w:ind w:left="180"/>
        <w:jc w:val="center"/>
        <w:rPr>
          <w:b/>
          <w:bCs/>
          <w:lang w:eastAsia="en-US"/>
        </w:rPr>
      </w:pPr>
      <w:r w:rsidRPr="00A442CA">
        <w:rPr>
          <w:b/>
          <w:bCs/>
          <w:lang w:eastAsia="en-US"/>
        </w:rPr>
        <w:t>Блок-схема</w:t>
      </w:r>
    </w:p>
    <w:p w:rsidR="00666439" w:rsidRDefault="00666439" w:rsidP="009C1A15">
      <w:pPr>
        <w:spacing w:line="240" w:lineRule="exact"/>
        <w:jc w:val="center"/>
        <w:rPr>
          <w:b/>
          <w:bCs/>
          <w:lang w:eastAsia="en-US"/>
        </w:rPr>
      </w:pPr>
      <w:r w:rsidRPr="00A442CA">
        <w:rPr>
          <w:b/>
          <w:bCs/>
          <w:lang w:eastAsia="en-US"/>
        </w:rPr>
        <w:t xml:space="preserve">исполнения административной процедуры предоставления муниципальной услуги </w:t>
      </w:r>
    </w:p>
    <w:p w:rsidR="00666439" w:rsidRPr="00A442CA" w:rsidRDefault="00666439" w:rsidP="009C1A15">
      <w:pPr>
        <w:spacing w:line="240" w:lineRule="exact"/>
        <w:jc w:val="center"/>
        <w:rPr>
          <w:b/>
          <w:bCs/>
          <w:color w:val="333333"/>
        </w:rPr>
      </w:pPr>
      <w:r w:rsidRPr="00A442CA">
        <w:rPr>
          <w:b/>
          <w:bCs/>
          <w:color w:val="000000"/>
        </w:rPr>
        <w:t>"</w:t>
      </w:r>
      <w:r w:rsidRPr="0084623B">
        <w:rPr>
          <w:b/>
          <w:bCs/>
          <w:color w:val="000000"/>
        </w:rPr>
        <w:t>П</w:t>
      </w:r>
      <w:r w:rsidRPr="00495E98">
        <w:rPr>
          <w:b/>
          <w:bCs/>
          <w:color w:val="000000"/>
        </w:rPr>
        <w:t>редоставление му</w:t>
      </w:r>
      <w:r w:rsidRPr="0084623B">
        <w:rPr>
          <w:b/>
          <w:bCs/>
          <w:color w:val="000000"/>
        </w:rPr>
        <w:t>ниципального имущества в аренду или</w:t>
      </w:r>
      <w:r w:rsidRPr="00495E98">
        <w:rPr>
          <w:b/>
          <w:bCs/>
          <w:color w:val="000000"/>
        </w:rPr>
        <w:t xml:space="preserve"> безвозмездное пользование</w:t>
      </w:r>
      <w:r w:rsidRPr="00A442CA">
        <w:rPr>
          <w:b/>
          <w:bCs/>
          <w:color w:val="000000"/>
        </w:rPr>
        <w:t>"</w:t>
      </w:r>
    </w:p>
    <w:p w:rsidR="00666439" w:rsidRDefault="00666439" w:rsidP="009C1A15">
      <w:r>
        <w:rPr>
          <w:noProof/>
        </w:rPr>
        <w:pict>
          <v:rect id="_x0000_s1035" style="position:absolute;margin-left:145.8pt;margin-top:12.25pt;width:430.5pt;height:42.75pt;z-index:251648512">
            <v:textbox style="mso-next-textbox:#_x0000_s1035">
              <w:txbxContent>
                <w:p w:rsidR="00666439" w:rsidRPr="00D56B9B" w:rsidRDefault="00666439" w:rsidP="009C1A15">
                  <w:r w:rsidRPr="00D56B9B">
                    <w:t>Прием и рассмотрение документов, необходимых для оказания муниципальной услуги</w:t>
                  </w:r>
                </w:p>
              </w:txbxContent>
            </v:textbox>
          </v:rect>
        </w:pict>
      </w:r>
    </w:p>
    <w:p w:rsidR="00666439" w:rsidRDefault="00666439" w:rsidP="009C1A15"/>
    <w:p w:rsidR="00666439" w:rsidRPr="00C948FE" w:rsidRDefault="00666439" w:rsidP="009C1A15"/>
    <w:p w:rsidR="00666439" w:rsidRPr="00C948FE" w:rsidRDefault="00666439" w:rsidP="009C1A15">
      <w:r>
        <w:rPr>
          <w:noProof/>
        </w:rPr>
        <w:pict>
          <v:shapetype id="_x0000_t32" coordsize="21600,21600" o:spt="32" o:oned="t" path="m,l21600,21600e" filled="f">
            <v:path arrowok="t" fillok="f" o:connecttype="none"/>
            <o:lock v:ext="edit" shapetype="t"/>
          </v:shapetype>
          <v:shape id="_x0000_s1036" type="#_x0000_t32" style="position:absolute;margin-left:298.05pt;margin-top:6.7pt;width:0;height:19.5pt;z-index:251660800" o:connectortype="straight">
            <v:stroke endarrow="block"/>
          </v:shape>
        </w:pict>
      </w:r>
    </w:p>
    <w:p w:rsidR="00666439" w:rsidRPr="00C948FE" w:rsidRDefault="00666439" w:rsidP="009C1A15">
      <w:r>
        <w:rPr>
          <w:noProof/>
        </w:rPr>
        <w:pict>
          <v:rect id="_x0000_s1037" style="position:absolute;margin-left:480.3pt;margin-top:10.1pt;width:270.75pt;height:32.25pt;z-index:251650560">
            <v:textbox>
              <w:txbxContent>
                <w:p w:rsidR="00666439" w:rsidRPr="00D56B9B" w:rsidRDefault="00666439" w:rsidP="009C1A15">
                  <w:r w:rsidRPr="00D56B9B">
                    <w:t xml:space="preserve">Отказ в принятии документов. Направление пакета документов на доработку </w:t>
                  </w:r>
                </w:p>
              </w:txbxContent>
            </v:textbox>
          </v:rect>
        </w:pict>
      </w:r>
      <w:r>
        <w:rPr>
          <w:noProof/>
        </w:rPr>
        <w:pict>
          <v:rect id="_x0000_s1038" style="position:absolute;margin-left:145.8pt;margin-top:10.1pt;width:291pt;height:32.25pt;z-index:251649536">
            <v:textbox>
              <w:txbxContent>
                <w:p w:rsidR="00666439" w:rsidRPr="00D56B9B" w:rsidRDefault="00666439" w:rsidP="009C1A15">
                  <w:r w:rsidRPr="00D56B9B">
                    <w:t>Проверка документов</w:t>
                  </w:r>
                </w:p>
              </w:txbxContent>
            </v:textbox>
          </v:rect>
        </w:pict>
      </w:r>
    </w:p>
    <w:p w:rsidR="00666439" w:rsidRPr="00C948FE" w:rsidRDefault="00666439" w:rsidP="009C1A15">
      <w:r>
        <w:rPr>
          <w:noProof/>
        </w:rPr>
        <w:pict>
          <v:shape id="_x0000_s1039" type="#_x0000_t32" style="position:absolute;margin-left:436.8pt;margin-top:11.25pt;width:43.5pt;height:0;z-index:251661824" o:connectortype="straight">
            <v:stroke endarrow="block"/>
          </v:shape>
        </w:pict>
      </w:r>
    </w:p>
    <w:p w:rsidR="00666439" w:rsidRPr="00C948FE" w:rsidRDefault="00666439" w:rsidP="009C1A15">
      <w:r>
        <w:rPr>
          <w:noProof/>
        </w:rPr>
        <w:pict>
          <v:shape id="_x0000_s1040" type="#_x0000_t32" style="position:absolute;margin-left:168.3pt;margin-top:10.15pt;width:0;height:46.5pt;z-index:251662848" o:connectortype="straight">
            <v:stroke endarrow="block"/>
          </v:shape>
        </w:pict>
      </w:r>
    </w:p>
    <w:p w:rsidR="00666439" w:rsidRPr="00C948FE" w:rsidRDefault="00666439" w:rsidP="009C1A15"/>
    <w:p w:rsidR="00666439" w:rsidRPr="00C948FE" w:rsidRDefault="00666439" w:rsidP="009C1A15"/>
    <w:p w:rsidR="00666439" w:rsidRPr="00C948FE" w:rsidRDefault="00666439" w:rsidP="009C1A15">
      <w:r>
        <w:rPr>
          <w:noProof/>
        </w:rPr>
        <w:pict>
          <v:rect id="_x0000_s1041" style="position:absolute;margin-left:467.55pt;margin-top:8.35pt;width:288.75pt;height:48.75pt;z-index:251653632">
            <v:textbox>
              <w:txbxContent>
                <w:p w:rsidR="00666439" w:rsidRPr="00E66187" w:rsidRDefault="00666439" w:rsidP="009C1A15">
                  <w:r>
                    <w:t xml:space="preserve">Подписание договора о </w:t>
                  </w:r>
                  <w:r w:rsidRPr="00E66187">
                    <w:t>предоставлени</w:t>
                  </w:r>
                  <w:r>
                    <w:t>и</w:t>
                  </w:r>
                  <w:r w:rsidRPr="00E66187">
                    <w:t xml:space="preserve"> муниципального имущества, в аренду или безвозмездное пользование без проведения</w:t>
                  </w:r>
                  <w:r w:rsidRPr="0044533F">
                    <w:t xml:space="preserve"> </w:t>
                  </w:r>
                  <w:r w:rsidRPr="00E66187">
                    <w:t>торгов</w:t>
                  </w:r>
                </w:p>
                <w:p w:rsidR="00666439" w:rsidRPr="005E78AC" w:rsidRDefault="00666439" w:rsidP="009C1A15"/>
              </w:txbxContent>
            </v:textbox>
          </v:rect>
        </w:pict>
      </w:r>
      <w:r>
        <w:rPr>
          <w:noProof/>
        </w:rPr>
        <w:pict>
          <v:rect id="_x0000_s1042" style="position:absolute;margin-left:240.3pt;margin-top:8.35pt;width:203.25pt;height:45pt;z-index:251652608">
            <v:textbox>
              <w:txbxContent>
                <w:p w:rsidR="00666439" w:rsidRPr="00E66187" w:rsidRDefault="00666439" w:rsidP="009C1A15">
                  <w:r w:rsidRPr="00E66187">
                    <w:t>Экспертиза документов, подготовка проект договора</w:t>
                  </w:r>
                </w:p>
              </w:txbxContent>
            </v:textbox>
          </v:rect>
        </w:pict>
      </w:r>
      <w:r>
        <w:rPr>
          <w:noProof/>
        </w:rPr>
        <w:pict>
          <v:rect id="_x0000_s1043" style="position:absolute;margin-left:-24.45pt;margin-top:8.35pt;width:216.75pt;height:45pt;flip:y;z-index:251651584">
            <v:textbox>
              <w:txbxContent>
                <w:p w:rsidR="00666439" w:rsidRPr="00D56B9B" w:rsidRDefault="00666439" w:rsidP="009C1A15">
                  <w:r w:rsidRPr="00D56B9B">
                    <w:t>Прием пакета документов</w:t>
                  </w:r>
                </w:p>
              </w:txbxContent>
            </v:textbox>
          </v:rect>
        </w:pict>
      </w:r>
    </w:p>
    <w:p w:rsidR="00666439" w:rsidRDefault="00666439" w:rsidP="009C1A15">
      <w:r>
        <w:rPr>
          <w:noProof/>
        </w:rPr>
        <w:pict>
          <v:shape id="_x0000_s1044" type="#_x0000_t32" style="position:absolute;margin-left:443.55pt;margin-top:14pt;width:24pt;height:0;z-index:251664896" o:connectortype="straight">
            <v:stroke endarrow="block"/>
          </v:shape>
        </w:pict>
      </w:r>
      <w:r>
        <w:rPr>
          <w:noProof/>
        </w:rPr>
        <w:pict>
          <v:shape id="_x0000_s1045" type="#_x0000_t32" style="position:absolute;margin-left:192.3pt;margin-top:14pt;width:48pt;height:119.25pt;z-index:251667968" o:connectortype="straight">
            <v:stroke endarrow="block"/>
          </v:shape>
        </w:pict>
      </w:r>
      <w:r>
        <w:rPr>
          <w:noProof/>
        </w:rPr>
        <w:pict>
          <v:shape id="_x0000_s1046" type="#_x0000_t32" style="position:absolute;margin-left:192.3pt;margin-top:14pt;width:48pt;height:56.25pt;z-index:251665920" o:connectortype="straight">
            <v:stroke endarrow="block"/>
          </v:shape>
        </w:pict>
      </w:r>
      <w:r>
        <w:rPr>
          <w:noProof/>
        </w:rPr>
        <w:pict>
          <v:shape id="_x0000_s1047" type="#_x0000_t32" style="position:absolute;margin-left:192.3pt;margin-top:14pt;width:48pt;height:0;z-index:251663872" o:connectortype="straight">
            <v:stroke endarrow="block"/>
          </v:shape>
        </w:pict>
      </w:r>
    </w:p>
    <w:p w:rsidR="00666439" w:rsidRDefault="00666439" w:rsidP="009C1A15">
      <w:pPr>
        <w:jc w:val="center"/>
      </w:pPr>
    </w:p>
    <w:p w:rsidR="00666439" w:rsidRPr="005E78AC" w:rsidRDefault="00666439" w:rsidP="009C1A15">
      <w:r>
        <w:rPr>
          <w:noProof/>
        </w:rPr>
        <w:pict>
          <v:shape id="_x0000_s1048" type="#_x0000_t32" style="position:absolute;margin-left:76.8pt;margin-top:5.05pt;width:.75pt;height:16.5pt;z-index:251670016" o:connectortype="straight">
            <v:stroke endarrow="block"/>
          </v:shape>
        </w:pict>
      </w:r>
    </w:p>
    <w:p w:rsidR="00666439" w:rsidRPr="005E78AC" w:rsidRDefault="00666439" w:rsidP="009C1A15">
      <w:r>
        <w:rPr>
          <w:noProof/>
        </w:rPr>
        <w:pict>
          <v:rect id="_x0000_s1049" style="position:absolute;margin-left:467.55pt;margin-top:1.7pt;width:288.75pt;height:47.95pt;z-index:251655680">
            <v:textbox style="mso-next-textbox:#_x0000_s1049">
              <w:txbxContent>
                <w:p w:rsidR="00666439" w:rsidRDefault="00666439" w:rsidP="009C1A15">
                  <w:r w:rsidRPr="00E66187">
                    <w:t>Подписание договора о передаче муниципального имущества в аренду или безвозмездное пользование с предварительного согласия антимонопольного</w:t>
                  </w:r>
                  <w:r w:rsidRPr="0044533F">
                    <w:t xml:space="preserve"> органа</w:t>
                  </w:r>
                </w:p>
                <w:p w:rsidR="00666439" w:rsidRDefault="00666439" w:rsidP="009C1A15"/>
              </w:txbxContent>
            </v:textbox>
          </v:rect>
        </w:pict>
      </w:r>
      <w:r>
        <w:rPr>
          <w:noProof/>
        </w:rPr>
        <w:pict>
          <v:rect id="_x0000_s1050" style="position:absolute;margin-left:240.3pt;margin-top:5.45pt;width:203.25pt;height:46.5pt;z-index:251654656">
            <v:textbox style="mso-next-textbox:#_x0000_s1050">
              <w:txbxContent>
                <w:p w:rsidR="00666439" w:rsidRPr="00E66187" w:rsidRDefault="00666439" w:rsidP="009C1A15">
                  <w:r w:rsidRPr="00E66187">
                    <w:t>Направление документов в антимонопольный орган</w:t>
                  </w:r>
                </w:p>
              </w:txbxContent>
            </v:textbox>
          </v:rect>
        </w:pict>
      </w:r>
      <w:r>
        <w:rPr>
          <w:noProof/>
        </w:rPr>
        <w:pict>
          <v:rect id="_x0000_s1051" style="position:absolute;margin-left:-24.45pt;margin-top:5.45pt;width:216.75pt;height:46.5pt;z-index:251658752">
            <v:textbox style="mso-next-textbox:#_x0000_s1051">
              <w:txbxContent>
                <w:p w:rsidR="00666439" w:rsidRPr="00C948FE" w:rsidRDefault="00666439" w:rsidP="009C1A15">
                  <w:r w:rsidRPr="00C948FE">
                    <w:t>Проведение аукциона (конкурса)</w:t>
                  </w:r>
                  <w:r>
                    <w:t xml:space="preserve">  для предоставления муниципального имущества в аренду</w:t>
                  </w:r>
                </w:p>
                <w:p w:rsidR="00666439" w:rsidRDefault="00666439" w:rsidP="009C1A15"/>
              </w:txbxContent>
            </v:textbox>
          </v:rect>
        </w:pict>
      </w:r>
      <w:r w:rsidRPr="005E4ED4">
        <w:t xml:space="preserve">предоставление муниципальных </w:t>
      </w:r>
    </w:p>
    <w:p w:rsidR="00666439" w:rsidRDefault="00666439" w:rsidP="009C1A15">
      <w:r>
        <w:rPr>
          <w:noProof/>
        </w:rPr>
        <w:pict>
          <v:shape id="_x0000_s1052" type="#_x0000_t32" style="position:absolute;margin-left:443.55pt;margin-top:5.9pt;width:24pt;height:0;z-index:251666944" o:connectortype="straight">
            <v:stroke endarrow="block"/>
          </v:shape>
        </w:pict>
      </w:r>
    </w:p>
    <w:p w:rsidR="00666439" w:rsidRDefault="00666439" w:rsidP="009C1A15">
      <w:pPr>
        <w:tabs>
          <w:tab w:val="left" w:pos="7965"/>
        </w:tabs>
      </w:pPr>
      <w:r>
        <w:tab/>
      </w:r>
    </w:p>
    <w:p w:rsidR="00666439" w:rsidRPr="005E78AC" w:rsidRDefault="00666439" w:rsidP="009C1A15">
      <w:r>
        <w:rPr>
          <w:noProof/>
        </w:rPr>
        <w:pict>
          <v:rect id="_x0000_s1053" style="position:absolute;margin-left:471.3pt;margin-top:13.4pt;width:285pt;height:54.75pt;z-index:251657728">
            <v:textbox>
              <w:txbxContent>
                <w:p w:rsidR="00666439" w:rsidRPr="005E4ED4" w:rsidRDefault="00666439" w:rsidP="009C1A15">
                  <w:r>
                    <w:t>С</w:t>
                  </w:r>
                  <w:r w:rsidRPr="005E4ED4">
                    <w:t>огласие на передачу муниципального имущества третьим лицам</w:t>
                  </w:r>
                </w:p>
                <w:p w:rsidR="00666439" w:rsidRDefault="00666439" w:rsidP="009C1A15"/>
              </w:txbxContent>
            </v:textbox>
          </v:rect>
        </w:pict>
      </w:r>
      <w:r>
        <w:rPr>
          <w:noProof/>
        </w:rPr>
        <w:pict>
          <v:shape id="_x0000_s1054" type="#_x0000_t32" style="position:absolute;margin-left:77.55pt;margin-top:3.65pt;width:0;height:16.5pt;z-index:251671040" o:connectortype="straight">
            <v:stroke endarrow="block"/>
          </v:shape>
        </w:pict>
      </w:r>
    </w:p>
    <w:p w:rsidR="00666439" w:rsidRDefault="00666439" w:rsidP="009C1A15">
      <w:pPr>
        <w:tabs>
          <w:tab w:val="left" w:pos="2010"/>
          <w:tab w:val="left" w:pos="12315"/>
        </w:tabs>
      </w:pPr>
      <w:r>
        <w:rPr>
          <w:noProof/>
        </w:rPr>
        <w:pict>
          <v:rect id="_x0000_s1055" style="position:absolute;margin-left:240.3pt;margin-top:4.05pt;width:207pt;height:48pt;z-index:251656704">
            <v:textbox>
              <w:txbxContent>
                <w:p w:rsidR="00666439" w:rsidRPr="00E66187" w:rsidRDefault="00666439" w:rsidP="009C1A15">
                  <w:r w:rsidRPr="00E66187">
                    <w:t>Экспертиза документов</w:t>
                  </w:r>
                </w:p>
                <w:p w:rsidR="00666439" w:rsidRDefault="00666439" w:rsidP="009C1A15"/>
              </w:txbxContent>
            </v:textbox>
          </v:rect>
        </w:pict>
      </w:r>
      <w:r>
        <w:rPr>
          <w:noProof/>
        </w:rPr>
        <w:pict>
          <v:rect id="_x0000_s1056" style="position:absolute;margin-left:-24.45pt;margin-top:4.05pt;width:216.75pt;height:48pt;z-index:251659776">
            <v:textbox>
              <w:txbxContent>
                <w:p w:rsidR="00666439" w:rsidRPr="00C948FE" w:rsidRDefault="00666439" w:rsidP="009C1A15">
                  <w:r w:rsidRPr="00C948FE">
                    <w:t>Подписание договора предоставления муниципального имущества в аренду</w:t>
                  </w:r>
                </w:p>
                <w:p w:rsidR="00666439" w:rsidRDefault="00666439" w:rsidP="009C1A15"/>
              </w:txbxContent>
            </v:textbox>
          </v:rect>
        </w:pict>
      </w:r>
      <w:r>
        <w:tab/>
      </w:r>
      <w:r>
        <w:tab/>
      </w:r>
    </w:p>
    <w:p w:rsidR="00666439" w:rsidRPr="005E78AC" w:rsidRDefault="00666439" w:rsidP="009C1A15">
      <w:pPr>
        <w:jc w:val="center"/>
      </w:pPr>
      <w:r>
        <w:rPr>
          <w:noProof/>
        </w:rPr>
        <w:pict>
          <v:shape id="_x0000_s1057" type="#_x0000_t32" style="position:absolute;left:0;text-align:left;margin-left:447.3pt;margin-top:6.75pt;width:24pt;height:0;z-index:251668992" o:connectortype="straight">
            <v:stroke endarrow="block"/>
          </v:shape>
        </w:pict>
      </w:r>
    </w:p>
    <w:p w:rsidR="00666439" w:rsidRPr="009C1A15" w:rsidRDefault="00666439" w:rsidP="00082CAA">
      <w:pPr>
        <w:spacing w:line="240" w:lineRule="exact"/>
        <w:jc w:val="both"/>
        <w:rPr>
          <w:sz w:val="28"/>
          <w:szCs w:val="28"/>
        </w:rPr>
      </w:pPr>
    </w:p>
    <w:sectPr w:rsidR="00666439" w:rsidRPr="009C1A15" w:rsidSect="00C12C37">
      <w:footerReference w:type="default" r:id="rId2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439" w:rsidRDefault="00666439">
      <w:r>
        <w:separator/>
      </w:r>
    </w:p>
  </w:endnote>
  <w:endnote w:type="continuationSeparator" w:id="1">
    <w:p w:rsidR="00666439" w:rsidRDefault="00666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39" w:rsidRDefault="00666439" w:rsidP="00024CF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666439" w:rsidRDefault="00666439" w:rsidP="00AE42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39" w:rsidRDefault="00666439" w:rsidP="005E78AC">
    <w:pPr>
      <w:pStyle w:val="Footer"/>
      <w:tabs>
        <w:tab w:val="clear" w:pos="4677"/>
        <w:tab w:val="clear" w:pos="9355"/>
        <w:tab w:val="left" w:pos="63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439" w:rsidRDefault="00666439">
      <w:r>
        <w:separator/>
      </w:r>
    </w:p>
  </w:footnote>
  <w:footnote w:type="continuationSeparator" w:id="1">
    <w:p w:rsidR="00666439" w:rsidRDefault="00666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39" w:rsidRDefault="00666439" w:rsidP="00EC70F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05E"/>
    <w:multiLevelType w:val="multilevel"/>
    <w:tmpl w:val="D90C5E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520BBC"/>
    <w:multiLevelType w:val="multilevel"/>
    <w:tmpl w:val="A2E4A7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2A4EF8"/>
    <w:multiLevelType w:val="hybridMultilevel"/>
    <w:tmpl w:val="8172874A"/>
    <w:lvl w:ilvl="0" w:tplc="4AA02EB0">
      <w:start w:val="5"/>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
    <w:nsid w:val="0E7B3213"/>
    <w:multiLevelType w:val="multilevel"/>
    <w:tmpl w:val="6FCC69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6A792C"/>
    <w:multiLevelType w:val="multilevel"/>
    <w:tmpl w:val="D3BED9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0DB4CF7"/>
    <w:multiLevelType w:val="multilevel"/>
    <w:tmpl w:val="CAC2EA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AD6AAD"/>
    <w:multiLevelType w:val="hybridMultilevel"/>
    <w:tmpl w:val="7432416C"/>
    <w:lvl w:ilvl="0" w:tplc="FFFFFFFF">
      <w:start w:val="1"/>
      <w:numFmt w:val="decimal"/>
      <w:lvlText w:val="1.%1."/>
      <w:lvlJc w:val="left"/>
      <w:pPr>
        <w:tabs>
          <w:tab w:val="num" w:pos="1080"/>
        </w:tabs>
        <w:ind w:left="1080" w:hanging="360"/>
      </w:pPr>
      <w:rPr>
        <w:rFonts w:ascii="Times New Roman" w:hAnsi="Times New Roman" w:cs="Times New Roman" w:hint="default"/>
        <w:b w:val="0"/>
        <w:bCs w:val="0"/>
        <w:i w:val="0"/>
        <w:iCs w:val="0"/>
        <w:color w:val="auto"/>
        <w:sz w:val="28"/>
        <w:szCs w:val="28"/>
      </w:rPr>
    </w:lvl>
    <w:lvl w:ilvl="1" w:tplc="FFFFFFFF">
      <w:start w:val="1"/>
      <w:numFmt w:val="bullet"/>
      <w:lvlText w:val="-"/>
      <w:lvlJc w:val="left"/>
      <w:pPr>
        <w:tabs>
          <w:tab w:val="num" w:pos="1980"/>
        </w:tabs>
        <w:ind w:left="1980" w:hanging="360"/>
      </w:pPr>
      <w:rPr>
        <w:rFonts w:ascii="Times New Roman" w:hAnsi="Times New Roman" w:cs="Times New Roman" w:hint="default"/>
        <w:b w:val="0"/>
        <w:bCs w:val="0"/>
        <w:i w:val="0"/>
        <w:iCs w:val="0"/>
        <w:color w:val="auto"/>
        <w:sz w:val="28"/>
        <w:szCs w:val="28"/>
      </w:r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7">
    <w:nsid w:val="29BC5991"/>
    <w:multiLevelType w:val="multilevel"/>
    <w:tmpl w:val="96584FF4"/>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8">
    <w:nsid w:val="2A3C7DA0"/>
    <w:multiLevelType w:val="hybridMultilevel"/>
    <w:tmpl w:val="B986D64C"/>
    <w:lvl w:ilvl="0" w:tplc="1278D7D6">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9">
    <w:nsid w:val="2A6E7408"/>
    <w:multiLevelType w:val="multilevel"/>
    <w:tmpl w:val="50DEE6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CF62600"/>
    <w:multiLevelType w:val="multilevel"/>
    <w:tmpl w:val="182004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E8152D6"/>
    <w:multiLevelType w:val="multilevel"/>
    <w:tmpl w:val="250A7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36114DF"/>
    <w:multiLevelType w:val="multilevel"/>
    <w:tmpl w:val="3ACE7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57F4F36"/>
    <w:multiLevelType w:val="multilevel"/>
    <w:tmpl w:val="FFB44F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66B4BB3"/>
    <w:multiLevelType w:val="multilevel"/>
    <w:tmpl w:val="A572871C"/>
    <w:lvl w:ilvl="0">
      <w:start w:val="1"/>
      <w:numFmt w:val="bullet"/>
      <w:lvlText w:val=""/>
      <w:lvlJc w:val="left"/>
      <w:pPr>
        <w:tabs>
          <w:tab w:val="num" w:pos="900"/>
        </w:tabs>
        <w:ind w:left="900" w:hanging="360"/>
      </w:pPr>
      <w:rPr>
        <w:rFonts w:ascii="Symbol" w:hAnsi="Symbol" w:cs="Symbol" w:hint="default"/>
        <w:sz w:val="20"/>
        <w:szCs w:val="20"/>
      </w:rPr>
    </w:lvl>
    <w:lvl w:ilvl="1">
      <w:start w:val="1"/>
      <w:numFmt w:val="bullet"/>
      <w:lvlText w:val="o"/>
      <w:lvlJc w:val="left"/>
      <w:pPr>
        <w:tabs>
          <w:tab w:val="num" w:pos="1620"/>
        </w:tabs>
        <w:ind w:left="1620" w:hanging="360"/>
      </w:pPr>
      <w:rPr>
        <w:rFonts w:ascii="Courier New" w:hAnsi="Courier New" w:cs="Courier New" w:hint="default"/>
        <w:sz w:val="20"/>
        <w:szCs w:val="20"/>
      </w:rPr>
    </w:lvl>
    <w:lvl w:ilvl="2">
      <w:start w:val="1"/>
      <w:numFmt w:val="bullet"/>
      <w:lvlText w:val=""/>
      <w:lvlJc w:val="left"/>
      <w:pPr>
        <w:tabs>
          <w:tab w:val="num" w:pos="2340"/>
        </w:tabs>
        <w:ind w:left="2340" w:hanging="360"/>
      </w:pPr>
      <w:rPr>
        <w:rFonts w:ascii="Wingdings" w:hAnsi="Wingdings" w:cs="Wingdings" w:hint="default"/>
        <w:sz w:val="20"/>
        <w:szCs w:val="20"/>
      </w:rPr>
    </w:lvl>
    <w:lvl w:ilvl="3">
      <w:start w:val="1"/>
      <w:numFmt w:val="bullet"/>
      <w:lvlText w:val=""/>
      <w:lvlJc w:val="left"/>
      <w:pPr>
        <w:tabs>
          <w:tab w:val="num" w:pos="3060"/>
        </w:tabs>
        <w:ind w:left="3060" w:hanging="360"/>
      </w:pPr>
      <w:rPr>
        <w:rFonts w:ascii="Wingdings" w:hAnsi="Wingdings" w:cs="Wingdings" w:hint="default"/>
        <w:sz w:val="20"/>
        <w:szCs w:val="20"/>
      </w:rPr>
    </w:lvl>
    <w:lvl w:ilvl="4">
      <w:start w:val="1"/>
      <w:numFmt w:val="bullet"/>
      <w:lvlText w:val=""/>
      <w:lvlJc w:val="left"/>
      <w:pPr>
        <w:tabs>
          <w:tab w:val="num" w:pos="3780"/>
        </w:tabs>
        <w:ind w:left="3780" w:hanging="360"/>
      </w:pPr>
      <w:rPr>
        <w:rFonts w:ascii="Wingdings" w:hAnsi="Wingdings" w:cs="Wingdings" w:hint="default"/>
        <w:sz w:val="20"/>
        <w:szCs w:val="20"/>
      </w:rPr>
    </w:lvl>
    <w:lvl w:ilvl="5">
      <w:start w:val="1"/>
      <w:numFmt w:val="bullet"/>
      <w:lvlText w:val=""/>
      <w:lvlJc w:val="left"/>
      <w:pPr>
        <w:tabs>
          <w:tab w:val="num" w:pos="4500"/>
        </w:tabs>
        <w:ind w:left="4500" w:hanging="360"/>
      </w:pPr>
      <w:rPr>
        <w:rFonts w:ascii="Wingdings" w:hAnsi="Wingdings" w:cs="Wingdings" w:hint="default"/>
        <w:sz w:val="20"/>
        <w:szCs w:val="20"/>
      </w:rPr>
    </w:lvl>
    <w:lvl w:ilvl="6">
      <w:start w:val="1"/>
      <w:numFmt w:val="bullet"/>
      <w:lvlText w:val=""/>
      <w:lvlJc w:val="left"/>
      <w:pPr>
        <w:tabs>
          <w:tab w:val="num" w:pos="5220"/>
        </w:tabs>
        <w:ind w:left="5220" w:hanging="360"/>
      </w:pPr>
      <w:rPr>
        <w:rFonts w:ascii="Wingdings" w:hAnsi="Wingdings" w:cs="Wingdings" w:hint="default"/>
        <w:sz w:val="20"/>
        <w:szCs w:val="20"/>
      </w:rPr>
    </w:lvl>
    <w:lvl w:ilvl="7">
      <w:start w:val="1"/>
      <w:numFmt w:val="bullet"/>
      <w:lvlText w:val=""/>
      <w:lvlJc w:val="left"/>
      <w:pPr>
        <w:tabs>
          <w:tab w:val="num" w:pos="5940"/>
        </w:tabs>
        <w:ind w:left="5940" w:hanging="360"/>
      </w:pPr>
      <w:rPr>
        <w:rFonts w:ascii="Wingdings" w:hAnsi="Wingdings" w:cs="Wingdings" w:hint="default"/>
        <w:sz w:val="20"/>
        <w:szCs w:val="20"/>
      </w:rPr>
    </w:lvl>
    <w:lvl w:ilvl="8">
      <w:start w:val="1"/>
      <w:numFmt w:val="bullet"/>
      <w:lvlText w:val=""/>
      <w:lvlJc w:val="left"/>
      <w:pPr>
        <w:tabs>
          <w:tab w:val="num" w:pos="6660"/>
        </w:tabs>
        <w:ind w:left="6660" w:hanging="360"/>
      </w:pPr>
      <w:rPr>
        <w:rFonts w:ascii="Wingdings" w:hAnsi="Wingdings" w:cs="Wingdings" w:hint="default"/>
        <w:sz w:val="20"/>
        <w:szCs w:val="20"/>
      </w:rPr>
    </w:lvl>
  </w:abstractNum>
  <w:abstractNum w:abstractNumId="15">
    <w:nsid w:val="48716145"/>
    <w:multiLevelType w:val="multilevel"/>
    <w:tmpl w:val="DE88A3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93362BA"/>
    <w:multiLevelType w:val="multilevel"/>
    <w:tmpl w:val="A1E684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AD169BB"/>
    <w:multiLevelType w:val="multilevel"/>
    <w:tmpl w:val="D8EA35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F59616E"/>
    <w:multiLevelType w:val="multilevel"/>
    <w:tmpl w:val="269234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2B07E05"/>
    <w:multiLevelType w:val="multilevel"/>
    <w:tmpl w:val="BD7A8160"/>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5B756119"/>
    <w:multiLevelType w:val="hybridMultilevel"/>
    <w:tmpl w:val="2F286304"/>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64528FA"/>
    <w:multiLevelType w:val="multilevel"/>
    <w:tmpl w:val="87962A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EB96C6B"/>
    <w:multiLevelType w:val="multilevel"/>
    <w:tmpl w:val="01BE3672"/>
    <w:lvl w:ilvl="0">
      <w:start w:val="4"/>
      <w:numFmt w:val="decimal"/>
      <w:lvlText w:val="%1."/>
      <w:lvlJc w:val="left"/>
      <w:pPr>
        <w:tabs>
          <w:tab w:val="num" w:pos="420"/>
        </w:tabs>
        <w:ind w:left="420" w:hanging="420"/>
      </w:pPr>
      <w:rPr>
        <w:color w:val="auto"/>
      </w:rPr>
    </w:lvl>
    <w:lvl w:ilvl="1">
      <w:start w:val="1"/>
      <w:numFmt w:val="decimal"/>
      <w:lvlText w:val="%1.%2."/>
      <w:lvlJc w:val="left"/>
      <w:pPr>
        <w:tabs>
          <w:tab w:val="num" w:pos="1620"/>
        </w:tabs>
        <w:ind w:left="16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23">
    <w:nsid w:val="6F1009CA"/>
    <w:multiLevelType w:val="multilevel"/>
    <w:tmpl w:val="67886A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F433FE0"/>
    <w:multiLevelType w:val="multilevel"/>
    <w:tmpl w:val="7196ED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FD75773"/>
    <w:multiLevelType w:val="multilevel"/>
    <w:tmpl w:val="34E0E1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D767002"/>
    <w:multiLevelType w:val="hybridMultilevel"/>
    <w:tmpl w:val="B84E1A32"/>
    <w:lvl w:ilvl="0" w:tplc="6226C662">
      <w:start w:val="1"/>
      <w:numFmt w:val="bullet"/>
      <w:lvlText w:val=""/>
      <w:lvlJc w:val="left"/>
      <w:pPr>
        <w:tabs>
          <w:tab w:val="num" w:pos="2940"/>
        </w:tabs>
        <w:ind w:left="29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4"/>
  </w:num>
  <w:num w:numId="3">
    <w:abstractNumId w:val="23"/>
  </w:num>
  <w:num w:numId="4">
    <w:abstractNumId w:val="11"/>
  </w:num>
  <w:num w:numId="5">
    <w:abstractNumId w:val="0"/>
  </w:num>
  <w:num w:numId="6">
    <w:abstractNumId w:val="1"/>
  </w:num>
  <w:num w:numId="7">
    <w:abstractNumId w:val="16"/>
  </w:num>
  <w:num w:numId="8">
    <w:abstractNumId w:val="9"/>
  </w:num>
  <w:num w:numId="9">
    <w:abstractNumId w:val="17"/>
  </w:num>
  <w:num w:numId="10">
    <w:abstractNumId w:val="5"/>
  </w:num>
  <w:num w:numId="11">
    <w:abstractNumId w:val="25"/>
  </w:num>
  <w:num w:numId="12">
    <w:abstractNumId w:val="10"/>
  </w:num>
  <w:num w:numId="13">
    <w:abstractNumId w:val="24"/>
  </w:num>
  <w:num w:numId="14">
    <w:abstractNumId w:val="18"/>
  </w:num>
  <w:num w:numId="15">
    <w:abstractNumId w:val="21"/>
  </w:num>
  <w:num w:numId="16">
    <w:abstractNumId w:val="3"/>
  </w:num>
  <w:num w:numId="17">
    <w:abstractNumId w:val="13"/>
  </w:num>
  <w:num w:numId="18">
    <w:abstractNumId w:val="4"/>
  </w:num>
  <w:num w:numId="19">
    <w:abstractNumId w:val="15"/>
  </w:num>
  <w:num w:numId="20">
    <w:abstractNumId w:val="6"/>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19"/>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44F"/>
    <w:rsid w:val="00001580"/>
    <w:rsid w:val="00001A93"/>
    <w:rsid w:val="000110BD"/>
    <w:rsid w:val="00017218"/>
    <w:rsid w:val="000229C6"/>
    <w:rsid w:val="00022E5F"/>
    <w:rsid w:val="00024CFA"/>
    <w:rsid w:val="0002524E"/>
    <w:rsid w:val="0002715D"/>
    <w:rsid w:val="00027F88"/>
    <w:rsid w:val="00033592"/>
    <w:rsid w:val="0003667B"/>
    <w:rsid w:val="000425D5"/>
    <w:rsid w:val="00043E73"/>
    <w:rsid w:val="00045060"/>
    <w:rsid w:val="0004527B"/>
    <w:rsid w:val="00056AFB"/>
    <w:rsid w:val="00057196"/>
    <w:rsid w:val="00057399"/>
    <w:rsid w:val="00057CF9"/>
    <w:rsid w:val="00065884"/>
    <w:rsid w:val="0007101F"/>
    <w:rsid w:val="000746C0"/>
    <w:rsid w:val="00081D67"/>
    <w:rsid w:val="00082CAA"/>
    <w:rsid w:val="00083B5A"/>
    <w:rsid w:val="00086A90"/>
    <w:rsid w:val="00086F66"/>
    <w:rsid w:val="000940C4"/>
    <w:rsid w:val="0009503F"/>
    <w:rsid w:val="00097525"/>
    <w:rsid w:val="000B3495"/>
    <w:rsid w:val="000B451A"/>
    <w:rsid w:val="000B78AC"/>
    <w:rsid w:val="000B7B3C"/>
    <w:rsid w:val="000C3E81"/>
    <w:rsid w:val="000C4017"/>
    <w:rsid w:val="000C414F"/>
    <w:rsid w:val="000C57AA"/>
    <w:rsid w:val="000D002D"/>
    <w:rsid w:val="000D0B3E"/>
    <w:rsid w:val="000D29D4"/>
    <w:rsid w:val="000D3CE4"/>
    <w:rsid w:val="000E1724"/>
    <w:rsid w:val="000E3ED5"/>
    <w:rsid w:val="000E4E68"/>
    <w:rsid w:val="000E646A"/>
    <w:rsid w:val="000E7F80"/>
    <w:rsid w:val="000F2483"/>
    <w:rsid w:val="000F2C88"/>
    <w:rsid w:val="000F507C"/>
    <w:rsid w:val="00106E9B"/>
    <w:rsid w:val="00107700"/>
    <w:rsid w:val="0011635C"/>
    <w:rsid w:val="00116806"/>
    <w:rsid w:val="00117BE3"/>
    <w:rsid w:val="00117D28"/>
    <w:rsid w:val="0012299B"/>
    <w:rsid w:val="00122AC7"/>
    <w:rsid w:val="00132E2B"/>
    <w:rsid w:val="00134997"/>
    <w:rsid w:val="00153805"/>
    <w:rsid w:val="00154A5B"/>
    <w:rsid w:val="001572E5"/>
    <w:rsid w:val="00157EC5"/>
    <w:rsid w:val="00164EF6"/>
    <w:rsid w:val="001677A4"/>
    <w:rsid w:val="00176BCD"/>
    <w:rsid w:val="00177B77"/>
    <w:rsid w:val="00186399"/>
    <w:rsid w:val="00191216"/>
    <w:rsid w:val="0019689A"/>
    <w:rsid w:val="001A145B"/>
    <w:rsid w:val="001A3C73"/>
    <w:rsid w:val="001A727C"/>
    <w:rsid w:val="001B6BC7"/>
    <w:rsid w:val="001B6D4B"/>
    <w:rsid w:val="001B7F22"/>
    <w:rsid w:val="001C00AB"/>
    <w:rsid w:val="001C0BA5"/>
    <w:rsid w:val="001C2ABC"/>
    <w:rsid w:val="001C5FAC"/>
    <w:rsid w:val="001D0815"/>
    <w:rsid w:val="001D3F55"/>
    <w:rsid w:val="001E0064"/>
    <w:rsid w:val="001E0659"/>
    <w:rsid w:val="001E0F7A"/>
    <w:rsid w:val="001E5B93"/>
    <w:rsid w:val="001E7365"/>
    <w:rsid w:val="00201F32"/>
    <w:rsid w:val="00205E49"/>
    <w:rsid w:val="00222887"/>
    <w:rsid w:val="0022508B"/>
    <w:rsid w:val="00230103"/>
    <w:rsid w:val="00232EE6"/>
    <w:rsid w:val="002353AD"/>
    <w:rsid w:val="00241C3D"/>
    <w:rsid w:val="002506BA"/>
    <w:rsid w:val="00250ADB"/>
    <w:rsid w:val="00254947"/>
    <w:rsid w:val="00255662"/>
    <w:rsid w:val="0025743E"/>
    <w:rsid w:val="00257615"/>
    <w:rsid w:val="002606DE"/>
    <w:rsid w:val="002717D7"/>
    <w:rsid w:val="00275A02"/>
    <w:rsid w:val="00277359"/>
    <w:rsid w:val="002828F0"/>
    <w:rsid w:val="00282AD2"/>
    <w:rsid w:val="00293D48"/>
    <w:rsid w:val="00297A11"/>
    <w:rsid w:val="002A7BEA"/>
    <w:rsid w:val="002B2273"/>
    <w:rsid w:val="002B6141"/>
    <w:rsid w:val="002C3C96"/>
    <w:rsid w:val="002D263F"/>
    <w:rsid w:val="002F0BD9"/>
    <w:rsid w:val="0030411C"/>
    <w:rsid w:val="00305223"/>
    <w:rsid w:val="00306998"/>
    <w:rsid w:val="00311FC6"/>
    <w:rsid w:val="003133A0"/>
    <w:rsid w:val="00315FC9"/>
    <w:rsid w:val="00317626"/>
    <w:rsid w:val="003272E5"/>
    <w:rsid w:val="00334691"/>
    <w:rsid w:val="00336FF1"/>
    <w:rsid w:val="0034374D"/>
    <w:rsid w:val="0034438B"/>
    <w:rsid w:val="003623A8"/>
    <w:rsid w:val="0036286B"/>
    <w:rsid w:val="00364E15"/>
    <w:rsid w:val="00367077"/>
    <w:rsid w:val="00372ED8"/>
    <w:rsid w:val="003734EB"/>
    <w:rsid w:val="00373598"/>
    <w:rsid w:val="00376F5A"/>
    <w:rsid w:val="003832CE"/>
    <w:rsid w:val="00383631"/>
    <w:rsid w:val="0038433C"/>
    <w:rsid w:val="0038573D"/>
    <w:rsid w:val="00385F76"/>
    <w:rsid w:val="00386080"/>
    <w:rsid w:val="0038680D"/>
    <w:rsid w:val="003A0482"/>
    <w:rsid w:val="003A175F"/>
    <w:rsid w:val="003A220C"/>
    <w:rsid w:val="003A3E22"/>
    <w:rsid w:val="003A4EAE"/>
    <w:rsid w:val="003B0CE2"/>
    <w:rsid w:val="003B1E45"/>
    <w:rsid w:val="003B3517"/>
    <w:rsid w:val="003B4EA9"/>
    <w:rsid w:val="003B5755"/>
    <w:rsid w:val="003B776C"/>
    <w:rsid w:val="003C27F9"/>
    <w:rsid w:val="003C35D3"/>
    <w:rsid w:val="003C715D"/>
    <w:rsid w:val="003D0D98"/>
    <w:rsid w:val="003D3268"/>
    <w:rsid w:val="003D411F"/>
    <w:rsid w:val="003D4AF6"/>
    <w:rsid w:val="003E131B"/>
    <w:rsid w:val="003E2434"/>
    <w:rsid w:val="003E491A"/>
    <w:rsid w:val="003E64A2"/>
    <w:rsid w:val="003F17BA"/>
    <w:rsid w:val="003F198E"/>
    <w:rsid w:val="003F19AD"/>
    <w:rsid w:val="003F1A4D"/>
    <w:rsid w:val="00400A1E"/>
    <w:rsid w:val="00401C3F"/>
    <w:rsid w:val="00402A18"/>
    <w:rsid w:val="00412BE9"/>
    <w:rsid w:val="00415268"/>
    <w:rsid w:val="00417548"/>
    <w:rsid w:val="0042602F"/>
    <w:rsid w:val="00426992"/>
    <w:rsid w:val="004409A6"/>
    <w:rsid w:val="0044533F"/>
    <w:rsid w:val="00452EDF"/>
    <w:rsid w:val="0045681A"/>
    <w:rsid w:val="00457EB5"/>
    <w:rsid w:val="00460541"/>
    <w:rsid w:val="00462B03"/>
    <w:rsid w:val="004733AB"/>
    <w:rsid w:val="00473A78"/>
    <w:rsid w:val="00474B9A"/>
    <w:rsid w:val="00495E98"/>
    <w:rsid w:val="00496935"/>
    <w:rsid w:val="004A0339"/>
    <w:rsid w:val="004A5CF0"/>
    <w:rsid w:val="004C3B15"/>
    <w:rsid w:val="004C6970"/>
    <w:rsid w:val="004D2457"/>
    <w:rsid w:val="004D6F35"/>
    <w:rsid w:val="004D7089"/>
    <w:rsid w:val="004E0828"/>
    <w:rsid w:val="004E2BC1"/>
    <w:rsid w:val="004E4353"/>
    <w:rsid w:val="004E7859"/>
    <w:rsid w:val="004F3C18"/>
    <w:rsid w:val="004F48A5"/>
    <w:rsid w:val="005069BC"/>
    <w:rsid w:val="005131C5"/>
    <w:rsid w:val="005222F8"/>
    <w:rsid w:val="00533B28"/>
    <w:rsid w:val="0054158A"/>
    <w:rsid w:val="0054444A"/>
    <w:rsid w:val="005466BC"/>
    <w:rsid w:val="00546B84"/>
    <w:rsid w:val="00546FE7"/>
    <w:rsid w:val="00553318"/>
    <w:rsid w:val="00556C85"/>
    <w:rsid w:val="00557C19"/>
    <w:rsid w:val="00564C99"/>
    <w:rsid w:val="00571FDE"/>
    <w:rsid w:val="00571FF4"/>
    <w:rsid w:val="00574A8E"/>
    <w:rsid w:val="00575A27"/>
    <w:rsid w:val="00577FEE"/>
    <w:rsid w:val="00580756"/>
    <w:rsid w:val="00581763"/>
    <w:rsid w:val="00584E05"/>
    <w:rsid w:val="0058582D"/>
    <w:rsid w:val="0058695A"/>
    <w:rsid w:val="00586CF2"/>
    <w:rsid w:val="00592764"/>
    <w:rsid w:val="00595589"/>
    <w:rsid w:val="00595CC6"/>
    <w:rsid w:val="005A0310"/>
    <w:rsid w:val="005A0BF2"/>
    <w:rsid w:val="005A1120"/>
    <w:rsid w:val="005A2CE9"/>
    <w:rsid w:val="005B1E3B"/>
    <w:rsid w:val="005B4F66"/>
    <w:rsid w:val="005B5D38"/>
    <w:rsid w:val="005C138C"/>
    <w:rsid w:val="005C2E81"/>
    <w:rsid w:val="005E4ED4"/>
    <w:rsid w:val="005E57EE"/>
    <w:rsid w:val="005E78AC"/>
    <w:rsid w:val="005F2194"/>
    <w:rsid w:val="005F3644"/>
    <w:rsid w:val="005F448A"/>
    <w:rsid w:val="005F4BC3"/>
    <w:rsid w:val="005F5D5F"/>
    <w:rsid w:val="0060061A"/>
    <w:rsid w:val="006054D6"/>
    <w:rsid w:val="00605CF4"/>
    <w:rsid w:val="00607D53"/>
    <w:rsid w:val="00612C44"/>
    <w:rsid w:val="00622ADB"/>
    <w:rsid w:val="00625363"/>
    <w:rsid w:val="00625859"/>
    <w:rsid w:val="00627F7C"/>
    <w:rsid w:val="00632024"/>
    <w:rsid w:val="00632783"/>
    <w:rsid w:val="00632D2E"/>
    <w:rsid w:val="0063410C"/>
    <w:rsid w:val="00636D20"/>
    <w:rsid w:val="00636E71"/>
    <w:rsid w:val="00636F8F"/>
    <w:rsid w:val="006407B5"/>
    <w:rsid w:val="00640931"/>
    <w:rsid w:val="00641446"/>
    <w:rsid w:val="00644017"/>
    <w:rsid w:val="00644E75"/>
    <w:rsid w:val="00653C71"/>
    <w:rsid w:val="00657178"/>
    <w:rsid w:val="006614E4"/>
    <w:rsid w:val="00666439"/>
    <w:rsid w:val="00671ED7"/>
    <w:rsid w:val="006721DC"/>
    <w:rsid w:val="00673409"/>
    <w:rsid w:val="00673D2B"/>
    <w:rsid w:val="00682F25"/>
    <w:rsid w:val="0068426F"/>
    <w:rsid w:val="00686656"/>
    <w:rsid w:val="00686D13"/>
    <w:rsid w:val="006A28C0"/>
    <w:rsid w:val="006A714F"/>
    <w:rsid w:val="006A7E7E"/>
    <w:rsid w:val="006B391D"/>
    <w:rsid w:val="006B3D4B"/>
    <w:rsid w:val="006B5114"/>
    <w:rsid w:val="006B6296"/>
    <w:rsid w:val="006C02F1"/>
    <w:rsid w:val="006C5167"/>
    <w:rsid w:val="006C7569"/>
    <w:rsid w:val="006D430A"/>
    <w:rsid w:val="006D6779"/>
    <w:rsid w:val="006D78AC"/>
    <w:rsid w:val="006E2316"/>
    <w:rsid w:val="006F02F7"/>
    <w:rsid w:val="006F46BD"/>
    <w:rsid w:val="006F7F56"/>
    <w:rsid w:val="0070073B"/>
    <w:rsid w:val="0070132F"/>
    <w:rsid w:val="00707EDF"/>
    <w:rsid w:val="00714305"/>
    <w:rsid w:val="00714A62"/>
    <w:rsid w:val="007211E9"/>
    <w:rsid w:val="007256FA"/>
    <w:rsid w:val="0072712C"/>
    <w:rsid w:val="00730608"/>
    <w:rsid w:val="007313FF"/>
    <w:rsid w:val="0073249C"/>
    <w:rsid w:val="00734C10"/>
    <w:rsid w:val="007356EA"/>
    <w:rsid w:val="00736E55"/>
    <w:rsid w:val="00743F5E"/>
    <w:rsid w:val="00744092"/>
    <w:rsid w:val="00745F10"/>
    <w:rsid w:val="00747C8E"/>
    <w:rsid w:val="00751602"/>
    <w:rsid w:val="00751A2E"/>
    <w:rsid w:val="007604AE"/>
    <w:rsid w:val="007621A7"/>
    <w:rsid w:val="0076578A"/>
    <w:rsid w:val="00767781"/>
    <w:rsid w:val="00771451"/>
    <w:rsid w:val="0077651E"/>
    <w:rsid w:val="0078053A"/>
    <w:rsid w:val="007901F2"/>
    <w:rsid w:val="0079191E"/>
    <w:rsid w:val="00792D6B"/>
    <w:rsid w:val="007A091E"/>
    <w:rsid w:val="007A0AAF"/>
    <w:rsid w:val="007A1702"/>
    <w:rsid w:val="007A1AC7"/>
    <w:rsid w:val="007A5403"/>
    <w:rsid w:val="007B2A96"/>
    <w:rsid w:val="007B52B4"/>
    <w:rsid w:val="007B533E"/>
    <w:rsid w:val="007C744F"/>
    <w:rsid w:val="007D250B"/>
    <w:rsid w:val="007D3250"/>
    <w:rsid w:val="007E4336"/>
    <w:rsid w:val="007E5136"/>
    <w:rsid w:val="007E534D"/>
    <w:rsid w:val="007E5825"/>
    <w:rsid w:val="007E65A2"/>
    <w:rsid w:val="007E710D"/>
    <w:rsid w:val="00800D77"/>
    <w:rsid w:val="008010AA"/>
    <w:rsid w:val="008070FA"/>
    <w:rsid w:val="0081033F"/>
    <w:rsid w:val="00811347"/>
    <w:rsid w:val="008119A6"/>
    <w:rsid w:val="00812570"/>
    <w:rsid w:val="008129EF"/>
    <w:rsid w:val="00813FF3"/>
    <w:rsid w:val="008172CD"/>
    <w:rsid w:val="00821469"/>
    <w:rsid w:val="0082178C"/>
    <w:rsid w:val="008219A9"/>
    <w:rsid w:val="0082200F"/>
    <w:rsid w:val="00827901"/>
    <w:rsid w:val="008314F5"/>
    <w:rsid w:val="00833DFD"/>
    <w:rsid w:val="00835820"/>
    <w:rsid w:val="0084345F"/>
    <w:rsid w:val="0084458F"/>
    <w:rsid w:val="0084623B"/>
    <w:rsid w:val="00847C9A"/>
    <w:rsid w:val="00852AE6"/>
    <w:rsid w:val="00860450"/>
    <w:rsid w:val="0086656D"/>
    <w:rsid w:val="008808AF"/>
    <w:rsid w:val="00880CEB"/>
    <w:rsid w:val="008820AF"/>
    <w:rsid w:val="00882153"/>
    <w:rsid w:val="008929F5"/>
    <w:rsid w:val="00893051"/>
    <w:rsid w:val="00893F7F"/>
    <w:rsid w:val="0089594D"/>
    <w:rsid w:val="008A07F7"/>
    <w:rsid w:val="008A4E34"/>
    <w:rsid w:val="008A72E2"/>
    <w:rsid w:val="008B2CA7"/>
    <w:rsid w:val="008B373D"/>
    <w:rsid w:val="008B6968"/>
    <w:rsid w:val="008C14F1"/>
    <w:rsid w:val="008C466D"/>
    <w:rsid w:val="008D088A"/>
    <w:rsid w:val="008D2F7D"/>
    <w:rsid w:val="008D4404"/>
    <w:rsid w:val="008D5D55"/>
    <w:rsid w:val="008D61D6"/>
    <w:rsid w:val="008D6CD3"/>
    <w:rsid w:val="008D74D6"/>
    <w:rsid w:val="008D76C9"/>
    <w:rsid w:val="008E2E23"/>
    <w:rsid w:val="008E7C03"/>
    <w:rsid w:val="008F6364"/>
    <w:rsid w:val="008F7684"/>
    <w:rsid w:val="008F7F0E"/>
    <w:rsid w:val="00911D31"/>
    <w:rsid w:val="00912557"/>
    <w:rsid w:val="0091516B"/>
    <w:rsid w:val="0091636F"/>
    <w:rsid w:val="00917181"/>
    <w:rsid w:val="009200F0"/>
    <w:rsid w:val="00922BB2"/>
    <w:rsid w:val="00923673"/>
    <w:rsid w:val="009240E0"/>
    <w:rsid w:val="00926162"/>
    <w:rsid w:val="00926E69"/>
    <w:rsid w:val="00927EB8"/>
    <w:rsid w:val="00931DC6"/>
    <w:rsid w:val="009339E4"/>
    <w:rsid w:val="00935E32"/>
    <w:rsid w:val="00944058"/>
    <w:rsid w:val="0094626A"/>
    <w:rsid w:val="0095434E"/>
    <w:rsid w:val="00954605"/>
    <w:rsid w:val="00977268"/>
    <w:rsid w:val="0097747D"/>
    <w:rsid w:val="009779D8"/>
    <w:rsid w:val="00977A6E"/>
    <w:rsid w:val="00984D47"/>
    <w:rsid w:val="00992920"/>
    <w:rsid w:val="00993025"/>
    <w:rsid w:val="0099687B"/>
    <w:rsid w:val="00996DB5"/>
    <w:rsid w:val="00997A15"/>
    <w:rsid w:val="009A1DEF"/>
    <w:rsid w:val="009A1EF7"/>
    <w:rsid w:val="009A207D"/>
    <w:rsid w:val="009A4185"/>
    <w:rsid w:val="009A7313"/>
    <w:rsid w:val="009B42F5"/>
    <w:rsid w:val="009C0319"/>
    <w:rsid w:val="009C1A15"/>
    <w:rsid w:val="009C28B5"/>
    <w:rsid w:val="009C379D"/>
    <w:rsid w:val="009C4D59"/>
    <w:rsid w:val="009C5150"/>
    <w:rsid w:val="009C65E6"/>
    <w:rsid w:val="009D053B"/>
    <w:rsid w:val="009D3CF6"/>
    <w:rsid w:val="009D647C"/>
    <w:rsid w:val="009D79BD"/>
    <w:rsid w:val="009E0AF8"/>
    <w:rsid w:val="009E375A"/>
    <w:rsid w:val="009E5C76"/>
    <w:rsid w:val="009F1CEE"/>
    <w:rsid w:val="009F4BA1"/>
    <w:rsid w:val="00A00BE7"/>
    <w:rsid w:val="00A01E8F"/>
    <w:rsid w:val="00A0603B"/>
    <w:rsid w:val="00A07A71"/>
    <w:rsid w:val="00A13B49"/>
    <w:rsid w:val="00A278FA"/>
    <w:rsid w:val="00A33663"/>
    <w:rsid w:val="00A37FAE"/>
    <w:rsid w:val="00A40C7D"/>
    <w:rsid w:val="00A43F13"/>
    <w:rsid w:val="00A442CA"/>
    <w:rsid w:val="00A52351"/>
    <w:rsid w:val="00A52A80"/>
    <w:rsid w:val="00A558F9"/>
    <w:rsid w:val="00A63AE4"/>
    <w:rsid w:val="00A6498C"/>
    <w:rsid w:val="00A65FA2"/>
    <w:rsid w:val="00A704A0"/>
    <w:rsid w:val="00A74F43"/>
    <w:rsid w:val="00A7627D"/>
    <w:rsid w:val="00A77B36"/>
    <w:rsid w:val="00A805AF"/>
    <w:rsid w:val="00A82741"/>
    <w:rsid w:val="00A86EF6"/>
    <w:rsid w:val="00A9568C"/>
    <w:rsid w:val="00AA7492"/>
    <w:rsid w:val="00AA7B9A"/>
    <w:rsid w:val="00AB18DD"/>
    <w:rsid w:val="00AC0E24"/>
    <w:rsid w:val="00AC1CD3"/>
    <w:rsid w:val="00AC2431"/>
    <w:rsid w:val="00AC300B"/>
    <w:rsid w:val="00AC3F42"/>
    <w:rsid w:val="00AC5275"/>
    <w:rsid w:val="00AC6D48"/>
    <w:rsid w:val="00AD0249"/>
    <w:rsid w:val="00AD3F46"/>
    <w:rsid w:val="00AE0103"/>
    <w:rsid w:val="00AE1A58"/>
    <w:rsid w:val="00AE428B"/>
    <w:rsid w:val="00AE532C"/>
    <w:rsid w:val="00AF283B"/>
    <w:rsid w:val="00AF3141"/>
    <w:rsid w:val="00AF5BA0"/>
    <w:rsid w:val="00B0256A"/>
    <w:rsid w:val="00B042BD"/>
    <w:rsid w:val="00B07657"/>
    <w:rsid w:val="00B07E63"/>
    <w:rsid w:val="00B10215"/>
    <w:rsid w:val="00B115C9"/>
    <w:rsid w:val="00B118E3"/>
    <w:rsid w:val="00B11E3E"/>
    <w:rsid w:val="00B204FC"/>
    <w:rsid w:val="00B211D5"/>
    <w:rsid w:val="00B22CBA"/>
    <w:rsid w:val="00B23EE3"/>
    <w:rsid w:val="00B25B02"/>
    <w:rsid w:val="00B35B78"/>
    <w:rsid w:val="00B41F54"/>
    <w:rsid w:val="00B427AD"/>
    <w:rsid w:val="00B45369"/>
    <w:rsid w:val="00B47E96"/>
    <w:rsid w:val="00B505F5"/>
    <w:rsid w:val="00B5749F"/>
    <w:rsid w:val="00B6063C"/>
    <w:rsid w:val="00B61CE2"/>
    <w:rsid w:val="00B61F7D"/>
    <w:rsid w:val="00B62B4C"/>
    <w:rsid w:val="00B646FA"/>
    <w:rsid w:val="00B64CDF"/>
    <w:rsid w:val="00B6704B"/>
    <w:rsid w:val="00B676DA"/>
    <w:rsid w:val="00B723BE"/>
    <w:rsid w:val="00B75066"/>
    <w:rsid w:val="00B80872"/>
    <w:rsid w:val="00B87616"/>
    <w:rsid w:val="00B923FA"/>
    <w:rsid w:val="00B93989"/>
    <w:rsid w:val="00B953EC"/>
    <w:rsid w:val="00B97BCF"/>
    <w:rsid w:val="00BA24C5"/>
    <w:rsid w:val="00BB38B0"/>
    <w:rsid w:val="00BB7B80"/>
    <w:rsid w:val="00BC3C3C"/>
    <w:rsid w:val="00BC6256"/>
    <w:rsid w:val="00BD19B9"/>
    <w:rsid w:val="00BD2275"/>
    <w:rsid w:val="00BD546D"/>
    <w:rsid w:val="00BD55B1"/>
    <w:rsid w:val="00BE4A1A"/>
    <w:rsid w:val="00BE518C"/>
    <w:rsid w:val="00BF6A0C"/>
    <w:rsid w:val="00C04282"/>
    <w:rsid w:val="00C06B49"/>
    <w:rsid w:val="00C101FB"/>
    <w:rsid w:val="00C12C37"/>
    <w:rsid w:val="00C25409"/>
    <w:rsid w:val="00C25E53"/>
    <w:rsid w:val="00C3077A"/>
    <w:rsid w:val="00C37646"/>
    <w:rsid w:val="00C41F59"/>
    <w:rsid w:val="00C43EC5"/>
    <w:rsid w:val="00C50A30"/>
    <w:rsid w:val="00C55121"/>
    <w:rsid w:val="00C62669"/>
    <w:rsid w:val="00C63713"/>
    <w:rsid w:val="00C66B80"/>
    <w:rsid w:val="00C708A1"/>
    <w:rsid w:val="00C71437"/>
    <w:rsid w:val="00C7262C"/>
    <w:rsid w:val="00C7483A"/>
    <w:rsid w:val="00C754A7"/>
    <w:rsid w:val="00C86C1A"/>
    <w:rsid w:val="00C948FE"/>
    <w:rsid w:val="00C9548A"/>
    <w:rsid w:val="00C9671D"/>
    <w:rsid w:val="00CA5AC6"/>
    <w:rsid w:val="00CA631E"/>
    <w:rsid w:val="00CB77ED"/>
    <w:rsid w:val="00CC3FA5"/>
    <w:rsid w:val="00CC5605"/>
    <w:rsid w:val="00CD1943"/>
    <w:rsid w:val="00CE6B58"/>
    <w:rsid w:val="00CE7DDD"/>
    <w:rsid w:val="00D00EE0"/>
    <w:rsid w:val="00D01824"/>
    <w:rsid w:val="00D03FB5"/>
    <w:rsid w:val="00D1154A"/>
    <w:rsid w:val="00D13C7A"/>
    <w:rsid w:val="00D1496F"/>
    <w:rsid w:val="00D156E5"/>
    <w:rsid w:val="00D252A4"/>
    <w:rsid w:val="00D32072"/>
    <w:rsid w:val="00D35CAF"/>
    <w:rsid w:val="00D3618D"/>
    <w:rsid w:val="00D37ECE"/>
    <w:rsid w:val="00D41688"/>
    <w:rsid w:val="00D41C1B"/>
    <w:rsid w:val="00D5173F"/>
    <w:rsid w:val="00D54C0F"/>
    <w:rsid w:val="00D56B9B"/>
    <w:rsid w:val="00D60609"/>
    <w:rsid w:val="00D613ED"/>
    <w:rsid w:val="00D6296A"/>
    <w:rsid w:val="00D663B8"/>
    <w:rsid w:val="00D67B4B"/>
    <w:rsid w:val="00D829CE"/>
    <w:rsid w:val="00D833E0"/>
    <w:rsid w:val="00D92EEE"/>
    <w:rsid w:val="00DA0DDB"/>
    <w:rsid w:val="00DA1078"/>
    <w:rsid w:val="00DA38C5"/>
    <w:rsid w:val="00DA428C"/>
    <w:rsid w:val="00DC15DF"/>
    <w:rsid w:val="00DC306E"/>
    <w:rsid w:val="00DC35B0"/>
    <w:rsid w:val="00DC4320"/>
    <w:rsid w:val="00DC4E57"/>
    <w:rsid w:val="00DD6924"/>
    <w:rsid w:val="00DD7A91"/>
    <w:rsid w:val="00DE0070"/>
    <w:rsid w:val="00DE05C5"/>
    <w:rsid w:val="00DE191E"/>
    <w:rsid w:val="00DE762C"/>
    <w:rsid w:val="00DF61B2"/>
    <w:rsid w:val="00DF6BFE"/>
    <w:rsid w:val="00DF7637"/>
    <w:rsid w:val="00DF7B60"/>
    <w:rsid w:val="00E0112F"/>
    <w:rsid w:val="00E0158A"/>
    <w:rsid w:val="00E04D90"/>
    <w:rsid w:val="00E14382"/>
    <w:rsid w:val="00E152AB"/>
    <w:rsid w:val="00E248F8"/>
    <w:rsid w:val="00E27956"/>
    <w:rsid w:val="00E302E7"/>
    <w:rsid w:val="00E348EC"/>
    <w:rsid w:val="00E3568C"/>
    <w:rsid w:val="00E44EC4"/>
    <w:rsid w:val="00E5302C"/>
    <w:rsid w:val="00E565DF"/>
    <w:rsid w:val="00E60B69"/>
    <w:rsid w:val="00E616B7"/>
    <w:rsid w:val="00E624F2"/>
    <w:rsid w:val="00E6317B"/>
    <w:rsid w:val="00E63704"/>
    <w:rsid w:val="00E66187"/>
    <w:rsid w:val="00E67058"/>
    <w:rsid w:val="00E722A4"/>
    <w:rsid w:val="00E75F27"/>
    <w:rsid w:val="00E77751"/>
    <w:rsid w:val="00E87EA4"/>
    <w:rsid w:val="00E9346F"/>
    <w:rsid w:val="00EA7756"/>
    <w:rsid w:val="00EB759E"/>
    <w:rsid w:val="00EC0E8F"/>
    <w:rsid w:val="00EC4F5B"/>
    <w:rsid w:val="00EC5B34"/>
    <w:rsid w:val="00EC70FA"/>
    <w:rsid w:val="00EC7F01"/>
    <w:rsid w:val="00ED2DF6"/>
    <w:rsid w:val="00EE43FD"/>
    <w:rsid w:val="00EE725D"/>
    <w:rsid w:val="00EE72FD"/>
    <w:rsid w:val="00F03373"/>
    <w:rsid w:val="00F10D05"/>
    <w:rsid w:val="00F14393"/>
    <w:rsid w:val="00F17FDD"/>
    <w:rsid w:val="00F23DBE"/>
    <w:rsid w:val="00F26D7F"/>
    <w:rsid w:val="00F31FED"/>
    <w:rsid w:val="00F33448"/>
    <w:rsid w:val="00F401EF"/>
    <w:rsid w:val="00F44817"/>
    <w:rsid w:val="00F47782"/>
    <w:rsid w:val="00F52447"/>
    <w:rsid w:val="00F54061"/>
    <w:rsid w:val="00F5610F"/>
    <w:rsid w:val="00F5692E"/>
    <w:rsid w:val="00F60087"/>
    <w:rsid w:val="00F60F0E"/>
    <w:rsid w:val="00F72D62"/>
    <w:rsid w:val="00F7523F"/>
    <w:rsid w:val="00F84221"/>
    <w:rsid w:val="00F85C83"/>
    <w:rsid w:val="00F9261E"/>
    <w:rsid w:val="00F9783C"/>
    <w:rsid w:val="00F97DE8"/>
    <w:rsid w:val="00FA1535"/>
    <w:rsid w:val="00FA26DF"/>
    <w:rsid w:val="00FA5DE7"/>
    <w:rsid w:val="00FB42FE"/>
    <w:rsid w:val="00FC11E2"/>
    <w:rsid w:val="00FC4513"/>
    <w:rsid w:val="00FC47DE"/>
    <w:rsid w:val="00FC6430"/>
    <w:rsid w:val="00FD1332"/>
    <w:rsid w:val="00FD2B6A"/>
    <w:rsid w:val="00FD33F1"/>
    <w:rsid w:val="00FD61BA"/>
    <w:rsid w:val="00FD6314"/>
    <w:rsid w:val="00FE2FEF"/>
    <w:rsid w:val="00FE39F9"/>
    <w:rsid w:val="00FE528F"/>
    <w:rsid w:val="00FE6263"/>
    <w:rsid w:val="00FE7D56"/>
    <w:rsid w:val="00FE7FA2"/>
    <w:rsid w:val="00FF3C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57"/>
    <w:rPr>
      <w:sz w:val="24"/>
      <w:szCs w:val="24"/>
    </w:rPr>
  </w:style>
  <w:style w:type="paragraph" w:styleId="Heading4">
    <w:name w:val="heading 4"/>
    <w:basedOn w:val="Normal"/>
    <w:link w:val="Heading4Char"/>
    <w:uiPriority w:val="99"/>
    <w:qFormat/>
    <w:rsid w:val="007C744F"/>
    <w:pPr>
      <w:spacing w:before="100" w:beforeAutospacing="1" w:after="100" w:afterAutospacing="1"/>
      <w:outlineLvl w:val="3"/>
    </w:pPr>
    <w:rPr>
      <w:rFonts w:ascii="Arial" w:hAnsi="Arial" w:cs="Arial"/>
      <w:b/>
      <w:bCs/>
      <w:color w:val="333366"/>
      <w:sz w:val="16"/>
      <w:szCs w:val="16"/>
    </w:rPr>
  </w:style>
  <w:style w:type="paragraph" w:styleId="Heading5">
    <w:name w:val="heading 5"/>
    <w:basedOn w:val="Normal"/>
    <w:link w:val="Heading5Char"/>
    <w:uiPriority w:val="99"/>
    <w:qFormat/>
    <w:rsid w:val="007C744F"/>
    <w:pPr>
      <w:spacing w:before="100" w:beforeAutospacing="1" w:after="100" w:afterAutospacing="1"/>
      <w:outlineLvl w:val="4"/>
    </w:pPr>
    <w:rPr>
      <w:rFonts w:ascii="Arial" w:hAnsi="Arial" w:cs="Arial"/>
      <w:b/>
      <w:bCs/>
      <w:color w:val="333366"/>
      <w:sz w:val="14"/>
      <w:szCs w:val="14"/>
    </w:rPr>
  </w:style>
  <w:style w:type="paragraph" w:styleId="Heading6">
    <w:name w:val="heading 6"/>
    <w:basedOn w:val="Normal"/>
    <w:link w:val="Heading6Char"/>
    <w:uiPriority w:val="99"/>
    <w:qFormat/>
    <w:rsid w:val="007C744F"/>
    <w:pPr>
      <w:spacing w:before="100" w:beforeAutospacing="1" w:after="100" w:afterAutospacing="1"/>
      <w:outlineLvl w:val="5"/>
    </w:pPr>
    <w:rPr>
      <w:rFonts w:ascii="Arial" w:hAnsi="Arial" w:cs="Arial"/>
      <w:b/>
      <w:bCs/>
      <w:color w:val="333366"/>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72A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372A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372A2"/>
    <w:rPr>
      <w:rFonts w:asciiTheme="minorHAnsi" w:eastAsiaTheme="minorEastAsia" w:hAnsiTheme="minorHAnsi" w:cstheme="minorBidi"/>
      <w:b/>
      <w:bCs/>
    </w:rPr>
  </w:style>
  <w:style w:type="paragraph" w:styleId="NormalWeb">
    <w:name w:val="Normal (Web)"/>
    <w:basedOn w:val="Normal"/>
    <w:link w:val="NormalWebChar"/>
    <w:uiPriority w:val="99"/>
    <w:rsid w:val="007C744F"/>
    <w:pPr>
      <w:spacing w:before="100" w:beforeAutospacing="1" w:after="100" w:afterAutospacing="1"/>
    </w:pPr>
    <w:rPr>
      <w:rFonts w:ascii="Verdana" w:hAnsi="Verdana" w:cs="Verdana"/>
      <w:color w:val="333366"/>
      <w:sz w:val="14"/>
      <w:szCs w:val="14"/>
    </w:rPr>
  </w:style>
  <w:style w:type="character" w:styleId="Hyperlink">
    <w:name w:val="Hyperlink"/>
    <w:basedOn w:val="DefaultParagraphFont"/>
    <w:uiPriority w:val="99"/>
    <w:rsid w:val="007C744F"/>
    <w:rPr>
      <w:rFonts w:ascii="Tahoma" w:hAnsi="Tahoma" w:cs="Tahoma"/>
      <w:color w:val="auto"/>
      <w:sz w:val="14"/>
      <w:szCs w:val="14"/>
      <w:u w:val="single"/>
    </w:rPr>
  </w:style>
  <w:style w:type="character" w:styleId="Strong">
    <w:name w:val="Strong"/>
    <w:basedOn w:val="DefaultParagraphFont"/>
    <w:uiPriority w:val="99"/>
    <w:qFormat/>
    <w:rsid w:val="007C744F"/>
    <w:rPr>
      <w:b/>
      <w:bCs/>
    </w:rPr>
  </w:style>
  <w:style w:type="paragraph" w:styleId="Header">
    <w:name w:val="header"/>
    <w:basedOn w:val="Normal"/>
    <w:link w:val="HeaderChar"/>
    <w:uiPriority w:val="99"/>
    <w:rsid w:val="00C62669"/>
    <w:pPr>
      <w:tabs>
        <w:tab w:val="center" w:pos="4677"/>
        <w:tab w:val="right" w:pos="9355"/>
      </w:tabs>
    </w:pPr>
  </w:style>
  <w:style w:type="character" w:customStyle="1" w:styleId="HeaderChar">
    <w:name w:val="Header Char"/>
    <w:basedOn w:val="DefaultParagraphFont"/>
    <w:link w:val="Header"/>
    <w:uiPriority w:val="99"/>
    <w:semiHidden/>
    <w:rsid w:val="00A372A2"/>
    <w:rPr>
      <w:sz w:val="24"/>
      <w:szCs w:val="24"/>
    </w:rPr>
  </w:style>
  <w:style w:type="character" w:styleId="PageNumber">
    <w:name w:val="page number"/>
    <w:basedOn w:val="DefaultParagraphFont"/>
    <w:uiPriority w:val="99"/>
    <w:rsid w:val="00C62669"/>
  </w:style>
  <w:style w:type="paragraph" w:styleId="Footer">
    <w:name w:val="footer"/>
    <w:basedOn w:val="Normal"/>
    <w:link w:val="FooterChar"/>
    <w:uiPriority w:val="99"/>
    <w:rsid w:val="00586CF2"/>
    <w:pPr>
      <w:tabs>
        <w:tab w:val="center" w:pos="4677"/>
        <w:tab w:val="right" w:pos="9355"/>
      </w:tabs>
    </w:pPr>
  </w:style>
  <w:style w:type="character" w:customStyle="1" w:styleId="FooterChar">
    <w:name w:val="Footer Char"/>
    <w:basedOn w:val="DefaultParagraphFont"/>
    <w:link w:val="Footer"/>
    <w:uiPriority w:val="99"/>
    <w:locked/>
    <w:rsid w:val="00B07E63"/>
    <w:rPr>
      <w:sz w:val="24"/>
      <w:szCs w:val="24"/>
      <w:lang w:val="ru-RU" w:eastAsia="ru-RU"/>
    </w:rPr>
  </w:style>
  <w:style w:type="paragraph" w:customStyle="1" w:styleId="ConsPlusNormal">
    <w:name w:val="ConsPlusNormal"/>
    <w:link w:val="ConsPlusNormal0"/>
    <w:uiPriority w:val="99"/>
    <w:rsid w:val="00B211D5"/>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9292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92920"/>
    <w:pPr>
      <w:autoSpaceDE w:val="0"/>
      <w:autoSpaceDN w:val="0"/>
      <w:adjustRightInd w:val="0"/>
    </w:pPr>
    <w:rPr>
      <w:b/>
      <w:bCs/>
      <w:sz w:val="28"/>
      <w:szCs w:val="28"/>
    </w:rPr>
  </w:style>
  <w:style w:type="paragraph" w:customStyle="1" w:styleId="ConsPlusCell">
    <w:name w:val="ConsPlusCell"/>
    <w:uiPriority w:val="99"/>
    <w:rsid w:val="00992920"/>
    <w:pPr>
      <w:autoSpaceDE w:val="0"/>
      <w:autoSpaceDN w:val="0"/>
      <w:adjustRightInd w:val="0"/>
    </w:pPr>
    <w:rPr>
      <w:rFonts w:ascii="Arial" w:hAnsi="Arial" w:cs="Arial"/>
      <w:sz w:val="20"/>
      <w:szCs w:val="20"/>
    </w:rPr>
  </w:style>
  <w:style w:type="paragraph" w:styleId="BodyTextIndent2">
    <w:name w:val="Body Text Indent 2"/>
    <w:basedOn w:val="Normal"/>
    <w:link w:val="BodyTextIndent2Char"/>
    <w:uiPriority w:val="99"/>
    <w:rsid w:val="008E7C03"/>
    <w:pPr>
      <w:ind w:firstLine="720"/>
      <w:jc w:val="both"/>
    </w:pPr>
    <w:rPr>
      <w:rFonts w:ascii="Arial" w:hAnsi="Arial" w:cs="Arial"/>
      <w:color w:val="000000"/>
      <w:sz w:val="28"/>
      <w:szCs w:val="28"/>
    </w:rPr>
  </w:style>
  <w:style w:type="character" w:customStyle="1" w:styleId="BodyTextIndent2Char">
    <w:name w:val="Body Text Indent 2 Char"/>
    <w:basedOn w:val="DefaultParagraphFont"/>
    <w:link w:val="BodyTextIndent2"/>
    <w:uiPriority w:val="99"/>
    <w:locked/>
    <w:rsid w:val="008E7C03"/>
    <w:rPr>
      <w:rFonts w:ascii="Arial" w:hAnsi="Arial" w:cs="Arial"/>
      <w:color w:val="000000"/>
      <w:sz w:val="24"/>
      <w:szCs w:val="24"/>
    </w:rPr>
  </w:style>
  <w:style w:type="paragraph" w:customStyle="1" w:styleId="a">
    <w:name w:val="Знак"/>
    <w:basedOn w:val="Normal"/>
    <w:uiPriority w:val="99"/>
    <w:rsid w:val="004E0828"/>
    <w:pPr>
      <w:spacing w:after="160" w:line="240" w:lineRule="exact"/>
    </w:pPr>
    <w:rPr>
      <w:rFonts w:ascii="Arial" w:hAnsi="Arial" w:cs="Arial"/>
      <w:sz w:val="20"/>
      <w:szCs w:val="20"/>
      <w:lang w:val="en-US" w:eastAsia="en-US"/>
    </w:rPr>
  </w:style>
  <w:style w:type="paragraph" w:styleId="PlainText">
    <w:name w:val="Plain Text"/>
    <w:basedOn w:val="Normal"/>
    <w:link w:val="PlainTextChar"/>
    <w:uiPriority w:val="99"/>
    <w:rsid w:val="0062536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25363"/>
    <w:rPr>
      <w:rFonts w:ascii="Courier New" w:hAnsi="Courier New" w:cs="Courier New"/>
      <w:lang w:val="ru-RU" w:eastAsia="ru-RU"/>
    </w:rPr>
  </w:style>
  <w:style w:type="character" w:customStyle="1" w:styleId="NormalWebChar">
    <w:name w:val="Normal (Web) Char"/>
    <w:basedOn w:val="DefaultParagraphFont"/>
    <w:link w:val="NormalWeb"/>
    <w:uiPriority w:val="99"/>
    <w:locked/>
    <w:rsid w:val="006D6779"/>
    <w:rPr>
      <w:rFonts w:ascii="Verdana" w:hAnsi="Verdana" w:cs="Verdana"/>
      <w:color w:val="333366"/>
      <w:sz w:val="14"/>
      <w:szCs w:val="14"/>
      <w:lang w:val="ru-RU" w:eastAsia="ru-RU"/>
    </w:rPr>
  </w:style>
  <w:style w:type="paragraph" w:customStyle="1" w:styleId="Default">
    <w:name w:val="Default"/>
    <w:uiPriority w:val="99"/>
    <w:rsid w:val="00282AD2"/>
    <w:pPr>
      <w:autoSpaceDE w:val="0"/>
      <w:autoSpaceDN w:val="0"/>
      <w:adjustRightInd w:val="0"/>
    </w:pPr>
    <w:rPr>
      <w:color w:val="000000"/>
      <w:sz w:val="24"/>
      <w:szCs w:val="24"/>
    </w:rPr>
  </w:style>
  <w:style w:type="paragraph" w:customStyle="1" w:styleId="1">
    <w:name w:val="1"/>
    <w:basedOn w:val="Normal"/>
    <w:uiPriority w:val="99"/>
    <w:rsid w:val="00744092"/>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D67B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Normal"/>
    <w:uiPriority w:val="99"/>
    <w:rsid w:val="00E60B69"/>
    <w:pPr>
      <w:spacing w:after="160" w:line="240" w:lineRule="exact"/>
    </w:pPr>
    <w:rPr>
      <w:rFonts w:ascii="Arial" w:hAnsi="Arial" w:cs="Arial"/>
      <w:sz w:val="20"/>
      <w:szCs w:val="20"/>
      <w:lang w:val="en-US" w:eastAsia="en-US"/>
    </w:rPr>
  </w:style>
  <w:style w:type="paragraph" w:customStyle="1" w:styleId="a0">
    <w:name w:val="Знак Знак Знак Знак Знак Знак Знак"/>
    <w:basedOn w:val="Normal"/>
    <w:uiPriority w:val="99"/>
    <w:rsid w:val="00A52351"/>
    <w:pPr>
      <w:spacing w:after="160" w:line="240" w:lineRule="exact"/>
    </w:pPr>
    <w:rPr>
      <w:rFonts w:ascii="Verdana" w:hAnsi="Verdana" w:cs="Verdana"/>
      <w:lang w:val="en-US" w:eastAsia="en-US"/>
    </w:rPr>
  </w:style>
  <w:style w:type="paragraph" w:customStyle="1" w:styleId="11">
    <w:name w:val="Знак Знак Знак Знак1 Знак Знак Знак Знак"/>
    <w:basedOn w:val="Normal"/>
    <w:uiPriority w:val="99"/>
    <w:rsid w:val="00C9548A"/>
    <w:pPr>
      <w:spacing w:before="100" w:beforeAutospacing="1" w:after="100" w:afterAutospacing="1"/>
    </w:pPr>
    <w:rPr>
      <w:rFonts w:ascii="Tahoma" w:hAnsi="Tahoma" w:cs="Tahoma"/>
      <w:sz w:val="20"/>
      <w:szCs w:val="20"/>
      <w:lang w:val="en-US" w:eastAsia="en-US"/>
    </w:rPr>
  </w:style>
  <w:style w:type="paragraph" w:styleId="NoSpacing">
    <w:name w:val="No Spacing"/>
    <w:uiPriority w:val="99"/>
    <w:qFormat/>
    <w:rsid w:val="0058695A"/>
    <w:rPr>
      <w:rFonts w:ascii="Calibri" w:hAnsi="Calibri" w:cs="Calibri"/>
      <w:lang w:eastAsia="en-US"/>
    </w:rPr>
  </w:style>
  <w:style w:type="paragraph" w:styleId="BodyText">
    <w:name w:val="Body Text"/>
    <w:basedOn w:val="Normal"/>
    <w:link w:val="BodyTextChar"/>
    <w:uiPriority w:val="99"/>
    <w:rsid w:val="00D829CE"/>
    <w:pPr>
      <w:spacing w:after="120"/>
    </w:pPr>
  </w:style>
  <w:style w:type="character" w:customStyle="1" w:styleId="BodyTextChar">
    <w:name w:val="Body Text Char"/>
    <w:basedOn w:val="DefaultParagraphFont"/>
    <w:link w:val="BodyText"/>
    <w:uiPriority w:val="99"/>
    <w:semiHidden/>
    <w:rsid w:val="00A372A2"/>
    <w:rPr>
      <w:sz w:val="24"/>
      <w:szCs w:val="24"/>
    </w:rPr>
  </w:style>
  <w:style w:type="paragraph" w:styleId="ListParagraph">
    <w:name w:val="List Paragraph"/>
    <w:basedOn w:val="Normal"/>
    <w:uiPriority w:val="99"/>
    <w:qFormat/>
    <w:rsid w:val="00B10215"/>
    <w:pPr>
      <w:ind w:left="720"/>
    </w:pPr>
  </w:style>
  <w:style w:type="paragraph" w:styleId="BodyTextIndent">
    <w:name w:val="Body Text Indent"/>
    <w:basedOn w:val="Normal"/>
    <w:link w:val="BodyTextIndentChar"/>
    <w:uiPriority w:val="99"/>
    <w:rsid w:val="003E491A"/>
    <w:pPr>
      <w:spacing w:after="120"/>
      <w:ind w:left="283"/>
    </w:pPr>
  </w:style>
  <w:style w:type="character" w:customStyle="1" w:styleId="BodyTextIndentChar">
    <w:name w:val="Body Text Indent Char"/>
    <w:basedOn w:val="DefaultParagraphFont"/>
    <w:link w:val="BodyTextIndent"/>
    <w:uiPriority w:val="99"/>
    <w:locked/>
    <w:rsid w:val="003E491A"/>
    <w:rPr>
      <w:sz w:val="24"/>
      <w:szCs w:val="24"/>
    </w:rPr>
  </w:style>
  <w:style w:type="character" w:customStyle="1" w:styleId="ConsPlusNormal0">
    <w:name w:val="ConsPlusNormal Знак"/>
    <w:link w:val="ConsPlusNormal"/>
    <w:uiPriority w:val="99"/>
    <w:locked/>
    <w:rsid w:val="00B07E63"/>
    <w:rPr>
      <w:rFonts w:ascii="Arial" w:hAnsi="Arial" w:cs="Arial"/>
      <w:lang w:val="ru-RU" w:eastAsia="ru-RU"/>
    </w:rPr>
  </w:style>
  <w:style w:type="paragraph" w:customStyle="1" w:styleId="a1">
    <w:name w:val="Без интервала"/>
    <w:uiPriority w:val="99"/>
    <w:rsid w:val="009C1A15"/>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256905354">
      <w:marLeft w:val="0"/>
      <w:marRight w:val="0"/>
      <w:marTop w:val="0"/>
      <w:marBottom w:val="0"/>
      <w:divBdr>
        <w:top w:val="none" w:sz="0" w:space="0" w:color="auto"/>
        <w:left w:val="none" w:sz="0" w:space="0" w:color="auto"/>
        <w:bottom w:val="none" w:sz="0" w:space="0" w:color="auto"/>
        <w:right w:val="none" w:sz="0" w:space="0" w:color="auto"/>
      </w:divBdr>
      <w:divsChild>
        <w:div w:id="256905362">
          <w:marLeft w:val="0"/>
          <w:marRight w:val="0"/>
          <w:marTop w:val="0"/>
          <w:marBottom w:val="0"/>
          <w:divBdr>
            <w:top w:val="none" w:sz="0" w:space="0" w:color="auto"/>
            <w:left w:val="none" w:sz="0" w:space="0" w:color="auto"/>
            <w:bottom w:val="none" w:sz="0" w:space="0" w:color="auto"/>
            <w:right w:val="none" w:sz="0" w:space="0" w:color="auto"/>
          </w:divBdr>
          <w:divsChild>
            <w:div w:id="256905355">
              <w:marLeft w:val="720"/>
              <w:marRight w:val="720"/>
              <w:marTop w:val="100"/>
              <w:marBottom w:val="100"/>
              <w:divBdr>
                <w:top w:val="none" w:sz="0" w:space="0" w:color="auto"/>
                <w:left w:val="none" w:sz="0" w:space="0" w:color="auto"/>
                <w:bottom w:val="none" w:sz="0" w:space="0" w:color="auto"/>
                <w:right w:val="none" w:sz="0" w:space="0" w:color="auto"/>
              </w:divBdr>
            </w:div>
            <w:div w:id="256905357">
              <w:marLeft w:val="720"/>
              <w:marRight w:val="720"/>
              <w:marTop w:val="100"/>
              <w:marBottom w:val="100"/>
              <w:divBdr>
                <w:top w:val="none" w:sz="0" w:space="0" w:color="auto"/>
                <w:left w:val="none" w:sz="0" w:space="0" w:color="auto"/>
                <w:bottom w:val="none" w:sz="0" w:space="0" w:color="auto"/>
                <w:right w:val="none" w:sz="0" w:space="0" w:color="auto"/>
              </w:divBdr>
            </w:div>
            <w:div w:id="256905358">
              <w:marLeft w:val="720"/>
              <w:marRight w:val="720"/>
              <w:marTop w:val="100"/>
              <w:marBottom w:val="100"/>
              <w:divBdr>
                <w:top w:val="none" w:sz="0" w:space="0" w:color="auto"/>
                <w:left w:val="none" w:sz="0" w:space="0" w:color="auto"/>
                <w:bottom w:val="none" w:sz="0" w:space="0" w:color="auto"/>
                <w:right w:val="none" w:sz="0" w:space="0" w:color="auto"/>
              </w:divBdr>
            </w:div>
            <w:div w:id="256905359">
              <w:marLeft w:val="720"/>
              <w:marRight w:val="720"/>
              <w:marTop w:val="100"/>
              <w:marBottom w:val="100"/>
              <w:divBdr>
                <w:top w:val="none" w:sz="0" w:space="0" w:color="auto"/>
                <w:left w:val="none" w:sz="0" w:space="0" w:color="auto"/>
                <w:bottom w:val="none" w:sz="0" w:space="0" w:color="auto"/>
                <w:right w:val="none" w:sz="0" w:space="0" w:color="auto"/>
              </w:divBdr>
              <w:divsChild>
                <w:div w:id="256905353">
                  <w:marLeft w:val="720"/>
                  <w:marRight w:val="720"/>
                  <w:marTop w:val="100"/>
                  <w:marBottom w:val="100"/>
                  <w:divBdr>
                    <w:top w:val="none" w:sz="0" w:space="0" w:color="auto"/>
                    <w:left w:val="none" w:sz="0" w:space="0" w:color="auto"/>
                    <w:bottom w:val="none" w:sz="0" w:space="0" w:color="auto"/>
                    <w:right w:val="none" w:sz="0" w:space="0" w:color="auto"/>
                  </w:divBdr>
                </w:div>
              </w:divsChild>
            </w:div>
            <w:div w:id="25690536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6905356">
      <w:marLeft w:val="0"/>
      <w:marRight w:val="0"/>
      <w:marTop w:val="0"/>
      <w:marBottom w:val="0"/>
      <w:divBdr>
        <w:top w:val="none" w:sz="0" w:space="0" w:color="auto"/>
        <w:left w:val="none" w:sz="0" w:space="0" w:color="auto"/>
        <w:bottom w:val="none" w:sz="0" w:space="0" w:color="auto"/>
        <w:right w:val="none" w:sz="0" w:space="0" w:color="auto"/>
      </w:divBdr>
    </w:div>
    <w:div w:id="256905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main?base=LAW;n=110141;fld=134;dst=512" TargetMode="External"/><Relationship Id="rId18" Type="http://schemas.openxmlformats.org/officeDocument/2006/relationships/hyperlink" Target="http://pandia.ru/text/category/kommunalmznie_uslugi/" TargetMode="External"/><Relationship Id="rId26" Type="http://schemas.openxmlformats.org/officeDocument/2006/relationships/hyperlink" Target="http://pandia.ru/text/category/proekti_postanovlenij/" TargetMode="External"/><Relationship Id="rId3" Type="http://schemas.openxmlformats.org/officeDocument/2006/relationships/settings" Target="settings.xml"/><Relationship Id="rId21" Type="http://schemas.openxmlformats.org/officeDocument/2006/relationships/hyperlink" Target="http://pandia.ru/text/category/vzaimnie_rascheti/" TargetMode="External"/><Relationship Id="rId7" Type="http://schemas.openxmlformats.org/officeDocument/2006/relationships/image" Target="media/image1.jpeg"/><Relationship Id="rId12" Type="http://schemas.openxmlformats.org/officeDocument/2006/relationships/hyperlink" Target="consultantplus://offline/ref=B17431E084D58393654319C58C55A38159002C0DD3BD7C65D0C16B01FB213CEC7E7E588185E37E5432rCK" TargetMode="External"/><Relationship Id="rId17" Type="http://schemas.openxmlformats.org/officeDocument/2006/relationships/hyperlink" Target="http://pandia.ru/text/category/remontnie_raboti/" TargetMode="External"/><Relationship Id="rId25" Type="http://schemas.openxmlformats.org/officeDocument/2006/relationships/hyperlink" Target="http://pandia.ru/text/category/proekti_postanovlenij/" TargetMode="External"/><Relationship Id="rId2" Type="http://schemas.openxmlformats.org/officeDocument/2006/relationships/styles" Target="styles.xml"/><Relationship Id="rId16" Type="http://schemas.openxmlformats.org/officeDocument/2006/relationships/hyperlink" Target="http://pandia.ru/text/category/balans_buhgalterskij/" TargetMode="External"/><Relationship Id="rId20" Type="http://schemas.openxmlformats.org/officeDocument/2006/relationships/hyperlink" Target="http://pandia.ru/text/category/sdacha_obtzektov_v_aren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pandia.ru/text/category/vidi_deyatelmznosti/" TargetMode="External"/><Relationship Id="rId23" Type="http://schemas.openxmlformats.org/officeDocument/2006/relationships/hyperlink" Target="http://www.torgi.gov.ru"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pandia.ru/text/category/teployenergetik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andia.ru/text/category/balansovaya_stoimostmz/" TargetMode="External"/><Relationship Id="rId22" Type="http://schemas.openxmlformats.org/officeDocument/2006/relationships/hyperlink" Target="http://pandia.ru/text/category/munitcipalmznie_obrazovaniya/" TargetMode="External"/><Relationship Id="rId27" Type="http://schemas.openxmlformats.org/officeDocument/2006/relationships/hyperlink" Target="consultantplus://offline/ref=736E586C5E98636E9B50023893CF030E5E04BF4E28E64554B8DA156FC1bCq5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21</Pages>
  <Words>8080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Ud8</cp:lastModifiedBy>
  <cp:revision>4</cp:revision>
  <cp:lastPrinted>2017-09-29T08:34:00Z</cp:lastPrinted>
  <dcterms:created xsi:type="dcterms:W3CDTF">2017-09-29T08:30:00Z</dcterms:created>
  <dcterms:modified xsi:type="dcterms:W3CDTF">2017-10-13T10:26:00Z</dcterms:modified>
</cp:coreProperties>
</file>