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0FD" w:rsidRPr="006137E5" w:rsidRDefault="006C3609">
      <w:pPr>
        <w:spacing w:before="700"/>
        <w:rPr>
          <w:rFonts w:ascii="Times New Roman" w:hAnsi="Times New Roman"/>
          <w:b/>
          <w:sz w:val="28"/>
          <w:szCs w:val="28"/>
        </w:rPr>
      </w:pPr>
      <w:r w:rsidRPr="006137E5">
        <w:rPr>
          <w:noProof/>
          <w:lang w:eastAsia="ru-RU"/>
        </w:rPr>
        <w:drawing>
          <wp:anchor distT="0" distB="0" distL="114935" distR="114935" simplePos="0" relativeHeight="85" behindDoc="1" locked="0" layoutInCell="1" allowOverlap="1" wp14:anchorId="18F02A84" wp14:editId="509BD747">
            <wp:simplePos x="0" y="0"/>
            <wp:positionH relativeFrom="column">
              <wp:posOffset>2822575</wp:posOffset>
            </wp:positionH>
            <wp:positionV relativeFrom="paragraph">
              <wp:posOffset>-316865</wp:posOffset>
            </wp:positionV>
            <wp:extent cx="641985" cy="782320"/>
            <wp:effectExtent l="0" t="0" r="0" b="0"/>
            <wp:wrapTight wrapText="bothSides">
              <wp:wrapPolygon edited="0">
                <wp:start x="7411" y="1306"/>
                <wp:lineTo x="5475" y="1842"/>
                <wp:lineTo x="2253" y="4475"/>
                <wp:lineTo x="2253" y="18958"/>
                <wp:lineTo x="6762" y="20013"/>
                <wp:lineTo x="9347" y="20013"/>
                <wp:lineTo x="10952" y="20013"/>
                <wp:lineTo x="13856" y="20013"/>
                <wp:lineTo x="18364" y="18958"/>
                <wp:lineTo x="18695" y="4475"/>
                <wp:lineTo x="15143" y="1569"/>
                <wp:lineTo x="13537" y="1306"/>
                <wp:lineTo x="7411" y="1306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5" t="-45" r="-55" b="-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37E5">
        <w:rPr>
          <w:rFonts w:ascii="Times New Roman" w:hAnsi="Times New Roman"/>
          <w:b/>
          <w:sz w:val="28"/>
          <w:szCs w:val="28"/>
        </w:rPr>
        <w:t>АДМИНИСТРАЦИЯ</w:t>
      </w:r>
    </w:p>
    <w:p w:rsidR="009910FD" w:rsidRPr="006137E5" w:rsidRDefault="006C3609">
      <w:pPr>
        <w:rPr>
          <w:rFonts w:ascii="Times New Roman" w:hAnsi="Times New Roman"/>
          <w:b/>
          <w:sz w:val="28"/>
          <w:szCs w:val="28"/>
        </w:rPr>
      </w:pPr>
      <w:r w:rsidRPr="006137E5"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9910FD" w:rsidRPr="006137E5" w:rsidRDefault="009910FD">
      <w:pPr>
        <w:rPr>
          <w:rFonts w:ascii="Times New Roman" w:hAnsi="Times New Roman"/>
          <w:b/>
          <w:sz w:val="28"/>
          <w:szCs w:val="28"/>
        </w:rPr>
      </w:pPr>
    </w:p>
    <w:p w:rsidR="009910FD" w:rsidRPr="006137E5" w:rsidRDefault="006C3609">
      <w:pPr>
        <w:rPr>
          <w:rFonts w:ascii="Times New Roman" w:hAnsi="Times New Roman"/>
          <w:b/>
          <w:sz w:val="28"/>
          <w:szCs w:val="28"/>
        </w:rPr>
      </w:pPr>
      <w:r w:rsidRPr="006137E5">
        <w:rPr>
          <w:rFonts w:ascii="Times New Roman" w:hAnsi="Times New Roman"/>
          <w:b/>
          <w:sz w:val="28"/>
          <w:szCs w:val="28"/>
        </w:rPr>
        <w:t>ПОСТАНОВЛЕНИЕ</w:t>
      </w:r>
    </w:p>
    <w:p w:rsidR="009910FD" w:rsidRPr="006137E5" w:rsidRDefault="009910FD">
      <w:pPr>
        <w:rPr>
          <w:rFonts w:ascii="Times New Roman" w:hAnsi="Times New Roman"/>
          <w:b/>
          <w:sz w:val="28"/>
          <w:szCs w:val="28"/>
        </w:rPr>
      </w:pPr>
    </w:p>
    <w:p w:rsidR="009910FD" w:rsidRPr="006137E5" w:rsidRDefault="006937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06.03.2023</w:t>
      </w:r>
      <w:r w:rsidR="006137E5" w:rsidRPr="006137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№ 109-п</w:t>
      </w:r>
    </w:p>
    <w:p w:rsidR="009910FD" w:rsidRPr="006137E5" w:rsidRDefault="009910FD" w:rsidP="006937A8">
      <w:pPr>
        <w:jc w:val="both"/>
        <w:rPr>
          <w:rFonts w:ascii="Times New Roman" w:hAnsi="Times New Roman"/>
          <w:sz w:val="28"/>
          <w:szCs w:val="28"/>
        </w:rPr>
      </w:pPr>
    </w:p>
    <w:p w:rsidR="009910FD" w:rsidRPr="006137E5" w:rsidRDefault="00D91517" w:rsidP="0028422D">
      <w:pPr>
        <w:autoSpaceDE w:val="0"/>
        <w:spacing w:after="120" w:line="240" w:lineRule="exact"/>
        <w:ind w:right="3941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Краснокамского городского округа от </w:t>
      </w:r>
      <w:r w:rsidR="006F326D" w:rsidRPr="006F326D">
        <w:rPr>
          <w:rFonts w:ascii="Times New Roman" w:hAnsi="Times New Roman"/>
          <w:b/>
          <w:bCs/>
          <w:color w:val="000000"/>
          <w:sz w:val="28"/>
          <w:szCs w:val="28"/>
        </w:rPr>
        <w:t>01</w:t>
      </w:r>
      <w:r w:rsidRPr="006F326D">
        <w:rPr>
          <w:rFonts w:ascii="Times New Roman" w:hAnsi="Times New Roman"/>
          <w:b/>
          <w:bCs/>
          <w:color w:val="000000"/>
          <w:sz w:val="28"/>
          <w:szCs w:val="28"/>
        </w:rPr>
        <w:t xml:space="preserve">.03.2023 № </w:t>
      </w:r>
      <w:r w:rsidR="006F326D" w:rsidRPr="006F326D">
        <w:rPr>
          <w:rFonts w:ascii="Times New Roman" w:hAnsi="Times New Roman"/>
          <w:b/>
          <w:bCs/>
          <w:color w:val="000000"/>
          <w:sz w:val="28"/>
          <w:szCs w:val="28"/>
        </w:rPr>
        <w:t>97-п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r w:rsidR="006C3609" w:rsidRPr="006137E5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</w:t>
      </w:r>
      <w:r w:rsidR="00107E6A" w:rsidRPr="00800320">
        <w:rPr>
          <w:rFonts w:ascii="Times New Roman" w:hAnsi="Times New Roman"/>
          <w:b/>
          <w:bCs/>
          <w:color w:val="000000"/>
          <w:sz w:val="28"/>
          <w:szCs w:val="28"/>
        </w:rPr>
        <w:t>размера</w:t>
      </w:r>
      <w:r w:rsidR="00D93D6B" w:rsidRPr="0080032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20330" w:rsidRPr="00800320">
        <w:rPr>
          <w:rFonts w:ascii="Times New Roman" w:hAnsi="Times New Roman"/>
          <w:b/>
          <w:bCs/>
          <w:color w:val="000000"/>
          <w:sz w:val="28"/>
          <w:szCs w:val="28"/>
        </w:rPr>
        <w:t>натуральных норм</w:t>
      </w:r>
      <w:r w:rsidR="00D93D6B" w:rsidRPr="006137E5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="00A87E94" w:rsidRPr="006137E5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размеров </w:t>
      </w:r>
      <w:r w:rsidR="00D93D6B" w:rsidRPr="006137E5">
        <w:rPr>
          <w:rFonts w:ascii="Times New Roman" w:hAnsi="Times New Roman"/>
          <w:b/>
          <w:bCs/>
          <w:color w:val="000000"/>
          <w:sz w:val="28"/>
          <w:szCs w:val="28"/>
        </w:rPr>
        <w:t>базовых норматив</w:t>
      </w:r>
      <w:r w:rsidR="00A87E94" w:rsidRPr="006137E5">
        <w:rPr>
          <w:rFonts w:ascii="Times New Roman" w:hAnsi="Times New Roman"/>
          <w:b/>
          <w:bCs/>
          <w:color w:val="000000"/>
          <w:sz w:val="28"/>
          <w:szCs w:val="28"/>
        </w:rPr>
        <w:t>ных</w:t>
      </w:r>
      <w:r w:rsidR="00D93D6B" w:rsidRPr="006137E5">
        <w:rPr>
          <w:rFonts w:ascii="Times New Roman" w:hAnsi="Times New Roman"/>
          <w:b/>
          <w:bCs/>
          <w:color w:val="000000"/>
          <w:sz w:val="28"/>
          <w:szCs w:val="28"/>
        </w:rPr>
        <w:t xml:space="preserve"> з</w:t>
      </w:r>
      <w:r w:rsidR="00F637A0" w:rsidRPr="006137E5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D93D6B" w:rsidRPr="006137E5">
        <w:rPr>
          <w:rFonts w:ascii="Times New Roman" w:hAnsi="Times New Roman"/>
          <w:b/>
          <w:bCs/>
          <w:color w:val="000000"/>
          <w:sz w:val="28"/>
          <w:szCs w:val="28"/>
        </w:rPr>
        <w:t xml:space="preserve">трат </w:t>
      </w:r>
      <w:r w:rsidR="00FD5922">
        <w:rPr>
          <w:rFonts w:ascii="Times New Roman" w:hAnsi="Times New Roman"/>
          <w:b/>
          <w:bCs/>
          <w:color w:val="000000"/>
          <w:sz w:val="28"/>
          <w:szCs w:val="28"/>
        </w:rPr>
        <w:t xml:space="preserve">и </w:t>
      </w:r>
      <w:r w:rsidR="00FD5922" w:rsidRPr="00800320">
        <w:rPr>
          <w:rFonts w:ascii="Times New Roman" w:hAnsi="Times New Roman"/>
          <w:b/>
          <w:bCs/>
          <w:color w:val="000000"/>
          <w:sz w:val="28"/>
          <w:szCs w:val="28"/>
        </w:rPr>
        <w:t>значений индивидуальных корректирующих коэффициентов к базовым нормативным затратам</w:t>
      </w:r>
      <w:r w:rsidR="00D93D6B" w:rsidRPr="006137E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D5922" w:rsidRPr="006137E5">
        <w:rPr>
          <w:rFonts w:ascii="Times New Roman" w:hAnsi="Times New Roman"/>
          <w:b/>
          <w:bCs/>
          <w:color w:val="000000"/>
          <w:sz w:val="28"/>
          <w:szCs w:val="28"/>
        </w:rPr>
        <w:t>на оказание муниципальных услуг (выполнение работ)</w:t>
      </w:r>
      <w:r w:rsidR="00FD5922" w:rsidRPr="00FD592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93D6B" w:rsidRPr="006137E5">
        <w:rPr>
          <w:rFonts w:ascii="Times New Roman" w:hAnsi="Times New Roman"/>
          <w:b/>
          <w:bCs/>
          <w:color w:val="000000"/>
          <w:sz w:val="28"/>
          <w:szCs w:val="28"/>
        </w:rPr>
        <w:t>муниципальны</w:t>
      </w:r>
      <w:r w:rsidR="00A87E94" w:rsidRPr="006137E5">
        <w:rPr>
          <w:rFonts w:ascii="Times New Roman" w:hAnsi="Times New Roman"/>
          <w:b/>
          <w:bCs/>
          <w:color w:val="000000"/>
          <w:sz w:val="28"/>
          <w:szCs w:val="28"/>
        </w:rPr>
        <w:t xml:space="preserve">ми </w:t>
      </w:r>
      <w:r w:rsidR="00D93D6B" w:rsidRPr="006137E5">
        <w:rPr>
          <w:rFonts w:ascii="Times New Roman" w:hAnsi="Times New Roman"/>
          <w:b/>
          <w:bCs/>
          <w:color w:val="000000"/>
          <w:sz w:val="28"/>
          <w:szCs w:val="28"/>
        </w:rPr>
        <w:t>бюджетны</w:t>
      </w:r>
      <w:r w:rsidR="00A87E94" w:rsidRPr="006137E5">
        <w:rPr>
          <w:rFonts w:ascii="Times New Roman" w:hAnsi="Times New Roman"/>
          <w:b/>
          <w:bCs/>
          <w:color w:val="000000"/>
          <w:sz w:val="28"/>
          <w:szCs w:val="28"/>
        </w:rPr>
        <w:t>ми и автономными учреждениями</w:t>
      </w:r>
      <w:r w:rsidR="00D93D6B" w:rsidRPr="006137E5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="00A87E94" w:rsidRPr="006137E5">
        <w:rPr>
          <w:rFonts w:ascii="Times New Roman" w:hAnsi="Times New Roman"/>
          <w:b/>
          <w:bCs/>
          <w:color w:val="000000"/>
          <w:sz w:val="28"/>
          <w:szCs w:val="28"/>
        </w:rPr>
        <w:t>подведомственными</w:t>
      </w:r>
      <w:r w:rsidR="006C3609" w:rsidRPr="006137E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053CC" w:rsidRPr="006137E5">
        <w:rPr>
          <w:rFonts w:ascii="Times New Roman" w:hAnsi="Times New Roman"/>
          <w:b/>
          <w:bCs/>
          <w:sz w:val="28"/>
          <w:szCs w:val="28"/>
        </w:rPr>
        <w:t>Управлени</w:t>
      </w:r>
      <w:r w:rsidR="00961974" w:rsidRPr="006137E5">
        <w:rPr>
          <w:rFonts w:ascii="Times New Roman" w:hAnsi="Times New Roman"/>
          <w:b/>
          <w:bCs/>
          <w:sz w:val="28"/>
          <w:szCs w:val="28"/>
        </w:rPr>
        <w:t>ю</w:t>
      </w:r>
      <w:r w:rsidR="006053CC" w:rsidRPr="006137E5">
        <w:rPr>
          <w:rFonts w:ascii="Times New Roman" w:hAnsi="Times New Roman"/>
          <w:b/>
          <w:bCs/>
          <w:sz w:val="28"/>
          <w:szCs w:val="28"/>
        </w:rPr>
        <w:t xml:space="preserve"> культуры, молодежной политики и туризма администрации Краснокамского городского округа</w:t>
      </w:r>
      <w:r w:rsidR="00D93D6B" w:rsidRPr="006137E5">
        <w:rPr>
          <w:rFonts w:ascii="Times New Roman" w:hAnsi="Times New Roman"/>
          <w:b/>
          <w:bCs/>
          <w:sz w:val="28"/>
          <w:szCs w:val="28"/>
        </w:rPr>
        <w:t xml:space="preserve"> на 202</w:t>
      </w:r>
      <w:r w:rsidR="0055262E">
        <w:rPr>
          <w:rFonts w:ascii="Times New Roman" w:hAnsi="Times New Roman"/>
          <w:b/>
          <w:bCs/>
          <w:sz w:val="28"/>
          <w:szCs w:val="28"/>
        </w:rPr>
        <w:t>3</w:t>
      </w:r>
      <w:r w:rsidR="00D93D6B" w:rsidRPr="006137E5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bookmarkEnd w:id="0"/>
    <w:p w:rsidR="006053CC" w:rsidRPr="006937A8" w:rsidRDefault="006053CC" w:rsidP="006937A8">
      <w:pPr>
        <w:autoSpaceDE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30D54" w:rsidRPr="00E12477" w:rsidRDefault="0086467D" w:rsidP="006937A8">
      <w:pPr>
        <w:widowControl w:val="0"/>
        <w:autoSpaceDE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7B83">
        <w:rPr>
          <w:rFonts w:ascii="Times New Roman" w:hAnsi="Times New Roman"/>
          <w:sz w:val="28"/>
          <w:szCs w:val="28"/>
        </w:rPr>
        <w:t xml:space="preserve">В </w:t>
      </w:r>
      <w:r w:rsidR="00D30D54" w:rsidRPr="00327B83">
        <w:rPr>
          <w:rFonts w:ascii="Times New Roman" w:hAnsi="Times New Roman"/>
          <w:sz w:val="28"/>
          <w:szCs w:val="28"/>
        </w:rPr>
        <w:t>целях повышения эффективности расходования бюджетных средств Краснокамского городского округа, открытости и общедоступности информации о размере нормативных затрат на оказание муниципальных услуг (выполнение работ), оказываемых за счет средств бюджета Краснокамского городского округа, в соответствии со статьей 69.2 Бюджетного кодекса Российской Федерации</w:t>
      </w:r>
      <w:r w:rsidR="00D30D54" w:rsidRPr="00815BCC">
        <w:rPr>
          <w:rFonts w:ascii="Times New Roman" w:hAnsi="Times New Roman"/>
          <w:sz w:val="28"/>
          <w:szCs w:val="28"/>
        </w:rPr>
        <w:t>, постановлением администрации Краснокамского город</w:t>
      </w:r>
      <w:r w:rsidR="006937A8">
        <w:rPr>
          <w:rFonts w:ascii="Times New Roman" w:hAnsi="Times New Roman"/>
          <w:sz w:val="28"/>
          <w:szCs w:val="28"/>
        </w:rPr>
        <w:t xml:space="preserve">ского округа от 26 апреля 2019 </w:t>
      </w:r>
      <w:r w:rsidR="00D30D54" w:rsidRPr="00815BCC">
        <w:rPr>
          <w:rFonts w:ascii="Times New Roman" w:hAnsi="Times New Roman"/>
          <w:sz w:val="28"/>
          <w:szCs w:val="28"/>
        </w:rPr>
        <w:t xml:space="preserve">г. № 334-п «Об утверждении Порядка формирования муниципального задания на оказание муниципальных услуг (выполнение работ), Порядка финансового обеспечения выполнения муниципального задания на оказание муниципальных услуг (выполнение работ)», </w:t>
      </w:r>
      <w:r w:rsidR="00107E6A" w:rsidRPr="00815BCC">
        <w:rPr>
          <w:rFonts w:ascii="Times New Roman" w:hAnsi="Times New Roman"/>
          <w:sz w:val="28"/>
          <w:szCs w:val="28"/>
        </w:rPr>
        <w:t xml:space="preserve">постановлением </w:t>
      </w:r>
      <w:r w:rsidR="00295437" w:rsidRPr="00815BCC">
        <w:rPr>
          <w:rFonts w:ascii="Times New Roman" w:hAnsi="Times New Roman"/>
          <w:sz w:val="28"/>
          <w:szCs w:val="28"/>
        </w:rPr>
        <w:t>администрации Красн</w:t>
      </w:r>
      <w:r w:rsidR="00E12477">
        <w:rPr>
          <w:rFonts w:ascii="Times New Roman" w:hAnsi="Times New Roman"/>
          <w:sz w:val="28"/>
          <w:szCs w:val="28"/>
        </w:rPr>
        <w:t xml:space="preserve">окамского городского округа от </w:t>
      </w:r>
      <w:r w:rsidR="00712E97">
        <w:rPr>
          <w:rFonts w:ascii="Times New Roman" w:hAnsi="Times New Roman"/>
          <w:sz w:val="28"/>
          <w:szCs w:val="28"/>
        </w:rPr>
        <w:t>07 июля</w:t>
      </w:r>
      <w:r w:rsidR="00295437" w:rsidRPr="00815BCC">
        <w:rPr>
          <w:rFonts w:ascii="Times New Roman" w:hAnsi="Times New Roman"/>
          <w:sz w:val="28"/>
          <w:szCs w:val="28"/>
        </w:rPr>
        <w:t xml:space="preserve"> 202</w:t>
      </w:r>
      <w:r w:rsidR="00712E97">
        <w:rPr>
          <w:rFonts w:ascii="Times New Roman" w:hAnsi="Times New Roman"/>
          <w:sz w:val="28"/>
          <w:szCs w:val="28"/>
        </w:rPr>
        <w:t>2</w:t>
      </w:r>
      <w:r w:rsidR="00295437" w:rsidRPr="00815BCC">
        <w:rPr>
          <w:rFonts w:ascii="Times New Roman" w:hAnsi="Times New Roman"/>
          <w:sz w:val="28"/>
          <w:szCs w:val="28"/>
        </w:rPr>
        <w:t xml:space="preserve"> г. </w:t>
      </w:r>
      <w:r w:rsidR="00107E6A" w:rsidRPr="00815BCC">
        <w:rPr>
          <w:rFonts w:ascii="Times New Roman" w:hAnsi="Times New Roman"/>
          <w:sz w:val="28"/>
          <w:szCs w:val="28"/>
        </w:rPr>
        <w:t xml:space="preserve">№ </w:t>
      </w:r>
      <w:r w:rsidR="00712E97">
        <w:rPr>
          <w:rFonts w:ascii="Times New Roman" w:hAnsi="Times New Roman"/>
          <w:sz w:val="28"/>
          <w:szCs w:val="28"/>
        </w:rPr>
        <w:t>583</w:t>
      </w:r>
      <w:r w:rsidR="00E12477">
        <w:rPr>
          <w:rFonts w:ascii="Times New Roman" w:hAnsi="Times New Roman"/>
          <w:sz w:val="28"/>
          <w:szCs w:val="28"/>
        </w:rPr>
        <w:t>-п</w:t>
      </w:r>
      <w:r w:rsidR="00295437" w:rsidRPr="00815BCC">
        <w:rPr>
          <w:rFonts w:ascii="Times New Roman" w:hAnsi="Times New Roman"/>
          <w:sz w:val="28"/>
          <w:szCs w:val="28"/>
        </w:rPr>
        <w:t xml:space="preserve"> «Об утверждении</w:t>
      </w:r>
      <w:r w:rsidR="00107E6A" w:rsidRPr="00815BCC">
        <w:rPr>
          <w:rFonts w:ascii="Times New Roman" w:hAnsi="Times New Roman"/>
          <w:sz w:val="28"/>
          <w:szCs w:val="28"/>
        </w:rPr>
        <w:t xml:space="preserve"> </w:t>
      </w:r>
      <w:r w:rsidR="00E12477">
        <w:rPr>
          <w:rFonts w:ascii="Times New Roman" w:hAnsi="Times New Roman"/>
          <w:sz w:val="28"/>
          <w:szCs w:val="28"/>
        </w:rPr>
        <w:t>Порядка определения</w:t>
      </w:r>
      <w:r w:rsidR="00D30D54" w:rsidRPr="00815BCC">
        <w:rPr>
          <w:rFonts w:ascii="Times New Roman" w:hAnsi="Times New Roman"/>
          <w:bCs/>
          <w:color w:val="000000"/>
          <w:sz w:val="28"/>
          <w:szCs w:val="28"/>
        </w:rPr>
        <w:t xml:space="preserve"> нормативных затрат на оказание </w:t>
      </w:r>
      <w:r w:rsidR="00E12477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муниципальных услуг </w:t>
      </w:r>
      <w:r w:rsidR="00E12477" w:rsidRPr="00815BCC">
        <w:rPr>
          <w:rFonts w:ascii="Times New Roman" w:hAnsi="Times New Roman"/>
          <w:bCs/>
          <w:color w:val="000000"/>
          <w:sz w:val="28"/>
          <w:szCs w:val="28"/>
        </w:rPr>
        <w:t>(выполнение работ)</w:t>
      </w:r>
      <w:r w:rsidR="00E12477">
        <w:rPr>
          <w:rFonts w:ascii="Times New Roman" w:hAnsi="Times New Roman"/>
          <w:bCs/>
          <w:color w:val="000000"/>
          <w:sz w:val="28"/>
          <w:szCs w:val="28"/>
        </w:rPr>
        <w:t xml:space="preserve"> в сфере культуры и молодежной политики, </w:t>
      </w:r>
      <w:r w:rsidR="00D30D54" w:rsidRPr="00815BCC">
        <w:rPr>
          <w:rFonts w:ascii="Times New Roman" w:hAnsi="Times New Roman"/>
          <w:bCs/>
          <w:color w:val="000000"/>
          <w:sz w:val="28"/>
          <w:szCs w:val="28"/>
        </w:rPr>
        <w:t>нормативных затрат на содержание муниципального имущества, уплату налогов</w:t>
      </w:r>
      <w:r w:rsidR="00251F97" w:rsidRPr="00815BCC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30734E" w:rsidRPr="00815BCC">
        <w:rPr>
          <w:rFonts w:ascii="Times New Roman" w:hAnsi="Times New Roman"/>
          <w:bCs/>
          <w:color w:val="000000"/>
          <w:sz w:val="28"/>
          <w:szCs w:val="28"/>
        </w:rPr>
        <w:t>, администрация Краснокамского городского округа</w:t>
      </w:r>
    </w:p>
    <w:p w:rsidR="0086467D" w:rsidRPr="00076164" w:rsidRDefault="0086467D" w:rsidP="0030734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0229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534D59" w:rsidRDefault="00534D59" w:rsidP="006937A8">
      <w:pPr>
        <w:widowControl w:val="0"/>
        <w:tabs>
          <w:tab w:val="left" w:pos="1134"/>
          <w:tab w:val="left" w:pos="9638"/>
        </w:tabs>
        <w:autoSpaceDE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430D8">
        <w:rPr>
          <w:rFonts w:ascii="Times New Roman" w:hAnsi="Times New Roman"/>
          <w:sz w:val="28"/>
          <w:szCs w:val="28"/>
        </w:rPr>
        <w:t xml:space="preserve">Внести в </w:t>
      </w:r>
      <w:r w:rsidRPr="00C430D8">
        <w:rPr>
          <w:rFonts w:ascii="Times New Roman" w:hAnsi="Times New Roman"/>
          <w:bCs/>
          <w:color w:val="000000"/>
          <w:sz w:val="28"/>
          <w:szCs w:val="28"/>
        </w:rPr>
        <w:t>постановление администрации Краснокамского гор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одского округа от </w:t>
      </w:r>
      <w:r w:rsidR="00C462F2" w:rsidRPr="00C462F2">
        <w:rPr>
          <w:rFonts w:ascii="Times New Roman" w:hAnsi="Times New Roman"/>
          <w:bCs/>
          <w:color w:val="000000"/>
          <w:sz w:val="28"/>
          <w:szCs w:val="28"/>
        </w:rPr>
        <w:t>01.</w:t>
      </w:r>
      <w:r w:rsidRPr="00C462F2">
        <w:rPr>
          <w:rFonts w:ascii="Times New Roman" w:hAnsi="Times New Roman"/>
          <w:bCs/>
          <w:color w:val="000000"/>
          <w:sz w:val="28"/>
          <w:szCs w:val="28"/>
        </w:rPr>
        <w:t xml:space="preserve">03.2023 № </w:t>
      </w:r>
      <w:r w:rsidR="00C462F2" w:rsidRPr="00C462F2">
        <w:rPr>
          <w:rFonts w:ascii="Times New Roman" w:hAnsi="Times New Roman"/>
          <w:bCs/>
          <w:color w:val="000000"/>
          <w:sz w:val="28"/>
          <w:szCs w:val="28"/>
        </w:rPr>
        <w:t>97</w:t>
      </w:r>
      <w:r w:rsidR="00C462F2">
        <w:rPr>
          <w:rFonts w:ascii="Times New Roman" w:hAnsi="Times New Roman"/>
          <w:bCs/>
          <w:color w:val="000000"/>
          <w:sz w:val="28"/>
          <w:szCs w:val="28"/>
        </w:rPr>
        <w:t>-п</w:t>
      </w:r>
      <w:r w:rsidRPr="00C430D8">
        <w:rPr>
          <w:rFonts w:ascii="Times New Roman" w:hAnsi="Times New Roman"/>
          <w:bCs/>
          <w:color w:val="000000"/>
          <w:sz w:val="28"/>
          <w:szCs w:val="28"/>
        </w:rPr>
        <w:t xml:space="preserve"> «Об утверждении </w:t>
      </w:r>
      <w:r w:rsidRPr="00C430D8">
        <w:rPr>
          <w:rFonts w:ascii="Times New Roman" w:hAnsi="Times New Roman"/>
          <w:bCs/>
          <w:sz w:val="28"/>
          <w:szCs w:val="28"/>
        </w:rPr>
        <w:t xml:space="preserve">размера </w:t>
      </w:r>
      <w:r w:rsidRPr="00C430D8">
        <w:rPr>
          <w:rFonts w:ascii="Times New Roman" w:hAnsi="Times New Roman"/>
          <w:sz w:val="28"/>
          <w:szCs w:val="28"/>
        </w:rPr>
        <w:t>натуральных норм</w:t>
      </w:r>
      <w:r w:rsidRPr="00C430D8">
        <w:rPr>
          <w:rFonts w:ascii="Times New Roman" w:hAnsi="Times New Roman"/>
          <w:bCs/>
          <w:color w:val="000000"/>
          <w:sz w:val="28"/>
          <w:szCs w:val="28"/>
        </w:rPr>
        <w:t xml:space="preserve">, размеров базовых нормативных затрат на оказание муниципальных услуг (выполнение работ) муниципальными бюджетными и автономными учреждениями, подведомственными </w:t>
      </w:r>
      <w:r w:rsidRPr="00C430D8">
        <w:rPr>
          <w:rFonts w:ascii="Times New Roman" w:hAnsi="Times New Roman"/>
          <w:bCs/>
          <w:sz w:val="28"/>
          <w:szCs w:val="28"/>
        </w:rPr>
        <w:t>Управлению культуры, молодежной политики и туризма администрации Краснокамского городского округа на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C430D8">
        <w:rPr>
          <w:rFonts w:ascii="Times New Roman" w:hAnsi="Times New Roman"/>
          <w:bCs/>
          <w:sz w:val="28"/>
          <w:szCs w:val="28"/>
        </w:rPr>
        <w:t xml:space="preserve"> год» следующие изменения:</w:t>
      </w:r>
    </w:p>
    <w:p w:rsidR="00534D59" w:rsidRPr="003B3735" w:rsidRDefault="00534D59" w:rsidP="006937A8">
      <w:pPr>
        <w:widowControl w:val="0"/>
        <w:tabs>
          <w:tab w:val="left" w:pos="1134"/>
          <w:tab w:val="left" w:pos="9638"/>
        </w:tabs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C430D8">
        <w:rPr>
          <w:rFonts w:ascii="Times New Roman" w:hAnsi="Times New Roman"/>
          <w:sz w:val="28"/>
          <w:szCs w:val="28"/>
        </w:rPr>
        <w:t xml:space="preserve">Размер базовых нормативных затрат на оказание муниципальных </w:t>
      </w:r>
      <w:r w:rsidRPr="00C430D8">
        <w:rPr>
          <w:rFonts w:ascii="Times New Roman" w:hAnsi="Times New Roman"/>
          <w:sz w:val="28"/>
          <w:szCs w:val="28"/>
        </w:rPr>
        <w:lastRenderedPageBreak/>
        <w:t xml:space="preserve">услуг (выполнение работ) муниципальными бюджетными и автономными учреждениями, подведомственными </w:t>
      </w:r>
      <w:r w:rsidRPr="00C430D8">
        <w:rPr>
          <w:rFonts w:ascii="Times New Roman" w:hAnsi="Times New Roman"/>
          <w:bCs/>
          <w:sz w:val="28"/>
          <w:szCs w:val="28"/>
        </w:rPr>
        <w:t>Управлению культуры, молодежной политики и туризма администрации Краснокамского городского округа на 202</w:t>
      </w:r>
      <w:r w:rsidR="00A17794">
        <w:rPr>
          <w:rFonts w:ascii="Times New Roman" w:hAnsi="Times New Roman"/>
          <w:bCs/>
          <w:sz w:val="28"/>
          <w:szCs w:val="28"/>
        </w:rPr>
        <w:t>3</w:t>
      </w:r>
      <w:r w:rsidRPr="00C430D8">
        <w:rPr>
          <w:rFonts w:ascii="Times New Roman" w:hAnsi="Times New Roman"/>
          <w:bCs/>
          <w:sz w:val="28"/>
          <w:szCs w:val="28"/>
        </w:rPr>
        <w:t xml:space="preserve"> год изложить в редакции согласно прилож</w:t>
      </w:r>
      <w:r>
        <w:rPr>
          <w:rFonts w:ascii="Times New Roman" w:hAnsi="Times New Roman"/>
          <w:bCs/>
          <w:sz w:val="28"/>
          <w:szCs w:val="28"/>
        </w:rPr>
        <w:t>е</w:t>
      </w:r>
      <w:r w:rsidR="00A17794">
        <w:rPr>
          <w:rFonts w:ascii="Times New Roman" w:hAnsi="Times New Roman"/>
          <w:bCs/>
          <w:sz w:val="28"/>
          <w:szCs w:val="28"/>
        </w:rPr>
        <w:t>нию к настоящему постановлению.</w:t>
      </w:r>
    </w:p>
    <w:p w:rsidR="00534D59" w:rsidRDefault="00534D59" w:rsidP="006937A8">
      <w:pPr>
        <w:pStyle w:val="a0"/>
        <w:widowControl w:val="0"/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Постановление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 и размещению на официальном сайте Краснокамского городского округа krasnokamsk.ru.</w:t>
      </w:r>
    </w:p>
    <w:p w:rsidR="00534D59" w:rsidRPr="00785958" w:rsidRDefault="00534D59" w:rsidP="006937A8">
      <w:pPr>
        <w:pStyle w:val="a0"/>
        <w:widowControl w:val="0"/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85958">
        <w:rPr>
          <w:rFonts w:ascii="Times New Roman" w:hAnsi="Times New Roman"/>
          <w:sz w:val="28"/>
          <w:szCs w:val="28"/>
        </w:rPr>
        <w:t>Контроль исполнения постановления возложить на заместителя главы Краснокамского городского округа по социальному развитию И.Г.</w:t>
      </w:r>
      <w:r w:rsidR="006937A8">
        <w:rPr>
          <w:rFonts w:ascii="Times New Roman" w:hAnsi="Times New Roman"/>
          <w:sz w:val="28"/>
          <w:szCs w:val="28"/>
        </w:rPr>
        <w:t xml:space="preserve"> </w:t>
      </w:r>
      <w:r w:rsidRPr="00785958">
        <w:rPr>
          <w:rFonts w:ascii="Times New Roman" w:hAnsi="Times New Roman"/>
          <w:sz w:val="28"/>
          <w:szCs w:val="28"/>
        </w:rPr>
        <w:t>Мансурову.</w:t>
      </w:r>
    </w:p>
    <w:p w:rsidR="00534D59" w:rsidRPr="008173A2" w:rsidRDefault="00534D59" w:rsidP="006937A8">
      <w:pPr>
        <w:autoSpaceDE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10FD" w:rsidRPr="00B73C32" w:rsidRDefault="009910FD" w:rsidP="006937A8">
      <w:pPr>
        <w:autoSpaceDE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3C32" w:rsidRDefault="00B73C32" w:rsidP="006937A8">
      <w:pPr>
        <w:pStyle w:val="a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10FD" w:rsidRPr="006937A8" w:rsidRDefault="001845DA" w:rsidP="00BD4EA2">
      <w:pPr>
        <w:pStyle w:val="a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937A8">
        <w:rPr>
          <w:rFonts w:ascii="Times New Roman" w:hAnsi="Times New Roman"/>
          <w:color w:val="000000"/>
          <w:sz w:val="28"/>
          <w:szCs w:val="28"/>
        </w:rPr>
        <w:t>Г</w:t>
      </w:r>
      <w:r w:rsidR="006C3609" w:rsidRPr="006937A8">
        <w:rPr>
          <w:rFonts w:ascii="Times New Roman" w:hAnsi="Times New Roman"/>
          <w:sz w:val="28"/>
          <w:szCs w:val="28"/>
        </w:rPr>
        <w:t>лав</w:t>
      </w:r>
      <w:r w:rsidRPr="006937A8">
        <w:rPr>
          <w:rFonts w:ascii="Times New Roman" w:hAnsi="Times New Roman"/>
          <w:sz w:val="28"/>
          <w:szCs w:val="28"/>
        </w:rPr>
        <w:t>а</w:t>
      </w:r>
      <w:r w:rsidR="006C3609" w:rsidRPr="006937A8">
        <w:rPr>
          <w:rFonts w:ascii="Times New Roman" w:hAnsi="Times New Roman"/>
          <w:sz w:val="28"/>
          <w:szCs w:val="28"/>
        </w:rPr>
        <w:t xml:space="preserve"> городского округа -</w:t>
      </w:r>
    </w:p>
    <w:p w:rsidR="009910FD" w:rsidRPr="006937A8" w:rsidRDefault="006C3609" w:rsidP="00BD4EA2">
      <w:pPr>
        <w:pStyle w:val="a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937A8">
        <w:rPr>
          <w:rFonts w:ascii="Times New Roman" w:hAnsi="Times New Roman"/>
          <w:sz w:val="28"/>
          <w:szCs w:val="28"/>
        </w:rPr>
        <w:t>глав</w:t>
      </w:r>
      <w:r w:rsidR="001845DA" w:rsidRPr="006937A8">
        <w:rPr>
          <w:rFonts w:ascii="Times New Roman" w:hAnsi="Times New Roman"/>
          <w:sz w:val="28"/>
          <w:szCs w:val="28"/>
        </w:rPr>
        <w:t>а</w:t>
      </w:r>
      <w:r w:rsidRPr="006937A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9910FD" w:rsidRPr="006937A8" w:rsidRDefault="006C3609" w:rsidP="00FA3145">
      <w:pPr>
        <w:pStyle w:val="a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937A8">
        <w:rPr>
          <w:rFonts w:ascii="Times New Roman" w:hAnsi="Times New Roman"/>
          <w:sz w:val="28"/>
          <w:szCs w:val="28"/>
        </w:rPr>
        <w:t>Краснокамского городског</w:t>
      </w:r>
      <w:r w:rsidR="006937A8">
        <w:rPr>
          <w:rFonts w:ascii="Times New Roman" w:hAnsi="Times New Roman"/>
          <w:sz w:val="28"/>
          <w:szCs w:val="28"/>
        </w:rPr>
        <w:t>о округа</w:t>
      </w:r>
      <w:r w:rsidR="006937A8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6937A8">
        <w:rPr>
          <w:rFonts w:ascii="Times New Roman" w:hAnsi="Times New Roman"/>
          <w:sz w:val="28"/>
          <w:szCs w:val="28"/>
        </w:rPr>
        <w:t xml:space="preserve">    </w:t>
      </w:r>
      <w:r w:rsidR="001845DA" w:rsidRPr="006937A8">
        <w:rPr>
          <w:rFonts w:ascii="Times New Roman" w:hAnsi="Times New Roman"/>
          <w:sz w:val="28"/>
          <w:szCs w:val="28"/>
        </w:rPr>
        <w:t xml:space="preserve">  </w:t>
      </w:r>
      <w:r w:rsidR="006937A8">
        <w:rPr>
          <w:rFonts w:ascii="Times New Roman" w:hAnsi="Times New Roman"/>
          <w:sz w:val="28"/>
          <w:szCs w:val="28"/>
        </w:rPr>
        <w:t xml:space="preserve">  </w:t>
      </w:r>
      <w:r w:rsidR="001845DA" w:rsidRPr="006937A8">
        <w:rPr>
          <w:rFonts w:ascii="Times New Roman" w:hAnsi="Times New Roman"/>
          <w:sz w:val="28"/>
          <w:szCs w:val="28"/>
        </w:rPr>
        <w:t xml:space="preserve">                  </w:t>
      </w:r>
      <w:r w:rsidR="006937A8" w:rsidRPr="006937A8">
        <w:rPr>
          <w:rFonts w:ascii="Times New Roman" w:hAnsi="Times New Roman"/>
          <w:sz w:val="28"/>
          <w:szCs w:val="28"/>
        </w:rPr>
        <w:t xml:space="preserve">         </w:t>
      </w:r>
      <w:r w:rsidR="001845DA" w:rsidRPr="006937A8">
        <w:rPr>
          <w:rFonts w:ascii="Times New Roman" w:hAnsi="Times New Roman"/>
          <w:sz w:val="28"/>
          <w:szCs w:val="28"/>
        </w:rPr>
        <w:t>И.Я.</w:t>
      </w:r>
      <w:r w:rsidR="006937A8" w:rsidRPr="006937A8">
        <w:rPr>
          <w:rFonts w:ascii="Times New Roman" w:hAnsi="Times New Roman"/>
          <w:sz w:val="28"/>
          <w:szCs w:val="28"/>
        </w:rPr>
        <w:t xml:space="preserve"> </w:t>
      </w:r>
      <w:r w:rsidR="001845DA" w:rsidRPr="006937A8">
        <w:rPr>
          <w:rFonts w:ascii="Times New Roman" w:hAnsi="Times New Roman"/>
          <w:sz w:val="28"/>
          <w:szCs w:val="28"/>
        </w:rPr>
        <w:t>Быкариз</w:t>
      </w:r>
    </w:p>
    <w:p w:rsidR="00AB5D48" w:rsidRDefault="00AB5D48" w:rsidP="006937A8">
      <w:pPr>
        <w:spacing w:line="240" w:lineRule="exact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37A8" w:rsidRDefault="006937A8" w:rsidP="006937A8">
      <w:pPr>
        <w:spacing w:line="240" w:lineRule="exact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37A8" w:rsidRDefault="006937A8" w:rsidP="006937A8">
      <w:pPr>
        <w:spacing w:line="240" w:lineRule="exact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37A8" w:rsidRDefault="006937A8" w:rsidP="006937A8">
      <w:pPr>
        <w:spacing w:line="240" w:lineRule="exact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37A8" w:rsidRDefault="006937A8" w:rsidP="006937A8">
      <w:pPr>
        <w:spacing w:line="240" w:lineRule="exact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37A8" w:rsidRDefault="006937A8" w:rsidP="006937A8">
      <w:pPr>
        <w:spacing w:line="240" w:lineRule="exact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37A8" w:rsidRDefault="006937A8" w:rsidP="006937A8">
      <w:pPr>
        <w:spacing w:line="240" w:lineRule="exact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37A8" w:rsidRDefault="006937A8" w:rsidP="006937A8">
      <w:pPr>
        <w:spacing w:line="240" w:lineRule="exact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37A8" w:rsidRDefault="006937A8" w:rsidP="006937A8">
      <w:pPr>
        <w:spacing w:line="240" w:lineRule="exact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37A8" w:rsidRDefault="006937A8" w:rsidP="006937A8">
      <w:pPr>
        <w:spacing w:line="240" w:lineRule="exact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37A8" w:rsidRDefault="006937A8" w:rsidP="006937A8">
      <w:pPr>
        <w:spacing w:line="240" w:lineRule="exact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37A8" w:rsidRDefault="006937A8" w:rsidP="006937A8">
      <w:pPr>
        <w:spacing w:line="240" w:lineRule="exact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37A8" w:rsidRDefault="006937A8" w:rsidP="006937A8">
      <w:pPr>
        <w:spacing w:line="240" w:lineRule="exact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37A8" w:rsidRDefault="006937A8" w:rsidP="006937A8">
      <w:pPr>
        <w:spacing w:line="240" w:lineRule="exact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37A8" w:rsidRDefault="006937A8" w:rsidP="006937A8">
      <w:pPr>
        <w:spacing w:line="240" w:lineRule="exact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37A8" w:rsidRDefault="006937A8" w:rsidP="006937A8">
      <w:pPr>
        <w:spacing w:line="240" w:lineRule="exact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37A8" w:rsidRDefault="006937A8" w:rsidP="006937A8">
      <w:pPr>
        <w:spacing w:line="240" w:lineRule="exact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37A8" w:rsidRDefault="006937A8" w:rsidP="006937A8">
      <w:pPr>
        <w:spacing w:line="240" w:lineRule="exact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37A8" w:rsidRDefault="006937A8" w:rsidP="006937A8">
      <w:pPr>
        <w:spacing w:line="240" w:lineRule="exact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37A8" w:rsidRDefault="006937A8" w:rsidP="006937A8">
      <w:pPr>
        <w:spacing w:line="240" w:lineRule="exact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37A8" w:rsidRDefault="006937A8" w:rsidP="006937A8">
      <w:pPr>
        <w:spacing w:line="240" w:lineRule="exact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37A8" w:rsidRDefault="006937A8" w:rsidP="006937A8">
      <w:pPr>
        <w:spacing w:line="240" w:lineRule="exact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37A8" w:rsidRDefault="006937A8" w:rsidP="006937A8">
      <w:pPr>
        <w:spacing w:line="240" w:lineRule="exact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37A8" w:rsidRDefault="006937A8" w:rsidP="006937A8">
      <w:pPr>
        <w:spacing w:line="240" w:lineRule="exact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37A8" w:rsidRPr="00B0174B" w:rsidRDefault="006937A8" w:rsidP="006937A8">
      <w:pPr>
        <w:spacing w:line="240" w:lineRule="exact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B5D48" w:rsidRPr="00B0174B" w:rsidRDefault="00AB5D48" w:rsidP="00BC786A">
      <w:pPr>
        <w:spacing w:line="240" w:lineRule="exact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AB5D48" w:rsidRPr="00B0174B" w:rsidRDefault="00AB5D48" w:rsidP="00BC786A">
      <w:pPr>
        <w:spacing w:line="240" w:lineRule="exact"/>
        <w:jc w:val="right"/>
        <w:rPr>
          <w:rFonts w:ascii="Times New Roman" w:hAnsi="Times New Roman"/>
          <w:sz w:val="28"/>
          <w:szCs w:val="28"/>
          <w:highlight w:val="yellow"/>
        </w:rPr>
        <w:sectPr w:rsidR="00AB5D48" w:rsidRPr="00B0174B" w:rsidSect="006937A8">
          <w:pgSz w:w="11906" w:h="16838"/>
          <w:pgMar w:top="1134" w:right="567" w:bottom="1134" w:left="1588" w:header="227" w:footer="227" w:gutter="0"/>
          <w:cols w:space="708"/>
          <w:titlePg/>
          <w:docGrid w:linePitch="360"/>
        </w:sectPr>
      </w:pPr>
    </w:p>
    <w:p w:rsidR="007C0A38" w:rsidRPr="00110B95" w:rsidRDefault="006937A8" w:rsidP="006937A8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7C0A38" w:rsidRPr="00110B95" w:rsidRDefault="006937A8" w:rsidP="006937A8">
      <w:pPr>
        <w:tabs>
          <w:tab w:val="left" w:pos="5954"/>
        </w:tabs>
        <w:spacing w:line="240" w:lineRule="exact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C0A38" w:rsidRPr="00110B95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7C0A38" w:rsidRPr="00110B9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C0A38" w:rsidRPr="00110B95" w:rsidRDefault="007C0A38" w:rsidP="006937A8">
      <w:pPr>
        <w:tabs>
          <w:tab w:val="left" w:pos="5954"/>
        </w:tabs>
        <w:spacing w:line="240" w:lineRule="exact"/>
        <w:jc w:val="right"/>
        <w:outlineLvl w:val="0"/>
        <w:rPr>
          <w:rFonts w:ascii="Times New Roman" w:hAnsi="Times New Roman"/>
          <w:sz w:val="28"/>
          <w:szCs w:val="28"/>
        </w:rPr>
      </w:pPr>
      <w:r w:rsidRPr="00110B95"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7C0A38" w:rsidRDefault="007C0A38" w:rsidP="006937A8">
      <w:pPr>
        <w:tabs>
          <w:tab w:val="left" w:pos="5954"/>
        </w:tabs>
        <w:spacing w:line="240" w:lineRule="exact"/>
        <w:jc w:val="right"/>
        <w:rPr>
          <w:rFonts w:ascii="Times New Roman" w:hAnsi="Times New Roman"/>
          <w:sz w:val="28"/>
          <w:szCs w:val="28"/>
        </w:rPr>
      </w:pPr>
      <w:r w:rsidRPr="00110B95">
        <w:rPr>
          <w:rFonts w:ascii="Times New Roman" w:hAnsi="Times New Roman"/>
          <w:sz w:val="28"/>
          <w:szCs w:val="28"/>
        </w:rPr>
        <w:t xml:space="preserve">от </w:t>
      </w:r>
      <w:r w:rsidR="006937A8">
        <w:rPr>
          <w:rFonts w:ascii="Times New Roman" w:hAnsi="Times New Roman"/>
          <w:sz w:val="28"/>
          <w:szCs w:val="28"/>
        </w:rPr>
        <w:t>06.03.2023</w:t>
      </w:r>
      <w:r w:rsidRPr="00110B95">
        <w:rPr>
          <w:rFonts w:ascii="Times New Roman" w:hAnsi="Times New Roman"/>
          <w:sz w:val="28"/>
          <w:szCs w:val="28"/>
        </w:rPr>
        <w:t xml:space="preserve"> № </w:t>
      </w:r>
      <w:r w:rsidR="006937A8">
        <w:rPr>
          <w:rFonts w:ascii="Times New Roman" w:hAnsi="Times New Roman"/>
          <w:sz w:val="28"/>
          <w:szCs w:val="28"/>
        </w:rPr>
        <w:t>109-п</w:t>
      </w:r>
    </w:p>
    <w:p w:rsidR="006937A8" w:rsidRDefault="006937A8" w:rsidP="006937A8">
      <w:pPr>
        <w:tabs>
          <w:tab w:val="left" w:pos="5954"/>
        </w:tabs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6937A8" w:rsidRPr="00110B95" w:rsidRDefault="006937A8" w:rsidP="006937A8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10B95">
        <w:rPr>
          <w:rFonts w:ascii="Times New Roman" w:hAnsi="Times New Roman"/>
          <w:sz w:val="28"/>
          <w:szCs w:val="28"/>
        </w:rPr>
        <w:t>УТВЕРЖДЕН</w:t>
      </w:r>
    </w:p>
    <w:p w:rsidR="006937A8" w:rsidRPr="00110B95" w:rsidRDefault="006937A8" w:rsidP="006937A8">
      <w:pPr>
        <w:tabs>
          <w:tab w:val="left" w:pos="5954"/>
        </w:tabs>
        <w:spacing w:line="240" w:lineRule="exact"/>
        <w:jc w:val="right"/>
        <w:outlineLvl w:val="0"/>
        <w:rPr>
          <w:rFonts w:ascii="Times New Roman" w:hAnsi="Times New Roman"/>
          <w:sz w:val="28"/>
          <w:szCs w:val="28"/>
        </w:rPr>
      </w:pPr>
      <w:r w:rsidRPr="00110B95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6937A8" w:rsidRPr="00110B95" w:rsidRDefault="006937A8" w:rsidP="006937A8">
      <w:pPr>
        <w:tabs>
          <w:tab w:val="left" w:pos="5954"/>
        </w:tabs>
        <w:spacing w:line="240" w:lineRule="exact"/>
        <w:jc w:val="right"/>
        <w:outlineLvl w:val="0"/>
        <w:rPr>
          <w:rFonts w:ascii="Times New Roman" w:hAnsi="Times New Roman"/>
          <w:sz w:val="28"/>
          <w:szCs w:val="28"/>
        </w:rPr>
      </w:pPr>
      <w:r w:rsidRPr="00110B95"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6937A8" w:rsidRDefault="006937A8" w:rsidP="006937A8">
      <w:pPr>
        <w:tabs>
          <w:tab w:val="left" w:pos="5954"/>
        </w:tabs>
        <w:spacing w:line="240" w:lineRule="exact"/>
        <w:jc w:val="right"/>
        <w:rPr>
          <w:rFonts w:ascii="Times New Roman" w:hAnsi="Times New Roman"/>
          <w:sz w:val="28"/>
          <w:szCs w:val="28"/>
        </w:rPr>
      </w:pPr>
      <w:r w:rsidRPr="00110B9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01.03.2023</w:t>
      </w:r>
      <w:r w:rsidRPr="00110B9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97-п</w:t>
      </w:r>
    </w:p>
    <w:p w:rsidR="006937A8" w:rsidRDefault="006937A8" w:rsidP="006937A8">
      <w:pPr>
        <w:tabs>
          <w:tab w:val="left" w:pos="5954"/>
        </w:tabs>
        <w:jc w:val="both"/>
        <w:rPr>
          <w:rFonts w:ascii="Times New Roman" w:hAnsi="Times New Roman"/>
          <w:sz w:val="28"/>
          <w:szCs w:val="28"/>
        </w:rPr>
      </w:pPr>
    </w:p>
    <w:p w:rsidR="00420FE2" w:rsidRPr="00110B95" w:rsidRDefault="00420FE2" w:rsidP="006937A8">
      <w:pPr>
        <w:tabs>
          <w:tab w:val="left" w:pos="5954"/>
        </w:tabs>
        <w:jc w:val="both"/>
        <w:rPr>
          <w:rFonts w:ascii="Times New Roman" w:hAnsi="Times New Roman"/>
          <w:sz w:val="28"/>
          <w:szCs w:val="28"/>
        </w:rPr>
      </w:pPr>
    </w:p>
    <w:p w:rsidR="00BC786A" w:rsidRPr="00110B95" w:rsidRDefault="00636140" w:rsidP="006937A8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B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РАЗМЕР</w:t>
      </w:r>
    </w:p>
    <w:p w:rsidR="00636140" w:rsidRPr="00110B95" w:rsidRDefault="00636140" w:rsidP="006937A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110B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БАЗОВЫХ НОРМАТИВНЫХ ЗАТРАТ НА ОКАЗАНИЕ МУНИЦИПАЛЬНЫХ УСЛУГ (ВЫПОЛНЕНИЕ РАБОТ)</w:t>
      </w:r>
      <w:r w:rsidR="00AB261D" w:rsidRPr="00110B95">
        <w:rPr>
          <w:rFonts w:ascii="Times New Roman" w:hAnsi="Times New Roman"/>
          <w:b/>
          <w:sz w:val="24"/>
          <w:szCs w:val="24"/>
        </w:rPr>
        <w:t xml:space="preserve"> </w:t>
      </w:r>
      <w:r w:rsidR="003C474A" w:rsidRPr="00110B95">
        <w:rPr>
          <w:rFonts w:ascii="Times New Roman" w:hAnsi="Times New Roman"/>
          <w:b/>
          <w:sz w:val="24"/>
          <w:szCs w:val="24"/>
        </w:rPr>
        <w:t xml:space="preserve">МУНИЦИПАЛЬНЫМИ БЮДЖЕТНЫМИ И АВТОНОМНЫМИ </w:t>
      </w:r>
      <w:r w:rsidRPr="00110B95">
        <w:rPr>
          <w:rFonts w:ascii="Times New Roman" w:hAnsi="Times New Roman"/>
          <w:b/>
          <w:sz w:val="24"/>
          <w:szCs w:val="24"/>
        </w:rPr>
        <w:t>УЧРЕЖДЕНИЯМИ, ПОДВЕДОМСТВЕННЫМИ УПРАВЛЕНИЮ КУЛЬТУРЫ, МОЛОДЕЖНОЙ ПОЛИТИКИ И ТУРИЗМА АДМИНИСТРАЦИИ КРАСНОКАМСКОГО ГОРОДСКОГО ОКРУГА НА 202</w:t>
      </w:r>
      <w:r w:rsidR="00711493">
        <w:rPr>
          <w:rFonts w:ascii="Times New Roman" w:hAnsi="Times New Roman"/>
          <w:b/>
          <w:sz w:val="24"/>
          <w:szCs w:val="24"/>
        </w:rPr>
        <w:t>3</w:t>
      </w:r>
      <w:r w:rsidRPr="00110B9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435D8" w:rsidRDefault="00C435D8" w:rsidP="008C2B6C">
      <w:pPr>
        <w:rPr>
          <w:rFonts w:ascii="Times New Roman" w:hAnsi="Times New Roman"/>
          <w:b/>
          <w:bCs/>
          <w:sz w:val="24"/>
          <w:szCs w:val="28"/>
        </w:rPr>
      </w:pPr>
    </w:p>
    <w:tbl>
      <w:tblPr>
        <w:tblW w:w="1602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276"/>
        <w:gridCol w:w="1134"/>
        <w:gridCol w:w="1134"/>
        <w:gridCol w:w="851"/>
        <w:gridCol w:w="850"/>
        <w:gridCol w:w="1276"/>
        <w:gridCol w:w="992"/>
        <w:gridCol w:w="992"/>
        <w:gridCol w:w="992"/>
        <w:gridCol w:w="851"/>
        <w:gridCol w:w="851"/>
        <w:gridCol w:w="1134"/>
        <w:gridCol w:w="8"/>
        <w:gridCol w:w="984"/>
        <w:gridCol w:w="8"/>
      </w:tblGrid>
      <w:tr w:rsidR="00433848" w:rsidRPr="00433848" w:rsidTr="00420FE2">
        <w:trPr>
          <w:gridAfter w:val="1"/>
          <w:wAfter w:w="8" w:type="dxa"/>
          <w:trHeight w:val="30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Наименование услуги (работы)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Наименование показателя объема услуги (работы) и единицы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Базовый норматив затрат на оказание муниципальной услуги (работы) (ст.4+ст.8)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Базовый норматив затрат непосредственно связанных с оказанием муниципальной услуги (работы) (ст.5+ст.6+ст.7)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20"/>
                <w:lang w:eastAsia="ru-RU"/>
              </w:rPr>
              <w:t xml:space="preserve">Затраты на оплату труда с начислениями на выплаты по оплате труда работников, непосредственно связанных с оказанием муниципальной услуги (выполнением работы)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20"/>
                <w:lang w:eastAsia="ru-RU"/>
              </w:rPr>
              <w:t>Затраты на приобретение материальных запасов, непосредственно связанных с оказанием муниципальной услуги (выполнением работы)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20"/>
                <w:lang w:eastAsia="ru-RU"/>
              </w:rPr>
              <w:t>Иные затраты, непосредственно связанные с оказанием муниципальной услуги (выполнением 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Базовый норматив затрат на общехозяйственные нужды (ст.9+ст.10+ст.11+ст.12+ст.13+ст.14+ст.15)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20"/>
                <w:lang w:eastAsia="ru-RU"/>
              </w:rPr>
              <w:t xml:space="preserve">Затраты на коммунальные услуги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20"/>
                <w:lang w:eastAsia="ru-RU"/>
              </w:rPr>
              <w:t>Затраты на содержание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20"/>
                <w:lang w:eastAsia="ru-RU"/>
              </w:rPr>
              <w:t>Затраты на содержание объектов особо ценного 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20"/>
                <w:lang w:eastAsia="ru-RU"/>
              </w:rPr>
              <w:t xml:space="preserve">Затраты на приобретение услуг связи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20"/>
                <w:lang w:eastAsia="ru-RU"/>
              </w:rPr>
              <w:t xml:space="preserve">Затраты на приобретение транспортных услуг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20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 (выполнении работы)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20"/>
                <w:lang w:eastAsia="ru-RU"/>
              </w:rPr>
              <w:t>Затраты на прочие общехозяйственные нужды</w:t>
            </w:r>
          </w:p>
        </w:tc>
      </w:tr>
      <w:tr w:rsidR="00433848" w:rsidRPr="00433848" w:rsidTr="00420FE2">
        <w:trPr>
          <w:gridAfter w:val="1"/>
          <w:wAfter w:w="8" w:type="dxa"/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</w:tr>
      <w:tr w:rsidR="009772D5" w:rsidRPr="00433848" w:rsidTr="00420FE2">
        <w:trPr>
          <w:trHeight w:val="255"/>
        </w:trPr>
        <w:tc>
          <w:tcPr>
            <w:tcW w:w="150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Муниципальные услуги в сфере культуры и молодежной политики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433848" w:rsidRPr="00433848" w:rsidTr="00420FE2">
        <w:trPr>
          <w:gridAfter w:val="1"/>
          <w:wAfter w:w="8" w:type="dxa"/>
          <w:trHeight w:val="10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jc w:val="left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Реализация дополнительных предпрофессиональных программ в области искусств (искусство театра)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420FE2" w:rsidRDefault="00433848" w:rsidP="00433848">
            <w:pPr>
              <w:rPr>
                <w:rFonts w:ascii="Times New Roman" w:eastAsia="Times New Roman" w:hAnsi="Times New Roman"/>
                <w:spacing w:val="-2"/>
                <w:sz w:val="16"/>
                <w:szCs w:val="20"/>
                <w:lang w:eastAsia="ru-RU"/>
              </w:rPr>
            </w:pPr>
            <w:r w:rsidRPr="00420FE2">
              <w:rPr>
                <w:rFonts w:ascii="Times New Roman" w:eastAsia="Times New Roman" w:hAnsi="Times New Roman"/>
                <w:spacing w:val="-2"/>
                <w:sz w:val="16"/>
                <w:szCs w:val="20"/>
                <w:lang w:eastAsia="ru-RU"/>
              </w:rPr>
              <w:t>Количество человеко-часов (Человеко-час)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133,52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75,67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75,67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57,85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44,06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3,95</w:t>
            </w:r>
          </w:p>
        </w:tc>
      </w:tr>
      <w:tr w:rsidR="00433848" w:rsidRPr="00433848" w:rsidTr="00420FE2">
        <w:trPr>
          <w:gridAfter w:val="1"/>
          <w:wAfter w:w="8" w:type="dxa"/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jc w:val="left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Реализация дополнительных предпрофессиональных программ в области искусств (фортепиано)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420FE2" w:rsidRDefault="00433848" w:rsidP="00433848">
            <w:pPr>
              <w:rPr>
                <w:rFonts w:ascii="Times New Roman" w:eastAsia="Times New Roman" w:hAnsi="Times New Roman"/>
                <w:spacing w:val="-4"/>
                <w:sz w:val="16"/>
                <w:szCs w:val="20"/>
                <w:lang w:eastAsia="ru-RU"/>
              </w:rPr>
            </w:pPr>
            <w:r w:rsidRPr="00420FE2">
              <w:rPr>
                <w:rFonts w:ascii="Times New Roman" w:eastAsia="Times New Roman" w:hAnsi="Times New Roman"/>
                <w:spacing w:val="-4"/>
                <w:sz w:val="16"/>
                <w:szCs w:val="20"/>
                <w:lang w:eastAsia="ru-RU"/>
              </w:rPr>
              <w:t>Количество человеко-часов (Человеко-час)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133,52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75,67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75,67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57,85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44,06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3,95</w:t>
            </w:r>
          </w:p>
        </w:tc>
      </w:tr>
      <w:tr w:rsidR="00433848" w:rsidRPr="00433848" w:rsidTr="00420FE2">
        <w:trPr>
          <w:gridAfter w:val="1"/>
          <w:wAfter w:w="8" w:type="dxa"/>
          <w:trHeight w:val="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jc w:val="left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Реализация дополнительных предпрофессиональных программ в области искусств (струнные инструменты)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420FE2" w:rsidRDefault="00433848" w:rsidP="00433848">
            <w:pPr>
              <w:rPr>
                <w:rFonts w:ascii="Times New Roman" w:eastAsia="Times New Roman" w:hAnsi="Times New Roman"/>
                <w:spacing w:val="-4"/>
                <w:sz w:val="16"/>
                <w:szCs w:val="20"/>
                <w:lang w:eastAsia="ru-RU"/>
              </w:rPr>
            </w:pPr>
            <w:r w:rsidRPr="00420FE2">
              <w:rPr>
                <w:rFonts w:ascii="Times New Roman" w:eastAsia="Times New Roman" w:hAnsi="Times New Roman"/>
                <w:spacing w:val="-4"/>
                <w:sz w:val="16"/>
                <w:szCs w:val="20"/>
                <w:lang w:eastAsia="ru-RU"/>
              </w:rPr>
              <w:t>Количество человеко-часов (Человеко-час)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133,52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75,67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44,06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3,95</w:t>
            </w:r>
          </w:p>
        </w:tc>
      </w:tr>
      <w:tr w:rsidR="00433848" w:rsidRPr="00433848" w:rsidTr="00420FE2">
        <w:trPr>
          <w:gridAfter w:val="1"/>
          <w:wAfter w:w="8" w:type="dxa"/>
          <w:trHeight w:val="10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jc w:val="left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Реализация дополнительных предпрофессиональных программ в области искусств (народные инструменты)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420FE2" w:rsidRDefault="00433848" w:rsidP="00433848">
            <w:pPr>
              <w:rPr>
                <w:rFonts w:ascii="Times New Roman" w:eastAsia="Times New Roman" w:hAnsi="Times New Roman"/>
                <w:spacing w:val="-4"/>
                <w:sz w:val="16"/>
                <w:szCs w:val="20"/>
                <w:lang w:eastAsia="ru-RU"/>
              </w:rPr>
            </w:pPr>
            <w:r w:rsidRPr="00420FE2">
              <w:rPr>
                <w:rFonts w:ascii="Times New Roman" w:eastAsia="Times New Roman" w:hAnsi="Times New Roman"/>
                <w:spacing w:val="-4"/>
                <w:sz w:val="16"/>
                <w:szCs w:val="20"/>
                <w:lang w:eastAsia="ru-RU"/>
              </w:rPr>
              <w:t>Количество человеко-часов (Человеко-час)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133,52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75,67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44,06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3,95</w:t>
            </w:r>
          </w:p>
        </w:tc>
      </w:tr>
      <w:tr w:rsidR="00433848" w:rsidRPr="00433848" w:rsidTr="00420FE2">
        <w:trPr>
          <w:gridAfter w:val="1"/>
          <w:wAfter w:w="8" w:type="dxa"/>
          <w:trHeight w:val="10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jc w:val="left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Реализация дополнительных предпрофессиональных программ в области искусств (хоровое пение)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420FE2" w:rsidRDefault="00433848" w:rsidP="00433848">
            <w:pPr>
              <w:rPr>
                <w:rFonts w:ascii="Times New Roman" w:eastAsia="Times New Roman" w:hAnsi="Times New Roman"/>
                <w:spacing w:val="-4"/>
                <w:sz w:val="16"/>
                <w:szCs w:val="20"/>
                <w:lang w:eastAsia="ru-RU"/>
              </w:rPr>
            </w:pPr>
            <w:r w:rsidRPr="00420FE2">
              <w:rPr>
                <w:rFonts w:ascii="Times New Roman" w:eastAsia="Times New Roman" w:hAnsi="Times New Roman"/>
                <w:spacing w:val="-4"/>
                <w:sz w:val="16"/>
                <w:szCs w:val="20"/>
                <w:lang w:eastAsia="ru-RU"/>
              </w:rPr>
              <w:t>Количество человеко-часов (Человеко-час)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133,52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75,67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44,06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3,95</w:t>
            </w:r>
          </w:p>
        </w:tc>
      </w:tr>
      <w:tr w:rsidR="00433848" w:rsidRPr="00433848" w:rsidTr="00420FE2">
        <w:trPr>
          <w:gridAfter w:val="1"/>
          <w:wAfter w:w="8" w:type="dxa"/>
          <w:trHeight w:val="10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jc w:val="left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Реализация дополнительных предпрофессиональных программ в области искусств (живопись)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420FE2" w:rsidRDefault="00433848" w:rsidP="00433848">
            <w:pPr>
              <w:rPr>
                <w:rFonts w:ascii="Times New Roman" w:eastAsia="Times New Roman" w:hAnsi="Times New Roman"/>
                <w:spacing w:val="-4"/>
                <w:sz w:val="16"/>
                <w:szCs w:val="20"/>
                <w:lang w:eastAsia="ru-RU"/>
              </w:rPr>
            </w:pPr>
            <w:r w:rsidRPr="00420FE2">
              <w:rPr>
                <w:rFonts w:ascii="Times New Roman" w:eastAsia="Times New Roman" w:hAnsi="Times New Roman"/>
                <w:spacing w:val="-4"/>
                <w:sz w:val="16"/>
                <w:szCs w:val="20"/>
                <w:lang w:eastAsia="ru-RU"/>
              </w:rPr>
              <w:t>Количество человеко-часов (Человеко-час)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133,52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75,67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44,06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3,95</w:t>
            </w:r>
          </w:p>
        </w:tc>
      </w:tr>
      <w:tr w:rsidR="00433848" w:rsidRPr="00433848" w:rsidTr="00420FE2">
        <w:trPr>
          <w:gridAfter w:val="1"/>
          <w:wAfter w:w="8" w:type="dxa"/>
          <w:trHeight w:val="12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jc w:val="left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Реализация дополнительных предпрофессиональных программ в области искусств (декоративно-прикладное творчество)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420FE2" w:rsidRDefault="00433848" w:rsidP="00433848">
            <w:pPr>
              <w:rPr>
                <w:rFonts w:ascii="Times New Roman" w:eastAsia="Times New Roman" w:hAnsi="Times New Roman"/>
                <w:spacing w:val="-4"/>
                <w:sz w:val="16"/>
                <w:szCs w:val="20"/>
                <w:lang w:eastAsia="ru-RU"/>
              </w:rPr>
            </w:pPr>
            <w:r w:rsidRPr="00420FE2">
              <w:rPr>
                <w:rFonts w:ascii="Times New Roman" w:eastAsia="Times New Roman" w:hAnsi="Times New Roman"/>
                <w:spacing w:val="-4"/>
                <w:sz w:val="16"/>
                <w:szCs w:val="20"/>
                <w:lang w:eastAsia="ru-RU"/>
              </w:rPr>
              <w:t>Количество человеко-часов (Человеко-час)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133,52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75,67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75,67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57,85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44,06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3,95</w:t>
            </w:r>
          </w:p>
        </w:tc>
      </w:tr>
      <w:tr w:rsidR="00433848" w:rsidRPr="00433848" w:rsidTr="00420FE2">
        <w:trPr>
          <w:gridAfter w:val="1"/>
          <w:wAfter w:w="8" w:type="dxa"/>
          <w:trHeight w:val="119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jc w:val="left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Реализация дополнительных общеразвивающих программ (художественная направленность)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420FE2" w:rsidRDefault="00433848" w:rsidP="00433848">
            <w:pPr>
              <w:rPr>
                <w:rFonts w:ascii="Times New Roman" w:eastAsia="Times New Roman" w:hAnsi="Times New Roman"/>
                <w:spacing w:val="-4"/>
                <w:sz w:val="16"/>
                <w:szCs w:val="20"/>
                <w:lang w:eastAsia="ru-RU"/>
              </w:rPr>
            </w:pPr>
            <w:r w:rsidRPr="00420FE2">
              <w:rPr>
                <w:rFonts w:ascii="Times New Roman" w:eastAsia="Times New Roman" w:hAnsi="Times New Roman"/>
                <w:spacing w:val="-4"/>
                <w:sz w:val="16"/>
                <w:szCs w:val="20"/>
                <w:lang w:eastAsia="ru-RU"/>
              </w:rPr>
              <w:t>Количество человеко-часов (Человеко-час)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133,52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75,67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44,06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3,95</w:t>
            </w:r>
          </w:p>
        </w:tc>
      </w:tr>
      <w:tr w:rsidR="00433848" w:rsidRPr="00433848" w:rsidTr="00420FE2">
        <w:trPr>
          <w:gridAfter w:val="1"/>
          <w:wAfter w:w="8" w:type="dxa"/>
          <w:trHeight w:val="15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jc w:val="left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Библиотечное, библиографическое и информационное обслуживание пользователей библиотеки (в стационарных условиях)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420FE2" w:rsidRDefault="00433848" w:rsidP="00433848">
            <w:pPr>
              <w:rPr>
                <w:rFonts w:ascii="Times New Roman" w:eastAsia="Times New Roman" w:hAnsi="Times New Roman"/>
                <w:spacing w:val="-4"/>
                <w:sz w:val="16"/>
                <w:szCs w:val="20"/>
                <w:lang w:eastAsia="ru-RU"/>
              </w:rPr>
            </w:pPr>
            <w:r w:rsidRPr="00420FE2">
              <w:rPr>
                <w:rFonts w:ascii="Times New Roman" w:eastAsia="Times New Roman" w:hAnsi="Times New Roman"/>
                <w:spacing w:val="-4"/>
                <w:sz w:val="16"/>
                <w:szCs w:val="20"/>
                <w:lang w:eastAsia="ru-RU"/>
              </w:rPr>
              <w:t>Количество посещений (Единица)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87,93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65,93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65,90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13,85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0,55</w:t>
            </w:r>
          </w:p>
        </w:tc>
      </w:tr>
      <w:tr w:rsidR="00433848" w:rsidRPr="00433848" w:rsidTr="00420FE2">
        <w:trPr>
          <w:gridAfter w:val="1"/>
          <w:wAfter w:w="8" w:type="dxa"/>
          <w:trHeight w:val="14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jc w:val="left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Библиотечное, библиографическое и информационное обслуживание пользователей библиотеки (вне стационара)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420FE2" w:rsidRDefault="00433848" w:rsidP="00433848">
            <w:pPr>
              <w:rPr>
                <w:rFonts w:ascii="Times New Roman" w:eastAsia="Times New Roman" w:hAnsi="Times New Roman"/>
                <w:spacing w:val="-4"/>
                <w:sz w:val="16"/>
                <w:szCs w:val="20"/>
                <w:lang w:eastAsia="ru-RU"/>
              </w:rPr>
            </w:pPr>
            <w:r w:rsidRPr="00420FE2">
              <w:rPr>
                <w:rFonts w:ascii="Times New Roman" w:eastAsia="Times New Roman" w:hAnsi="Times New Roman"/>
                <w:spacing w:val="-4"/>
                <w:sz w:val="16"/>
                <w:szCs w:val="20"/>
                <w:lang w:eastAsia="ru-RU"/>
              </w:rPr>
              <w:t>Количество посещений (Единица)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734,77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580,40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580,21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154,37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6,81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97,22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3,89</w:t>
            </w:r>
          </w:p>
        </w:tc>
      </w:tr>
      <w:tr w:rsidR="00433848" w:rsidRPr="00433848" w:rsidTr="00420FE2">
        <w:trPr>
          <w:gridAfter w:val="1"/>
          <w:wAfter w:w="8" w:type="dxa"/>
          <w:trHeight w:val="15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jc w:val="left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Библиотечное, библиографическое и информационное обслуживание пользователей библиотеки (удаленно через сеть Интернет)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420FE2" w:rsidRDefault="00433848" w:rsidP="00433848">
            <w:pPr>
              <w:rPr>
                <w:rFonts w:ascii="Times New Roman" w:eastAsia="Times New Roman" w:hAnsi="Times New Roman"/>
                <w:spacing w:val="-4"/>
                <w:sz w:val="16"/>
                <w:szCs w:val="20"/>
                <w:lang w:eastAsia="ru-RU"/>
              </w:rPr>
            </w:pPr>
            <w:r w:rsidRPr="00420FE2">
              <w:rPr>
                <w:rFonts w:ascii="Times New Roman" w:eastAsia="Times New Roman" w:hAnsi="Times New Roman"/>
                <w:spacing w:val="-4"/>
                <w:sz w:val="16"/>
                <w:szCs w:val="20"/>
                <w:lang w:eastAsia="ru-RU"/>
              </w:rPr>
              <w:t>Количество посещений (Единица)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495,01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384,59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384,45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110,42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69,55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2,77</w:t>
            </w:r>
          </w:p>
        </w:tc>
      </w:tr>
      <w:tr w:rsidR="00433848" w:rsidRPr="00433848" w:rsidTr="00420FE2">
        <w:trPr>
          <w:gridAfter w:val="1"/>
          <w:wAfter w:w="8" w:type="dxa"/>
          <w:trHeight w:val="10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jc w:val="left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420FE2" w:rsidRDefault="00433848" w:rsidP="00433848">
            <w:pPr>
              <w:rPr>
                <w:rFonts w:ascii="Times New Roman" w:eastAsia="Times New Roman" w:hAnsi="Times New Roman"/>
                <w:spacing w:val="-4"/>
                <w:sz w:val="16"/>
                <w:szCs w:val="20"/>
                <w:lang w:eastAsia="ru-RU"/>
              </w:rPr>
            </w:pPr>
            <w:r w:rsidRPr="00420FE2">
              <w:rPr>
                <w:rFonts w:ascii="Times New Roman" w:eastAsia="Times New Roman" w:hAnsi="Times New Roman"/>
                <w:spacing w:val="-4"/>
                <w:sz w:val="16"/>
                <w:szCs w:val="20"/>
                <w:lang w:eastAsia="ru-RU"/>
              </w:rPr>
              <w:t>Количество проведенных мероприятий (Единица)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33 227,78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22 492,75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22 317,85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174,90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10 735,03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924,10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704,06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52,87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135,20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7 578,09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1 340,71</w:t>
            </w:r>
          </w:p>
        </w:tc>
      </w:tr>
      <w:tr w:rsidR="00433848" w:rsidRPr="00433848" w:rsidTr="00420FE2">
        <w:trPr>
          <w:trHeight w:val="255"/>
        </w:trPr>
        <w:tc>
          <w:tcPr>
            <w:tcW w:w="150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b/>
                <w:bCs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b/>
                <w:bCs/>
                <w:sz w:val="16"/>
                <w:szCs w:val="20"/>
                <w:lang w:eastAsia="ru-RU"/>
              </w:rPr>
              <w:t>Муниципальные работы в сфере культуры и молодежной политики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b/>
                <w:bCs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</w:tr>
      <w:tr w:rsidR="00433848" w:rsidRPr="00433848" w:rsidTr="00420FE2">
        <w:trPr>
          <w:gridAfter w:val="1"/>
          <w:wAfter w:w="8" w:type="dxa"/>
          <w:trHeight w:val="12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jc w:val="left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420FE2" w:rsidRDefault="00433848" w:rsidP="00433848">
            <w:pPr>
              <w:rPr>
                <w:rFonts w:ascii="Times New Roman" w:eastAsia="Times New Roman" w:hAnsi="Times New Roman"/>
                <w:spacing w:val="-4"/>
                <w:sz w:val="16"/>
                <w:szCs w:val="20"/>
                <w:lang w:eastAsia="ru-RU"/>
              </w:rPr>
            </w:pPr>
            <w:r w:rsidRPr="00420FE2">
              <w:rPr>
                <w:rFonts w:ascii="Times New Roman" w:eastAsia="Times New Roman" w:hAnsi="Times New Roman"/>
                <w:spacing w:val="-4"/>
                <w:sz w:val="16"/>
                <w:szCs w:val="20"/>
                <w:lang w:eastAsia="ru-RU"/>
              </w:rPr>
              <w:t>Число участников (Человек)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28 289,64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17 689,50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17 689,50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10 600,14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912,49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695,21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133,51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7 482,88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1 323,84</w:t>
            </w:r>
          </w:p>
        </w:tc>
      </w:tr>
      <w:tr w:rsidR="00433848" w:rsidRPr="00433848" w:rsidTr="00420FE2">
        <w:trPr>
          <w:gridAfter w:val="1"/>
          <w:wAfter w:w="8" w:type="dxa"/>
          <w:trHeight w:val="12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jc w:val="left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420FE2" w:rsidRDefault="00433848" w:rsidP="00433848">
            <w:pPr>
              <w:rPr>
                <w:rFonts w:ascii="Times New Roman" w:eastAsia="Times New Roman" w:hAnsi="Times New Roman"/>
                <w:spacing w:val="-4"/>
                <w:sz w:val="16"/>
                <w:szCs w:val="20"/>
                <w:lang w:eastAsia="ru-RU"/>
              </w:rPr>
            </w:pPr>
            <w:r w:rsidRPr="00420FE2">
              <w:rPr>
                <w:rFonts w:ascii="Times New Roman" w:eastAsia="Times New Roman" w:hAnsi="Times New Roman"/>
                <w:spacing w:val="-4"/>
                <w:sz w:val="16"/>
                <w:szCs w:val="20"/>
                <w:lang w:eastAsia="ru-RU"/>
              </w:rPr>
              <w:t>Количество документов (Единица)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439,68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375,44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179,36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196,08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64,24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40,46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1,61</w:t>
            </w:r>
          </w:p>
        </w:tc>
      </w:tr>
      <w:tr w:rsidR="00433848" w:rsidRPr="00433848" w:rsidTr="00420FE2">
        <w:trPr>
          <w:gridAfter w:val="1"/>
          <w:wAfter w:w="8" w:type="dxa"/>
          <w:trHeight w:val="12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jc w:val="left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420FE2" w:rsidRDefault="00433848" w:rsidP="00433848">
            <w:pPr>
              <w:rPr>
                <w:rFonts w:ascii="Times New Roman" w:eastAsia="Times New Roman" w:hAnsi="Times New Roman"/>
                <w:spacing w:val="-4"/>
                <w:sz w:val="16"/>
                <w:szCs w:val="20"/>
                <w:lang w:eastAsia="ru-RU"/>
              </w:rPr>
            </w:pPr>
            <w:r w:rsidRPr="00420FE2">
              <w:rPr>
                <w:rFonts w:ascii="Times New Roman" w:eastAsia="Times New Roman" w:hAnsi="Times New Roman"/>
                <w:spacing w:val="-4"/>
                <w:sz w:val="16"/>
                <w:szCs w:val="20"/>
                <w:lang w:eastAsia="ru-RU"/>
              </w:rPr>
              <w:t>Количество предметов (Единица)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DB2121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296,6</w:t>
            </w:r>
            <w:r w:rsidR="00DB2121"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95,83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95,83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200,80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DB2121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164,0</w:t>
            </w:r>
            <w:r w:rsidR="00DB2121"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2,75</w:t>
            </w:r>
          </w:p>
        </w:tc>
      </w:tr>
      <w:tr w:rsidR="00433848" w:rsidRPr="00433848" w:rsidTr="00420FE2">
        <w:trPr>
          <w:gridAfter w:val="1"/>
          <w:wAfter w:w="8" w:type="dxa"/>
          <w:trHeight w:val="7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jc w:val="left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Создание экспозиций (выставок) музеев, организация выездных выставок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420FE2" w:rsidRDefault="00433848" w:rsidP="00433848">
            <w:pPr>
              <w:rPr>
                <w:rFonts w:ascii="Times New Roman" w:eastAsia="Times New Roman" w:hAnsi="Times New Roman"/>
                <w:spacing w:val="-4"/>
                <w:sz w:val="16"/>
                <w:szCs w:val="20"/>
                <w:lang w:eastAsia="ru-RU"/>
              </w:rPr>
            </w:pPr>
            <w:r w:rsidRPr="00420FE2">
              <w:rPr>
                <w:rFonts w:ascii="Times New Roman" w:eastAsia="Times New Roman" w:hAnsi="Times New Roman"/>
                <w:spacing w:val="-4"/>
                <w:sz w:val="16"/>
                <w:szCs w:val="20"/>
                <w:lang w:eastAsia="ru-RU"/>
              </w:rPr>
              <w:t>Количество экспозиций (Единица)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308 267,88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99 600,07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99 600,07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208 667,81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10 408,55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22 623,45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256,22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2 021,84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170 501,83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2 855,92</w:t>
            </w:r>
          </w:p>
        </w:tc>
      </w:tr>
      <w:tr w:rsidR="00433848" w:rsidRPr="00433848" w:rsidTr="00420FE2">
        <w:trPr>
          <w:gridAfter w:val="1"/>
          <w:wAfter w:w="8" w:type="dxa"/>
          <w:trHeight w:val="83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jc w:val="left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Организация досуга детей, подростков и молодежи (кружки и секции)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420FE2" w:rsidRDefault="00433848" w:rsidP="00433848">
            <w:pPr>
              <w:rPr>
                <w:rFonts w:ascii="Times New Roman" w:eastAsia="Times New Roman" w:hAnsi="Times New Roman"/>
                <w:spacing w:val="-4"/>
                <w:sz w:val="16"/>
                <w:szCs w:val="20"/>
                <w:lang w:eastAsia="ru-RU"/>
              </w:rPr>
            </w:pPr>
            <w:r w:rsidRPr="00420FE2">
              <w:rPr>
                <w:rFonts w:ascii="Times New Roman" w:eastAsia="Times New Roman" w:hAnsi="Times New Roman"/>
                <w:spacing w:val="-4"/>
                <w:sz w:val="16"/>
                <w:szCs w:val="20"/>
                <w:lang w:eastAsia="ru-RU"/>
              </w:rPr>
              <w:t>Количество кружков и секций (Единица)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321 722,55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230 926,26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230 926,26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90 796,29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13 404,13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8 047,45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1 369,60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2 754,52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59 515,60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5 704,99</w:t>
            </w:r>
          </w:p>
        </w:tc>
      </w:tr>
      <w:tr w:rsidR="00433848" w:rsidRPr="00433848" w:rsidTr="00420FE2">
        <w:trPr>
          <w:gridAfter w:val="1"/>
          <w:wAfter w:w="8" w:type="dxa"/>
          <w:trHeight w:val="12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jc w:val="left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Организация досуга детей, подростков и молодежи (культурно-досуговые, спортивно-массовые мероприятия)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420FE2" w:rsidRDefault="00433848" w:rsidP="00433848">
            <w:pPr>
              <w:rPr>
                <w:rFonts w:ascii="Times New Roman" w:eastAsia="Times New Roman" w:hAnsi="Times New Roman"/>
                <w:spacing w:val="-4"/>
                <w:sz w:val="16"/>
                <w:szCs w:val="20"/>
                <w:lang w:eastAsia="ru-RU"/>
              </w:rPr>
            </w:pPr>
            <w:r w:rsidRPr="00420FE2">
              <w:rPr>
                <w:rFonts w:ascii="Times New Roman" w:eastAsia="Times New Roman" w:hAnsi="Times New Roman"/>
                <w:spacing w:val="-4"/>
                <w:sz w:val="16"/>
                <w:szCs w:val="20"/>
                <w:lang w:eastAsia="ru-RU"/>
              </w:rPr>
              <w:t>Количество мероприятий (Единица)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14 777,80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10 859,23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10 859,23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3 918,57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732,94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156,76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42,54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56,03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2 798,79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48" w:rsidRPr="006937A8" w:rsidRDefault="00433848" w:rsidP="00433848">
            <w:pP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937A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131,51</w:t>
            </w:r>
          </w:p>
        </w:tc>
      </w:tr>
    </w:tbl>
    <w:p w:rsidR="00433848" w:rsidRDefault="00433848" w:rsidP="008C2B6C">
      <w:pPr>
        <w:rPr>
          <w:rFonts w:ascii="Times New Roman" w:hAnsi="Times New Roman"/>
          <w:b/>
          <w:bCs/>
          <w:sz w:val="24"/>
          <w:szCs w:val="28"/>
        </w:rPr>
      </w:pPr>
    </w:p>
    <w:sectPr w:rsidR="00433848" w:rsidSect="006937A8">
      <w:headerReference w:type="default" r:id="rId9"/>
      <w:pgSz w:w="16838" w:h="11906" w:orient="landscape"/>
      <w:pgMar w:top="1588" w:right="1134" w:bottom="567" w:left="1134" w:header="510" w:footer="22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921" w:rsidRDefault="002F7921">
      <w:r>
        <w:separator/>
      </w:r>
    </w:p>
  </w:endnote>
  <w:endnote w:type="continuationSeparator" w:id="0">
    <w:p w:rsidR="002F7921" w:rsidRDefault="002F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921" w:rsidRDefault="002F7921">
      <w:r>
        <w:separator/>
      </w:r>
    </w:p>
  </w:footnote>
  <w:footnote w:type="continuationSeparator" w:id="0">
    <w:p w:rsidR="002F7921" w:rsidRDefault="002F7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807" w:rsidRPr="006C3609" w:rsidRDefault="00976807" w:rsidP="006C3609">
    <w:pPr>
      <w:pStyle w:val="ac"/>
      <w:rPr>
        <w:rFonts w:ascii="Times New Roman" w:hAnsi="Times New Roman"/>
        <w:sz w:val="28"/>
      </w:rPr>
    </w:pPr>
    <w:r w:rsidRPr="006C3609">
      <w:rPr>
        <w:rFonts w:ascii="Times New Roman" w:hAnsi="Times New Roman"/>
        <w:sz w:val="28"/>
      </w:rPr>
      <w:fldChar w:fldCharType="begin"/>
    </w:r>
    <w:r w:rsidRPr="006C3609">
      <w:rPr>
        <w:rFonts w:ascii="Times New Roman" w:hAnsi="Times New Roman"/>
        <w:sz w:val="28"/>
      </w:rPr>
      <w:instrText>PAGE</w:instrText>
    </w:r>
    <w:r w:rsidRPr="006C3609">
      <w:rPr>
        <w:rFonts w:ascii="Times New Roman" w:hAnsi="Times New Roman"/>
        <w:sz w:val="28"/>
      </w:rPr>
      <w:fldChar w:fldCharType="separate"/>
    </w:r>
    <w:r w:rsidR="0028422D">
      <w:rPr>
        <w:rFonts w:ascii="Times New Roman" w:hAnsi="Times New Roman"/>
        <w:noProof/>
        <w:sz w:val="28"/>
      </w:rPr>
      <w:t>6</w:t>
    </w:r>
    <w:r w:rsidRPr="006C3609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50FE"/>
    <w:multiLevelType w:val="hybridMultilevel"/>
    <w:tmpl w:val="036EC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1B02"/>
    <w:multiLevelType w:val="hybridMultilevel"/>
    <w:tmpl w:val="F8A0B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D6DEE"/>
    <w:multiLevelType w:val="hybridMultilevel"/>
    <w:tmpl w:val="16763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D7368"/>
    <w:multiLevelType w:val="hybridMultilevel"/>
    <w:tmpl w:val="821AA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8285D"/>
    <w:multiLevelType w:val="hybridMultilevel"/>
    <w:tmpl w:val="63EE1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4715C"/>
    <w:multiLevelType w:val="hybridMultilevel"/>
    <w:tmpl w:val="39D63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D39D4"/>
    <w:multiLevelType w:val="hybridMultilevel"/>
    <w:tmpl w:val="C72A4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C7238"/>
    <w:multiLevelType w:val="hybridMultilevel"/>
    <w:tmpl w:val="F7228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71771"/>
    <w:multiLevelType w:val="hybridMultilevel"/>
    <w:tmpl w:val="7C92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C3242"/>
    <w:multiLevelType w:val="hybridMultilevel"/>
    <w:tmpl w:val="FD08A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B4813"/>
    <w:multiLevelType w:val="hybridMultilevel"/>
    <w:tmpl w:val="6CD24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E630A"/>
    <w:multiLevelType w:val="hybridMultilevel"/>
    <w:tmpl w:val="3B967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80A3D"/>
    <w:multiLevelType w:val="hybridMultilevel"/>
    <w:tmpl w:val="839EE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A379E"/>
    <w:multiLevelType w:val="hybridMultilevel"/>
    <w:tmpl w:val="7FA44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01256"/>
    <w:multiLevelType w:val="hybridMultilevel"/>
    <w:tmpl w:val="3754E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70296"/>
    <w:multiLevelType w:val="hybridMultilevel"/>
    <w:tmpl w:val="F678F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34E44"/>
    <w:multiLevelType w:val="hybridMultilevel"/>
    <w:tmpl w:val="944CD2CC"/>
    <w:lvl w:ilvl="0" w:tplc="D1CCF5B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1E593F"/>
    <w:multiLevelType w:val="hybridMultilevel"/>
    <w:tmpl w:val="9A982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430E7"/>
    <w:multiLevelType w:val="hybridMultilevel"/>
    <w:tmpl w:val="0DB43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0725F"/>
    <w:multiLevelType w:val="hybridMultilevel"/>
    <w:tmpl w:val="5A86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A790E"/>
    <w:multiLevelType w:val="hybridMultilevel"/>
    <w:tmpl w:val="3B22D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32D68"/>
    <w:multiLevelType w:val="hybridMultilevel"/>
    <w:tmpl w:val="87483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72263"/>
    <w:multiLevelType w:val="hybridMultilevel"/>
    <w:tmpl w:val="78EEE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44296"/>
    <w:multiLevelType w:val="hybridMultilevel"/>
    <w:tmpl w:val="08F28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F1E20"/>
    <w:multiLevelType w:val="hybridMultilevel"/>
    <w:tmpl w:val="C8D05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C3C60"/>
    <w:multiLevelType w:val="hybridMultilevel"/>
    <w:tmpl w:val="BCC8C83C"/>
    <w:lvl w:ilvl="0" w:tplc="3C3076C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FA4DDA"/>
    <w:multiLevelType w:val="hybridMultilevel"/>
    <w:tmpl w:val="181C2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E21FA"/>
    <w:multiLevelType w:val="hybridMultilevel"/>
    <w:tmpl w:val="C2EA2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74B44"/>
    <w:multiLevelType w:val="hybridMultilevel"/>
    <w:tmpl w:val="AB7E6E2E"/>
    <w:lvl w:ilvl="0" w:tplc="F1A28CD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 w15:restartNumberingAfterBreak="0">
    <w:nsid w:val="58671D3F"/>
    <w:multiLevelType w:val="hybridMultilevel"/>
    <w:tmpl w:val="145C5D76"/>
    <w:lvl w:ilvl="0" w:tplc="1B64243A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0" w15:restartNumberingAfterBreak="0">
    <w:nsid w:val="590E2937"/>
    <w:multiLevelType w:val="multilevel"/>
    <w:tmpl w:val="BF6AE31A"/>
    <w:lvl w:ilvl="0">
      <w:start w:val="1"/>
      <w:numFmt w:val="upperRoman"/>
      <w:lvlText w:val="%1."/>
      <w:lvlJc w:val="left"/>
      <w:pPr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8C0440"/>
    <w:multiLevelType w:val="hybridMultilevel"/>
    <w:tmpl w:val="68584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A4C7D"/>
    <w:multiLevelType w:val="hybridMultilevel"/>
    <w:tmpl w:val="920AFB1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0F3124F"/>
    <w:multiLevelType w:val="hybridMultilevel"/>
    <w:tmpl w:val="944CD2CC"/>
    <w:lvl w:ilvl="0" w:tplc="D1CCF5B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1FB2228"/>
    <w:multiLevelType w:val="multilevel"/>
    <w:tmpl w:val="0FB60C5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 w15:restartNumberingAfterBreak="0">
    <w:nsid w:val="65A833CB"/>
    <w:multiLevelType w:val="hybridMultilevel"/>
    <w:tmpl w:val="2C8E8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35C76"/>
    <w:multiLevelType w:val="hybridMultilevel"/>
    <w:tmpl w:val="C3368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173F4"/>
    <w:multiLevelType w:val="hybridMultilevel"/>
    <w:tmpl w:val="C45CB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25B8D"/>
    <w:multiLevelType w:val="hybridMultilevel"/>
    <w:tmpl w:val="781C3304"/>
    <w:lvl w:ilvl="0" w:tplc="13D061B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 w15:restartNumberingAfterBreak="0">
    <w:nsid w:val="73083D38"/>
    <w:multiLevelType w:val="hybridMultilevel"/>
    <w:tmpl w:val="944CD2CC"/>
    <w:lvl w:ilvl="0" w:tplc="D1CCF5B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5DD00FC"/>
    <w:multiLevelType w:val="hybridMultilevel"/>
    <w:tmpl w:val="B35EC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0353C"/>
    <w:multiLevelType w:val="hybridMultilevel"/>
    <w:tmpl w:val="4588F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B7597"/>
    <w:multiLevelType w:val="multilevel"/>
    <w:tmpl w:val="5972DA06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3" w15:restartNumberingAfterBreak="0">
    <w:nsid w:val="79D822BA"/>
    <w:multiLevelType w:val="hybridMultilevel"/>
    <w:tmpl w:val="2042F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05B29"/>
    <w:multiLevelType w:val="hybridMultilevel"/>
    <w:tmpl w:val="01CC3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0"/>
  </w:num>
  <w:num w:numId="3">
    <w:abstractNumId w:val="4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4"/>
  </w:num>
  <w:num w:numId="7">
    <w:abstractNumId w:val="0"/>
  </w:num>
  <w:num w:numId="8">
    <w:abstractNumId w:val="21"/>
  </w:num>
  <w:num w:numId="9">
    <w:abstractNumId w:val="25"/>
  </w:num>
  <w:num w:numId="10">
    <w:abstractNumId w:val="12"/>
  </w:num>
  <w:num w:numId="11">
    <w:abstractNumId w:val="40"/>
  </w:num>
  <w:num w:numId="12">
    <w:abstractNumId w:val="28"/>
  </w:num>
  <w:num w:numId="13">
    <w:abstractNumId w:val="29"/>
  </w:num>
  <w:num w:numId="14">
    <w:abstractNumId w:val="33"/>
  </w:num>
  <w:num w:numId="15">
    <w:abstractNumId w:val="16"/>
  </w:num>
  <w:num w:numId="16">
    <w:abstractNumId w:val="39"/>
  </w:num>
  <w:num w:numId="17">
    <w:abstractNumId w:val="22"/>
  </w:num>
  <w:num w:numId="18">
    <w:abstractNumId w:val="38"/>
  </w:num>
  <w:num w:numId="19">
    <w:abstractNumId w:val="36"/>
  </w:num>
  <w:num w:numId="20">
    <w:abstractNumId w:val="17"/>
  </w:num>
  <w:num w:numId="21">
    <w:abstractNumId w:val="3"/>
  </w:num>
  <w:num w:numId="22">
    <w:abstractNumId w:val="1"/>
  </w:num>
  <w:num w:numId="23">
    <w:abstractNumId w:val="26"/>
  </w:num>
  <w:num w:numId="24">
    <w:abstractNumId w:val="4"/>
  </w:num>
  <w:num w:numId="25">
    <w:abstractNumId w:val="32"/>
  </w:num>
  <w:num w:numId="26">
    <w:abstractNumId w:val="10"/>
  </w:num>
  <w:num w:numId="27">
    <w:abstractNumId w:val="37"/>
  </w:num>
  <w:num w:numId="28">
    <w:abstractNumId w:val="6"/>
  </w:num>
  <w:num w:numId="29">
    <w:abstractNumId w:val="41"/>
  </w:num>
  <w:num w:numId="30">
    <w:abstractNumId w:val="14"/>
  </w:num>
  <w:num w:numId="31">
    <w:abstractNumId w:val="11"/>
  </w:num>
  <w:num w:numId="32">
    <w:abstractNumId w:val="13"/>
  </w:num>
  <w:num w:numId="33">
    <w:abstractNumId w:val="23"/>
  </w:num>
  <w:num w:numId="34">
    <w:abstractNumId w:val="31"/>
  </w:num>
  <w:num w:numId="35">
    <w:abstractNumId w:val="24"/>
  </w:num>
  <w:num w:numId="36">
    <w:abstractNumId w:val="7"/>
  </w:num>
  <w:num w:numId="37">
    <w:abstractNumId w:val="18"/>
  </w:num>
  <w:num w:numId="38">
    <w:abstractNumId w:val="43"/>
  </w:num>
  <w:num w:numId="39">
    <w:abstractNumId w:val="20"/>
  </w:num>
  <w:num w:numId="40">
    <w:abstractNumId w:val="35"/>
  </w:num>
  <w:num w:numId="41">
    <w:abstractNumId w:val="5"/>
  </w:num>
  <w:num w:numId="42">
    <w:abstractNumId w:val="15"/>
  </w:num>
  <w:num w:numId="43">
    <w:abstractNumId w:val="8"/>
  </w:num>
  <w:num w:numId="44">
    <w:abstractNumId w:val="27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FD"/>
    <w:rsid w:val="000002DB"/>
    <w:rsid w:val="0000231C"/>
    <w:rsid w:val="00002D89"/>
    <w:rsid w:val="00003BDD"/>
    <w:rsid w:val="000072E7"/>
    <w:rsid w:val="00017596"/>
    <w:rsid w:val="00020D9A"/>
    <w:rsid w:val="00022117"/>
    <w:rsid w:val="00023025"/>
    <w:rsid w:val="000260D4"/>
    <w:rsid w:val="000315C5"/>
    <w:rsid w:val="00032774"/>
    <w:rsid w:val="00034233"/>
    <w:rsid w:val="000345F5"/>
    <w:rsid w:val="00036CBB"/>
    <w:rsid w:val="00037CCC"/>
    <w:rsid w:val="0004557C"/>
    <w:rsid w:val="00045DD2"/>
    <w:rsid w:val="00046590"/>
    <w:rsid w:val="00053A13"/>
    <w:rsid w:val="00055B66"/>
    <w:rsid w:val="00056FB3"/>
    <w:rsid w:val="00062B9D"/>
    <w:rsid w:val="000630CE"/>
    <w:rsid w:val="000644BB"/>
    <w:rsid w:val="00076164"/>
    <w:rsid w:val="00076625"/>
    <w:rsid w:val="00077B95"/>
    <w:rsid w:val="00080505"/>
    <w:rsid w:val="00080FCD"/>
    <w:rsid w:val="00081BFA"/>
    <w:rsid w:val="00081C3C"/>
    <w:rsid w:val="00082A48"/>
    <w:rsid w:val="00084EB2"/>
    <w:rsid w:val="00086491"/>
    <w:rsid w:val="00086B08"/>
    <w:rsid w:val="00092E8D"/>
    <w:rsid w:val="00093C9C"/>
    <w:rsid w:val="00093D91"/>
    <w:rsid w:val="000A0E75"/>
    <w:rsid w:val="000A25BE"/>
    <w:rsid w:val="000A2CAA"/>
    <w:rsid w:val="000A30E3"/>
    <w:rsid w:val="000A3245"/>
    <w:rsid w:val="000A3F1D"/>
    <w:rsid w:val="000A3F4E"/>
    <w:rsid w:val="000A42C3"/>
    <w:rsid w:val="000B1D92"/>
    <w:rsid w:val="000B3AB5"/>
    <w:rsid w:val="000B44A5"/>
    <w:rsid w:val="000B5BE9"/>
    <w:rsid w:val="000B694D"/>
    <w:rsid w:val="000B7ACC"/>
    <w:rsid w:val="000C0AE3"/>
    <w:rsid w:val="000C1E09"/>
    <w:rsid w:val="000C3361"/>
    <w:rsid w:val="000C38BA"/>
    <w:rsid w:val="000C406A"/>
    <w:rsid w:val="000C70D3"/>
    <w:rsid w:val="000D003E"/>
    <w:rsid w:val="000D42F9"/>
    <w:rsid w:val="000D47AD"/>
    <w:rsid w:val="000D6FC6"/>
    <w:rsid w:val="000E06B0"/>
    <w:rsid w:val="000E1646"/>
    <w:rsid w:val="000E2577"/>
    <w:rsid w:val="000E4299"/>
    <w:rsid w:val="000E7A59"/>
    <w:rsid w:val="000F5009"/>
    <w:rsid w:val="000F5A8C"/>
    <w:rsid w:val="000F7FB6"/>
    <w:rsid w:val="001000B9"/>
    <w:rsid w:val="001011EA"/>
    <w:rsid w:val="00102328"/>
    <w:rsid w:val="00104509"/>
    <w:rsid w:val="00107E6A"/>
    <w:rsid w:val="00110B95"/>
    <w:rsid w:val="0011538B"/>
    <w:rsid w:val="00120330"/>
    <w:rsid w:val="001207B7"/>
    <w:rsid w:val="0012176C"/>
    <w:rsid w:val="00123D15"/>
    <w:rsid w:val="00123FB4"/>
    <w:rsid w:val="00124639"/>
    <w:rsid w:val="001246E0"/>
    <w:rsid w:val="00126BDA"/>
    <w:rsid w:val="0013754E"/>
    <w:rsid w:val="00142D9F"/>
    <w:rsid w:val="001449F2"/>
    <w:rsid w:val="00145EDD"/>
    <w:rsid w:val="00155867"/>
    <w:rsid w:val="00157740"/>
    <w:rsid w:val="0016278B"/>
    <w:rsid w:val="00163060"/>
    <w:rsid w:val="001653B9"/>
    <w:rsid w:val="00165469"/>
    <w:rsid w:val="0016693E"/>
    <w:rsid w:val="0017109F"/>
    <w:rsid w:val="00172654"/>
    <w:rsid w:val="00173ED9"/>
    <w:rsid w:val="00176BB4"/>
    <w:rsid w:val="001779FE"/>
    <w:rsid w:val="00180423"/>
    <w:rsid w:val="00180DCD"/>
    <w:rsid w:val="00180ECB"/>
    <w:rsid w:val="001845DA"/>
    <w:rsid w:val="00187915"/>
    <w:rsid w:val="001925BA"/>
    <w:rsid w:val="00195719"/>
    <w:rsid w:val="001978B7"/>
    <w:rsid w:val="001A2DF5"/>
    <w:rsid w:val="001A4443"/>
    <w:rsid w:val="001A5D8A"/>
    <w:rsid w:val="001B12ED"/>
    <w:rsid w:val="001B146A"/>
    <w:rsid w:val="001B5825"/>
    <w:rsid w:val="001B6FB4"/>
    <w:rsid w:val="001C5F56"/>
    <w:rsid w:val="001C7E32"/>
    <w:rsid w:val="001C7EEC"/>
    <w:rsid w:val="001D1A4D"/>
    <w:rsid w:val="001D3032"/>
    <w:rsid w:val="001D6DF7"/>
    <w:rsid w:val="001E0D7E"/>
    <w:rsid w:val="001E1F7B"/>
    <w:rsid w:val="001E22D0"/>
    <w:rsid w:val="001E2915"/>
    <w:rsid w:val="001E3217"/>
    <w:rsid w:val="001E7877"/>
    <w:rsid w:val="001F2BAF"/>
    <w:rsid w:val="001F4B4F"/>
    <w:rsid w:val="001F573D"/>
    <w:rsid w:val="001F5E1B"/>
    <w:rsid w:val="00200D35"/>
    <w:rsid w:val="002018FC"/>
    <w:rsid w:val="00203A1F"/>
    <w:rsid w:val="00204CD1"/>
    <w:rsid w:val="00205AFE"/>
    <w:rsid w:val="00205ECD"/>
    <w:rsid w:val="00206B50"/>
    <w:rsid w:val="00210997"/>
    <w:rsid w:val="00211F35"/>
    <w:rsid w:val="0021396C"/>
    <w:rsid w:val="00213E9D"/>
    <w:rsid w:val="00214FD6"/>
    <w:rsid w:val="00220017"/>
    <w:rsid w:val="00220202"/>
    <w:rsid w:val="00224D7B"/>
    <w:rsid w:val="00225B94"/>
    <w:rsid w:val="002268C3"/>
    <w:rsid w:val="002276C9"/>
    <w:rsid w:val="00230341"/>
    <w:rsid w:val="00232887"/>
    <w:rsid w:val="00233A25"/>
    <w:rsid w:val="00237F93"/>
    <w:rsid w:val="002435B4"/>
    <w:rsid w:val="00243603"/>
    <w:rsid w:val="00244C8B"/>
    <w:rsid w:val="00245328"/>
    <w:rsid w:val="00251440"/>
    <w:rsid w:val="00251F97"/>
    <w:rsid w:val="0025381C"/>
    <w:rsid w:val="00254FCD"/>
    <w:rsid w:val="00255461"/>
    <w:rsid w:val="00257AAB"/>
    <w:rsid w:val="00257ADB"/>
    <w:rsid w:val="00260B1B"/>
    <w:rsid w:val="00263683"/>
    <w:rsid w:val="0026412B"/>
    <w:rsid w:val="00271EB4"/>
    <w:rsid w:val="00272EBC"/>
    <w:rsid w:val="0027383D"/>
    <w:rsid w:val="00275A35"/>
    <w:rsid w:val="00283683"/>
    <w:rsid w:val="0028422D"/>
    <w:rsid w:val="00284890"/>
    <w:rsid w:val="002856A5"/>
    <w:rsid w:val="002931D7"/>
    <w:rsid w:val="0029488B"/>
    <w:rsid w:val="00295437"/>
    <w:rsid w:val="002A1468"/>
    <w:rsid w:val="002A2E77"/>
    <w:rsid w:val="002A50D2"/>
    <w:rsid w:val="002A5C89"/>
    <w:rsid w:val="002A6C79"/>
    <w:rsid w:val="002A6E78"/>
    <w:rsid w:val="002B125B"/>
    <w:rsid w:val="002B41B5"/>
    <w:rsid w:val="002B4618"/>
    <w:rsid w:val="002B5668"/>
    <w:rsid w:val="002B57E0"/>
    <w:rsid w:val="002B5BB8"/>
    <w:rsid w:val="002C0147"/>
    <w:rsid w:val="002D4D47"/>
    <w:rsid w:val="002E19DA"/>
    <w:rsid w:val="002E4AEF"/>
    <w:rsid w:val="002E6357"/>
    <w:rsid w:val="002E6908"/>
    <w:rsid w:val="002E69CC"/>
    <w:rsid w:val="002E72B0"/>
    <w:rsid w:val="002F07A1"/>
    <w:rsid w:val="002F2E02"/>
    <w:rsid w:val="002F435B"/>
    <w:rsid w:val="002F4C94"/>
    <w:rsid w:val="002F5DEB"/>
    <w:rsid w:val="002F63AE"/>
    <w:rsid w:val="002F7921"/>
    <w:rsid w:val="00300A34"/>
    <w:rsid w:val="00302F53"/>
    <w:rsid w:val="00305B01"/>
    <w:rsid w:val="0030734E"/>
    <w:rsid w:val="003100F7"/>
    <w:rsid w:val="00312725"/>
    <w:rsid w:val="00317031"/>
    <w:rsid w:val="00317480"/>
    <w:rsid w:val="00320A7E"/>
    <w:rsid w:val="00327B83"/>
    <w:rsid w:val="00331A14"/>
    <w:rsid w:val="00332B2D"/>
    <w:rsid w:val="00333ACF"/>
    <w:rsid w:val="00333DEF"/>
    <w:rsid w:val="00334CDC"/>
    <w:rsid w:val="00336B2C"/>
    <w:rsid w:val="00337E68"/>
    <w:rsid w:val="003412FB"/>
    <w:rsid w:val="003419D0"/>
    <w:rsid w:val="00345DF6"/>
    <w:rsid w:val="00354178"/>
    <w:rsid w:val="00356D9D"/>
    <w:rsid w:val="00364655"/>
    <w:rsid w:val="00365284"/>
    <w:rsid w:val="0036601F"/>
    <w:rsid w:val="00366534"/>
    <w:rsid w:val="00370D7C"/>
    <w:rsid w:val="003713C4"/>
    <w:rsid w:val="00373A23"/>
    <w:rsid w:val="00373EE9"/>
    <w:rsid w:val="00381004"/>
    <w:rsid w:val="003827AA"/>
    <w:rsid w:val="003835C5"/>
    <w:rsid w:val="003877C1"/>
    <w:rsid w:val="00390BD3"/>
    <w:rsid w:val="00391EBC"/>
    <w:rsid w:val="003958AC"/>
    <w:rsid w:val="00396C47"/>
    <w:rsid w:val="00397DDA"/>
    <w:rsid w:val="003A5A24"/>
    <w:rsid w:val="003A732D"/>
    <w:rsid w:val="003B2006"/>
    <w:rsid w:val="003B27ED"/>
    <w:rsid w:val="003B28E4"/>
    <w:rsid w:val="003B32B7"/>
    <w:rsid w:val="003B3CA2"/>
    <w:rsid w:val="003B41BB"/>
    <w:rsid w:val="003B762B"/>
    <w:rsid w:val="003B775D"/>
    <w:rsid w:val="003C16BC"/>
    <w:rsid w:val="003C2D42"/>
    <w:rsid w:val="003C474A"/>
    <w:rsid w:val="003C4A1E"/>
    <w:rsid w:val="003C4FF5"/>
    <w:rsid w:val="003C7458"/>
    <w:rsid w:val="003D00E0"/>
    <w:rsid w:val="003D1A8F"/>
    <w:rsid w:val="003D1A94"/>
    <w:rsid w:val="003D218A"/>
    <w:rsid w:val="003D426A"/>
    <w:rsid w:val="003E0427"/>
    <w:rsid w:val="003E156D"/>
    <w:rsid w:val="003E5EDA"/>
    <w:rsid w:val="003E7A91"/>
    <w:rsid w:val="003F1B4A"/>
    <w:rsid w:val="003F1D34"/>
    <w:rsid w:val="003F1D4F"/>
    <w:rsid w:val="003F2074"/>
    <w:rsid w:val="003F3FCA"/>
    <w:rsid w:val="003F5483"/>
    <w:rsid w:val="00400132"/>
    <w:rsid w:val="004075C2"/>
    <w:rsid w:val="00410B02"/>
    <w:rsid w:val="00413B30"/>
    <w:rsid w:val="00414743"/>
    <w:rsid w:val="00415263"/>
    <w:rsid w:val="00420FE2"/>
    <w:rsid w:val="004231BD"/>
    <w:rsid w:val="00424898"/>
    <w:rsid w:val="00426524"/>
    <w:rsid w:val="00433848"/>
    <w:rsid w:val="00434FF0"/>
    <w:rsid w:val="00437653"/>
    <w:rsid w:val="00437D69"/>
    <w:rsid w:val="00437EAF"/>
    <w:rsid w:val="00440786"/>
    <w:rsid w:val="004421AD"/>
    <w:rsid w:val="0044394F"/>
    <w:rsid w:val="004471F2"/>
    <w:rsid w:val="00455A7A"/>
    <w:rsid w:val="004601F4"/>
    <w:rsid w:val="00460838"/>
    <w:rsid w:val="00460931"/>
    <w:rsid w:val="00461FBA"/>
    <w:rsid w:val="00462D91"/>
    <w:rsid w:val="004669B1"/>
    <w:rsid w:val="00470DDA"/>
    <w:rsid w:val="0047335E"/>
    <w:rsid w:val="004745BF"/>
    <w:rsid w:val="00475A4C"/>
    <w:rsid w:val="004777AC"/>
    <w:rsid w:val="00482877"/>
    <w:rsid w:val="00483037"/>
    <w:rsid w:val="004830A1"/>
    <w:rsid w:val="00483883"/>
    <w:rsid w:val="004848D5"/>
    <w:rsid w:val="0048635C"/>
    <w:rsid w:val="0049076C"/>
    <w:rsid w:val="00490CFD"/>
    <w:rsid w:val="00491128"/>
    <w:rsid w:val="004931C3"/>
    <w:rsid w:val="00497720"/>
    <w:rsid w:val="004A0666"/>
    <w:rsid w:val="004A3EEC"/>
    <w:rsid w:val="004A4435"/>
    <w:rsid w:val="004B11B1"/>
    <w:rsid w:val="004B178B"/>
    <w:rsid w:val="004B189D"/>
    <w:rsid w:val="004B191C"/>
    <w:rsid w:val="004B1A8C"/>
    <w:rsid w:val="004B2491"/>
    <w:rsid w:val="004B2E22"/>
    <w:rsid w:val="004B383B"/>
    <w:rsid w:val="004B42C9"/>
    <w:rsid w:val="004B6C10"/>
    <w:rsid w:val="004C1FE5"/>
    <w:rsid w:val="004C280C"/>
    <w:rsid w:val="004C2CD0"/>
    <w:rsid w:val="004C304C"/>
    <w:rsid w:val="004C520A"/>
    <w:rsid w:val="004C52BC"/>
    <w:rsid w:val="004C63BF"/>
    <w:rsid w:val="004D3969"/>
    <w:rsid w:val="004D73B3"/>
    <w:rsid w:val="004E266B"/>
    <w:rsid w:val="004E4CE3"/>
    <w:rsid w:val="004E5CDF"/>
    <w:rsid w:val="004E7F9B"/>
    <w:rsid w:val="004F31BE"/>
    <w:rsid w:val="004F5481"/>
    <w:rsid w:val="004F55F4"/>
    <w:rsid w:val="004F583E"/>
    <w:rsid w:val="004F6131"/>
    <w:rsid w:val="004F6C6B"/>
    <w:rsid w:val="004F757E"/>
    <w:rsid w:val="00501976"/>
    <w:rsid w:val="005020B6"/>
    <w:rsid w:val="005027F7"/>
    <w:rsid w:val="00506713"/>
    <w:rsid w:val="005070E0"/>
    <w:rsid w:val="0050724B"/>
    <w:rsid w:val="00510745"/>
    <w:rsid w:val="00511EE4"/>
    <w:rsid w:val="00513090"/>
    <w:rsid w:val="00515403"/>
    <w:rsid w:val="0051691E"/>
    <w:rsid w:val="00517E1E"/>
    <w:rsid w:val="00524830"/>
    <w:rsid w:val="00525990"/>
    <w:rsid w:val="005274D3"/>
    <w:rsid w:val="00534390"/>
    <w:rsid w:val="00534D59"/>
    <w:rsid w:val="005362FC"/>
    <w:rsid w:val="005369B1"/>
    <w:rsid w:val="00546876"/>
    <w:rsid w:val="0055262E"/>
    <w:rsid w:val="00553CE9"/>
    <w:rsid w:val="005554C6"/>
    <w:rsid w:val="00561BB0"/>
    <w:rsid w:val="0056479C"/>
    <w:rsid w:val="00565192"/>
    <w:rsid w:val="005676FC"/>
    <w:rsid w:val="00570591"/>
    <w:rsid w:val="00570F24"/>
    <w:rsid w:val="0057409B"/>
    <w:rsid w:val="00576EC7"/>
    <w:rsid w:val="005810B3"/>
    <w:rsid w:val="00585047"/>
    <w:rsid w:val="00585591"/>
    <w:rsid w:val="005875E9"/>
    <w:rsid w:val="0058765B"/>
    <w:rsid w:val="00587831"/>
    <w:rsid w:val="00591CFE"/>
    <w:rsid w:val="005A0B33"/>
    <w:rsid w:val="005A52A0"/>
    <w:rsid w:val="005A61B2"/>
    <w:rsid w:val="005B2085"/>
    <w:rsid w:val="005B33C5"/>
    <w:rsid w:val="005B3F1D"/>
    <w:rsid w:val="005B530B"/>
    <w:rsid w:val="005B7136"/>
    <w:rsid w:val="005B7D69"/>
    <w:rsid w:val="005C16BC"/>
    <w:rsid w:val="005C197D"/>
    <w:rsid w:val="005C36DA"/>
    <w:rsid w:val="005C68E7"/>
    <w:rsid w:val="005C7EA8"/>
    <w:rsid w:val="005D29BC"/>
    <w:rsid w:val="005D3D9A"/>
    <w:rsid w:val="005D6F67"/>
    <w:rsid w:val="005E1E5D"/>
    <w:rsid w:val="005E2E9F"/>
    <w:rsid w:val="005E4D41"/>
    <w:rsid w:val="005E63FD"/>
    <w:rsid w:val="005E764E"/>
    <w:rsid w:val="005E7A74"/>
    <w:rsid w:val="006010A5"/>
    <w:rsid w:val="00602A47"/>
    <w:rsid w:val="00603958"/>
    <w:rsid w:val="00604C62"/>
    <w:rsid w:val="006053CC"/>
    <w:rsid w:val="006137E5"/>
    <w:rsid w:val="0061510D"/>
    <w:rsid w:val="00617CCA"/>
    <w:rsid w:val="00617F60"/>
    <w:rsid w:val="006210F7"/>
    <w:rsid w:val="00621F41"/>
    <w:rsid w:val="006228F2"/>
    <w:rsid w:val="00625104"/>
    <w:rsid w:val="006255F0"/>
    <w:rsid w:val="00630347"/>
    <w:rsid w:val="006338C5"/>
    <w:rsid w:val="00633BBE"/>
    <w:rsid w:val="0063404B"/>
    <w:rsid w:val="00634290"/>
    <w:rsid w:val="00636140"/>
    <w:rsid w:val="006366FF"/>
    <w:rsid w:val="0064017D"/>
    <w:rsid w:val="00641FEB"/>
    <w:rsid w:val="00643533"/>
    <w:rsid w:val="0064455C"/>
    <w:rsid w:val="00645269"/>
    <w:rsid w:val="00650BFA"/>
    <w:rsid w:val="00655A91"/>
    <w:rsid w:val="00660D1F"/>
    <w:rsid w:val="00662176"/>
    <w:rsid w:val="0066237F"/>
    <w:rsid w:val="00665C2E"/>
    <w:rsid w:val="006707CF"/>
    <w:rsid w:val="00671FFC"/>
    <w:rsid w:val="006831EA"/>
    <w:rsid w:val="00686C09"/>
    <w:rsid w:val="00686FE4"/>
    <w:rsid w:val="0068731D"/>
    <w:rsid w:val="00691637"/>
    <w:rsid w:val="00691E39"/>
    <w:rsid w:val="006933F6"/>
    <w:rsid w:val="006937A8"/>
    <w:rsid w:val="00696A57"/>
    <w:rsid w:val="006A45FB"/>
    <w:rsid w:val="006A4EFA"/>
    <w:rsid w:val="006A7782"/>
    <w:rsid w:val="006B1AB7"/>
    <w:rsid w:val="006B27EB"/>
    <w:rsid w:val="006B794E"/>
    <w:rsid w:val="006B7D53"/>
    <w:rsid w:val="006C1780"/>
    <w:rsid w:val="006C1F00"/>
    <w:rsid w:val="006C3609"/>
    <w:rsid w:val="006C4A6E"/>
    <w:rsid w:val="006C50EE"/>
    <w:rsid w:val="006D1F13"/>
    <w:rsid w:val="006D5FFC"/>
    <w:rsid w:val="006D75C7"/>
    <w:rsid w:val="006E0283"/>
    <w:rsid w:val="006E4050"/>
    <w:rsid w:val="006E6DEE"/>
    <w:rsid w:val="006F10A9"/>
    <w:rsid w:val="006F26F2"/>
    <w:rsid w:val="006F326D"/>
    <w:rsid w:val="006F369F"/>
    <w:rsid w:val="006F5DF4"/>
    <w:rsid w:val="00701460"/>
    <w:rsid w:val="00702765"/>
    <w:rsid w:val="007064A9"/>
    <w:rsid w:val="00706D56"/>
    <w:rsid w:val="00711493"/>
    <w:rsid w:val="00712E97"/>
    <w:rsid w:val="00715425"/>
    <w:rsid w:val="0071728C"/>
    <w:rsid w:val="00721060"/>
    <w:rsid w:val="00721137"/>
    <w:rsid w:val="00724D47"/>
    <w:rsid w:val="0072557B"/>
    <w:rsid w:val="00732D0A"/>
    <w:rsid w:val="00734D36"/>
    <w:rsid w:val="00735A8C"/>
    <w:rsid w:val="0073738C"/>
    <w:rsid w:val="007408EF"/>
    <w:rsid w:val="007452CD"/>
    <w:rsid w:val="00745F02"/>
    <w:rsid w:val="00746B10"/>
    <w:rsid w:val="00750275"/>
    <w:rsid w:val="0075097E"/>
    <w:rsid w:val="007557DE"/>
    <w:rsid w:val="00756537"/>
    <w:rsid w:val="0076324E"/>
    <w:rsid w:val="00765177"/>
    <w:rsid w:val="00772D3C"/>
    <w:rsid w:val="00772F76"/>
    <w:rsid w:val="0077391B"/>
    <w:rsid w:val="00774956"/>
    <w:rsid w:val="00774C70"/>
    <w:rsid w:val="00775A0A"/>
    <w:rsid w:val="0077756D"/>
    <w:rsid w:val="00781654"/>
    <w:rsid w:val="00785958"/>
    <w:rsid w:val="0078610F"/>
    <w:rsid w:val="00787116"/>
    <w:rsid w:val="00794091"/>
    <w:rsid w:val="00794E07"/>
    <w:rsid w:val="00795D94"/>
    <w:rsid w:val="007A0E04"/>
    <w:rsid w:val="007A5851"/>
    <w:rsid w:val="007A5DCF"/>
    <w:rsid w:val="007B21FE"/>
    <w:rsid w:val="007B238D"/>
    <w:rsid w:val="007B3C7E"/>
    <w:rsid w:val="007B3F3F"/>
    <w:rsid w:val="007B7168"/>
    <w:rsid w:val="007B7D76"/>
    <w:rsid w:val="007C0A38"/>
    <w:rsid w:val="007C1871"/>
    <w:rsid w:val="007C1E22"/>
    <w:rsid w:val="007C2142"/>
    <w:rsid w:val="007C3D34"/>
    <w:rsid w:val="007C6394"/>
    <w:rsid w:val="007C74D4"/>
    <w:rsid w:val="007E010B"/>
    <w:rsid w:val="007E2237"/>
    <w:rsid w:val="007E28D0"/>
    <w:rsid w:val="007E6646"/>
    <w:rsid w:val="007E7633"/>
    <w:rsid w:val="007E7D1E"/>
    <w:rsid w:val="007F2491"/>
    <w:rsid w:val="007F4993"/>
    <w:rsid w:val="007F75B3"/>
    <w:rsid w:val="00800320"/>
    <w:rsid w:val="00802AD4"/>
    <w:rsid w:val="008039A4"/>
    <w:rsid w:val="00805E96"/>
    <w:rsid w:val="008073BA"/>
    <w:rsid w:val="00811C86"/>
    <w:rsid w:val="00812725"/>
    <w:rsid w:val="008140C3"/>
    <w:rsid w:val="00815BCC"/>
    <w:rsid w:val="008173A2"/>
    <w:rsid w:val="0082185B"/>
    <w:rsid w:val="00825792"/>
    <w:rsid w:val="00831997"/>
    <w:rsid w:val="008355D3"/>
    <w:rsid w:val="008441D9"/>
    <w:rsid w:val="008450E0"/>
    <w:rsid w:val="008476FC"/>
    <w:rsid w:val="00854253"/>
    <w:rsid w:val="00856D90"/>
    <w:rsid w:val="00860AE8"/>
    <w:rsid w:val="00862756"/>
    <w:rsid w:val="0086375A"/>
    <w:rsid w:val="0086467D"/>
    <w:rsid w:val="00865C63"/>
    <w:rsid w:val="00870AF5"/>
    <w:rsid w:val="00873E1C"/>
    <w:rsid w:val="008757C6"/>
    <w:rsid w:val="00876068"/>
    <w:rsid w:val="00877EA6"/>
    <w:rsid w:val="00881629"/>
    <w:rsid w:val="00885FA7"/>
    <w:rsid w:val="00887980"/>
    <w:rsid w:val="00890FB0"/>
    <w:rsid w:val="00894222"/>
    <w:rsid w:val="00894454"/>
    <w:rsid w:val="00894A11"/>
    <w:rsid w:val="008974C7"/>
    <w:rsid w:val="008B319F"/>
    <w:rsid w:val="008B32F3"/>
    <w:rsid w:val="008B5D48"/>
    <w:rsid w:val="008B6773"/>
    <w:rsid w:val="008C0310"/>
    <w:rsid w:val="008C08F9"/>
    <w:rsid w:val="008C2B6C"/>
    <w:rsid w:val="008C7154"/>
    <w:rsid w:val="008D0006"/>
    <w:rsid w:val="008D0DA9"/>
    <w:rsid w:val="008D132D"/>
    <w:rsid w:val="008D150D"/>
    <w:rsid w:val="008D477F"/>
    <w:rsid w:val="008D4C95"/>
    <w:rsid w:val="008D4D0D"/>
    <w:rsid w:val="008D5097"/>
    <w:rsid w:val="008D5C12"/>
    <w:rsid w:val="008E26F9"/>
    <w:rsid w:val="008E373D"/>
    <w:rsid w:val="008E64FE"/>
    <w:rsid w:val="008F0C87"/>
    <w:rsid w:val="008F1B51"/>
    <w:rsid w:val="008F3847"/>
    <w:rsid w:val="008F3EEA"/>
    <w:rsid w:val="008F453A"/>
    <w:rsid w:val="008F4575"/>
    <w:rsid w:val="008F603E"/>
    <w:rsid w:val="008F615C"/>
    <w:rsid w:val="008F7CAD"/>
    <w:rsid w:val="0090189F"/>
    <w:rsid w:val="00902C9A"/>
    <w:rsid w:val="00902D49"/>
    <w:rsid w:val="00903D13"/>
    <w:rsid w:val="00904091"/>
    <w:rsid w:val="0090497E"/>
    <w:rsid w:val="00906E3F"/>
    <w:rsid w:val="009126F1"/>
    <w:rsid w:val="009147D4"/>
    <w:rsid w:val="00924662"/>
    <w:rsid w:val="009301F7"/>
    <w:rsid w:val="00932664"/>
    <w:rsid w:val="0094026C"/>
    <w:rsid w:val="00941B4C"/>
    <w:rsid w:val="00944B96"/>
    <w:rsid w:val="00950033"/>
    <w:rsid w:val="00951568"/>
    <w:rsid w:val="00952AC0"/>
    <w:rsid w:val="00955011"/>
    <w:rsid w:val="009559A7"/>
    <w:rsid w:val="009575C4"/>
    <w:rsid w:val="00961974"/>
    <w:rsid w:val="009660CB"/>
    <w:rsid w:val="00970638"/>
    <w:rsid w:val="00970899"/>
    <w:rsid w:val="00971570"/>
    <w:rsid w:val="00973AF9"/>
    <w:rsid w:val="00974F31"/>
    <w:rsid w:val="00976807"/>
    <w:rsid w:val="009772D5"/>
    <w:rsid w:val="00980EB4"/>
    <w:rsid w:val="009821FF"/>
    <w:rsid w:val="00982892"/>
    <w:rsid w:val="00983BE0"/>
    <w:rsid w:val="00984320"/>
    <w:rsid w:val="00986827"/>
    <w:rsid w:val="00987940"/>
    <w:rsid w:val="00987EAE"/>
    <w:rsid w:val="009910FD"/>
    <w:rsid w:val="00991849"/>
    <w:rsid w:val="0099292E"/>
    <w:rsid w:val="00993A5E"/>
    <w:rsid w:val="009951F3"/>
    <w:rsid w:val="009966C0"/>
    <w:rsid w:val="00996EB2"/>
    <w:rsid w:val="009A3A4F"/>
    <w:rsid w:val="009A7ACE"/>
    <w:rsid w:val="009B152C"/>
    <w:rsid w:val="009B1DDC"/>
    <w:rsid w:val="009B27E1"/>
    <w:rsid w:val="009B37EF"/>
    <w:rsid w:val="009B6240"/>
    <w:rsid w:val="009C26C3"/>
    <w:rsid w:val="009C2950"/>
    <w:rsid w:val="009C71AA"/>
    <w:rsid w:val="009C7CEB"/>
    <w:rsid w:val="009D1596"/>
    <w:rsid w:val="009D234E"/>
    <w:rsid w:val="009D5740"/>
    <w:rsid w:val="009E0443"/>
    <w:rsid w:val="009E09DC"/>
    <w:rsid w:val="009E1907"/>
    <w:rsid w:val="009E2212"/>
    <w:rsid w:val="009E40E6"/>
    <w:rsid w:val="009F09E1"/>
    <w:rsid w:val="009F40A5"/>
    <w:rsid w:val="00A003F0"/>
    <w:rsid w:val="00A00C4F"/>
    <w:rsid w:val="00A0214F"/>
    <w:rsid w:val="00A03038"/>
    <w:rsid w:val="00A0368D"/>
    <w:rsid w:val="00A06532"/>
    <w:rsid w:val="00A10425"/>
    <w:rsid w:val="00A117A0"/>
    <w:rsid w:val="00A11829"/>
    <w:rsid w:val="00A12314"/>
    <w:rsid w:val="00A128EB"/>
    <w:rsid w:val="00A1647C"/>
    <w:rsid w:val="00A16D03"/>
    <w:rsid w:val="00A17794"/>
    <w:rsid w:val="00A20955"/>
    <w:rsid w:val="00A25482"/>
    <w:rsid w:val="00A27C17"/>
    <w:rsid w:val="00A30126"/>
    <w:rsid w:val="00A31EC6"/>
    <w:rsid w:val="00A341B3"/>
    <w:rsid w:val="00A363F4"/>
    <w:rsid w:val="00A37363"/>
    <w:rsid w:val="00A37FEA"/>
    <w:rsid w:val="00A40101"/>
    <w:rsid w:val="00A4184B"/>
    <w:rsid w:val="00A422EB"/>
    <w:rsid w:val="00A43FC5"/>
    <w:rsid w:val="00A4445E"/>
    <w:rsid w:val="00A46DA2"/>
    <w:rsid w:val="00A52C14"/>
    <w:rsid w:val="00A558FD"/>
    <w:rsid w:val="00A574DE"/>
    <w:rsid w:val="00A5762C"/>
    <w:rsid w:val="00A5788C"/>
    <w:rsid w:val="00A6100F"/>
    <w:rsid w:val="00A61E7E"/>
    <w:rsid w:val="00A6253A"/>
    <w:rsid w:val="00A6316E"/>
    <w:rsid w:val="00A640A0"/>
    <w:rsid w:val="00A67BE6"/>
    <w:rsid w:val="00A70154"/>
    <w:rsid w:val="00A71A46"/>
    <w:rsid w:val="00A73D72"/>
    <w:rsid w:val="00A7587A"/>
    <w:rsid w:val="00A7713E"/>
    <w:rsid w:val="00A81BFF"/>
    <w:rsid w:val="00A832F7"/>
    <w:rsid w:val="00A87E94"/>
    <w:rsid w:val="00A941F7"/>
    <w:rsid w:val="00A948CF"/>
    <w:rsid w:val="00A94E74"/>
    <w:rsid w:val="00A971EA"/>
    <w:rsid w:val="00A97A6F"/>
    <w:rsid w:val="00A97E0B"/>
    <w:rsid w:val="00AA164F"/>
    <w:rsid w:val="00AA4A22"/>
    <w:rsid w:val="00AA66D2"/>
    <w:rsid w:val="00AA79AC"/>
    <w:rsid w:val="00AB1C91"/>
    <w:rsid w:val="00AB261D"/>
    <w:rsid w:val="00AB4CB7"/>
    <w:rsid w:val="00AB5D48"/>
    <w:rsid w:val="00AB6AE7"/>
    <w:rsid w:val="00AC0926"/>
    <w:rsid w:val="00AC1680"/>
    <w:rsid w:val="00AC2471"/>
    <w:rsid w:val="00AC75F9"/>
    <w:rsid w:val="00AC7709"/>
    <w:rsid w:val="00AD5F16"/>
    <w:rsid w:val="00AD66A2"/>
    <w:rsid w:val="00AD6B99"/>
    <w:rsid w:val="00AE1543"/>
    <w:rsid w:val="00AE24A0"/>
    <w:rsid w:val="00AE2B7E"/>
    <w:rsid w:val="00AE4825"/>
    <w:rsid w:val="00AE60EC"/>
    <w:rsid w:val="00AF1E1E"/>
    <w:rsid w:val="00AF2704"/>
    <w:rsid w:val="00AF7666"/>
    <w:rsid w:val="00B00229"/>
    <w:rsid w:val="00B0174B"/>
    <w:rsid w:val="00B03468"/>
    <w:rsid w:val="00B0688D"/>
    <w:rsid w:val="00B1052C"/>
    <w:rsid w:val="00B1110E"/>
    <w:rsid w:val="00B139C8"/>
    <w:rsid w:val="00B13BDD"/>
    <w:rsid w:val="00B1642D"/>
    <w:rsid w:val="00B2064C"/>
    <w:rsid w:val="00B20708"/>
    <w:rsid w:val="00B2243B"/>
    <w:rsid w:val="00B2511B"/>
    <w:rsid w:val="00B25EA7"/>
    <w:rsid w:val="00B26F1E"/>
    <w:rsid w:val="00B272E9"/>
    <w:rsid w:val="00B34976"/>
    <w:rsid w:val="00B4104C"/>
    <w:rsid w:val="00B41608"/>
    <w:rsid w:val="00B41B68"/>
    <w:rsid w:val="00B44F21"/>
    <w:rsid w:val="00B4779B"/>
    <w:rsid w:val="00B5225E"/>
    <w:rsid w:val="00B56063"/>
    <w:rsid w:val="00B5745B"/>
    <w:rsid w:val="00B6282B"/>
    <w:rsid w:val="00B67E16"/>
    <w:rsid w:val="00B70B5D"/>
    <w:rsid w:val="00B71380"/>
    <w:rsid w:val="00B73C32"/>
    <w:rsid w:val="00B825BB"/>
    <w:rsid w:val="00B83F3B"/>
    <w:rsid w:val="00B84147"/>
    <w:rsid w:val="00B860E3"/>
    <w:rsid w:val="00B86BDC"/>
    <w:rsid w:val="00B875A9"/>
    <w:rsid w:val="00B87648"/>
    <w:rsid w:val="00B93E33"/>
    <w:rsid w:val="00B96753"/>
    <w:rsid w:val="00BA5876"/>
    <w:rsid w:val="00BB1444"/>
    <w:rsid w:val="00BB175C"/>
    <w:rsid w:val="00BB2AF1"/>
    <w:rsid w:val="00BB707C"/>
    <w:rsid w:val="00BC083C"/>
    <w:rsid w:val="00BC40D6"/>
    <w:rsid w:val="00BC4998"/>
    <w:rsid w:val="00BC4BE5"/>
    <w:rsid w:val="00BC786A"/>
    <w:rsid w:val="00BD03B6"/>
    <w:rsid w:val="00BD14AE"/>
    <w:rsid w:val="00BD25E9"/>
    <w:rsid w:val="00BD3175"/>
    <w:rsid w:val="00BD38A3"/>
    <w:rsid w:val="00BD391A"/>
    <w:rsid w:val="00BD4EA2"/>
    <w:rsid w:val="00BD550F"/>
    <w:rsid w:val="00BE0EDE"/>
    <w:rsid w:val="00BE11E9"/>
    <w:rsid w:val="00BE1EDB"/>
    <w:rsid w:val="00BE3226"/>
    <w:rsid w:val="00BE683A"/>
    <w:rsid w:val="00BE6FCA"/>
    <w:rsid w:val="00BF25B3"/>
    <w:rsid w:val="00BF2BCF"/>
    <w:rsid w:val="00BF4103"/>
    <w:rsid w:val="00BF61E7"/>
    <w:rsid w:val="00BF68C3"/>
    <w:rsid w:val="00C00CE1"/>
    <w:rsid w:val="00C06147"/>
    <w:rsid w:val="00C06532"/>
    <w:rsid w:val="00C12B03"/>
    <w:rsid w:val="00C162D7"/>
    <w:rsid w:val="00C17511"/>
    <w:rsid w:val="00C2125E"/>
    <w:rsid w:val="00C2126A"/>
    <w:rsid w:val="00C226DA"/>
    <w:rsid w:val="00C25BE7"/>
    <w:rsid w:val="00C27463"/>
    <w:rsid w:val="00C2776E"/>
    <w:rsid w:val="00C30F3A"/>
    <w:rsid w:val="00C313E9"/>
    <w:rsid w:val="00C328AD"/>
    <w:rsid w:val="00C33CEB"/>
    <w:rsid w:val="00C35D4F"/>
    <w:rsid w:val="00C3798B"/>
    <w:rsid w:val="00C435D8"/>
    <w:rsid w:val="00C462F2"/>
    <w:rsid w:val="00C46964"/>
    <w:rsid w:val="00C514CC"/>
    <w:rsid w:val="00C51EE7"/>
    <w:rsid w:val="00C538E9"/>
    <w:rsid w:val="00C621DD"/>
    <w:rsid w:val="00C62856"/>
    <w:rsid w:val="00C64EFF"/>
    <w:rsid w:val="00C66441"/>
    <w:rsid w:val="00C6715B"/>
    <w:rsid w:val="00C70027"/>
    <w:rsid w:val="00C7179F"/>
    <w:rsid w:val="00C74338"/>
    <w:rsid w:val="00C7466B"/>
    <w:rsid w:val="00C748D3"/>
    <w:rsid w:val="00C7541D"/>
    <w:rsid w:val="00C75EEA"/>
    <w:rsid w:val="00C77923"/>
    <w:rsid w:val="00C80F26"/>
    <w:rsid w:val="00C81C1C"/>
    <w:rsid w:val="00C825B1"/>
    <w:rsid w:val="00C856E1"/>
    <w:rsid w:val="00C85C7E"/>
    <w:rsid w:val="00C87B76"/>
    <w:rsid w:val="00C90497"/>
    <w:rsid w:val="00C90F9F"/>
    <w:rsid w:val="00C91456"/>
    <w:rsid w:val="00C9366E"/>
    <w:rsid w:val="00C94D1F"/>
    <w:rsid w:val="00CA0BC2"/>
    <w:rsid w:val="00CA23E7"/>
    <w:rsid w:val="00CA2DC2"/>
    <w:rsid w:val="00CA389F"/>
    <w:rsid w:val="00CA608B"/>
    <w:rsid w:val="00CB29A9"/>
    <w:rsid w:val="00CB48CA"/>
    <w:rsid w:val="00CB5886"/>
    <w:rsid w:val="00CB5A1C"/>
    <w:rsid w:val="00CC1D4C"/>
    <w:rsid w:val="00CC5F85"/>
    <w:rsid w:val="00CD22AC"/>
    <w:rsid w:val="00CD3208"/>
    <w:rsid w:val="00CD3CD0"/>
    <w:rsid w:val="00CD424D"/>
    <w:rsid w:val="00CD553C"/>
    <w:rsid w:val="00CD7CED"/>
    <w:rsid w:val="00CE17EE"/>
    <w:rsid w:val="00CE4B60"/>
    <w:rsid w:val="00CE5230"/>
    <w:rsid w:val="00CE5E45"/>
    <w:rsid w:val="00CF1496"/>
    <w:rsid w:val="00CF1E34"/>
    <w:rsid w:val="00CF4422"/>
    <w:rsid w:val="00D02B8B"/>
    <w:rsid w:val="00D077EB"/>
    <w:rsid w:val="00D10782"/>
    <w:rsid w:val="00D12598"/>
    <w:rsid w:val="00D13503"/>
    <w:rsid w:val="00D200E0"/>
    <w:rsid w:val="00D2374B"/>
    <w:rsid w:val="00D25A8F"/>
    <w:rsid w:val="00D3067A"/>
    <w:rsid w:val="00D30D54"/>
    <w:rsid w:val="00D3331E"/>
    <w:rsid w:val="00D40319"/>
    <w:rsid w:val="00D40AAF"/>
    <w:rsid w:val="00D440D8"/>
    <w:rsid w:val="00D54E68"/>
    <w:rsid w:val="00D552FB"/>
    <w:rsid w:val="00D56DB7"/>
    <w:rsid w:val="00D56F27"/>
    <w:rsid w:val="00D60C45"/>
    <w:rsid w:val="00D629DF"/>
    <w:rsid w:val="00D62A27"/>
    <w:rsid w:val="00D659D3"/>
    <w:rsid w:val="00D66BC1"/>
    <w:rsid w:val="00D73F73"/>
    <w:rsid w:val="00D81D5E"/>
    <w:rsid w:val="00D82BF3"/>
    <w:rsid w:val="00D84074"/>
    <w:rsid w:val="00D84ED4"/>
    <w:rsid w:val="00D8609F"/>
    <w:rsid w:val="00D86B52"/>
    <w:rsid w:val="00D908A5"/>
    <w:rsid w:val="00D9140F"/>
    <w:rsid w:val="00D91517"/>
    <w:rsid w:val="00D92EA1"/>
    <w:rsid w:val="00D93D6B"/>
    <w:rsid w:val="00D94C55"/>
    <w:rsid w:val="00D94CEF"/>
    <w:rsid w:val="00DA01ED"/>
    <w:rsid w:val="00DA2CF9"/>
    <w:rsid w:val="00DA3D0A"/>
    <w:rsid w:val="00DA7BD9"/>
    <w:rsid w:val="00DB2121"/>
    <w:rsid w:val="00DB4209"/>
    <w:rsid w:val="00DB476D"/>
    <w:rsid w:val="00DB6CAF"/>
    <w:rsid w:val="00DC0620"/>
    <w:rsid w:val="00DC7275"/>
    <w:rsid w:val="00DD019E"/>
    <w:rsid w:val="00DD0203"/>
    <w:rsid w:val="00DD1244"/>
    <w:rsid w:val="00DD2159"/>
    <w:rsid w:val="00DD38A7"/>
    <w:rsid w:val="00DD3D9C"/>
    <w:rsid w:val="00DD427C"/>
    <w:rsid w:val="00DD43E6"/>
    <w:rsid w:val="00DD7B92"/>
    <w:rsid w:val="00DD7F9A"/>
    <w:rsid w:val="00DE050B"/>
    <w:rsid w:val="00DE432B"/>
    <w:rsid w:val="00DF052A"/>
    <w:rsid w:val="00DF259E"/>
    <w:rsid w:val="00DF2E59"/>
    <w:rsid w:val="00DF6089"/>
    <w:rsid w:val="00E0111E"/>
    <w:rsid w:val="00E01217"/>
    <w:rsid w:val="00E03871"/>
    <w:rsid w:val="00E043A2"/>
    <w:rsid w:val="00E0465F"/>
    <w:rsid w:val="00E04E5B"/>
    <w:rsid w:val="00E054FA"/>
    <w:rsid w:val="00E07395"/>
    <w:rsid w:val="00E12477"/>
    <w:rsid w:val="00E14512"/>
    <w:rsid w:val="00E15939"/>
    <w:rsid w:val="00E17ACB"/>
    <w:rsid w:val="00E2168A"/>
    <w:rsid w:val="00E23B0C"/>
    <w:rsid w:val="00E25076"/>
    <w:rsid w:val="00E26136"/>
    <w:rsid w:val="00E2795A"/>
    <w:rsid w:val="00E34AC1"/>
    <w:rsid w:val="00E36024"/>
    <w:rsid w:val="00E37969"/>
    <w:rsid w:val="00E37E5E"/>
    <w:rsid w:val="00E41128"/>
    <w:rsid w:val="00E42037"/>
    <w:rsid w:val="00E45815"/>
    <w:rsid w:val="00E459DE"/>
    <w:rsid w:val="00E47A87"/>
    <w:rsid w:val="00E51121"/>
    <w:rsid w:val="00E51C7A"/>
    <w:rsid w:val="00E5421B"/>
    <w:rsid w:val="00E563A0"/>
    <w:rsid w:val="00E6309D"/>
    <w:rsid w:val="00E6441E"/>
    <w:rsid w:val="00E648AE"/>
    <w:rsid w:val="00E655FF"/>
    <w:rsid w:val="00E65B3C"/>
    <w:rsid w:val="00E740BA"/>
    <w:rsid w:val="00E865B3"/>
    <w:rsid w:val="00E91ADA"/>
    <w:rsid w:val="00EA2458"/>
    <w:rsid w:val="00EB03C1"/>
    <w:rsid w:val="00EB11EF"/>
    <w:rsid w:val="00EB2B2F"/>
    <w:rsid w:val="00EB2BA0"/>
    <w:rsid w:val="00EB3526"/>
    <w:rsid w:val="00EB3D9E"/>
    <w:rsid w:val="00EB42A6"/>
    <w:rsid w:val="00EB5719"/>
    <w:rsid w:val="00EB59B9"/>
    <w:rsid w:val="00EB674D"/>
    <w:rsid w:val="00EB7848"/>
    <w:rsid w:val="00EC008B"/>
    <w:rsid w:val="00EC26CA"/>
    <w:rsid w:val="00EC5BC2"/>
    <w:rsid w:val="00ED236D"/>
    <w:rsid w:val="00ED603F"/>
    <w:rsid w:val="00EE0D1E"/>
    <w:rsid w:val="00EE18F7"/>
    <w:rsid w:val="00EE2C23"/>
    <w:rsid w:val="00EE3892"/>
    <w:rsid w:val="00EE5459"/>
    <w:rsid w:val="00EF1343"/>
    <w:rsid w:val="00EF158C"/>
    <w:rsid w:val="00EF28A1"/>
    <w:rsid w:val="00EF2D9B"/>
    <w:rsid w:val="00EF7354"/>
    <w:rsid w:val="00F02E9A"/>
    <w:rsid w:val="00F05094"/>
    <w:rsid w:val="00F06F85"/>
    <w:rsid w:val="00F07B41"/>
    <w:rsid w:val="00F07F80"/>
    <w:rsid w:val="00F110DF"/>
    <w:rsid w:val="00F12A34"/>
    <w:rsid w:val="00F15EBA"/>
    <w:rsid w:val="00F2359D"/>
    <w:rsid w:val="00F24FE5"/>
    <w:rsid w:val="00F3004F"/>
    <w:rsid w:val="00F31C2B"/>
    <w:rsid w:val="00F338F2"/>
    <w:rsid w:val="00F34BC0"/>
    <w:rsid w:val="00F350E1"/>
    <w:rsid w:val="00F36080"/>
    <w:rsid w:val="00F3692D"/>
    <w:rsid w:val="00F418B6"/>
    <w:rsid w:val="00F4244A"/>
    <w:rsid w:val="00F459C0"/>
    <w:rsid w:val="00F46CD5"/>
    <w:rsid w:val="00F5366B"/>
    <w:rsid w:val="00F54468"/>
    <w:rsid w:val="00F56456"/>
    <w:rsid w:val="00F604CC"/>
    <w:rsid w:val="00F60E3E"/>
    <w:rsid w:val="00F613B5"/>
    <w:rsid w:val="00F637A0"/>
    <w:rsid w:val="00F751A1"/>
    <w:rsid w:val="00F86D46"/>
    <w:rsid w:val="00F876D0"/>
    <w:rsid w:val="00F91EFA"/>
    <w:rsid w:val="00F931B5"/>
    <w:rsid w:val="00F94737"/>
    <w:rsid w:val="00F961F1"/>
    <w:rsid w:val="00FA1A74"/>
    <w:rsid w:val="00FA1F3D"/>
    <w:rsid w:val="00FA3145"/>
    <w:rsid w:val="00FA429A"/>
    <w:rsid w:val="00FA56BE"/>
    <w:rsid w:val="00FA6603"/>
    <w:rsid w:val="00FA6E28"/>
    <w:rsid w:val="00FA7932"/>
    <w:rsid w:val="00FB163B"/>
    <w:rsid w:val="00FB6432"/>
    <w:rsid w:val="00FC02FD"/>
    <w:rsid w:val="00FC1F9E"/>
    <w:rsid w:val="00FC40D1"/>
    <w:rsid w:val="00FC51EA"/>
    <w:rsid w:val="00FD0303"/>
    <w:rsid w:val="00FD23A4"/>
    <w:rsid w:val="00FD2BF3"/>
    <w:rsid w:val="00FD355D"/>
    <w:rsid w:val="00FD5922"/>
    <w:rsid w:val="00FE169D"/>
    <w:rsid w:val="00FE1E4D"/>
    <w:rsid w:val="00FE39F4"/>
    <w:rsid w:val="00FF30EC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E614"/>
  <w15:docId w15:val="{BD6FB85F-6793-4D2A-8E2C-0D2E3912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rFonts w:ascii="Times New Roman" w:eastAsia="Times New Roman" w:hAnsi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b w:val="0"/>
      <w:i w:val="0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2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qFormat/>
    <w:rPr>
      <w:sz w:val="22"/>
      <w:szCs w:val="22"/>
    </w:rPr>
  </w:style>
  <w:style w:type="character" w:customStyle="1" w:styleId="a6">
    <w:name w:val="Нижний колонтитул Знак"/>
    <w:qFormat/>
    <w:rPr>
      <w:sz w:val="22"/>
      <w:szCs w:val="22"/>
    </w:rPr>
  </w:style>
  <w:style w:type="character" w:customStyle="1" w:styleId="FontStyle128">
    <w:name w:val="Font Style128"/>
    <w:qFormat/>
    <w:rPr>
      <w:rFonts w:ascii="Times New Roman" w:hAnsi="Times New Roman" w:cs="Times New Roman"/>
      <w:sz w:val="22"/>
      <w:szCs w:val="22"/>
    </w:rPr>
  </w:style>
  <w:style w:type="character" w:customStyle="1" w:styleId="a7">
    <w:name w:val="Основной текст Знак"/>
    <w:qFormat/>
    <w:rPr>
      <w:sz w:val="22"/>
      <w:szCs w:val="22"/>
    </w:rPr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20">
    <w:name w:val="Body Text Indent 2"/>
    <w:basedOn w:val="a"/>
    <w:qFormat/>
    <w:pPr>
      <w:ind w:firstLine="54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a">
    <w:name w:val="Обычный (паспорт)"/>
    <w:basedOn w:val="a"/>
    <w:qFormat/>
    <w:pPr>
      <w:spacing w:before="120"/>
      <w:jc w:val="both"/>
    </w:pPr>
    <w:rPr>
      <w:rFonts w:ascii="Times New Roman" w:eastAsia="Times New Roman" w:hAnsi="Times New Roman"/>
      <w:sz w:val="28"/>
      <w:szCs w:val="28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af">
    <w:name w:val="Знак Знак Знак Знак"/>
    <w:basedOn w:val="a"/>
    <w:qFormat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Normal (Web)"/>
    <w:basedOn w:val="a"/>
    <w:uiPriority w:val="99"/>
    <w:qFormat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af1">
    <w:name w:val="List Paragraph"/>
    <w:basedOn w:val="a"/>
    <w:link w:val="af2"/>
    <w:uiPriority w:val="34"/>
    <w:qFormat/>
    <w:pPr>
      <w:ind w:left="720" w:firstLine="567"/>
      <w:contextualSpacing/>
      <w:jc w:val="both"/>
    </w:pPr>
    <w:rPr>
      <w:rFonts w:eastAsia="Times New Roman" w:cs="Calibri"/>
    </w:rPr>
  </w:style>
  <w:style w:type="paragraph" w:customStyle="1" w:styleId="ConsNonformat">
    <w:name w:val="ConsNonformat"/>
    <w:qFormat/>
    <w:pPr>
      <w:widowControl w:val="0"/>
      <w:autoSpaceDE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character" w:customStyle="1" w:styleId="af2">
    <w:name w:val="Абзац списка Знак"/>
    <w:link w:val="af1"/>
    <w:uiPriority w:val="34"/>
    <w:locked/>
    <w:rsid w:val="00B272E9"/>
    <w:rPr>
      <w:rFonts w:ascii="Calibri" w:eastAsia="Times New Roman" w:hAnsi="Calibri" w:cs="Calibri"/>
      <w:sz w:val="22"/>
      <w:szCs w:val="22"/>
      <w:lang w:val="ru-RU" w:bidi="ar-SA"/>
    </w:rPr>
  </w:style>
  <w:style w:type="character" w:styleId="af3">
    <w:name w:val="Hyperlink"/>
    <w:basedOn w:val="a1"/>
    <w:uiPriority w:val="99"/>
    <w:semiHidden/>
    <w:unhideWhenUsed/>
    <w:rsid w:val="0026412B"/>
    <w:rPr>
      <w:color w:val="0000FF"/>
      <w:u w:val="single"/>
    </w:rPr>
  </w:style>
  <w:style w:type="character" w:styleId="af4">
    <w:name w:val="FollowedHyperlink"/>
    <w:basedOn w:val="a1"/>
    <w:uiPriority w:val="99"/>
    <w:semiHidden/>
    <w:unhideWhenUsed/>
    <w:rsid w:val="0026412B"/>
    <w:rPr>
      <w:color w:val="800080"/>
      <w:u w:val="single"/>
    </w:rPr>
  </w:style>
  <w:style w:type="paragraph" w:customStyle="1" w:styleId="font5">
    <w:name w:val="font5"/>
    <w:basedOn w:val="a"/>
    <w:rsid w:val="0026412B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font6">
    <w:name w:val="font6"/>
    <w:basedOn w:val="a"/>
    <w:rsid w:val="0026412B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26412B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font8">
    <w:name w:val="font8"/>
    <w:basedOn w:val="a"/>
    <w:rsid w:val="0026412B"/>
    <w:pPr>
      <w:spacing w:before="100" w:beforeAutospacing="1" w:after="100" w:afterAutospacing="1"/>
      <w:jc w:val="left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26412B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26412B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8"/>
      <w:szCs w:val="28"/>
      <w:u w:val="single"/>
      <w:lang w:eastAsia="ru-RU"/>
    </w:rPr>
  </w:style>
  <w:style w:type="paragraph" w:customStyle="1" w:styleId="xl63">
    <w:name w:val="xl63"/>
    <w:basedOn w:val="a"/>
    <w:rsid w:val="00264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4">
    <w:name w:val="xl64"/>
    <w:basedOn w:val="a"/>
    <w:rsid w:val="0026412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26412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264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264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264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264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264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264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rsid w:val="00264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3">
    <w:name w:val="xl73"/>
    <w:basedOn w:val="a"/>
    <w:rsid w:val="0026412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26412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264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264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64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26412B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264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264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rsid w:val="00264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264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rsid w:val="00264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a"/>
    <w:rsid w:val="00264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2641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2641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2641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rsid w:val="002641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9">
    <w:name w:val="xl89"/>
    <w:basedOn w:val="a"/>
    <w:rsid w:val="002641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0">
    <w:name w:val="xl90"/>
    <w:basedOn w:val="a"/>
    <w:rsid w:val="002641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2641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a"/>
    <w:rsid w:val="002641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264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rsid w:val="00264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26412B"/>
    <w:pPr>
      <w:shd w:val="clear" w:color="000000" w:fill="EBF1DE"/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26412B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64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264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9">
    <w:name w:val="xl99"/>
    <w:basedOn w:val="a"/>
    <w:rsid w:val="0026412B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0">
    <w:name w:val="xl100"/>
    <w:basedOn w:val="a"/>
    <w:rsid w:val="00264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1">
    <w:name w:val="xl101"/>
    <w:basedOn w:val="a"/>
    <w:rsid w:val="00264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rsid w:val="00264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3">
    <w:name w:val="xl103"/>
    <w:basedOn w:val="a"/>
    <w:rsid w:val="00264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264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264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6">
    <w:name w:val="xl106"/>
    <w:basedOn w:val="a"/>
    <w:rsid w:val="00264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7">
    <w:name w:val="xl107"/>
    <w:basedOn w:val="a"/>
    <w:rsid w:val="002641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8">
    <w:name w:val="xl108"/>
    <w:basedOn w:val="a"/>
    <w:rsid w:val="002641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9">
    <w:name w:val="xl109"/>
    <w:basedOn w:val="a"/>
    <w:rsid w:val="002641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0">
    <w:name w:val="xl110"/>
    <w:basedOn w:val="a"/>
    <w:rsid w:val="002641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1">
    <w:name w:val="xl111"/>
    <w:basedOn w:val="a"/>
    <w:rsid w:val="00264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2641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u w:val="single"/>
      <w:lang w:eastAsia="ru-RU"/>
    </w:rPr>
  </w:style>
  <w:style w:type="paragraph" w:customStyle="1" w:styleId="xl113">
    <w:name w:val="xl113"/>
    <w:basedOn w:val="a"/>
    <w:rsid w:val="002641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u w:val="single"/>
      <w:lang w:eastAsia="ru-RU"/>
    </w:rPr>
  </w:style>
  <w:style w:type="paragraph" w:customStyle="1" w:styleId="xl114">
    <w:name w:val="xl114"/>
    <w:basedOn w:val="a"/>
    <w:rsid w:val="002641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u w:val="single"/>
      <w:lang w:eastAsia="ru-RU"/>
    </w:rPr>
  </w:style>
  <w:style w:type="paragraph" w:customStyle="1" w:styleId="xl115">
    <w:name w:val="xl115"/>
    <w:basedOn w:val="a"/>
    <w:rsid w:val="00264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2641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264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2641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26412B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2641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2641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2">
    <w:name w:val="xl122"/>
    <w:basedOn w:val="a"/>
    <w:rsid w:val="002641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3">
    <w:name w:val="xl123"/>
    <w:basedOn w:val="a"/>
    <w:rsid w:val="002641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4">
    <w:name w:val="xl124"/>
    <w:basedOn w:val="a"/>
    <w:rsid w:val="002641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264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264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64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8">
    <w:name w:val="xl128"/>
    <w:basedOn w:val="a"/>
    <w:rsid w:val="00264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9">
    <w:name w:val="xl129"/>
    <w:basedOn w:val="a"/>
    <w:rsid w:val="002641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0">
    <w:name w:val="xl130"/>
    <w:basedOn w:val="a"/>
    <w:rsid w:val="00264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1">
    <w:name w:val="xl131"/>
    <w:basedOn w:val="a"/>
    <w:rsid w:val="002641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2">
    <w:name w:val="xl132"/>
    <w:basedOn w:val="a"/>
    <w:rsid w:val="00264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3">
    <w:name w:val="xl133"/>
    <w:basedOn w:val="a"/>
    <w:rsid w:val="002641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4">
    <w:name w:val="xl134"/>
    <w:basedOn w:val="a"/>
    <w:rsid w:val="0026412B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5">
    <w:name w:val="xl135"/>
    <w:basedOn w:val="a"/>
    <w:rsid w:val="002641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6">
    <w:name w:val="xl136"/>
    <w:basedOn w:val="a"/>
    <w:rsid w:val="002641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7">
    <w:name w:val="xl137"/>
    <w:basedOn w:val="a"/>
    <w:rsid w:val="002641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8">
    <w:name w:val="xl138"/>
    <w:basedOn w:val="a"/>
    <w:rsid w:val="002641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9">
    <w:name w:val="xl139"/>
    <w:basedOn w:val="a"/>
    <w:rsid w:val="002641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0">
    <w:name w:val="xl140"/>
    <w:basedOn w:val="a"/>
    <w:rsid w:val="0026412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rsid w:val="00264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2">
    <w:name w:val="xl142"/>
    <w:basedOn w:val="a"/>
    <w:rsid w:val="002641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8"/>
      <w:szCs w:val="28"/>
      <w:u w:val="single"/>
      <w:lang w:eastAsia="ru-RU"/>
    </w:rPr>
  </w:style>
  <w:style w:type="paragraph" w:customStyle="1" w:styleId="xl143">
    <w:name w:val="xl143"/>
    <w:basedOn w:val="a"/>
    <w:rsid w:val="002641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8"/>
      <w:szCs w:val="28"/>
      <w:u w:val="single"/>
      <w:lang w:eastAsia="ru-RU"/>
    </w:rPr>
  </w:style>
  <w:style w:type="paragraph" w:customStyle="1" w:styleId="xl144">
    <w:name w:val="xl144"/>
    <w:basedOn w:val="a"/>
    <w:rsid w:val="002641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8"/>
      <w:szCs w:val="28"/>
      <w:u w:val="single"/>
      <w:lang w:eastAsia="ru-RU"/>
    </w:rPr>
  </w:style>
  <w:style w:type="paragraph" w:customStyle="1" w:styleId="xl145">
    <w:name w:val="xl145"/>
    <w:basedOn w:val="a"/>
    <w:rsid w:val="00264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2641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264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264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264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u w:val="single"/>
      <w:lang w:eastAsia="ru-RU"/>
    </w:rPr>
  </w:style>
  <w:style w:type="paragraph" w:customStyle="1" w:styleId="xl150">
    <w:name w:val="xl150"/>
    <w:basedOn w:val="a"/>
    <w:rsid w:val="00264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table" w:styleId="af5">
    <w:name w:val="Table Grid"/>
    <w:basedOn w:val="a2"/>
    <w:uiPriority w:val="39"/>
    <w:rsid w:val="008C2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9CEA6-F982-42BF-8CA0-F32D8912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User26</cp:lastModifiedBy>
  <cp:revision>3</cp:revision>
  <cp:lastPrinted>2023-02-22T09:31:00Z</cp:lastPrinted>
  <dcterms:created xsi:type="dcterms:W3CDTF">2023-03-06T09:27:00Z</dcterms:created>
  <dcterms:modified xsi:type="dcterms:W3CDTF">2023-03-06T09:35:00Z</dcterms:modified>
  <dc:language>en-US</dc:language>
</cp:coreProperties>
</file>