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963757" w:rsidRDefault="00963757" w:rsidP="00107B1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22.03.2023   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159-п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963757">
        <w:rPr>
          <w:rFonts w:ascii="Times New Roman" w:hAnsi="Times New Roman"/>
          <w:color w:val="FFFFFF"/>
          <w:sz w:val="28"/>
          <w:szCs w:val="24"/>
        </w:rPr>
        <w:t>.</w:t>
      </w:r>
    </w:p>
    <w:p w:rsidR="004037B9" w:rsidRDefault="001829A5" w:rsidP="00963757">
      <w:pPr>
        <w:spacing w:after="120" w:line="240" w:lineRule="exact"/>
        <w:ind w:right="396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 финансового обеспечения осуществления переданных государственных полномочий по образованию комиссии по делам несовершеннолетних и защите их прав и организации их деятельности за счет средств бюджета Краснокамского городского округа</w:t>
      </w:r>
    </w:p>
    <w:p w:rsidR="00963757" w:rsidRPr="00963757" w:rsidRDefault="00963757" w:rsidP="00963757">
      <w:pPr>
        <w:spacing w:after="0" w:line="240" w:lineRule="auto"/>
        <w:ind w:right="5387"/>
        <w:rPr>
          <w:rFonts w:ascii="Times New Roman" w:hAnsi="Times New Roman"/>
          <w:sz w:val="28"/>
          <w:szCs w:val="28"/>
        </w:rPr>
      </w:pPr>
    </w:p>
    <w:p w:rsidR="001829A5" w:rsidRPr="00743D69" w:rsidRDefault="001829A5" w:rsidP="001829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743D69">
        <w:rPr>
          <w:rFonts w:ascii="Times New Roman" w:hAnsi="Times New Roman"/>
          <w:sz w:val="28"/>
          <w:szCs w:val="28"/>
        </w:rPr>
        <w:t xml:space="preserve">статьей </w:t>
      </w:r>
      <w:r>
        <w:rPr>
          <w:rFonts w:ascii="Times New Roman" w:hAnsi="Times New Roman"/>
          <w:sz w:val="28"/>
          <w:szCs w:val="28"/>
        </w:rPr>
        <w:t>6 Закона Пермского края от 19 декабря 2006 г. № 44-КЗ</w:t>
      </w:r>
      <w:r w:rsidRPr="00743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районов, городских округов и муниципальных округов государственными полномочиями по образованию комиссий по делам несовершеннолетних и защите их прав и организации их деятельности»</w:t>
      </w:r>
      <w:r w:rsidRPr="00743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Постановления Правительства Российской Федерации от 06 ноября 2013 г. № 995 «Об утверждении примерного положения о комиссиях по делам несовершеннолетних и защите их прав», </w:t>
      </w:r>
      <w:r w:rsidR="0096375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остановлением администрации Краснокамского городского округа от 20</w:t>
      </w:r>
      <w:r w:rsidR="00963757">
        <w:rPr>
          <w:rFonts w:ascii="Times New Roman" w:hAnsi="Times New Roman"/>
          <w:sz w:val="28"/>
          <w:szCs w:val="28"/>
        </w:rPr>
        <w:t xml:space="preserve"> мая </w:t>
      </w:r>
      <w:r>
        <w:rPr>
          <w:rFonts w:ascii="Times New Roman" w:hAnsi="Times New Roman"/>
          <w:sz w:val="28"/>
          <w:szCs w:val="28"/>
        </w:rPr>
        <w:t xml:space="preserve">2022 </w:t>
      </w:r>
      <w:r w:rsidR="00963757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 413-п «Об утверждении Положения об отделе по обеспечению деятельности комиссии по делам несовершеннолетних и защите их прав администрации Краснокамского городского округа»</w:t>
      </w:r>
      <w:r w:rsidRPr="00743D69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 xml:space="preserve">Краснокамского городского </w:t>
      </w:r>
      <w:r w:rsidR="00963757">
        <w:rPr>
          <w:rFonts w:ascii="Times New Roman" w:hAnsi="Times New Roman"/>
          <w:sz w:val="28"/>
          <w:szCs w:val="28"/>
        </w:rPr>
        <w:t>округа</w:t>
      </w:r>
    </w:p>
    <w:p w:rsidR="001829A5" w:rsidRDefault="001829A5" w:rsidP="00182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829A5" w:rsidRPr="000836F3" w:rsidRDefault="001829A5" w:rsidP="001829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3D69">
        <w:rPr>
          <w:rFonts w:ascii="Times New Roman" w:hAnsi="Times New Roman"/>
          <w:sz w:val="28"/>
          <w:szCs w:val="28"/>
        </w:rPr>
        <w:t>1. Утвердить прилагаем</w:t>
      </w:r>
      <w:r>
        <w:rPr>
          <w:rFonts w:ascii="Times New Roman" w:hAnsi="Times New Roman"/>
          <w:sz w:val="28"/>
          <w:szCs w:val="28"/>
        </w:rPr>
        <w:t>ый</w:t>
      </w:r>
      <w:r w:rsidRPr="00743D69">
        <w:rPr>
          <w:rFonts w:ascii="Times New Roman" w:hAnsi="Times New Roman"/>
          <w:sz w:val="28"/>
          <w:szCs w:val="28"/>
        </w:rPr>
        <w:t xml:space="preserve"> </w:t>
      </w:r>
      <w:r w:rsidR="000836F3" w:rsidRPr="000836F3">
        <w:rPr>
          <w:rFonts w:ascii="Times New Roman" w:hAnsi="Times New Roman"/>
          <w:sz w:val="28"/>
          <w:szCs w:val="28"/>
        </w:rPr>
        <w:t>Порядок финансового обеспечения  осуществления переданных государственных полномочий по образованию комиссии по делам несовершеннолетних и защите их прав и организации их деятельности за счет средств бюджета Краснокамского городского округа</w:t>
      </w:r>
      <w:r w:rsidRPr="000836F3">
        <w:rPr>
          <w:rFonts w:ascii="Times New Roman" w:hAnsi="Times New Roman"/>
          <w:sz w:val="28"/>
          <w:szCs w:val="28"/>
        </w:rPr>
        <w:t>.</w:t>
      </w:r>
    </w:p>
    <w:p w:rsidR="001829A5" w:rsidRPr="00C349D4" w:rsidRDefault="001829A5" w:rsidP="001829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49D4">
        <w:rPr>
          <w:rFonts w:ascii="Times New Roman" w:hAnsi="Times New Roman"/>
          <w:sz w:val="28"/>
          <w:szCs w:val="28"/>
        </w:rPr>
        <w:t>2.</w:t>
      </w:r>
      <w:r w:rsidR="000836F3">
        <w:rPr>
          <w:rFonts w:ascii="Times New Roman" w:hAnsi="Times New Roman"/>
          <w:sz w:val="28"/>
          <w:szCs w:val="28"/>
        </w:rPr>
        <w:t xml:space="preserve"> </w:t>
      </w:r>
      <w:r w:rsidRPr="00C349D4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специальном выпуске «Официальные материалы органов местного самоуправления Краснокамского городского округа» газеты «Краснокамская звезда» и на официальном сайте Краснокамского городского округа </w:t>
      </w:r>
      <w:r w:rsidRPr="00C349D4">
        <w:rPr>
          <w:rFonts w:ascii="Times New Roman" w:hAnsi="Times New Roman"/>
          <w:sz w:val="28"/>
          <w:szCs w:val="28"/>
          <w:lang w:val="en-US"/>
        </w:rPr>
        <w:t>http</w:t>
      </w:r>
      <w:r w:rsidRPr="00C349D4">
        <w:rPr>
          <w:rFonts w:ascii="Times New Roman" w:hAnsi="Times New Roman"/>
          <w:sz w:val="28"/>
          <w:szCs w:val="28"/>
        </w:rPr>
        <w:t>://</w:t>
      </w:r>
      <w:r w:rsidRPr="00C349D4">
        <w:rPr>
          <w:rFonts w:ascii="Times New Roman" w:hAnsi="Times New Roman"/>
          <w:sz w:val="28"/>
          <w:szCs w:val="28"/>
          <w:lang w:val="en-US"/>
        </w:rPr>
        <w:t>krasnokamsk</w:t>
      </w:r>
      <w:r w:rsidRPr="00C349D4">
        <w:rPr>
          <w:rFonts w:ascii="Times New Roman" w:hAnsi="Times New Roman"/>
          <w:sz w:val="28"/>
          <w:szCs w:val="28"/>
        </w:rPr>
        <w:t>.</w:t>
      </w:r>
      <w:r w:rsidRPr="00C349D4">
        <w:rPr>
          <w:rFonts w:ascii="Times New Roman" w:hAnsi="Times New Roman"/>
          <w:sz w:val="28"/>
          <w:szCs w:val="28"/>
          <w:lang w:val="en-US"/>
        </w:rPr>
        <w:t>ru</w:t>
      </w:r>
      <w:r w:rsidRPr="00C349D4">
        <w:rPr>
          <w:rFonts w:ascii="Times New Roman" w:hAnsi="Times New Roman"/>
          <w:sz w:val="28"/>
          <w:szCs w:val="28"/>
        </w:rPr>
        <w:t>/.</w:t>
      </w:r>
    </w:p>
    <w:p w:rsidR="001829A5" w:rsidRPr="00C349D4" w:rsidRDefault="000836F3" w:rsidP="000836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829A5" w:rsidRPr="00C349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829A5" w:rsidRPr="00C349D4"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заместителя </w:t>
      </w:r>
      <w:r w:rsidR="00963757" w:rsidRPr="00C349D4">
        <w:rPr>
          <w:rFonts w:ascii="Times New Roman" w:hAnsi="Times New Roman"/>
          <w:sz w:val="28"/>
          <w:szCs w:val="28"/>
        </w:rPr>
        <w:t>главы Краснокамского</w:t>
      </w:r>
      <w:r w:rsidR="001829A5" w:rsidRPr="00C349D4">
        <w:rPr>
          <w:rFonts w:ascii="Times New Roman" w:hAnsi="Times New Roman"/>
          <w:sz w:val="28"/>
          <w:szCs w:val="28"/>
        </w:rPr>
        <w:t xml:space="preserve"> городского округа по социальному развитию И.Г.</w:t>
      </w:r>
      <w:r w:rsidR="001829A5">
        <w:rPr>
          <w:rFonts w:ascii="Times New Roman" w:hAnsi="Times New Roman"/>
          <w:sz w:val="28"/>
          <w:szCs w:val="28"/>
        </w:rPr>
        <w:t xml:space="preserve"> </w:t>
      </w:r>
      <w:r w:rsidR="001829A5" w:rsidRPr="00C349D4">
        <w:rPr>
          <w:rFonts w:ascii="Times New Roman" w:hAnsi="Times New Roman"/>
          <w:sz w:val="28"/>
          <w:szCs w:val="28"/>
        </w:rPr>
        <w:t>Мансурову.</w:t>
      </w:r>
    </w:p>
    <w:p w:rsidR="001829A5" w:rsidRDefault="001829A5" w:rsidP="00182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6F3" w:rsidRPr="006530CC" w:rsidRDefault="000836F3" w:rsidP="00182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757" w:rsidRDefault="001829A5" w:rsidP="00963757">
      <w:pPr>
        <w:spacing w:after="0" w:line="240" w:lineRule="exact"/>
        <w:ind w:right="122"/>
        <w:outlineLvl w:val="0"/>
        <w:rPr>
          <w:rFonts w:ascii="Times New Roman" w:hAnsi="Times New Roman"/>
          <w:sz w:val="28"/>
          <w:szCs w:val="28"/>
        </w:rPr>
      </w:pPr>
      <w:r w:rsidRPr="00743D6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743D69">
        <w:rPr>
          <w:rFonts w:ascii="Times New Roman" w:hAnsi="Times New Roman"/>
          <w:sz w:val="28"/>
          <w:szCs w:val="28"/>
        </w:rPr>
        <w:t xml:space="preserve">– </w:t>
      </w:r>
    </w:p>
    <w:p w:rsidR="001829A5" w:rsidRDefault="001829A5" w:rsidP="00963757">
      <w:pPr>
        <w:spacing w:after="0" w:line="240" w:lineRule="exact"/>
        <w:ind w:right="122"/>
        <w:outlineLvl w:val="0"/>
        <w:rPr>
          <w:rFonts w:ascii="Times New Roman" w:hAnsi="Times New Roman"/>
          <w:sz w:val="28"/>
          <w:szCs w:val="28"/>
        </w:rPr>
      </w:pPr>
      <w:r w:rsidRPr="00743D69">
        <w:rPr>
          <w:rFonts w:ascii="Times New Roman" w:hAnsi="Times New Roman"/>
          <w:sz w:val="28"/>
          <w:szCs w:val="28"/>
        </w:rPr>
        <w:t>глава администрации</w:t>
      </w:r>
    </w:p>
    <w:p w:rsidR="001829A5" w:rsidRPr="00743D69" w:rsidRDefault="001829A5" w:rsidP="001829A5">
      <w:pPr>
        <w:spacing w:after="0" w:line="240" w:lineRule="exact"/>
        <w:ind w:right="-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</w:t>
      </w:r>
      <w:r w:rsidR="00963757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963757">
        <w:rPr>
          <w:rFonts w:ascii="Times New Roman" w:hAnsi="Times New Roman"/>
          <w:sz w:val="28"/>
          <w:szCs w:val="28"/>
        </w:rPr>
        <w:tab/>
      </w:r>
      <w:r w:rsidR="00963757">
        <w:rPr>
          <w:rFonts w:ascii="Times New Roman" w:hAnsi="Times New Roman"/>
          <w:sz w:val="28"/>
          <w:szCs w:val="28"/>
        </w:rPr>
        <w:tab/>
      </w:r>
      <w:r w:rsidR="00963757">
        <w:rPr>
          <w:rFonts w:ascii="Times New Roman" w:hAnsi="Times New Roman"/>
          <w:sz w:val="28"/>
          <w:szCs w:val="28"/>
        </w:rPr>
        <w:tab/>
      </w:r>
      <w:r w:rsidR="00963757">
        <w:rPr>
          <w:rFonts w:ascii="Times New Roman" w:hAnsi="Times New Roman"/>
          <w:sz w:val="28"/>
          <w:szCs w:val="28"/>
        </w:rPr>
        <w:tab/>
      </w:r>
      <w:r w:rsidR="00963757">
        <w:rPr>
          <w:rFonts w:ascii="Times New Roman" w:hAnsi="Times New Roman"/>
          <w:sz w:val="28"/>
          <w:szCs w:val="28"/>
        </w:rPr>
        <w:tab/>
      </w:r>
      <w:r w:rsidR="00963757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>И.Я.</w:t>
      </w:r>
      <w:r w:rsidR="009637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Быкариз</w:t>
      </w:r>
    </w:p>
    <w:p w:rsidR="001829A5" w:rsidRDefault="001829A5" w:rsidP="001829A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836F3" w:rsidRDefault="000836F3" w:rsidP="001829A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829A5" w:rsidRDefault="001829A5" w:rsidP="001829A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Куляпина В.В.</w:t>
      </w:r>
    </w:p>
    <w:p w:rsidR="00963757" w:rsidRDefault="001829A5" w:rsidP="001829A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44714</w:t>
      </w:r>
      <w:r w:rsidRPr="007E4B46">
        <w:rPr>
          <w:rFonts w:ascii="Times New Roman" w:hAnsi="Times New Roman"/>
          <w:sz w:val="24"/>
          <w:szCs w:val="24"/>
        </w:rPr>
        <w:t xml:space="preserve"> </w:t>
      </w:r>
    </w:p>
    <w:p w:rsidR="001829A5" w:rsidRPr="00A34458" w:rsidRDefault="001829A5" w:rsidP="00963757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1829A5" w:rsidRPr="00A34458" w:rsidRDefault="001829A5" w:rsidP="00963757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A34458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A34458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829A5" w:rsidRDefault="001829A5" w:rsidP="00963757">
      <w:pPr>
        <w:pStyle w:val="ConsPlusNormal"/>
        <w:spacing w:line="240" w:lineRule="exact"/>
        <w:ind w:firstLine="708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1829A5" w:rsidRPr="00A34458" w:rsidRDefault="001829A5" w:rsidP="00963757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63757">
        <w:rPr>
          <w:rFonts w:ascii="Times New Roman" w:hAnsi="Times New Roman"/>
          <w:sz w:val="28"/>
          <w:szCs w:val="28"/>
        </w:rPr>
        <w:t>22.03.2023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63757">
        <w:rPr>
          <w:rFonts w:ascii="Times New Roman" w:hAnsi="Times New Roman"/>
          <w:sz w:val="28"/>
          <w:szCs w:val="28"/>
        </w:rPr>
        <w:t>159-п</w:t>
      </w:r>
    </w:p>
    <w:p w:rsidR="001829A5" w:rsidRDefault="001829A5" w:rsidP="0043636A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8"/>
          <w:szCs w:val="28"/>
        </w:rPr>
      </w:pPr>
    </w:p>
    <w:p w:rsidR="00963757" w:rsidRDefault="00963757" w:rsidP="0043636A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8"/>
          <w:szCs w:val="28"/>
        </w:rPr>
      </w:pPr>
    </w:p>
    <w:p w:rsidR="00963757" w:rsidRPr="00A34458" w:rsidRDefault="00963757" w:rsidP="0043636A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8"/>
          <w:szCs w:val="28"/>
        </w:rPr>
      </w:pPr>
    </w:p>
    <w:p w:rsidR="001829A5" w:rsidRPr="00963757" w:rsidRDefault="001829A5" w:rsidP="00963757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63757">
        <w:rPr>
          <w:rFonts w:ascii="Times New Roman" w:hAnsi="Times New Roman"/>
          <w:b/>
          <w:caps/>
          <w:sz w:val="28"/>
          <w:szCs w:val="28"/>
        </w:rPr>
        <w:t>П</w:t>
      </w:r>
      <w:r w:rsidR="000836F3" w:rsidRPr="00963757">
        <w:rPr>
          <w:rFonts w:ascii="Times New Roman" w:hAnsi="Times New Roman"/>
          <w:b/>
          <w:caps/>
          <w:sz w:val="28"/>
          <w:szCs w:val="28"/>
        </w:rPr>
        <w:t>орядок</w:t>
      </w:r>
    </w:p>
    <w:p w:rsidR="001829A5" w:rsidRDefault="000836F3" w:rsidP="009637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финансового обеспечения осуществления переданных государственных полномочий по образованию комиссии по делам несовершеннолетних и защите их прав и организации их деятельности за счет средств бюджета Краснокамского городского округа</w:t>
      </w:r>
    </w:p>
    <w:p w:rsidR="00963757" w:rsidRDefault="00963757" w:rsidP="009637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836F3" w:rsidRPr="000836F3" w:rsidRDefault="000836F3" w:rsidP="009637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63757">
        <w:rPr>
          <w:rFonts w:ascii="Times New Roman" w:hAnsi="Times New Roman"/>
          <w:sz w:val="28"/>
          <w:szCs w:val="28"/>
        </w:rPr>
        <w:t>Порядок</w:t>
      </w:r>
      <w:r w:rsidRPr="000836F3">
        <w:rPr>
          <w:rFonts w:ascii="Times New Roman" w:hAnsi="Times New Roman"/>
          <w:sz w:val="28"/>
          <w:szCs w:val="28"/>
        </w:rPr>
        <w:t xml:space="preserve"> финансового обеспечения осуществления переданных государственных полномочий по образованию комиссии по делам несовершеннолетних и защите их прав и организации их деятельности за счет средств бюджета Краснокамского городского округа (далее Порядок) устанавливает правила определения объема финансового обеспечения деятельности комиссии по делам несовершеннолетних и защите их прав администрации Краснокамского городского округа (далее КДН) за счет средств бюджета Краснокамского городского округа.</w:t>
      </w:r>
    </w:p>
    <w:p w:rsidR="00BE3E23" w:rsidRDefault="00BE3E23" w:rsidP="009637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836F3">
        <w:rPr>
          <w:rFonts w:ascii="Times New Roman" w:hAnsi="Times New Roman"/>
          <w:sz w:val="28"/>
          <w:szCs w:val="28"/>
        </w:rPr>
        <w:t xml:space="preserve">. </w:t>
      </w:r>
      <w:r w:rsidRPr="000C16AC">
        <w:rPr>
          <w:rFonts w:ascii="Times New Roman" w:hAnsi="Times New Roman"/>
          <w:sz w:val="28"/>
          <w:szCs w:val="28"/>
        </w:rPr>
        <w:t>Главным распорядителем, до которого в соответствии с бюджетным законодательством Российской Федерации как получателю бюджетных средств доведены в установленно</w:t>
      </w:r>
      <w:bookmarkStart w:id="0" w:name="_GoBack"/>
      <w:bookmarkEnd w:id="0"/>
      <w:r w:rsidRPr="000C16AC">
        <w:rPr>
          <w:rFonts w:ascii="Times New Roman" w:hAnsi="Times New Roman"/>
          <w:sz w:val="28"/>
          <w:szCs w:val="28"/>
        </w:rPr>
        <w:t xml:space="preserve">м порядке лимиты бюджетных обязательств на </w:t>
      </w:r>
      <w:r>
        <w:rPr>
          <w:rFonts w:ascii="Times New Roman" w:hAnsi="Times New Roman"/>
          <w:sz w:val="28"/>
          <w:szCs w:val="28"/>
        </w:rPr>
        <w:t>обеспечение деятельности КДН</w:t>
      </w:r>
      <w:r w:rsidRPr="000C16AC">
        <w:rPr>
          <w:rFonts w:ascii="Times New Roman" w:hAnsi="Times New Roman"/>
          <w:sz w:val="28"/>
          <w:szCs w:val="28"/>
        </w:rPr>
        <w:t xml:space="preserve"> на соответствующий финансовый год и плановый период,</w:t>
      </w:r>
      <w:r w:rsidR="0043636A">
        <w:rPr>
          <w:rFonts w:ascii="Times New Roman" w:hAnsi="Times New Roman"/>
          <w:sz w:val="28"/>
          <w:szCs w:val="28"/>
        </w:rPr>
        <w:t xml:space="preserve"> </w:t>
      </w:r>
      <w:r w:rsidRPr="000C16AC">
        <w:rPr>
          <w:rFonts w:ascii="Times New Roman" w:hAnsi="Times New Roman"/>
          <w:sz w:val="28"/>
          <w:szCs w:val="28"/>
        </w:rPr>
        <w:t>является администрация Краснокамского городского округа.</w:t>
      </w:r>
    </w:p>
    <w:p w:rsidR="000836F3" w:rsidRPr="000836F3" w:rsidRDefault="00BE3E23" w:rsidP="009637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836F3" w:rsidRPr="000836F3">
        <w:rPr>
          <w:rFonts w:ascii="Times New Roman" w:hAnsi="Times New Roman"/>
          <w:sz w:val="28"/>
          <w:szCs w:val="28"/>
        </w:rPr>
        <w:t>Финансовое обеспечение деятельности КДН осуществляется за счет средств бюджета Пермского края</w:t>
      </w:r>
      <w:r w:rsidR="000836F3">
        <w:rPr>
          <w:rFonts w:ascii="Times New Roman" w:hAnsi="Times New Roman"/>
          <w:sz w:val="28"/>
          <w:szCs w:val="28"/>
        </w:rPr>
        <w:t xml:space="preserve"> в пределах средств субвенции</w:t>
      </w:r>
      <w:r>
        <w:rPr>
          <w:rFonts w:ascii="Times New Roman" w:hAnsi="Times New Roman"/>
          <w:sz w:val="28"/>
          <w:szCs w:val="28"/>
        </w:rPr>
        <w:t>, поступившей в</w:t>
      </w:r>
      <w:r w:rsidR="004363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 Краснокамского городского округа, а также средств бюджета Краснокамского городского округа в пределах бюджетных ассигнований, утвержденных решением Думы Краснокамского городского округа о бюджете Краснокамского городского округа на со</w:t>
      </w:r>
      <w:r w:rsidR="0043636A">
        <w:rPr>
          <w:rFonts w:ascii="Times New Roman" w:hAnsi="Times New Roman"/>
          <w:sz w:val="28"/>
          <w:szCs w:val="28"/>
        </w:rPr>
        <w:t>ответствующий финансовый год и п</w:t>
      </w:r>
      <w:r>
        <w:rPr>
          <w:rFonts w:ascii="Times New Roman" w:hAnsi="Times New Roman"/>
          <w:sz w:val="28"/>
          <w:szCs w:val="28"/>
        </w:rPr>
        <w:t>лановый период и лимитов бюджетных обязательств, утвержденных главному распорядителю бюджетных средств на соответствующие цели.</w:t>
      </w:r>
    </w:p>
    <w:p w:rsidR="001829A5" w:rsidRDefault="001829A5" w:rsidP="009637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AC">
        <w:rPr>
          <w:rFonts w:ascii="Times New Roman" w:hAnsi="Times New Roman"/>
          <w:sz w:val="28"/>
          <w:szCs w:val="28"/>
        </w:rPr>
        <w:t xml:space="preserve">4. </w:t>
      </w:r>
      <w:r w:rsidR="00BE3E23">
        <w:rPr>
          <w:rFonts w:ascii="Times New Roman" w:hAnsi="Times New Roman"/>
          <w:sz w:val="28"/>
          <w:szCs w:val="28"/>
        </w:rPr>
        <w:t xml:space="preserve">Предельный размер объема финансового обеспечения деятельности КДН за счет средств бюджета Краснокамского </w:t>
      </w:r>
      <w:r w:rsidR="00E051A5">
        <w:rPr>
          <w:rFonts w:ascii="Times New Roman" w:hAnsi="Times New Roman"/>
          <w:sz w:val="28"/>
          <w:szCs w:val="28"/>
        </w:rPr>
        <w:t>городского округа определяется по формуле:</w:t>
      </w:r>
    </w:p>
    <w:p w:rsidR="001829A5" w:rsidRDefault="001829A5" w:rsidP="009637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E051A5" w:rsidRPr="000C16AC" w:rsidRDefault="00E051A5" w:rsidP="00963757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  <w:r w:rsidRPr="00963757">
        <w:rPr>
          <w:rFonts w:ascii="Times New Roman" w:hAnsi="Times New Roman" w:cs="Times New Roman"/>
          <w:sz w:val="32"/>
          <w:szCs w:val="32"/>
        </w:rPr>
        <w:t xml:space="preserve">КДН = </w:t>
      </w: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БА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ДС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КДН</m:t>
            </m:r>
          </m:sup>
        </m:sSubSup>
      </m:oMath>
      <w:r w:rsidRPr="000C16AC">
        <w:rPr>
          <w:rFonts w:ascii="Times New Roman" w:hAnsi="Times New Roman" w:cs="Times New Roman"/>
          <w:sz w:val="36"/>
          <w:szCs w:val="36"/>
        </w:rPr>
        <w:t xml:space="preserve"> </w:t>
      </w:r>
      <w:r w:rsidR="00AE40D9" w:rsidRPr="00963757">
        <w:rPr>
          <w:rFonts w:ascii="Times New Roman" w:hAnsi="Times New Roman" w:cs="Times New Roman"/>
          <w:sz w:val="32"/>
          <w:szCs w:val="36"/>
        </w:rPr>
        <w:t>–</w:t>
      </w:r>
      <w:r w:rsidRPr="00963757">
        <w:rPr>
          <w:rFonts w:ascii="Times New Roman" w:hAnsi="Times New Roman" w:cs="Times New Roman"/>
          <w:sz w:val="32"/>
          <w:szCs w:val="36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6"/>
              </w:rPr>
              <m:t xml:space="preserve">ФОТ </m:t>
            </m:r>
          </m:e>
          <m:sup>
            <m:r>
              <w:rPr>
                <w:rFonts w:ascii="Cambria Math" w:hAnsi="Cambria Math" w:cs="Times New Roman"/>
                <w:sz w:val="32"/>
                <w:szCs w:val="36"/>
              </w:rPr>
              <m:t>КДН</m:t>
            </m:r>
          </m:sup>
        </m:sSup>
      </m:oMath>
      <w:r w:rsidRPr="000C16AC">
        <w:rPr>
          <w:rFonts w:ascii="Times New Roman" w:hAnsi="Times New Roman" w:cs="Times New Roman"/>
          <w:sz w:val="28"/>
          <w:szCs w:val="28"/>
        </w:rPr>
        <w:t>, где</w:t>
      </w:r>
    </w:p>
    <w:p w:rsidR="001829A5" w:rsidRDefault="001829A5" w:rsidP="009637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43636A" w:rsidRDefault="002939C4" w:rsidP="00963757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4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40"/>
              </w:rPr>
              <m:t>БА</m:t>
            </m:r>
          </m:e>
          <m:sub>
            <m:r>
              <w:rPr>
                <w:rFonts w:ascii="Cambria Math" w:hAnsi="Cambria Math" w:cs="Times New Roman"/>
                <w:sz w:val="28"/>
                <w:szCs w:val="40"/>
              </w:rPr>
              <m:t>ДС</m:t>
            </m:r>
          </m:sub>
          <m:sup>
            <m:r>
              <w:rPr>
                <w:rFonts w:ascii="Cambria Math" w:hAnsi="Cambria Math" w:cs="Times New Roman"/>
                <w:sz w:val="28"/>
                <w:szCs w:val="40"/>
              </w:rPr>
              <m:t>КДН</m:t>
            </m:r>
          </m:sup>
        </m:sSubSup>
      </m:oMath>
      <w:r w:rsidR="001829A5" w:rsidRPr="000C16AC">
        <w:rPr>
          <w:rFonts w:ascii="Times New Roman" w:hAnsi="Times New Roman" w:cs="Times New Roman"/>
          <w:sz w:val="28"/>
          <w:szCs w:val="28"/>
        </w:rPr>
        <w:t xml:space="preserve"> – </w:t>
      </w:r>
      <w:r w:rsidR="00AE40D9">
        <w:rPr>
          <w:rFonts w:ascii="Times New Roman" w:hAnsi="Times New Roman" w:cs="Times New Roman"/>
          <w:sz w:val="28"/>
          <w:szCs w:val="28"/>
        </w:rPr>
        <w:t>бюджетные ассигнования на денежное содержание муниципальных служащих отдела по обеспечению деятельности КДН, исчисленный в соответствии с Методикой планирования</w:t>
      </w:r>
      <w:r w:rsidR="00AE40D9" w:rsidRPr="00AE40D9">
        <w:rPr>
          <w:rFonts w:ascii="Times New Roman" w:hAnsi="Times New Roman"/>
          <w:sz w:val="28"/>
          <w:szCs w:val="28"/>
        </w:rPr>
        <w:t xml:space="preserve"> </w:t>
      </w:r>
      <w:r w:rsidR="00AE40D9">
        <w:rPr>
          <w:rFonts w:ascii="Times New Roman" w:hAnsi="Times New Roman"/>
          <w:sz w:val="28"/>
          <w:szCs w:val="28"/>
        </w:rPr>
        <w:t xml:space="preserve">бюджетных ассигнований Краснокамского городского округа, утвержденной приказом </w:t>
      </w:r>
    </w:p>
    <w:p w:rsidR="001829A5" w:rsidRDefault="00AE40D9" w:rsidP="00963757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управления администрации Краснокамского городского округа</w:t>
      </w:r>
      <w:r w:rsidR="001829A5">
        <w:rPr>
          <w:rFonts w:ascii="Times New Roman" w:hAnsi="Times New Roman"/>
          <w:sz w:val="28"/>
          <w:szCs w:val="28"/>
        </w:rPr>
        <w:t>;</w:t>
      </w:r>
    </w:p>
    <w:p w:rsidR="0043636A" w:rsidRPr="00963757" w:rsidRDefault="002939C4" w:rsidP="0096375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36"/>
              </w:rPr>
              <m:t xml:space="preserve">ФОТ </m:t>
            </m:r>
          </m:e>
          <m:sup>
            <m:r>
              <w:rPr>
                <w:rFonts w:ascii="Cambria Math" w:hAnsi="Cambria Math" w:cs="Times New Roman"/>
                <w:sz w:val="28"/>
                <w:szCs w:val="36"/>
              </w:rPr>
              <m:t>КДН</m:t>
            </m:r>
          </m:sup>
        </m:sSup>
      </m:oMath>
      <w:r w:rsidR="001829A5" w:rsidRPr="00963757">
        <w:rPr>
          <w:rFonts w:ascii="Times New Roman" w:hAnsi="Times New Roman" w:cs="Times New Roman"/>
          <w:sz w:val="28"/>
          <w:szCs w:val="28"/>
        </w:rPr>
        <w:t xml:space="preserve"> – </w:t>
      </w:r>
      <w:r w:rsidR="00AE40D9" w:rsidRPr="00963757">
        <w:rPr>
          <w:rFonts w:ascii="Times New Roman" w:hAnsi="Times New Roman" w:cs="Times New Roman"/>
          <w:sz w:val="28"/>
          <w:szCs w:val="28"/>
        </w:rPr>
        <w:t>годовой фонд оплаты труда специалистов КДН, исчисленный в соответствии с Методикой расчета объема субвенций</w:t>
      </w:r>
      <w:r w:rsidR="00EE53A8" w:rsidRPr="00963757">
        <w:rPr>
          <w:rFonts w:ascii="Times New Roman" w:hAnsi="Times New Roman" w:cs="Times New Roman"/>
          <w:sz w:val="28"/>
          <w:szCs w:val="28"/>
        </w:rPr>
        <w:t>, н</w:t>
      </w:r>
      <w:r w:rsidR="00AE40D9" w:rsidRPr="00963757">
        <w:rPr>
          <w:rFonts w:ascii="Times New Roman" w:hAnsi="Times New Roman" w:cs="Times New Roman"/>
          <w:sz w:val="28"/>
          <w:szCs w:val="28"/>
        </w:rPr>
        <w:t xml:space="preserve">еобходимых органам местного самоуправления на выполнение государственных полномочий по образованию комиссий по делам несовершеннолетних и защите их прав и организации их деятельности, утвержденной </w:t>
      </w:r>
      <w:r w:rsidR="001829A5" w:rsidRPr="00963757">
        <w:rPr>
          <w:rFonts w:ascii="Times New Roman" w:hAnsi="Times New Roman" w:cs="Times New Roman"/>
          <w:sz w:val="28"/>
          <w:szCs w:val="28"/>
        </w:rPr>
        <w:t xml:space="preserve">Законом Пермского края </w:t>
      </w:r>
      <w:r w:rsidR="00AE40D9" w:rsidRPr="00963757">
        <w:rPr>
          <w:rFonts w:ascii="Times New Roman" w:hAnsi="Times New Roman" w:cs="Times New Roman"/>
          <w:sz w:val="28"/>
          <w:szCs w:val="28"/>
        </w:rPr>
        <w:t xml:space="preserve">от 19.12.2006 </w:t>
      </w:r>
      <w:r w:rsidR="001829A5" w:rsidRPr="00963757">
        <w:rPr>
          <w:rFonts w:ascii="Times New Roman" w:hAnsi="Times New Roman" w:cs="Times New Roman"/>
          <w:sz w:val="28"/>
          <w:szCs w:val="28"/>
        </w:rPr>
        <w:t xml:space="preserve">№ 44-КЗ </w:t>
      </w:r>
      <w:r w:rsidR="00AE40D9" w:rsidRPr="00963757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муниципальных районов, городских округов и муниципальных округов государственными полномочиями по образованию комиссий по делам несовершеннолетних и защите их прав и организации их деятельности»</w:t>
      </w:r>
      <w:r w:rsidR="001829A5" w:rsidRPr="00963757">
        <w:rPr>
          <w:rFonts w:ascii="Times New Roman" w:hAnsi="Times New Roman" w:cs="Times New Roman"/>
          <w:sz w:val="28"/>
          <w:szCs w:val="28"/>
        </w:rPr>
        <w:t>.</w:t>
      </w:r>
    </w:p>
    <w:p w:rsidR="00AE40D9" w:rsidRPr="00963757" w:rsidRDefault="00AE40D9" w:rsidP="0096375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57">
        <w:rPr>
          <w:rFonts w:ascii="Times New Roman" w:hAnsi="Times New Roman" w:cs="Times New Roman"/>
          <w:sz w:val="28"/>
          <w:szCs w:val="28"/>
        </w:rPr>
        <w:t>5. Средства бюджета Краснокамского городского округа направляются на:</w:t>
      </w:r>
    </w:p>
    <w:p w:rsidR="00AE40D9" w:rsidRPr="00963757" w:rsidRDefault="00AE40D9" w:rsidP="0096375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57">
        <w:rPr>
          <w:rFonts w:ascii="Times New Roman" w:hAnsi="Times New Roman" w:cs="Times New Roman"/>
          <w:sz w:val="28"/>
          <w:szCs w:val="28"/>
        </w:rPr>
        <w:t>- расходы на оплату труда муниципальных служащих отдела по обеспечению деятельности КДН;</w:t>
      </w:r>
    </w:p>
    <w:p w:rsidR="00C22025" w:rsidRPr="00963757" w:rsidRDefault="00AE40D9" w:rsidP="0096375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57">
        <w:rPr>
          <w:rFonts w:ascii="Times New Roman" w:hAnsi="Times New Roman" w:cs="Times New Roman"/>
          <w:sz w:val="28"/>
          <w:szCs w:val="28"/>
        </w:rPr>
        <w:t xml:space="preserve">- </w:t>
      </w:r>
      <w:r w:rsidR="0043636A" w:rsidRPr="00963757">
        <w:rPr>
          <w:rFonts w:ascii="Times New Roman" w:hAnsi="Times New Roman" w:cs="Times New Roman"/>
          <w:sz w:val="28"/>
          <w:szCs w:val="28"/>
        </w:rPr>
        <w:t>начисления на выплаты по оплате труда.</w:t>
      </w:r>
    </w:p>
    <w:sectPr w:rsidR="00C22025" w:rsidRPr="00963757" w:rsidSect="00963757">
      <w:headerReference w:type="default" r:id="rId8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9C4" w:rsidRDefault="002939C4" w:rsidP="00C22025">
      <w:pPr>
        <w:spacing w:after="0" w:line="240" w:lineRule="auto"/>
      </w:pPr>
      <w:r>
        <w:separator/>
      </w:r>
    </w:p>
  </w:endnote>
  <w:endnote w:type="continuationSeparator" w:id="0">
    <w:p w:rsidR="002939C4" w:rsidRDefault="002939C4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9C4" w:rsidRDefault="002939C4" w:rsidP="00C22025">
      <w:pPr>
        <w:spacing w:after="0" w:line="240" w:lineRule="auto"/>
      </w:pPr>
      <w:r>
        <w:separator/>
      </w:r>
    </w:p>
  </w:footnote>
  <w:footnote w:type="continuationSeparator" w:id="0">
    <w:p w:rsidR="002939C4" w:rsidRDefault="002939C4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25" w:rsidRPr="00D854E4" w:rsidRDefault="006A0B9A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963757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400A"/>
    <w:multiLevelType w:val="hybridMultilevel"/>
    <w:tmpl w:val="34481C32"/>
    <w:lvl w:ilvl="0" w:tplc="174E846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AE7290"/>
    <w:multiLevelType w:val="hybridMultilevel"/>
    <w:tmpl w:val="3814BA2A"/>
    <w:lvl w:ilvl="0" w:tplc="8AB6100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470E32"/>
    <w:multiLevelType w:val="hybridMultilevel"/>
    <w:tmpl w:val="4684B3DA"/>
    <w:lvl w:ilvl="0" w:tplc="B010E4A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9C3"/>
    <w:rsid w:val="00002DF4"/>
    <w:rsid w:val="00021652"/>
    <w:rsid w:val="00040043"/>
    <w:rsid w:val="0005164D"/>
    <w:rsid w:val="00055CA6"/>
    <w:rsid w:val="000836F3"/>
    <w:rsid w:val="00094701"/>
    <w:rsid w:val="00107B14"/>
    <w:rsid w:val="00122780"/>
    <w:rsid w:val="00140B00"/>
    <w:rsid w:val="001469C3"/>
    <w:rsid w:val="001829A5"/>
    <w:rsid w:val="002939C4"/>
    <w:rsid w:val="002A600B"/>
    <w:rsid w:val="002D4C3E"/>
    <w:rsid w:val="003360D4"/>
    <w:rsid w:val="00366CA1"/>
    <w:rsid w:val="00380C4B"/>
    <w:rsid w:val="00385821"/>
    <w:rsid w:val="003A0F98"/>
    <w:rsid w:val="003B0E5D"/>
    <w:rsid w:val="004037B9"/>
    <w:rsid w:val="00413460"/>
    <w:rsid w:val="0043636A"/>
    <w:rsid w:val="00531D34"/>
    <w:rsid w:val="0054149A"/>
    <w:rsid w:val="00583DD3"/>
    <w:rsid w:val="005B142E"/>
    <w:rsid w:val="005D35AC"/>
    <w:rsid w:val="005D3BD0"/>
    <w:rsid w:val="00620311"/>
    <w:rsid w:val="00666B30"/>
    <w:rsid w:val="006861B7"/>
    <w:rsid w:val="006A0B9A"/>
    <w:rsid w:val="006D0687"/>
    <w:rsid w:val="00713C22"/>
    <w:rsid w:val="0074222E"/>
    <w:rsid w:val="00852543"/>
    <w:rsid w:val="00884AF7"/>
    <w:rsid w:val="008C012B"/>
    <w:rsid w:val="00932FE6"/>
    <w:rsid w:val="00952ADE"/>
    <w:rsid w:val="00963757"/>
    <w:rsid w:val="009D4C17"/>
    <w:rsid w:val="009E60E2"/>
    <w:rsid w:val="009F47B3"/>
    <w:rsid w:val="009F5B35"/>
    <w:rsid w:val="00A60106"/>
    <w:rsid w:val="00A9395F"/>
    <w:rsid w:val="00AE40D9"/>
    <w:rsid w:val="00AE6BF4"/>
    <w:rsid w:val="00B27F5B"/>
    <w:rsid w:val="00B30598"/>
    <w:rsid w:val="00B64FA8"/>
    <w:rsid w:val="00BA10A9"/>
    <w:rsid w:val="00BE3E23"/>
    <w:rsid w:val="00C22025"/>
    <w:rsid w:val="00C25A69"/>
    <w:rsid w:val="00C75882"/>
    <w:rsid w:val="00C80A0E"/>
    <w:rsid w:val="00CA14FA"/>
    <w:rsid w:val="00CF248D"/>
    <w:rsid w:val="00D26B1B"/>
    <w:rsid w:val="00D854E4"/>
    <w:rsid w:val="00E051A5"/>
    <w:rsid w:val="00E708C4"/>
    <w:rsid w:val="00E7583D"/>
    <w:rsid w:val="00E84158"/>
    <w:rsid w:val="00EE53A8"/>
    <w:rsid w:val="00F25C99"/>
    <w:rsid w:val="00F96738"/>
    <w:rsid w:val="00FA6FF9"/>
    <w:rsid w:val="00FB6AA6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4489B"/>
  <w15:docId w15:val="{9BD591C4-5837-4ED4-8CEF-600E288E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ConsPlusNormal">
    <w:name w:val="ConsPlusNormal"/>
    <w:rsid w:val="001829A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0836F3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E051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ПОСТАНОВЛЕНИЕ.dotx</Template>
  <TotalTime>0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User26</cp:lastModifiedBy>
  <cp:revision>2</cp:revision>
  <cp:lastPrinted>2010-07-22T03:49:00Z</cp:lastPrinted>
  <dcterms:created xsi:type="dcterms:W3CDTF">2023-03-22T09:32:00Z</dcterms:created>
  <dcterms:modified xsi:type="dcterms:W3CDTF">2023-03-22T09:32:00Z</dcterms:modified>
</cp:coreProperties>
</file>