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0" w:rsidRPr="002A7E50" w:rsidRDefault="002A7E50" w:rsidP="002A7E50">
      <w:pPr>
        <w:pStyle w:val="docdata"/>
        <w:shd w:val="clear" w:color="auto" w:fill="FFFFFF"/>
        <w:spacing w:before="0" w:beforeAutospacing="0" w:after="375" w:afterAutospacing="0"/>
        <w:jc w:val="center"/>
        <w:rPr>
          <w:color w:val="000000" w:themeColor="text1"/>
        </w:rPr>
      </w:pPr>
      <w:r w:rsidRPr="002A7E50">
        <w:rPr>
          <w:b/>
          <w:bCs/>
          <w:color w:val="000000" w:themeColor="text1"/>
          <w:sz w:val="28"/>
          <w:szCs w:val="28"/>
        </w:rPr>
        <w:t>Порядок отнесения объектов контроля к категориям риска</w:t>
      </w:r>
    </w:p>
    <w:p w:rsidR="002A7E50" w:rsidRDefault="002A7E50" w:rsidP="002A7E50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При осуществлении муниципального </w:t>
      </w:r>
      <w:r>
        <w:rPr>
          <w:color w:val="000000"/>
          <w:sz w:val="26"/>
          <w:szCs w:val="26"/>
        </w:rPr>
        <w:t>жилищного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контроля система оценки и управления рисками не применяется.</w:t>
      </w:r>
    </w:p>
    <w:p w:rsidR="002A7E50" w:rsidRDefault="002A7E50" w:rsidP="002A7E50">
      <w:pPr>
        <w:pStyle w:val="a3"/>
        <w:spacing w:before="0" w:beforeAutospacing="0" w:after="200" w:afterAutospacing="0"/>
      </w:pPr>
      <w:r>
        <w:t> </w:t>
      </w:r>
    </w:p>
    <w:p w:rsidR="00D01443" w:rsidRDefault="00D01443"/>
    <w:sectPr w:rsidR="00D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A4"/>
    <w:rsid w:val="002A7E50"/>
    <w:rsid w:val="00D01443"/>
    <w:rsid w:val="00D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58,bqiaagaaeyqcaaagiaiaaanlcqaabxmjaaaaaaaaaaaaaaaaaaaaaaaaaaaaaaaaaaaaaaaaaaaaaaaaaaaaaaaaaaaaaaaaaaaaaaaaaaaaaaaaaaaaaaaaaaaaaaaaaaaaaaaaaaaaaaaaaaaaaaaaaaaaaaaaaaaaaaaaaaaaaaaaaaaaaaaaaaaaaaaaaaaaaaaaaaaaaaaaaaaaaaaaaaaaaaaaaaaaaaaa"/>
    <w:basedOn w:val="a"/>
    <w:rsid w:val="002A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58,bqiaagaaeyqcaaagiaiaaanlcqaabxmjaaaaaaaaaaaaaaaaaaaaaaaaaaaaaaaaaaaaaaaaaaaaaaaaaaaaaaaaaaaaaaaaaaaaaaaaaaaaaaaaaaaaaaaaaaaaaaaaaaaaaaaaaaaaaaaaaaaaaaaaaaaaaaaaaaaaaaaaaaaaaaaaaaaaaaaaaaaaaaaaaaaaaaaaaaaaaaaaaaaaaaaaaaaaaaaaaaaaaaaa"/>
    <w:basedOn w:val="a"/>
    <w:rsid w:val="002A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2</cp:revision>
  <dcterms:created xsi:type="dcterms:W3CDTF">2023-01-06T10:38:00Z</dcterms:created>
  <dcterms:modified xsi:type="dcterms:W3CDTF">2023-01-06T10:39:00Z</dcterms:modified>
</cp:coreProperties>
</file>