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B3" w:rsidRPr="000576B3" w:rsidRDefault="001228E3" w:rsidP="000576B3">
      <w:pPr>
        <w:pStyle w:val="a7"/>
        <w:ind w:left="-851" w:hanging="1559"/>
      </w:pPr>
      <w:r w:rsidRPr="001228E3">
        <w:rPr>
          <w:noProof/>
        </w:rPr>
        <w:t xml:space="preserve"> </w:t>
      </w:r>
      <w:r w:rsidR="000576B3">
        <w:rPr>
          <w:noProof/>
        </w:rPr>
        <w:drawing>
          <wp:inline distT="0" distB="0" distL="0" distR="0">
            <wp:extent cx="10625959" cy="7483366"/>
            <wp:effectExtent l="0" t="0" r="0" b="0"/>
            <wp:docPr id="1" name="Рисунок 1" descr="C:\Users\User216\Desktop\2019\ПЛАН.Новая папка\СОЦСФЕРА еженедельный план\2024\МАЙ\20-26.05.2024\Славянска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6\Desktop\2019\ПЛАН.Новая папка\СОЦСФЕРА еженедельный план\2024\МАЙ\20-26.05.2024\Славянская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053" cy="74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5" w:type="dxa"/>
        <w:tblInd w:w="-2160" w:type="dxa"/>
        <w:tblLayout w:type="fixed"/>
        <w:tblLook w:val="04A0" w:firstRow="1" w:lastRow="0" w:firstColumn="1" w:lastColumn="0" w:noHBand="0" w:noVBand="1"/>
      </w:tblPr>
      <w:tblGrid>
        <w:gridCol w:w="6237"/>
        <w:gridCol w:w="10348"/>
      </w:tblGrid>
      <w:tr w:rsidR="002434F0" w:rsidTr="00BB1DD0">
        <w:trPr>
          <w:trHeight w:val="592"/>
        </w:trPr>
        <w:tc>
          <w:tcPr>
            <w:tcW w:w="623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0348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BB1DD0">
        <w:trPr>
          <w:trHeight w:val="395"/>
        </w:trPr>
        <w:tc>
          <w:tcPr>
            <w:tcW w:w="16585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BB1DD0" w:rsidRPr="00E036B3" w:rsidTr="00BB1DD0">
        <w:tc>
          <w:tcPr>
            <w:tcW w:w="6237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24.03.2024 – 30.05.2024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0348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 персональной фотовыставки ВП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«Мгновения…»,    к 55–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автора и  35-летию творческой деятельности</w:t>
            </w:r>
          </w:p>
        </w:tc>
      </w:tr>
      <w:tr w:rsidR="00BB1DD0" w:rsidRPr="00E036B3" w:rsidTr="00BB1DD0">
        <w:tc>
          <w:tcPr>
            <w:tcW w:w="6237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25.05.2024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19:00-21:00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0348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Отчетный концерт тэт «Мираж» «Я нарисую этот мир»</w:t>
            </w:r>
          </w:p>
        </w:tc>
      </w:tr>
      <w:tr w:rsidR="00BB1DD0" w:rsidRPr="00E036B3" w:rsidTr="00BB1DD0">
        <w:tc>
          <w:tcPr>
            <w:tcW w:w="6237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25.05.2024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10:00-15:00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Гостиная 18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0348" w:type="dxa"/>
            <w:shd w:val="clear" w:color="auto" w:fill="FDE9D9" w:themeFill="accent6" w:themeFillTint="33"/>
            <w:vAlign w:val="center"/>
          </w:tcPr>
          <w:p w:rsidR="00BB1DD0" w:rsidRDefault="00635E78" w:rsidP="00BB1DD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Год Семьи. </w:t>
            </w:r>
            <w:r w:rsidR="00BB1DD0">
              <w:rPr>
                <w:rFonts w:ascii="Times New Roman" w:hAnsi="Times New Roman"/>
                <w:b/>
                <w:sz w:val="28"/>
                <w:szCs w:val="28"/>
              </w:rPr>
              <w:t>Окружной семейный фестиваль «Всегда вместе», в рамках Всероссийского Года Семьи:</w:t>
            </w:r>
          </w:p>
          <w:p w:rsidR="00BB1DD0" w:rsidRDefault="00BB1DD0" w:rsidP="00BB1DD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дискуссионная деловая площадка;</w:t>
            </w:r>
          </w:p>
          <w:p w:rsidR="00BB1DD0" w:rsidRDefault="00BB1DD0" w:rsidP="00BB1DD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выставка декоративно-прикладного творчества семей и мастер-классы;</w:t>
            </w:r>
          </w:p>
          <w:p w:rsidR="00BB1DD0" w:rsidRDefault="00BB1DD0" w:rsidP="00BB1DD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торжественное закрытие окружного семейного фестиваля «Всегда вместе»</w:t>
            </w:r>
          </w:p>
        </w:tc>
      </w:tr>
      <w:tr w:rsidR="00BB1DD0" w:rsidRPr="00E036B3" w:rsidTr="00BB1DD0">
        <w:tc>
          <w:tcPr>
            <w:tcW w:w="6237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25.05.2024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16.00-18.00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0348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Внутриклубный чемпионат Школы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Брейкинга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физического развития «KRK-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BreakersClan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B1DD0" w:rsidRPr="00E036B3" w:rsidTr="00BB1DD0">
        <w:tc>
          <w:tcPr>
            <w:tcW w:w="6237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20.05.2024 –26.05. .2024</w:t>
            </w:r>
          </w:p>
          <w:p w:rsidR="00BB1DD0" w:rsidRDefault="00BB1DD0" w:rsidP="00BB1DD0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BB1DD0" w:rsidRDefault="00BB1DD0" w:rsidP="00BB1DD0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  <w:p w:rsidR="00BB1DD0" w:rsidRDefault="00BB1DD0" w:rsidP="00BB1DD0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FDE9D9" w:themeFill="accent6" w:themeFillTint="33"/>
            <w:vAlign w:val="center"/>
          </w:tcPr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«Летучий корабль» 6+ ПК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«100 лет тому вперед» 6+ ПК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«Блиндаж» 16+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«Приключения панды» 6+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«Любви не бывает?» 18+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Как я встретил ее маму  16+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Каждый мечтает о собаке  6+ ПК</w:t>
            </w:r>
          </w:p>
          <w:p w:rsidR="00BB1DD0" w:rsidRDefault="00BB1DD0" w:rsidP="00BB1DD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Кунг-фу тигр 6+ ПК</w:t>
            </w:r>
          </w:p>
          <w:p w:rsidR="00BB1DD0" w:rsidRDefault="00BB1DD0" w:rsidP="00BB1DD0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2434F0" w:rsidRPr="00E036B3" w:rsidTr="00BB1DD0">
        <w:tc>
          <w:tcPr>
            <w:tcW w:w="16585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25.05.2024</w:t>
            </w:r>
          </w:p>
          <w:p w:rsidR="00B2286B" w:rsidRDefault="00B2286B" w:rsidP="00B2286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B2286B" w:rsidRDefault="00B2286B" w:rsidP="00B2286B">
            <w:pPr>
              <w:pStyle w:val="a9"/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 321</w:t>
            </w:r>
          </w:p>
        </w:tc>
        <w:tc>
          <w:tcPr>
            <w:tcW w:w="10348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Шахматный турнир, посвященный Дню Победы</w:t>
            </w:r>
          </w:p>
        </w:tc>
      </w:tr>
      <w:tr w:rsidR="007F7891" w:rsidRPr="00E036B3" w:rsidTr="00BB1DD0">
        <w:tc>
          <w:tcPr>
            <w:tcW w:w="16585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0348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Интеллектуально-развлекательная программа «15 музейных сокровищ»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22.05.2024</w:t>
            </w:r>
          </w:p>
        </w:tc>
        <w:tc>
          <w:tcPr>
            <w:tcW w:w="10348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Онлайн викторина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была буква», посвященная Дню славянской письменности и культуре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0348" w:type="dxa"/>
            <w:shd w:val="clear" w:color="auto" w:fill="D6E3BC" w:themeFill="accent3" w:themeFillTint="66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«Заветы доброй старины», посвященная Дню славянской письменности и культуре</w:t>
            </w:r>
          </w:p>
        </w:tc>
      </w:tr>
      <w:tr w:rsidR="00E906D6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19: 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Концертная программа «Славянский колорит». Оркестр русских народных инструментов имени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В.А.Салина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Алексей Дерягин, художественное слово. Прямая трансляция из Органного концертного зала.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25. 05.2024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 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Виртуальный концертный зал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«Язык музыки. XVIII век». Трансляция архивной записи Московской филармонии.</w:t>
            </w:r>
          </w:p>
        </w:tc>
      </w:tr>
      <w:tr w:rsidR="00E6103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635E78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286B">
              <w:rPr>
                <w:rFonts w:ascii="Times New Roman" w:hAnsi="Times New Roman"/>
                <w:b/>
                <w:sz w:val="28"/>
                <w:szCs w:val="28"/>
              </w:rPr>
              <w:t>Занятие в клубе «Мамы - Пуговки»</w:t>
            </w:r>
          </w:p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Мастер – класс «Пуговкина Мастерская».  Громкие чтения «Семейная литературная гостиная»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выходного дня «Идем в библиотеку!»</w:t>
            </w:r>
          </w:p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 – игровая программа для всей семьи «Битва книгочеев» в рамках празднования Общероссийского дня библиотек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выходного дня «Идем в библиотеку!»</w:t>
            </w:r>
          </w:p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 – класс «Семейный экслибрис» в рамках празднования Общероссийского дня библиотек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во всероссийской акции «Бегущая книга»</w:t>
            </w:r>
          </w:p>
        </w:tc>
      </w:tr>
      <w:tr w:rsidR="007F7891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г.Краснокамска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с обсуждением документального фильма  «Первая перчатка» из цикла «Новое поколение» в рамках месячника антинаркотической направленности и популяризации  здорового образа жизни на территории КГО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Занятие в Кружке ценителей родного языка  «Русский по средам», посвященное творчеству Астафьева В.П.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 – 17:00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чтения «Открываем Астафьева»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Медиаобразовательное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занятие «Слагаемые здоровья» с Показ мультфильма «Дедушка и внучек» в рамках месячника антинаркотической направленности и популяризации  здорового образа жизни на территории КГО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Цикл «Выходной в библиотеке на Звездном»</w:t>
            </w:r>
          </w:p>
        </w:tc>
      </w:tr>
      <w:tr w:rsidR="00B2286B" w:rsidRPr="00E036B3" w:rsidTr="00B2286B">
        <w:tc>
          <w:tcPr>
            <w:tcW w:w="6237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  <w:p w:rsidR="00B2286B" w:rsidRDefault="00B2286B" w:rsidP="00B2286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B2286B" w:rsidRDefault="00B2286B" w:rsidP="00B2286B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 с обсуждением мультфильма «Весенняя сказка».  Цикл «Выходной в библиотеке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Звездном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F7891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Познавательный час «Семья и брак: традиции и обычаи»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час «Книги с лесной полянки» (95 лет со дня рождения И.И.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Акимушкина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23.05.2024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13:50, 17:00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Познавательный час с мастер-классом «Семья - это те, кто с тобою всегда»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lastRenderedPageBreak/>
              <w:t>24.05.2024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 информации «Краски национальных культур»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мероприятий по ЗОЖ. Час практических светов «Профилактика деменции»</w:t>
            </w:r>
          </w:p>
        </w:tc>
      </w:tr>
      <w:tr w:rsidR="00E6103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22.05.2024  10:30  11:00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23.05.2024  10:30 11:00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«В сказочной стране Софьи Прокофьевой»</w:t>
            </w:r>
          </w:p>
        </w:tc>
      </w:tr>
      <w:tr w:rsidR="00E6103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9972A8" w:rsidRPr="00E036B3" w:rsidTr="009972A8">
        <w:tc>
          <w:tcPr>
            <w:tcW w:w="6237" w:type="dxa"/>
            <w:shd w:val="clear" w:color="auto" w:fill="DBE5F1" w:themeFill="accent1" w:themeFillTint="33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9972A8" w:rsidRDefault="009972A8" w:rsidP="009972A8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Тематическая встреча « Общероссийский день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бииблиотек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с молодыми семьями села Черная</w:t>
            </w:r>
          </w:p>
        </w:tc>
      </w:tr>
      <w:tr w:rsidR="00E6103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Познавательно-развлекательное мероприятие «Английский – это интересно и весело!»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 Дню славянской письменности и культуры. Познавательный час «Напиши своё имя кириллицей»</w:t>
            </w:r>
          </w:p>
        </w:tc>
      </w:tr>
      <w:tr w:rsidR="00B15CE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  Дню славянской письменности и культуры. Познавательное путешествие «Царство мудрости»</w:t>
            </w:r>
          </w:p>
        </w:tc>
      </w:tr>
      <w:tr w:rsidR="00B15CE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 любителей ЗОЖ «Гармония» для старшего поколения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Громкие чтения «Сказки зарубежных писателей» для любительского объединения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B15CE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Праздничная программа  «И каждый читатель как тайна…», посвящённая Общероссийскому дню библиотек.</w:t>
            </w:r>
          </w:p>
        </w:tc>
      </w:tr>
      <w:tr w:rsidR="00B15CE4" w:rsidRPr="00E036B3" w:rsidTr="00BB1DD0">
        <w:tc>
          <w:tcPr>
            <w:tcW w:w="16585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«Плетение кашпо»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 Дню славянской письменности и культуры.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«Я послал тебе бересту…»</w:t>
            </w:r>
          </w:p>
        </w:tc>
      </w:tr>
      <w:tr w:rsidR="00E93A45" w:rsidRPr="00E036B3" w:rsidTr="00E93A45">
        <w:tc>
          <w:tcPr>
            <w:tcW w:w="6237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26.05.2024</w:t>
            </w:r>
          </w:p>
          <w:p w:rsidR="00E93A45" w:rsidRDefault="00E93A45" w:rsidP="00E93A45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0348" w:type="dxa"/>
            <w:shd w:val="clear" w:color="auto" w:fill="DBE5F1" w:themeFill="accent1" w:themeFillTint="33"/>
            <w:vAlign w:val="center"/>
          </w:tcPr>
          <w:p w:rsidR="00E93A45" w:rsidRDefault="00E93A45" w:rsidP="00E93A45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BB1DD0">
        <w:tc>
          <w:tcPr>
            <w:tcW w:w="16585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9972A8" w:rsidRPr="00201D96" w:rsidTr="009972A8">
        <w:tc>
          <w:tcPr>
            <w:tcW w:w="16585" w:type="dxa"/>
            <w:gridSpan w:val="2"/>
            <w:shd w:val="clear" w:color="auto" w:fill="EDF6BA"/>
            <w:vAlign w:val="center"/>
          </w:tcPr>
          <w:p w:rsidR="009972A8" w:rsidRPr="009972A8" w:rsidRDefault="009972A8" w:rsidP="009972A8">
            <w:pPr>
              <w:tabs>
                <w:tab w:val="left" w:pos="1089"/>
                <w:tab w:val="left" w:pos="3994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7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9972A8" w:rsidRPr="003D4088" w:rsidRDefault="009972A8" w:rsidP="009972A8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997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9972A8" w:rsidRPr="00201D96" w:rsidTr="009972A8">
        <w:tc>
          <w:tcPr>
            <w:tcW w:w="6237" w:type="dxa"/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</w:tc>
        <w:tc>
          <w:tcPr>
            <w:tcW w:w="10348" w:type="dxa"/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Обзорно-тематическая выставка по выставкам и экспозициям краеведческого музея</w:t>
            </w:r>
          </w:p>
        </w:tc>
      </w:tr>
      <w:tr w:rsidR="00F2746C" w:rsidRPr="00201D96" w:rsidTr="00BB1DD0">
        <w:tc>
          <w:tcPr>
            <w:tcW w:w="16585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lastRenderedPageBreak/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22 - 23.05.2024   17:00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25.05.2024   13:00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29.05.2024   17:00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 «Мастерская пейзажной живописи» студия для взрослых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персональной выставки художника 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Гнётова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«Жизнь в искусстве»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занятие «В гостях у картинной галереи», в рамках музейной просветительской программы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Мастер-класс, студия пейзажной живописи для детей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BB1DD0">
        <w:tc>
          <w:tcPr>
            <w:tcW w:w="16585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21.05.2024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10:30-12:00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экспозициям Детского музея игрушки. Мастер-класс (роспись деревянных заготовок)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22.05.2024   09:30-11:00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23.05.2024   8:30-10:00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экспозициям Детского музея игрушки. 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матрешка»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22.05.2024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экспозициям Детского музея игрушки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23.05.2024   10:00, 11:00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24.05.2024  10:00, 11:00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Тематическое занятие "Награды Победы»" в рамках просветительской программы «Здравствуй, музей!»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23.05.2024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экспозициям Детского музея игрушки. Мастер-класс «Путешествие бумажного листа»</w:t>
            </w:r>
          </w:p>
        </w:tc>
      </w:tr>
      <w:tr w:rsidR="009972A8" w:rsidRPr="00201D96" w:rsidTr="009972A8">
        <w:tc>
          <w:tcPr>
            <w:tcW w:w="623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25.05.2024</w:t>
            </w:r>
          </w:p>
          <w:p w:rsidR="009972A8" w:rsidRDefault="009972A8" w:rsidP="009972A8">
            <w:pPr>
              <w:tabs>
                <w:tab w:val="left" w:pos="1792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0348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Субботняя мастерская в Детском музее игрушки</w:t>
            </w:r>
          </w:p>
        </w:tc>
      </w:tr>
      <w:tr w:rsidR="00B15CE4" w:rsidRPr="00201D96" w:rsidTr="00BB1DD0">
        <w:tc>
          <w:tcPr>
            <w:tcW w:w="16585" w:type="dxa"/>
            <w:gridSpan w:val="2"/>
            <w:shd w:val="clear" w:color="auto" w:fill="B6DDE8" w:themeFill="accent5" w:themeFillTint="66"/>
          </w:tcPr>
          <w:p w:rsidR="00B15CE4" w:rsidRPr="00FB5C38" w:rsidRDefault="00B15CE4" w:rsidP="00F13210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F13210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(ул. </w:t>
            </w:r>
            <w:proofErr w:type="gramStart"/>
            <w:r w:rsidR="00F13210">
              <w:rPr>
                <w:rFonts w:ascii="Cambria" w:hAnsi="Cambria"/>
                <w:b/>
                <w:color w:val="FF0000"/>
                <w:sz w:val="28"/>
                <w:szCs w:val="28"/>
              </w:rPr>
              <w:t>Большевистская</w:t>
            </w:r>
            <w:proofErr w:type="gramEnd"/>
            <w:r w:rsidR="00F13210">
              <w:rPr>
                <w:rFonts w:ascii="Cambria" w:hAnsi="Cambria"/>
                <w:b/>
                <w:color w:val="FF0000"/>
                <w:sz w:val="28"/>
                <w:szCs w:val="28"/>
              </w:rPr>
              <w:t>, 34а):</w:t>
            </w:r>
            <w:r w:rsidR="00F13210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9972A8" w:rsidRPr="00201D96" w:rsidTr="009972A8">
        <w:tc>
          <w:tcPr>
            <w:tcW w:w="6237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26.05.2024</w:t>
            </w:r>
          </w:p>
          <w:p w:rsidR="009972A8" w:rsidRDefault="009972A8" w:rsidP="009972A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9972A8" w:rsidRDefault="009972A8" w:rsidP="009972A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ФОК Олимпийский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9972A8" w:rsidRDefault="00635E78" w:rsidP="009972A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72A8">
              <w:rPr>
                <w:rFonts w:ascii="Times New Roman" w:hAnsi="Times New Roman" w:cs="Times New Roman"/>
                <w:b/>
                <w:sz w:val="28"/>
                <w:szCs w:val="28"/>
              </w:rPr>
              <w:t>Семейно-туристический слет</w:t>
            </w:r>
          </w:p>
        </w:tc>
      </w:tr>
      <w:tr w:rsidR="009972A8" w:rsidRPr="00201D96" w:rsidTr="009972A8">
        <w:tc>
          <w:tcPr>
            <w:tcW w:w="6237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Дискуссионный клуб «Диалог на равных»</w:t>
            </w:r>
          </w:p>
        </w:tc>
      </w:tr>
      <w:tr w:rsidR="009972A8" w:rsidRPr="00201D96" w:rsidTr="009972A8">
        <w:tc>
          <w:tcPr>
            <w:tcW w:w="6237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Кейс-чемпионат «Молодежный портфель проектов»</w:t>
            </w:r>
          </w:p>
        </w:tc>
      </w:tr>
      <w:tr w:rsidR="009972A8" w:rsidRPr="00201D96" w:rsidTr="009972A8">
        <w:tc>
          <w:tcPr>
            <w:tcW w:w="6237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25.05.2024</w:t>
            </w:r>
          </w:p>
          <w:p w:rsidR="009972A8" w:rsidRDefault="009972A8" w:rsidP="009972A8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9972A8" w:rsidRDefault="009972A8" w:rsidP="009972A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работающей молодежи «Дозор»</w:t>
            </w:r>
          </w:p>
        </w:tc>
      </w:tr>
      <w:tr w:rsidR="00695A3B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мероприятие «Быть не за гранью», посвящённое Всемирному дню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безтабака</w:t>
            </w:r>
            <w:proofErr w:type="spellEnd"/>
          </w:p>
        </w:tc>
      </w:tr>
      <w:tr w:rsidR="00695A3B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25.05.2024</w:t>
            </w:r>
          </w:p>
          <w:p w:rsidR="00F13210" w:rsidRDefault="00F13210" w:rsidP="00F1321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</w:t>
            </w:r>
          </w:p>
          <w:p w:rsidR="00F13210" w:rsidRDefault="00F13210" w:rsidP="00F13210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МАУ ДК «Гознак»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635E78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E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Год Семьи.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21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Фестиваль «#Всегда вместе»</w:t>
            </w:r>
          </w:p>
        </w:tc>
      </w:tr>
      <w:tr w:rsidR="00086457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lastRenderedPageBreak/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раскрепощенность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открытость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Караоке-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«Патриотический напев»</w:t>
            </w:r>
          </w:p>
        </w:tc>
      </w:tr>
      <w:tr w:rsidR="002B3B03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профилактике наркомании «Мой выбор-жизнь!»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по пропаганде ЗОЖ «12 записок»</w:t>
            </w:r>
          </w:p>
        </w:tc>
      </w:tr>
      <w:tr w:rsidR="002B3B03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20.05.2024- 25.05.2024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Клуб настольных игр «Поиграй-ка!», «Азарт»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22.05.2024-25.05.2024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11:00, 14:00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spacing w:line="280" w:lineRule="exact"/>
              <w:ind w:firstLine="709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Спортивно-игровая программа «Юнги, вперед», посвященная Дню памяти Северных юнг</w:t>
            </w:r>
          </w:p>
        </w:tc>
      </w:tr>
      <w:tr w:rsidR="0033554E" w:rsidRPr="00201D96" w:rsidTr="00BB1DD0">
        <w:tc>
          <w:tcPr>
            <w:tcW w:w="16585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 мастерская «Мишка мягкая игрушка»</w:t>
            </w:r>
          </w:p>
        </w:tc>
      </w:tr>
      <w:tr w:rsidR="00F13210" w:rsidRPr="00201D96" w:rsidTr="00F13210">
        <w:tc>
          <w:tcPr>
            <w:tcW w:w="6237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25.05.2024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F13210" w:rsidRDefault="00F13210" w:rsidP="00F13210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для занятий</w:t>
            </w:r>
          </w:p>
        </w:tc>
        <w:tc>
          <w:tcPr>
            <w:tcW w:w="10348" w:type="dxa"/>
            <w:shd w:val="clear" w:color="auto" w:fill="B6DDE8" w:themeFill="accent5" w:themeFillTint="66"/>
            <w:vAlign w:val="center"/>
          </w:tcPr>
          <w:p w:rsidR="00F13210" w:rsidRDefault="00F13210" w:rsidP="00F13210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Мультландию</w:t>
            </w:r>
            <w:proofErr w:type="spellEnd"/>
          </w:p>
        </w:tc>
      </w:tr>
      <w:tr w:rsidR="001228E3" w:rsidRPr="00201D96" w:rsidTr="00BB1DD0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BB1DD0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Пн. Вт. Ср. Чт. Пт.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08:00-22:00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Сб. 08:00-21:00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Вс. - выходной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Тренажерный зал</w:t>
            </w:r>
          </w:p>
        </w:tc>
      </w:tr>
      <w:tr w:rsidR="00860B89" w:rsidRPr="00201D96" w:rsidTr="00C81422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860B89" w:rsidRPr="00860B89" w:rsidRDefault="00860B89" w:rsidP="00860B8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860B89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Стадион «Россия», г. Краснокамск, ул. Большевистская 56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335D61" w:rsidRPr="00201D96" w:rsidTr="00335D61">
        <w:tc>
          <w:tcPr>
            <w:tcW w:w="6237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25.05.2024г.</w:t>
            </w:r>
          </w:p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футболу среди мужских команд 1 дивизион</w:t>
            </w:r>
          </w:p>
        </w:tc>
      </w:tr>
      <w:tr w:rsidR="00335D61" w:rsidRPr="00201D96" w:rsidTr="00335D61">
        <w:tc>
          <w:tcPr>
            <w:tcW w:w="6237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26.05.2024г.</w:t>
            </w:r>
          </w:p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футболу среди мужских команд 2 дивизион</w:t>
            </w:r>
          </w:p>
        </w:tc>
      </w:tr>
      <w:tr w:rsidR="00335D61" w:rsidRPr="00201D96" w:rsidTr="00335D61">
        <w:tc>
          <w:tcPr>
            <w:tcW w:w="6237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26.05.2024г.</w:t>
            </w:r>
          </w:p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уточняется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Турнир по футболу среди трудовых коллективов предприятий и учреждений КГО</w:t>
            </w:r>
          </w:p>
        </w:tc>
      </w:tr>
      <w:tr w:rsidR="00335D61" w:rsidRPr="00201D96" w:rsidTr="00335D61">
        <w:tc>
          <w:tcPr>
            <w:tcW w:w="6237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21.05.2024</w:t>
            </w:r>
          </w:p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16.00 - 17.30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 среди учащихся общеобразовательных школ КГО среди 5-7 классы</w:t>
            </w:r>
          </w:p>
        </w:tc>
      </w:tr>
      <w:tr w:rsidR="00335D61" w:rsidRPr="00201D96" w:rsidTr="00335D61">
        <w:tc>
          <w:tcPr>
            <w:tcW w:w="6237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22.05.2024</w:t>
            </w:r>
          </w:p>
          <w:p w:rsidR="00335D61" w:rsidRDefault="00335D61" w:rsidP="00335D6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16.00- 17.30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335D61" w:rsidRDefault="00335D61" w:rsidP="00335D61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Легкая атлетика среди учащихся общеобразовательных школ КГО 8-9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классы</w:t>
            </w:r>
          </w:p>
        </w:tc>
      </w:tr>
      <w:tr w:rsidR="00F54939" w:rsidRPr="00201D96" w:rsidTr="00BB1DD0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lastRenderedPageBreak/>
              <w:t>МАУ СК «Ледовый» (ул. Большевистская 56Е):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21.05.2024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25.05.2024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уточняется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хоккею 4 на 4 "Красная звезда" среди команд мальчиков 2018-2019 г.р.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25 -  26.05.2024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15:45-16:45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20-26.05.2024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09:00-22:00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F54939" w:rsidRPr="00201D96" w:rsidTr="00BB1DD0">
        <w:tc>
          <w:tcPr>
            <w:tcW w:w="16585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860B89" w:rsidRPr="00201D96" w:rsidTr="00860B89">
        <w:tc>
          <w:tcPr>
            <w:tcW w:w="6237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 - с 10:30 до 22:00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  <w:p w:rsidR="00860B89" w:rsidRDefault="00860B89" w:rsidP="00860B8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Вс. - выходной</w:t>
            </w:r>
          </w:p>
        </w:tc>
        <w:tc>
          <w:tcPr>
            <w:tcW w:w="10348" w:type="dxa"/>
            <w:shd w:val="clear" w:color="auto" w:fill="F2DBDB" w:themeFill="accent2" w:themeFillTint="33"/>
            <w:vAlign w:val="center"/>
          </w:tcPr>
          <w:p w:rsidR="00860B89" w:rsidRDefault="00860B89" w:rsidP="00860B89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F54939" w:rsidRPr="00201D96" w:rsidTr="00BB1DD0">
        <w:tc>
          <w:tcPr>
            <w:tcW w:w="6237" w:type="dxa"/>
            <w:shd w:val="clear" w:color="auto" w:fill="F2DBDB" w:themeFill="accent2" w:themeFillTint="33"/>
            <w:vAlign w:val="center"/>
          </w:tcPr>
          <w:p w:rsidR="00F54939" w:rsidRPr="0015246A" w:rsidRDefault="00F54939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shd w:val="clear" w:color="auto" w:fill="F2DBDB" w:themeFill="accent2" w:themeFillTint="33"/>
          </w:tcPr>
          <w:p w:rsidR="00F54939" w:rsidRPr="0015246A" w:rsidRDefault="00F54939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F40A4" w:rsidRPr="005F40A4" w:rsidRDefault="00635E78" w:rsidP="00635E78">
      <w:pPr>
        <w:shd w:val="clear" w:color="auto" w:fill="FFFFFF"/>
        <w:spacing w:after="0" w:line="240" w:lineRule="auto"/>
        <w:ind w:left="-1418" w:right="851"/>
        <w:jc w:val="center"/>
        <w:rPr>
          <w:rFonts w:ascii="Georgia" w:eastAsia="Times New Roman" w:hAnsi="Georgia" w:cs="Arial"/>
          <w:b/>
          <w:i/>
          <w:color w:val="C00000"/>
          <w:sz w:val="52"/>
          <w:szCs w:val="52"/>
        </w:rPr>
      </w:pPr>
      <w:r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 xml:space="preserve">Главное событие недели – </w:t>
      </w:r>
      <w:r w:rsidR="005F40A4" w:rsidRPr="005F40A4">
        <w:rPr>
          <w:rFonts w:ascii="Georgia" w:eastAsia="Times New Roman" w:hAnsi="Georgia" w:cs="Arial"/>
          <w:b/>
          <w:i/>
          <w:color w:val="C00000"/>
          <w:sz w:val="52"/>
          <w:szCs w:val="52"/>
        </w:rPr>
        <w:t>Д</w:t>
      </w:r>
      <w:r w:rsidRPr="00E93ED4">
        <w:rPr>
          <w:rFonts w:ascii="Georgia" w:eastAsia="Times New Roman" w:hAnsi="Georgia" w:cs="Arial"/>
          <w:b/>
          <w:i/>
          <w:color w:val="C00000"/>
          <w:sz w:val="52"/>
          <w:szCs w:val="52"/>
        </w:rPr>
        <w:t xml:space="preserve">ень </w:t>
      </w:r>
      <w:r w:rsidR="005F40A4" w:rsidRPr="005F40A4">
        <w:rPr>
          <w:rFonts w:ascii="Georgia" w:eastAsia="Times New Roman" w:hAnsi="Georgia" w:cs="Arial"/>
          <w:b/>
          <w:i/>
          <w:color w:val="C00000"/>
          <w:sz w:val="52"/>
          <w:szCs w:val="52"/>
        </w:rPr>
        <w:t>славянской письменности и культуры.</w:t>
      </w:r>
    </w:p>
    <w:p w:rsidR="005F40A4" w:rsidRPr="005F40A4" w:rsidRDefault="005F40A4" w:rsidP="00635E78">
      <w:pPr>
        <w:shd w:val="clear" w:color="auto" w:fill="FFFFFF"/>
        <w:spacing w:after="0" w:line="240" w:lineRule="auto"/>
        <w:ind w:left="-1418" w:right="851"/>
        <w:jc w:val="center"/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</w:pPr>
      <w:r w:rsidRPr="005F40A4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>Каждый год, отмечая этот день, мы сохраняем историческую память нашего народа, воспитываем в детях уважение к национальным традициям и великой культуре нашей страны, любовь к Отечеству и родному языку.</w:t>
      </w:r>
    </w:p>
    <w:p w:rsidR="005F40A4" w:rsidRDefault="005F40A4" w:rsidP="00635E78">
      <w:pPr>
        <w:shd w:val="clear" w:color="auto" w:fill="FFFFFF"/>
        <w:spacing w:after="0" w:line="240" w:lineRule="auto"/>
        <w:ind w:left="-1418" w:right="851"/>
        <w:jc w:val="center"/>
        <w:outlineLvl w:val="2"/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</w:pPr>
      <w:r w:rsidRPr="005F40A4"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  <w:t>Жела</w:t>
      </w:r>
      <w:r w:rsidRPr="005F40A4"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  <w:t>ем в</w:t>
      </w:r>
      <w:r w:rsidRPr="005F40A4"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  <w:t>сем здоровья, твердости духа, мира, согласия и благополучия!</w:t>
      </w:r>
    </w:p>
    <w:p w:rsidR="00635E78" w:rsidRDefault="00E93ED4" w:rsidP="00635E78">
      <w:pPr>
        <w:shd w:val="clear" w:color="auto" w:fill="FFFFFF"/>
        <w:spacing w:after="0" w:line="240" w:lineRule="auto"/>
        <w:ind w:left="-1418" w:right="851"/>
        <w:jc w:val="center"/>
        <w:outlineLvl w:val="2"/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</w:pPr>
      <w:r>
        <w:rPr>
          <w:noProof/>
        </w:rPr>
        <w:drawing>
          <wp:inline distT="0" distB="0" distL="0" distR="0" wp14:anchorId="21ADFF9A" wp14:editId="7F7BC1CF">
            <wp:extent cx="7756635" cy="756745"/>
            <wp:effectExtent l="0" t="0" r="0" b="0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92" cy="7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06" w:rsidRDefault="00DC1B06" w:rsidP="00635E78">
      <w:pPr>
        <w:shd w:val="clear" w:color="auto" w:fill="FFFFFF"/>
        <w:spacing w:after="0" w:line="240" w:lineRule="auto"/>
        <w:ind w:left="-1134" w:right="851"/>
        <w:jc w:val="center"/>
        <w:outlineLvl w:val="2"/>
        <w:rPr>
          <w:rFonts w:ascii="Georgia" w:eastAsia="Times New Roman" w:hAnsi="Georgia" w:cs="Tahoma"/>
          <w:b/>
          <w:i/>
          <w:color w:val="C00000"/>
          <w:sz w:val="52"/>
          <w:szCs w:val="52"/>
        </w:rPr>
      </w:pPr>
    </w:p>
    <w:p w:rsidR="00635E78" w:rsidRPr="00E93ED4" w:rsidRDefault="00635E78" w:rsidP="00635E78">
      <w:pPr>
        <w:shd w:val="clear" w:color="auto" w:fill="FFFFFF"/>
        <w:spacing w:after="0" w:line="240" w:lineRule="auto"/>
        <w:ind w:left="-1134" w:right="851"/>
        <w:jc w:val="center"/>
        <w:outlineLvl w:val="2"/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</w:pPr>
      <w:r w:rsidRPr="00E93ED4">
        <w:rPr>
          <w:rFonts w:ascii="Georgia" w:eastAsia="Times New Roman" w:hAnsi="Georgia" w:cs="Tahoma"/>
          <w:b/>
          <w:i/>
          <w:color w:val="C00000"/>
          <w:sz w:val="52"/>
          <w:szCs w:val="52"/>
        </w:rPr>
        <w:t>Году Семьи посвящаются</w:t>
      </w:r>
      <w:r w:rsidRPr="00E93ED4"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  <w:t xml:space="preserve"> мероприятия недели…</w:t>
      </w:r>
    </w:p>
    <w:p w:rsidR="00635E78" w:rsidRPr="00635E78" w:rsidRDefault="00635E78" w:rsidP="00635E78">
      <w:pPr>
        <w:shd w:val="clear" w:color="auto" w:fill="FFFFFF"/>
        <w:spacing w:after="0" w:line="240" w:lineRule="auto"/>
        <w:ind w:left="-1134" w:right="851"/>
        <w:jc w:val="center"/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</w:pPr>
      <w:r w:rsidRPr="00635E78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 xml:space="preserve">Семья – самое главное в жизни для каждого из нас. Семья – это близкие и родные люди, те, кого мы любим, о ком заботимся, кому желаем добра и счастья. </w:t>
      </w:r>
    </w:p>
    <w:p w:rsidR="00635E78" w:rsidRPr="00635E78" w:rsidRDefault="00635E78" w:rsidP="00635E78">
      <w:pPr>
        <w:shd w:val="clear" w:color="auto" w:fill="FFFFFF"/>
        <w:spacing w:after="0" w:line="240" w:lineRule="auto"/>
        <w:ind w:left="-1134" w:right="851"/>
        <w:jc w:val="center"/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</w:pPr>
      <w:r w:rsidRPr="00635E78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>И не важно, каких именно людей мы относим к этой категории: родителей, супругов или детей. Семья — это не просто сообщество людей, живущих в одном доме. Это теплые отношения, любовь, взаимовыручка и поддержка друг друга.</w:t>
      </w:r>
    </w:p>
    <w:p w:rsidR="00635E78" w:rsidRPr="00E93ED4" w:rsidRDefault="00635E78" w:rsidP="00635E78">
      <w:pPr>
        <w:shd w:val="clear" w:color="auto" w:fill="FFFFFF"/>
        <w:spacing w:after="0" w:line="240" w:lineRule="auto"/>
        <w:ind w:left="-1134" w:right="851"/>
        <w:jc w:val="center"/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</w:pPr>
      <w:r w:rsidRPr="00635E78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 xml:space="preserve">Предлагаем каждой семье поучаствовать в </w:t>
      </w:r>
      <w:r w:rsidRPr="00E93ED4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 xml:space="preserve">семейных </w:t>
      </w:r>
      <w:r w:rsidRPr="00635E78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>мероприятиях</w:t>
      </w:r>
      <w:r w:rsidR="00DC1B06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 xml:space="preserve"> округа</w:t>
      </w:r>
      <w:r w:rsidRPr="00635E78">
        <w:rPr>
          <w:rFonts w:ascii="Georgia" w:eastAsia="Times New Roman" w:hAnsi="Georgia" w:cs="Arial"/>
          <w:b/>
          <w:i/>
          <w:color w:val="0F243E" w:themeColor="text2" w:themeShade="80"/>
          <w:sz w:val="52"/>
          <w:szCs w:val="52"/>
        </w:rPr>
        <w:t>.</w:t>
      </w:r>
    </w:p>
    <w:p w:rsidR="00E93ED4" w:rsidRDefault="00E93ED4" w:rsidP="00635E78">
      <w:pPr>
        <w:shd w:val="clear" w:color="auto" w:fill="FFFFFF"/>
        <w:spacing w:after="0" w:line="240" w:lineRule="auto"/>
        <w:ind w:left="-1134" w:right="851"/>
        <w:jc w:val="center"/>
        <w:rPr>
          <w:rFonts w:ascii="Georgia" w:eastAsia="Times New Roman" w:hAnsi="Georgia" w:cs="Arial"/>
          <w:b/>
          <w:i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73FA81C1" wp14:editId="6D69E9C2">
            <wp:extent cx="8513380" cy="1587062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4" b="16673"/>
                    <a:stretch/>
                  </pic:blipFill>
                  <pic:spPr bwMode="auto">
                    <a:xfrm>
                      <a:off x="0" y="0"/>
                      <a:ext cx="8510371" cy="15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E78" w:rsidRPr="005F40A4" w:rsidRDefault="00635E78" w:rsidP="00635E78">
      <w:pPr>
        <w:shd w:val="clear" w:color="auto" w:fill="FFFFFF"/>
        <w:spacing w:after="0" w:line="240" w:lineRule="auto"/>
        <w:ind w:left="-1134" w:right="851"/>
        <w:jc w:val="center"/>
        <w:outlineLvl w:val="2"/>
        <w:rPr>
          <w:rFonts w:ascii="Georgia" w:eastAsia="Times New Roman" w:hAnsi="Georgia" w:cs="Tahoma"/>
          <w:b/>
          <w:i/>
          <w:color w:val="0F243E" w:themeColor="text2" w:themeShade="80"/>
          <w:sz w:val="52"/>
          <w:szCs w:val="52"/>
        </w:rPr>
      </w:pPr>
      <w:bookmarkStart w:id="0" w:name="_GoBack"/>
      <w:bookmarkEnd w:id="0"/>
    </w:p>
    <w:sectPr w:rsidR="00635E78" w:rsidRPr="005F40A4" w:rsidSect="000576B3">
      <w:pgSz w:w="16838" w:h="11906" w:orient="landscape"/>
      <w:pgMar w:top="0" w:right="0" w:bottom="142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576B3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35D61"/>
    <w:rsid w:val="00354E92"/>
    <w:rsid w:val="00366B17"/>
    <w:rsid w:val="00377014"/>
    <w:rsid w:val="003A0856"/>
    <w:rsid w:val="003A62D6"/>
    <w:rsid w:val="003D4088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409D"/>
    <w:rsid w:val="0051460A"/>
    <w:rsid w:val="00523473"/>
    <w:rsid w:val="00525F65"/>
    <w:rsid w:val="005719CA"/>
    <w:rsid w:val="005903BE"/>
    <w:rsid w:val="005B4139"/>
    <w:rsid w:val="005C5124"/>
    <w:rsid w:val="005C6342"/>
    <w:rsid w:val="005F40A4"/>
    <w:rsid w:val="00610A60"/>
    <w:rsid w:val="00631F5F"/>
    <w:rsid w:val="00631F71"/>
    <w:rsid w:val="00632B7D"/>
    <w:rsid w:val="00635E78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0B89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972A8"/>
    <w:rsid w:val="009E3323"/>
    <w:rsid w:val="00A1469F"/>
    <w:rsid w:val="00A17CB4"/>
    <w:rsid w:val="00A276A0"/>
    <w:rsid w:val="00A62879"/>
    <w:rsid w:val="00A65EFB"/>
    <w:rsid w:val="00A872DC"/>
    <w:rsid w:val="00AF097A"/>
    <w:rsid w:val="00B15CE4"/>
    <w:rsid w:val="00B2286B"/>
    <w:rsid w:val="00B31F04"/>
    <w:rsid w:val="00B5302B"/>
    <w:rsid w:val="00B74282"/>
    <w:rsid w:val="00BB1DD0"/>
    <w:rsid w:val="00BE55C8"/>
    <w:rsid w:val="00C253AA"/>
    <w:rsid w:val="00C33C17"/>
    <w:rsid w:val="00C375F1"/>
    <w:rsid w:val="00C605FE"/>
    <w:rsid w:val="00C81F8F"/>
    <w:rsid w:val="00CA2DCC"/>
    <w:rsid w:val="00CA476C"/>
    <w:rsid w:val="00CA4C3B"/>
    <w:rsid w:val="00CC7BF8"/>
    <w:rsid w:val="00CD493A"/>
    <w:rsid w:val="00D07DF9"/>
    <w:rsid w:val="00D87B3E"/>
    <w:rsid w:val="00DA1A03"/>
    <w:rsid w:val="00DB4E29"/>
    <w:rsid w:val="00DC1B06"/>
    <w:rsid w:val="00DD226A"/>
    <w:rsid w:val="00DE463A"/>
    <w:rsid w:val="00E036B3"/>
    <w:rsid w:val="00E335F3"/>
    <w:rsid w:val="00E33F64"/>
    <w:rsid w:val="00E56A61"/>
    <w:rsid w:val="00E61034"/>
    <w:rsid w:val="00E906D6"/>
    <w:rsid w:val="00E93A45"/>
    <w:rsid w:val="00E93ED4"/>
    <w:rsid w:val="00EC0A84"/>
    <w:rsid w:val="00EC3F6F"/>
    <w:rsid w:val="00EE72E1"/>
    <w:rsid w:val="00EE7A79"/>
    <w:rsid w:val="00EF4613"/>
    <w:rsid w:val="00F13210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BB1DD0"/>
    <w:rPr>
      <w:rFonts w:eastAsiaTheme="minorHAnsi"/>
      <w:lang w:eastAsia="en-US"/>
    </w:rPr>
  </w:style>
  <w:style w:type="character" w:customStyle="1" w:styleId="normaltextrun">
    <w:name w:val="normaltextrun"/>
    <w:qFormat/>
    <w:rsid w:val="00E9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7AD8-3C9B-4352-8BC9-4182C8F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25</cp:revision>
  <cp:lastPrinted>2022-11-25T08:15:00Z</cp:lastPrinted>
  <dcterms:created xsi:type="dcterms:W3CDTF">2023-02-09T10:44:00Z</dcterms:created>
  <dcterms:modified xsi:type="dcterms:W3CDTF">2024-05-19T16:13:00Z</dcterms:modified>
</cp:coreProperties>
</file>