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B3" w:rsidRDefault="00826F4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нформация</w:t>
      </w:r>
      <w:r w:rsidR="002C0E24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</w:p>
    <w:p w:rsidR="006812B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Краснокамского городского округа</w:t>
      </w:r>
    </w:p>
    <w:p w:rsidR="005A60FB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январь 202</w:t>
      </w:r>
      <w:r w:rsidR="00B728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1AB0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D1" w:rsidRDefault="005A60FB" w:rsidP="00B72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0A21D1">
        <w:rPr>
          <w:rFonts w:ascii="Times New Roman" w:hAnsi="Times New Roman" w:cs="Times New Roman"/>
          <w:sz w:val="28"/>
          <w:szCs w:val="28"/>
        </w:rPr>
        <w:t>:</w:t>
      </w:r>
    </w:p>
    <w:p w:rsidR="007456B2" w:rsidRDefault="007456B2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="00681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Краснокамского городского округа «О внесении изменений в решение Думы Краснокамского городского округа от 1</w:t>
      </w:r>
      <w:r w:rsidR="00B72856">
        <w:rPr>
          <w:rFonts w:ascii="Times New Roman" w:hAnsi="Times New Roman" w:cs="Times New Roman"/>
          <w:sz w:val="28"/>
          <w:szCs w:val="28"/>
        </w:rPr>
        <w:t xml:space="preserve">4.12.2020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2856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бюджета Краснока</w:t>
      </w:r>
      <w:r w:rsidR="00B72856">
        <w:rPr>
          <w:rFonts w:ascii="Times New Roman" w:hAnsi="Times New Roman" w:cs="Times New Roman"/>
          <w:sz w:val="28"/>
          <w:szCs w:val="28"/>
        </w:rPr>
        <w:t xml:space="preserve">мского городского округа на 2021 год и плановый период 2022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2856">
        <w:rPr>
          <w:rFonts w:ascii="Times New Roman" w:hAnsi="Times New Roman" w:cs="Times New Roman"/>
          <w:sz w:val="28"/>
          <w:szCs w:val="28"/>
        </w:rPr>
        <w:t xml:space="preserve"> 2023 годов»;</w:t>
      </w:r>
    </w:p>
    <w:p w:rsidR="00B72856" w:rsidRDefault="00B7285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="00681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Краснокамского городского округа «О внесении изменений в Положение о денежном содержании муниципальных служащих органов местного самоуправления Краснокамского городского округа, утвержденное решением Краснокамской городской Думы от 26.12.2018 № 115»;</w:t>
      </w:r>
    </w:p>
    <w:p w:rsidR="00B72856" w:rsidRDefault="00B7285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="00681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Краснокамского городского округа «О внесении изменений в Положение о денежном содержании выборного должностного лица Краснокамского городского округа, осуществляющего свои полномочия на постоянной основе, утвержденное решением Думы Краснокамского городского округа от 27.11.2019 № 175».</w:t>
      </w:r>
    </w:p>
    <w:p w:rsidR="00892F48" w:rsidRDefault="00B7285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F48">
        <w:rPr>
          <w:rFonts w:ascii="Times New Roman" w:hAnsi="Times New Roman" w:cs="Times New Roman"/>
          <w:sz w:val="28"/>
          <w:szCs w:val="28"/>
        </w:rPr>
        <w:t>роект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21D1">
        <w:rPr>
          <w:rFonts w:ascii="Times New Roman" w:hAnsi="Times New Roman" w:cs="Times New Roman"/>
          <w:sz w:val="28"/>
          <w:szCs w:val="28"/>
        </w:rPr>
        <w:t>й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7456B2">
        <w:rPr>
          <w:rFonts w:ascii="Times New Roman" w:hAnsi="Times New Roman" w:cs="Times New Roman"/>
          <w:sz w:val="28"/>
          <w:szCs w:val="28"/>
        </w:rPr>
        <w:t>Думой Краснокамского</w:t>
      </w:r>
      <w:r w:rsidR="00892F48">
        <w:rPr>
          <w:rFonts w:ascii="Times New Roman" w:hAnsi="Times New Roman" w:cs="Times New Roman"/>
          <w:sz w:val="28"/>
          <w:szCs w:val="28"/>
        </w:rPr>
        <w:t xml:space="preserve"> г</w:t>
      </w:r>
      <w:r w:rsidR="007456B2">
        <w:rPr>
          <w:rFonts w:ascii="Times New Roman" w:hAnsi="Times New Roman" w:cs="Times New Roman"/>
          <w:sz w:val="28"/>
          <w:szCs w:val="28"/>
        </w:rPr>
        <w:t>ородского округа</w:t>
      </w:r>
      <w:r w:rsidR="00892F48">
        <w:rPr>
          <w:rFonts w:ascii="Times New Roman" w:hAnsi="Times New Roman" w:cs="Times New Roman"/>
          <w:sz w:val="28"/>
          <w:szCs w:val="28"/>
        </w:rPr>
        <w:t>.</w:t>
      </w:r>
    </w:p>
    <w:p w:rsidR="00720C42" w:rsidRPr="00720C42" w:rsidRDefault="00E754CD" w:rsidP="00720C42">
      <w:pPr>
        <w:autoSpaceDE w:val="0"/>
        <w:autoSpaceDN w:val="0"/>
        <w:adjustRightInd w:val="0"/>
        <w:spacing w:after="60" w:line="240" w:lineRule="auto"/>
        <w:ind w:firstLine="567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20C42">
        <w:rPr>
          <w:rFonts w:ascii="Times New Roman" w:hAnsi="Times New Roman" w:cs="Times New Roman"/>
          <w:sz w:val="28"/>
          <w:szCs w:val="28"/>
        </w:rPr>
        <w:t xml:space="preserve">В январе месяце </w:t>
      </w:r>
      <w:r w:rsidR="00892F48" w:rsidRPr="00720C42">
        <w:rPr>
          <w:rFonts w:ascii="Times New Roman" w:hAnsi="Times New Roman" w:cs="Times New Roman"/>
          <w:sz w:val="28"/>
          <w:szCs w:val="28"/>
        </w:rPr>
        <w:t xml:space="preserve">Контрольно-счетной палатой Краснокамского городского округа </w:t>
      </w:r>
      <w:r w:rsidR="00B72856" w:rsidRPr="00720C42">
        <w:rPr>
          <w:rFonts w:ascii="Times New Roman" w:hAnsi="Times New Roman" w:cs="Times New Roman"/>
          <w:sz w:val="28"/>
          <w:szCs w:val="28"/>
        </w:rPr>
        <w:t xml:space="preserve">составлен акт проверки </w:t>
      </w:r>
      <w:r w:rsidR="00720C42" w:rsidRPr="00720C42">
        <w:rPr>
          <w:rFonts w:ascii="Times New Roman" w:hAnsi="Times New Roman"/>
          <w:bCs/>
          <w:kern w:val="32"/>
          <w:sz w:val="28"/>
          <w:szCs w:val="28"/>
        </w:rPr>
        <w:t>расходования средств бюджета, направленных на содержание объектов казны Краснокамского городского округа.</w:t>
      </w:r>
    </w:p>
    <w:p w:rsidR="00FA45E6" w:rsidRPr="00720C42" w:rsidRDefault="00B7285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42">
        <w:rPr>
          <w:rFonts w:ascii="Times New Roman" w:hAnsi="Times New Roman" w:cs="Times New Roman"/>
          <w:sz w:val="28"/>
          <w:szCs w:val="28"/>
        </w:rPr>
        <w:t xml:space="preserve"> </w:t>
      </w:r>
      <w:r w:rsidR="00FA45E6" w:rsidRPr="00720C4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A45E6" w:rsidRPr="00720C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</w:t>
      </w:r>
      <w:r w:rsidR="00FA45E6" w:rsidRPr="00720C42">
        <w:rPr>
          <w:rFonts w:ascii="Times New Roman" w:hAnsi="Times New Roman" w:cs="Times New Roman"/>
          <w:sz w:val="28"/>
          <w:szCs w:val="28"/>
        </w:rPr>
        <w:t>установлено, что</w:t>
      </w:r>
      <w:r w:rsidR="001053E3">
        <w:rPr>
          <w:rFonts w:ascii="Times New Roman" w:hAnsi="Times New Roman" w:cs="Times New Roman"/>
          <w:sz w:val="28"/>
          <w:szCs w:val="28"/>
        </w:rPr>
        <w:t xml:space="preserve"> Комитетом земельных и имущественных отношений администрации Краснокамского городского округа</w:t>
      </w:r>
      <w:r w:rsidR="00FA45E6" w:rsidRPr="00720C42">
        <w:rPr>
          <w:rFonts w:ascii="Times New Roman" w:hAnsi="Times New Roman" w:cs="Times New Roman"/>
          <w:sz w:val="28"/>
          <w:szCs w:val="28"/>
        </w:rPr>
        <w:t>:</w:t>
      </w:r>
    </w:p>
    <w:p w:rsidR="005949F0" w:rsidRDefault="00720C42" w:rsidP="00594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учете имущества ка</w:t>
      </w:r>
      <w:r w:rsidR="005949F0">
        <w:rPr>
          <w:rFonts w:ascii="Times New Roman" w:hAnsi="Times New Roman" w:cs="Times New Roman"/>
          <w:sz w:val="28"/>
          <w:szCs w:val="28"/>
        </w:rPr>
        <w:t xml:space="preserve">зны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Краснокамского го</w:t>
      </w:r>
      <w:r w:rsidR="005949F0">
        <w:rPr>
          <w:rFonts w:ascii="Times New Roman" w:hAnsi="Times New Roman" w:cs="Times New Roman"/>
          <w:sz w:val="28"/>
          <w:szCs w:val="28"/>
        </w:rPr>
        <w:t xml:space="preserve">родского округа не в полной мере соблюдены требования </w:t>
      </w:r>
      <w:r w:rsidR="005949F0" w:rsidRPr="005A78D9">
        <w:rPr>
          <w:rFonts w:ascii="Times New Roman" w:hAnsi="Times New Roman"/>
          <w:sz w:val="28"/>
          <w:szCs w:val="28"/>
        </w:rPr>
        <w:t>Приказа Минэкономразвития России от 30.08.2011 № 424 «Об утверждении Порядка ведения органами местного самоуправления реестров муниципального имущества», Положения о порядке управления и распоряжения имуществом Краснокамского городского, утвержденного решением Краснокамской городской Думы от 27.02.2019 № 18</w:t>
      </w:r>
      <w:r w:rsidR="005949F0">
        <w:rPr>
          <w:rFonts w:ascii="Times New Roman" w:hAnsi="Times New Roman"/>
          <w:sz w:val="28"/>
          <w:szCs w:val="28"/>
        </w:rPr>
        <w:t>;</w:t>
      </w:r>
    </w:p>
    <w:p w:rsidR="005949F0" w:rsidRDefault="005949F0" w:rsidP="00594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осуществлении закупок работ и услуг, связанных с содержанием объектов казны не в полной мере соблюдены требования </w:t>
      </w:r>
      <w:r w:rsidR="005D654B" w:rsidRPr="005A78D9">
        <w:rPr>
          <w:rFonts w:ascii="Times New Roman" w:hAnsi="Times New Roman"/>
          <w:sz w:val="28"/>
          <w:szCs w:val="28"/>
        </w:rPr>
        <w:t>ст. 1, 6, 8</w:t>
      </w:r>
      <w:r w:rsidR="005D654B">
        <w:rPr>
          <w:rFonts w:ascii="Times New Roman" w:hAnsi="Times New Roman"/>
          <w:sz w:val="28"/>
          <w:szCs w:val="28"/>
        </w:rPr>
        <w:t xml:space="preserve">, </w:t>
      </w:r>
      <w:r w:rsidRPr="00767E1F">
        <w:rPr>
          <w:rFonts w:ascii="Times New Roman" w:hAnsi="Times New Roman"/>
          <w:sz w:val="28"/>
          <w:szCs w:val="28"/>
        </w:rPr>
        <w:t>22</w:t>
      </w:r>
      <w:r w:rsidR="005D654B">
        <w:rPr>
          <w:rFonts w:ascii="Times New Roman" w:hAnsi="Times New Roman"/>
          <w:sz w:val="28"/>
          <w:szCs w:val="28"/>
        </w:rPr>
        <w:t>,</w:t>
      </w:r>
      <w:r w:rsidRPr="00D43306">
        <w:rPr>
          <w:rFonts w:ascii="Times New Roman" w:hAnsi="Times New Roman"/>
          <w:sz w:val="28"/>
          <w:szCs w:val="28"/>
        </w:rPr>
        <w:t xml:space="preserve"> 95 </w:t>
      </w:r>
      <w:r w:rsidRPr="00767E1F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нужд»;</w:t>
      </w:r>
    </w:p>
    <w:p w:rsidR="005D654B" w:rsidRDefault="005D654B" w:rsidP="00594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 заключении договоров </w:t>
      </w:r>
      <w:r w:rsidR="008231D8">
        <w:rPr>
          <w:rFonts w:ascii="Times New Roman" w:hAnsi="Times New Roman"/>
          <w:sz w:val="28"/>
          <w:szCs w:val="28"/>
        </w:rPr>
        <w:t>на содержание имущества казны Краснокамского городского округа не в полной мере соблюдены требования статей 25, 432 Гражданско</w:t>
      </w:r>
      <w:r w:rsidR="006812B3">
        <w:rPr>
          <w:rFonts w:ascii="Times New Roman" w:hAnsi="Times New Roman"/>
          <w:sz w:val="28"/>
          <w:szCs w:val="28"/>
        </w:rPr>
        <w:t>го кодекса Российской Федерации;</w:t>
      </w:r>
    </w:p>
    <w:p w:rsidR="006812B3" w:rsidRDefault="006812B3" w:rsidP="00594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 выполнении полномочий по обеспечению содержания объектов казны Краснокамского городского округа не в полной мере соблюдены требования ст. 34 Бюджетного кодекса Российской Федерации. </w:t>
      </w:r>
    </w:p>
    <w:p w:rsidR="005F71D0" w:rsidRPr="008E26DF" w:rsidRDefault="005F71D0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DF">
        <w:rPr>
          <w:rFonts w:ascii="Times New Roman" w:hAnsi="Times New Roman" w:cs="Times New Roman"/>
          <w:sz w:val="28"/>
          <w:szCs w:val="28"/>
        </w:rPr>
        <w:t xml:space="preserve">По результату проверки в адрес </w:t>
      </w:r>
      <w:r w:rsidR="00B21A9F" w:rsidRPr="008E26DF">
        <w:rPr>
          <w:rFonts w:ascii="Times New Roman" w:hAnsi="Times New Roman" w:cs="Times New Roman"/>
          <w:sz w:val="28"/>
          <w:szCs w:val="28"/>
        </w:rPr>
        <w:t>Комитета земельных и имущественных отношений администрации Краснокамского городского округа</w:t>
      </w:r>
      <w:r w:rsidRPr="008E26D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21A9F" w:rsidRPr="008E26DF">
        <w:rPr>
          <w:rFonts w:ascii="Times New Roman" w:hAnsi="Times New Roman" w:cs="Times New Roman"/>
          <w:sz w:val="28"/>
          <w:szCs w:val="28"/>
        </w:rPr>
        <w:t>о</w:t>
      </w:r>
      <w:r w:rsidRPr="008E26D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21A9F" w:rsidRPr="008E26DF">
        <w:rPr>
          <w:rFonts w:ascii="Times New Roman" w:hAnsi="Times New Roman" w:cs="Times New Roman"/>
          <w:sz w:val="28"/>
          <w:szCs w:val="28"/>
        </w:rPr>
        <w:t>е</w:t>
      </w:r>
      <w:r w:rsidRPr="008E26DF">
        <w:rPr>
          <w:rFonts w:ascii="Times New Roman" w:hAnsi="Times New Roman" w:cs="Times New Roman"/>
          <w:sz w:val="28"/>
          <w:szCs w:val="28"/>
        </w:rPr>
        <w:t xml:space="preserve"> с предложениями об устранении нарушений, выявленных в ходе контрольного мероприятия.</w:t>
      </w:r>
    </w:p>
    <w:p w:rsidR="00B72856" w:rsidRDefault="00B7285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11F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месяце составлен акт проверки финансово-хозяйственной деятельности муниципального бюджетного учреждения дополнительного профессионального образования «Центр информационного и технического обеспечения», акт направлен на подписание руководителю объекта проверки.</w:t>
      </w:r>
    </w:p>
    <w:p w:rsidR="008C3A43" w:rsidRDefault="00B72856" w:rsidP="008C3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12B3">
        <w:rPr>
          <w:rFonts w:ascii="Times New Roman" w:hAnsi="Times New Roman" w:cs="Times New Roman"/>
          <w:sz w:val="28"/>
          <w:szCs w:val="28"/>
        </w:rPr>
        <w:t xml:space="preserve">В  </w:t>
      </w:r>
      <w:r w:rsidR="00CB311F" w:rsidRPr="006812B3">
        <w:rPr>
          <w:rFonts w:ascii="Times New Roman" w:hAnsi="Times New Roman" w:cs="Times New Roman"/>
          <w:sz w:val="28"/>
          <w:szCs w:val="28"/>
        </w:rPr>
        <w:t xml:space="preserve">январе месяце </w:t>
      </w:r>
      <w:r w:rsidR="008C3A43">
        <w:rPr>
          <w:rFonts w:ascii="Times New Roman" w:hAnsi="Times New Roman"/>
          <w:sz w:val="28"/>
          <w:szCs w:val="28"/>
          <w:lang w:eastAsia="ar-SA"/>
        </w:rPr>
        <w:t xml:space="preserve">продолжена проверка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случае и в порядке, установленном администрацией Краснокамского городского округа.   </w:t>
      </w:r>
    </w:p>
    <w:p w:rsidR="002B66AC" w:rsidRDefault="005F71D0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месяце н</w:t>
      </w:r>
      <w:r w:rsidR="002B66AC">
        <w:rPr>
          <w:rFonts w:ascii="Times New Roman" w:hAnsi="Times New Roman" w:cs="Times New Roman"/>
          <w:sz w:val="28"/>
          <w:szCs w:val="28"/>
        </w:rPr>
        <w:t>ачата работа над подготовкой годового отчета о деятельности К</w:t>
      </w:r>
      <w:r w:rsidR="00CB311F">
        <w:rPr>
          <w:rFonts w:ascii="Times New Roman" w:hAnsi="Times New Roman" w:cs="Times New Roman"/>
          <w:sz w:val="28"/>
          <w:szCs w:val="28"/>
        </w:rPr>
        <w:t>онтрольно-счетной палаты за 2020</w:t>
      </w:r>
      <w:r w:rsidR="002B66A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680C" w:rsidRDefault="00A96E1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B680C">
        <w:rPr>
          <w:rFonts w:ascii="Times New Roman" w:hAnsi="Times New Roman" w:cs="Times New Roman"/>
          <w:sz w:val="28"/>
          <w:szCs w:val="28"/>
        </w:rPr>
        <w:t xml:space="preserve">в течение месяца проводилась работа по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CB68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CB680C">
        <w:rPr>
          <w:rFonts w:ascii="Times New Roman" w:hAnsi="Times New Roman" w:cs="Times New Roman"/>
          <w:sz w:val="28"/>
          <w:szCs w:val="28"/>
        </w:rPr>
        <w:t>представлений</w:t>
      </w:r>
      <w:r w:rsidR="006812B3">
        <w:rPr>
          <w:rFonts w:ascii="Times New Roman" w:hAnsi="Times New Roman" w:cs="Times New Roman"/>
          <w:sz w:val="28"/>
          <w:szCs w:val="28"/>
        </w:rPr>
        <w:t>, предписаний</w:t>
      </w:r>
      <w:r w:rsidR="00CB680C">
        <w:rPr>
          <w:rFonts w:ascii="Times New Roman" w:hAnsi="Times New Roman" w:cs="Times New Roman"/>
          <w:sz w:val="28"/>
          <w:szCs w:val="28"/>
        </w:rPr>
        <w:t xml:space="preserve"> и информационных писем,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по результатам </w:t>
      </w:r>
      <w:r w:rsidR="009E35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B680C">
        <w:rPr>
          <w:rFonts w:ascii="Times New Roman" w:hAnsi="Times New Roman" w:cs="Times New Roman"/>
          <w:sz w:val="28"/>
          <w:szCs w:val="28"/>
        </w:rPr>
        <w:t xml:space="preserve">учреждениям и организациям. </w:t>
      </w:r>
    </w:p>
    <w:p w:rsidR="009E35F5" w:rsidRPr="00A61435" w:rsidRDefault="009E35F5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6AC" w:rsidRDefault="002B66AC" w:rsidP="00C8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66AC" w:rsidSect="000A21D1">
      <w:footerReference w:type="default" r:id="rId8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6A" w:rsidRDefault="0031126A" w:rsidP="009670A9">
      <w:pPr>
        <w:spacing w:after="0" w:line="240" w:lineRule="auto"/>
      </w:pPr>
      <w:r>
        <w:separator/>
      </w:r>
    </w:p>
  </w:endnote>
  <w:endnote w:type="continuationSeparator" w:id="0">
    <w:p w:rsidR="0031126A" w:rsidRDefault="0031126A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A9" w:rsidRDefault="009670A9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6A" w:rsidRDefault="0031126A" w:rsidP="009670A9">
      <w:pPr>
        <w:spacing w:after="0" w:line="240" w:lineRule="auto"/>
      </w:pPr>
      <w:r>
        <w:separator/>
      </w:r>
    </w:p>
  </w:footnote>
  <w:footnote w:type="continuationSeparator" w:id="0">
    <w:p w:rsidR="0031126A" w:rsidRDefault="0031126A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4E7917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BC1324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7A7A"/>
    <w:rsid w:val="0002493F"/>
    <w:rsid w:val="00045146"/>
    <w:rsid w:val="00052260"/>
    <w:rsid w:val="000A21D1"/>
    <w:rsid w:val="001013C3"/>
    <w:rsid w:val="001053E3"/>
    <w:rsid w:val="001107E8"/>
    <w:rsid w:val="00121216"/>
    <w:rsid w:val="00154859"/>
    <w:rsid w:val="001D1E0F"/>
    <w:rsid w:val="002B2C57"/>
    <w:rsid w:val="002B66AC"/>
    <w:rsid w:val="002C0E24"/>
    <w:rsid w:val="002C2220"/>
    <w:rsid w:val="002C7CA7"/>
    <w:rsid w:val="0031126A"/>
    <w:rsid w:val="00357635"/>
    <w:rsid w:val="00362C84"/>
    <w:rsid w:val="003D6D18"/>
    <w:rsid w:val="0046734B"/>
    <w:rsid w:val="00472B41"/>
    <w:rsid w:val="0047488C"/>
    <w:rsid w:val="004B137B"/>
    <w:rsid w:val="004C2BA5"/>
    <w:rsid w:val="004F3E91"/>
    <w:rsid w:val="005175DD"/>
    <w:rsid w:val="005435C2"/>
    <w:rsid w:val="00582401"/>
    <w:rsid w:val="005949F0"/>
    <w:rsid w:val="005A60FB"/>
    <w:rsid w:val="005D654B"/>
    <w:rsid w:val="005F71D0"/>
    <w:rsid w:val="00624D5B"/>
    <w:rsid w:val="006812B3"/>
    <w:rsid w:val="00720C42"/>
    <w:rsid w:val="00727DEA"/>
    <w:rsid w:val="007456B2"/>
    <w:rsid w:val="00750BB8"/>
    <w:rsid w:val="00767BC1"/>
    <w:rsid w:val="00787283"/>
    <w:rsid w:val="007B02A7"/>
    <w:rsid w:val="007B2CA3"/>
    <w:rsid w:val="007C4857"/>
    <w:rsid w:val="008231D8"/>
    <w:rsid w:val="00826F44"/>
    <w:rsid w:val="00892F48"/>
    <w:rsid w:val="0089329B"/>
    <w:rsid w:val="008C3A43"/>
    <w:rsid w:val="008E26DF"/>
    <w:rsid w:val="008E42DA"/>
    <w:rsid w:val="00901DFE"/>
    <w:rsid w:val="0093370C"/>
    <w:rsid w:val="009670A9"/>
    <w:rsid w:val="009969EB"/>
    <w:rsid w:val="009A59B7"/>
    <w:rsid w:val="009C00B9"/>
    <w:rsid w:val="009E35F5"/>
    <w:rsid w:val="009F07CB"/>
    <w:rsid w:val="00A16CD6"/>
    <w:rsid w:val="00A61435"/>
    <w:rsid w:val="00A663D4"/>
    <w:rsid w:val="00A82079"/>
    <w:rsid w:val="00A96E16"/>
    <w:rsid w:val="00AC15ED"/>
    <w:rsid w:val="00B163AC"/>
    <w:rsid w:val="00B21A9F"/>
    <w:rsid w:val="00B268EF"/>
    <w:rsid w:val="00B6009A"/>
    <w:rsid w:val="00B72856"/>
    <w:rsid w:val="00BA5A58"/>
    <w:rsid w:val="00BD188C"/>
    <w:rsid w:val="00BD2648"/>
    <w:rsid w:val="00BE0E68"/>
    <w:rsid w:val="00C81AB0"/>
    <w:rsid w:val="00CB311F"/>
    <w:rsid w:val="00CB680C"/>
    <w:rsid w:val="00D12E35"/>
    <w:rsid w:val="00D252CE"/>
    <w:rsid w:val="00D415DF"/>
    <w:rsid w:val="00D43E36"/>
    <w:rsid w:val="00D47FD3"/>
    <w:rsid w:val="00DE05E8"/>
    <w:rsid w:val="00E55894"/>
    <w:rsid w:val="00E754CD"/>
    <w:rsid w:val="00EB3A22"/>
    <w:rsid w:val="00EE5C62"/>
    <w:rsid w:val="00EF7305"/>
    <w:rsid w:val="00F02295"/>
    <w:rsid w:val="00F26AE1"/>
    <w:rsid w:val="00F66546"/>
    <w:rsid w:val="00F97860"/>
    <w:rsid w:val="00FA45E6"/>
    <w:rsid w:val="00FB6385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C709-3CF1-4F49-8A91-11A1744C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14</cp:revision>
  <cp:lastPrinted>2021-02-01T09:06:00Z</cp:lastPrinted>
  <dcterms:created xsi:type="dcterms:W3CDTF">2021-01-30T07:34:00Z</dcterms:created>
  <dcterms:modified xsi:type="dcterms:W3CDTF">2021-02-02T05:30:00Z</dcterms:modified>
</cp:coreProperties>
</file>