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70" w:rsidRDefault="0014577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45770" w:rsidRDefault="002C0E24" w:rsidP="0014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деятельности Контрольно-счетной палаты</w:t>
      </w:r>
    </w:p>
    <w:p w:rsidR="006812B3" w:rsidRDefault="002C0E24" w:rsidP="0014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Краснокамского городского округа</w:t>
      </w:r>
    </w:p>
    <w:p w:rsidR="005A60FB" w:rsidRDefault="00E92DA1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A5F46">
        <w:rPr>
          <w:rFonts w:ascii="Times New Roman" w:hAnsi="Times New Roman" w:cs="Times New Roman"/>
          <w:sz w:val="28"/>
          <w:szCs w:val="28"/>
        </w:rPr>
        <w:t>апрель</w:t>
      </w:r>
      <w:r w:rsidR="002C0E24">
        <w:rPr>
          <w:rFonts w:ascii="Times New Roman" w:hAnsi="Times New Roman" w:cs="Times New Roman"/>
          <w:sz w:val="28"/>
          <w:szCs w:val="28"/>
        </w:rPr>
        <w:t xml:space="preserve"> 202</w:t>
      </w:r>
      <w:r w:rsidR="00B72856">
        <w:rPr>
          <w:rFonts w:ascii="Times New Roman" w:hAnsi="Times New Roman" w:cs="Times New Roman"/>
          <w:sz w:val="28"/>
          <w:szCs w:val="28"/>
        </w:rPr>
        <w:t>1</w:t>
      </w:r>
      <w:r w:rsidR="002C0E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1AB0" w:rsidRDefault="00C81AB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19F" w:rsidRDefault="005A60FB" w:rsidP="004A5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месяце Контрольно-счетной палатой Красн</w:t>
      </w:r>
      <w:r w:rsidR="005435C2">
        <w:rPr>
          <w:rFonts w:ascii="Times New Roman" w:hAnsi="Times New Roman" w:cs="Times New Roman"/>
          <w:sz w:val="28"/>
          <w:szCs w:val="28"/>
        </w:rPr>
        <w:t xml:space="preserve">окамского </w:t>
      </w:r>
      <w:r w:rsidR="00892F4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35C2">
        <w:rPr>
          <w:rFonts w:ascii="Times New Roman" w:hAnsi="Times New Roman" w:cs="Times New Roman"/>
          <w:sz w:val="28"/>
          <w:szCs w:val="28"/>
        </w:rPr>
        <w:t xml:space="preserve"> </w:t>
      </w:r>
      <w:r w:rsidR="000A21D1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4A519F">
        <w:rPr>
          <w:rFonts w:ascii="Times New Roman" w:hAnsi="Times New Roman" w:cs="Times New Roman"/>
          <w:sz w:val="28"/>
          <w:szCs w:val="28"/>
        </w:rPr>
        <w:t xml:space="preserve"> </w:t>
      </w:r>
      <w:r w:rsidR="007456B2" w:rsidRPr="000004E8">
        <w:rPr>
          <w:rFonts w:ascii="Times New Roman" w:hAnsi="Times New Roman" w:cs="Times New Roman"/>
          <w:sz w:val="28"/>
          <w:szCs w:val="28"/>
        </w:rPr>
        <w:t>проект</w:t>
      </w:r>
      <w:r w:rsidR="004A519F">
        <w:rPr>
          <w:rFonts w:ascii="Times New Roman" w:hAnsi="Times New Roman" w:cs="Times New Roman"/>
          <w:sz w:val="28"/>
          <w:szCs w:val="28"/>
        </w:rPr>
        <w:t>ов решений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Думы Краснокамского городского округа</w:t>
      </w:r>
      <w:r w:rsidR="004A519F">
        <w:rPr>
          <w:rFonts w:ascii="Times New Roman" w:hAnsi="Times New Roman" w:cs="Times New Roman"/>
          <w:sz w:val="28"/>
          <w:szCs w:val="28"/>
        </w:rPr>
        <w:t>:</w:t>
      </w:r>
    </w:p>
    <w:p w:rsidR="007456B2" w:rsidRPr="000004E8" w:rsidRDefault="00E92DA1" w:rsidP="00E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19F">
        <w:rPr>
          <w:rFonts w:ascii="Times New Roman" w:hAnsi="Times New Roman" w:cs="Times New Roman"/>
          <w:sz w:val="28"/>
          <w:szCs w:val="28"/>
        </w:rPr>
        <w:t>«О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Краснокамского городского округа от 1</w:t>
      </w:r>
      <w:r w:rsidR="00B72856" w:rsidRPr="000004E8">
        <w:rPr>
          <w:rFonts w:ascii="Times New Roman" w:hAnsi="Times New Roman" w:cs="Times New Roman"/>
          <w:sz w:val="28"/>
          <w:szCs w:val="28"/>
        </w:rPr>
        <w:t xml:space="preserve">4.12.2020 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№ </w:t>
      </w:r>
      <w:r w:rsidR="00B72856" w:rsidRPr="000004E8">
        <w:rPr>
          <w:rFonts w:ascii="Times New Roman" w:hAnsi="Times New Roman" w:cs="Times New Roman"/>
          <w:sz w:val="28"/>
          <w:szCs w:val="28"/>
        </w:rPr>
        <w:t>96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«Об утверждении бюджета Краснока</w:t>
      </w:r>
      <w:r w:rsidR="00B72856" w:rsidRPr="000004E8">
        <w:rPr>
          <w:rFonts w:ascii="Times New Roman" w:hAnsi="Times New Roman" w:cs="Times New Roman"/>
          <w:sz w:val="28"/>
          <w:szCs w:val="28"/>
        </w:rPr>
        <w:t xml:space="preserve">мского городского округа на 2021 год и плановый период 2022 </w:t>
      </w:r>
      <w:r w:rsidR="007456B2" w:rsidRPr="000004E8">
        <w:rPr>
          <w:rFonts w:ascii="Times New Roman" w:hAnsi="Times New Roman" w:cs="Times New Roman"/>
          <w:sz w:val="28"/>
          <w:szCs w:val="28"/>
        </w:rPr>
        <w:t>-</w:t>
      </w:r>
      <w:r w:rsidR="004A519F">
        <w:rPr>
          <w:rFonts w:ascii="Times New Roman" w:hAnsi="Times New Roman" w:cs="Times New Roman"/>
          <w:sz w:val="28"/>
          <w:szCs w:val="28"/>
        </w:rPr>
        <w:t xml:space="preserve"> 2023 годов»</w:t>
      </w:r>
      <w:r w:rsidR="00B72856" w:rsidRPr="000004E8">
        <w:rPr>
          <w:rFonts w:ascii="Times New Roman" w:hAnsi="Times New Roman" w:cs="Times New Roman"/>
          <w:sz w:val="28"/>
          <w:szCs w:val="28"/>
        </w:rPr>
        <w:t>;</w:t>
      </w:r>
    </w:p>
    <w:p w:rsidR="002057D3" w:rsidRDefault="00E92DA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2057D3">
        <w:rPr>
          <w:rFonts w:ascii="Times New Roman" w:hAnsi="Times New Roman" w:cs="Times New Roman"/>
          <w:sz w:val="28"/>
          <w:szCs w:val="28"/>
        </w:rPr>
        <w:t>О передаче муниципального имущества Краснокамского городского округа в безвозмездное пользование»;</w:t>
      </w:r>
    </w:p>
    <w:p w:rsidR="002057D3" w:rsidRDefault="002057D3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внесении изменений в Перечень муниципального имущества Краснокамского городского округа, предназначенного для предоставления во владение и (или) пользование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утвержденный решением Думы Краснокамской городского округа от 23.10.2019 № 157»;</w:t>
      </w:r>
    </w:p>
    <w:p w:rsidR="002057D3" w:rsidRDefault="002057D3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 установлении порогового значения размера среднемесячного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 Краснокамского городского округа на 2021 год»;</w:t>
      </w:r>
    </w:p>
    <w:p w:rsidR="002057D3" w:rsidRDefault="002057D3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 утверждении отчета о реализации прогнозного плана приватизации муниципального имущества Краснокамского городского округа за 2020 год». </w:t>
      </w:r>
    </w:p>
    <w:p w:rsidR="00892F48" w:rsidRDefault="00B72856" w:rsidP="0020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2F48">
        <w:rPr>
          <w:rFonts w:ascii="Times New Roman" w:hAnsi="Times New Roman" w:cs="Times New Roman"/>
          <w:sz w:val="28"/>
          <w:szCs w:val="28"/>
        </w:rPr>
        <w:t>роект</w:t>
      </w:r>
      <w:r w:rsidR="000A21D1">
        <w:rPr>
          <w:rFonts w:ascii="Times New Roman" w:hAnsi="Times New Roman" w:cs="Times New Roman"/>
          <w:sz w:val="28"/>
          <w:szCs w:val="28"/>
        </w:rPr>
        <w:t>ы</w:t>
      </w:r>
      <w:r w:rsidR="00892F4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A21D1">
        <w:rPr>
          <w:rFonts w:ascii="Times New Roman" w:hAnsi="Times New Roman" w:cs="Times New Roman"/>
          <w:sz w:val="28"/>
          <w:szCs w:val="28"/>
        </w:rPr>
        <w:t>й</w:t>
      </w:r>
      <w:r w:rsidR="00892F48">
        <w:rPr>
          <w:rFonts w:ascii="Times New Roman" w:hAnsi="Times New Roman" w:cs="Times New Roman"/>
          <w:sz w:val="28"/>
          <w:szCs w:val="28"/>
        </w:rPr>
        <w:t xml:space="preserve"> рекомендован</w:t>
      </w:r>
      <w:r w:rsidR="000A21D1">
        <w:rPr>
          <w:rFonts w:ascii="Times New Roman" w:hAnsi="Times New Roman" w:cs="Times New Roman"/>
          <w:sz w:val="28"/>
          <w:szCs w:val="28"/>
        </w:rPr>
        <w:t>ы</w:t>
      </w:r>
      <w:r w:rsidR="00892F48">
        <w:rPr>
          <w:rFonts w:ascii="Times New Roman" w:hAnsi="Times New Roman" w:cs="Times New Roman"/>
          <w:sz w:val="28"/>
          <w:szCs w:val="28"/>
        </w:rPr>
        <w:t xml:space="preserve"> к рассмотрению </w:t>
      </w:r>
      <w:r w:rsidR="007456B2">
        <w:rPr>
          <w:rFonts w:ascii="Times New Roman" w:hAnsi="Times New Roman" w:cs="Times New Roman"/>
          <w:sz w:val="28"/>
          <w:szCs w:val="28"/>
        </w:rPr>
        <w:t>Думой Краснокамского</w:t>
      </w:r>
      <w:r w:rsidR="00892F48">
        <w:rPr>
          <w:rFonts w:ascii="Times New Roman" w:hAnsi="Times New Roman" w:cs="Times New Roman"/>
          <w:sz w:val="28"/>
          <w:szCs w:val="28"/>
        </w:rPr>
        <w:t xml:space="preserve"> г</w:t>
      </w:r>
      <w:r w:rsidR="007456B2">
        <w:rPr>
          <w:rFonts w:ascii="Times New Roman" w:hAnsi="Times New Roman" w:cs="Times New Roman"/>
          <w:sz w:val="28"/>
          <w:szCs w:val="28"/>
        </w:rPr>
        <w:t>ородского округа</w:t>
      </w:r>
      <w:r w:rsidR="00892F48">
        <w:rPr>
          <w:rFonts w:ascii="Times New Roman" w:hAnsi="Times New Roman" w:cs="Times New Roman"/>
          <w:sz w:val="28"/>
          <w:szCs w:val="28"/>
        </w:rPr>
        <w:t>.</w:t>
      </w:r>
    </w:p>
    <w:p w:rsidR="00607407" w:rsidRDefault="00E754CD" w:rsidP="00607407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0214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07407" w:rsidRPr="00C02148">
        <w:rPr>
          <w:rFonts w:ascii="Times New Roman" w:hAnsi="Times New Roman" w:cs="Times New Roman"/>
          <w:b w:val="0"/>
          <w:sz w:val="28"/>
          <w:szCs w:val="28"/>
        </w:rPr>
        <w:t xml:space="preserve">апреле </w:t>
      </w:r>
      <w:r w:rsidRPr="00C02148">
        <w:rPr>
          <w:rFonts w:ascii="Times New Roman" w:hAnsi="Times New Roman" w:cs="Times New Roman"/>
          <w:b w:val="0"/>
          <w:sz w:val="28"/>
          <w:szCs w:val="28"/>
        </w:rPr>
        <w:t xml:space="preserve">месяце </w:t>
      </w:r>
      <w:r w:rsidR="00892F48" w:rsidRPr="00C02148">
        <w:rPr>
          <w:rFonts w:ascii="Times New Roman" w:hAnsi="Times New Roman" w:cs="Times New Roman"/>
          <w:b w:val="0"/>
          <w:sz w:val="28"/>
          <w:szCs w:val="28"/>
        </w:rPr>
        <w:t xml:space="preserve">Контрольно-счетной палатой Краснокамского городского округа </w:t>
      </w:r>
      <w:r w:rsidR="00607407" w:rsidRPr="00607407">
        <w:rPr>
          <w:rFonts w:ascii="Times New Roman" w:hAnsi="Times New Roman" w:cs="Times New Roman"/>
          <w:b w:val="0"/>
          <w:sz w:val="28"/>
          <w:szCs w:val="28"/>
        </w:rPr>
        <w:t>оформлен акт контрольного мероприятия по результатам п</w:t>
      </w:r>
      <w:r w:rsidR="00607407" w:rsidRPr="00607407">
        <w:rPr>
          <w:rFonts w:ascii="Times New Roman" w:hAnsi="Times New Roman"/>
          <w:b w:val="0"/>
          <w:sz w:val="28"/>
          <w:szCs w:val="28"/>
        </w:rPr>
        <w:t>роверки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бюджета Краснокамского городского округа (Управление культуры, молодежной политики и туризма администрации Краснокамского городского округа)</w:t>
      </w:r>
      <w:r w:rsidR="00607407" w:rsidRPr="00607407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AD3C26" w:rsidRDefault="00C02148" w:rsidP="00C021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2148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Pr="00C02148">
        <w:rPr>
          <w:rFonts w:ascii="Times New Roman" w:eastAsia="Times New Roman" w:hAnsi="Times New Roman"/>
          <w:sz w:val="28"/>
          <w:szCs w:val="28"/>
          <w:lang w:eastAsia="ru-RU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что Управлением </w:t>
      </w:r>
      <w:r w:rsidRPr="00C02148">
        <w:rPr>
          <w:rFonts w:ascii="Times New Roman" w:hAnsi="Times New Roman"/>
          <w:sz w:val="28"/>
          <w:szCs w:val="28"/>
        </w:rPr>
        <w:t>культуры, молодежной политики и туризма</w:t>
      </w:r>
      <w:r w:rsidRPr="00607407">
        <w:rPr>
          <w:rFonts w:ascii="Times New Roman" w:hAnsi="Times New Roman"/>
          <w:sz w:val="28"/>
          <w:szCs w:val="28"/>
        </w:rPr>
        <w:t xml:space="preserve"> администрации Краснокамского городского округа</w:t>
      </w:r>
      <w:r w:rsidR="00AD3C26">
        <w:rPr>
          <w:rFonts w:ascii="Times New Roman" w:hAnsi="Times New Roman"/>
          <w:sz w:val="28"/>
          <w:szCs w:val="28"/>
        </w:rPr>
        <w:t>:</w:t>
      </w:r>
    </w:p>
    <w:p w:rsidR="00AD3C26" w:rsidRDefault="00AD3C26" w:rsidP="00AD3C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</w:t>
      </w:r>
      <w:r w:rsidR="00C02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осуществлении ведомственного контроля </w:t>
      </w:r>
      <w:r w:rsidR="00C02148">
        <w:rPr>
          <w:rFonts w:ascii="Times New Roman" w:hAnsi="Times New Roman"/>
          <w:sz w:val="28"/>
          <w:szCs w:val="28"/>
        </w:rPr>
        <w:t>не в полной мере соблюдаются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478DF">
        <w:rPr>
          <w:rFonts w:ascii="Times New Roman" w:hAnsi="Times New Roman"/>
          <w:sz w:val="28"/>
          <w:szCs w:val="28"/>
          <w:lang w:eastAsia="ar-SA"/>
        </w:rPr>
        <w:t xml:space="preserve">ст. 32 Федерального закона № 7-ФЗ «О некоммерческих организациях», ст. 2 Федерального закона от 03.11.2006 № 174-ФЗ «Об автономных учреждениях», </w:t>
      </w:r>
      <w:r w:rsidR="00A05B53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контроля….», </w:t>
      </w:r>
      <w:r w:rsidR="00B478DF">
        <w:rPr>
          <w:rFonts w:ascii="Times New Roman" w:hAnsi="Times New Roman"/>
          <w:sz w:val="28"/>
          <w:szCs w:val="28"/>
          <w:lang w:eastAsia="ar-SA"/>
        </w:rPr>
        <w:t xml:space="preserve">Положения </w:t>
      </w:r>
      <w:r w:rsidR="00B478DF">
        <w:rPr>
          <w:rFonts w:ascii="Times New Roman" w:hAnsi="Times New Roman"/>
          <w:sz w:val="28"/>
          <w:szCs w:val="28"/>
        </w:rPr>
        <w:t xml:space="preserve">об Управлении культуры, молодежной политики и </w:t>
      </w:r>
      <w:r w:rsidR="00B478DF">
        <w:rPr>
          <w:rFonts w:ascii="Times New Roman" w:hAnsi="Times New Roman"/>
          <w:sz w:val="28"/>
          <w:szCs w:val="28"/>
        </w:rPr>
        <w:lastRenderedPageBreak/>
        <w:t xml:space="preserve">туризма администрации города Краснокамска, утвержденного </w:t>
      </w:r>
      <w:r w:rsidR="00A05B53">
        <w:rPr>
          <w:rFonts w:ascii="Times New Roman" w:hAnsi="Times New Roman"/>
          <w:sz w:val="28"/>
          <w:szCs w:val="28"/>
        </w:rPr>
        <w:t>решением Краснокамской</w:t>
      </w:r>
      <w:r w:rsidR="00B478DF">
        <w:rPr>
          <w:rFonts w:ascii="Times New Roman" w:hAnsi="Times New Roman"/>
          <w:sz w:val="28"/>
          <w:szCs w:val="28"/>
        </w:rPr>
        <w:t xml:space="preserve"> городской Думы от 06.12.2018 № 85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A05B53" w:rsidRDefault="00AD3C26" w:rsidP="00AD3C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 при осуществлении формирования муниципального задания для подведомственных учреждений не в полной мере соблюдаются требования </w:t>
      </w:r>
      <w:r>
        <w:rPr>
          <w:rFonts w:ascii="Times New Roman" w:hAnsi="Times New Roman"/>
          <w:sz w:val="28"/>
          <w:szCs w:val="28"/>
        </w:rPr>
        <w:t>ст.</w:t>
      </w:r>
      <w:r w:rsidR="00A05B53" w:rsidRPr="008B65B7">
        <w:rPr>
          <w:rFonts w:ascii="Times New Roman" w:hAnsi="Times New Roman"/>
          <w:sz w:val="28"/>
          <w:szCs w:val="28"/>
        </w:rPr>
        <w:t xml:space="preserve"> 69.2 Бюджетног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Федерации, </w:t>
      </w:r>
      <w:r w:rsidR="00A05B53">
        <w:rPr>
          <w:rFonts w:ascii="Times New Roman" w:hAnsi="Times New Roman"/>
          <w:bCs/>
          <w:sz w:val="28"/>
          <w:szCs w:val="28"/>
        </w:rPr>
        <w:t>постановления администрации города Краснокамска от 26.04.2019 № 334-п</w:t>
      </w:r>
      <w:r w:rsidR="00A05B53">
        <w:rPr>
          <w:rFonts w:ascii="Times New Roman" w:hAnsi="Times New Roman"/>
          <w:sz w:val="28"/>
          <w:szCs w:val="28"/>
        </w:rPr>
        <w:t>, в части своевременного утверждения</w:t>
      </w:r>
      <w:r w:rsidR="00A05B53" w:rsidRPr="008B65B7">
        <w:rPr>
          <w:rFonts w:ascii="Times New Roman" w:hAnsi="Times New Roman"/>
          <w:sz w:val="28"/>
          <w:szCs w:val="28"/>
        </w:rPr>
        <w:t xml:space="preserve"> базов</w:t>
      </w:r>
      <w:r w:rsidR="00A05B53">
        <w:rPr>
          <w:rFonts w:ascii="Times New Roman" w:hAnsi="Times New Roman"/>
          <w:sz w:val="28"/>
          <w:szCs w:val="28"/>
        </w:rPr>
        <w:t>ого</w:t>
      </w:r>
      <w:r w:rsidR="00A05B53" w:rsidRPr="008B65B7">
        <w:rPr>
          <w:rFonts w:ascii="Times New Roman" w:hAnsi="Times New Roman"/>
          <w:sz w:val="28"/>
          <w:szCs w:val="28"/>
        </w:rPr>
        <w:t xml:space="preserve"> норматив</w:t>
      </w:r>
      <w:r w:rsidR="00A05B53">
        <w:rPr>
          <w:rFonts w:ascii="Times New Roman" w:hAnsi="Times New Roman"/>
          <w:sz w:val="28"/>
          <w:szCs w:val="28"/>
        </w:rPr>
        <w:t>а</w:t>
      </w:r>
      <w:r w:rsidR="00A05B53" w:rsidRPr="008B65B7">
        <w:rPr>
          <w:rFonts w:ascii="Times New Roman" w:hAnsi="Times New Roman"/>
          <w:sz w:val="28"/>
          <w:szCs w:val="28"/>
        </w:rPr>
        <w:t xml:space="preserve"> затрат на оказание муниципальных услуг</w:t>
      </w:r>
      <w:r w:rsidR="00A05B53">
        <w:rPr>
          <w:rFonts w:ascii="Times New Roman" w:hAnsi="Times New Roman"/>
          <w:sz w:val="28"/>
          <w:szCs w:val="28"/>
        </w:rPr>
        <w:t xml:space="preserve"> (работ), а также корректировки муниципального задания.</w:t>
      </w:r>
    </w:p>
    <w:p w:rsidR="000A2A75" w:rsidRPr="00AD3C26" w:rsidRDefault="000A2A75" w:rsidP="00AD3C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результату проверки </w:t>
      </w:r>
      <w:r w:rsidR="008B62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адрес Управления культуры, молодежной политики и туризма направлено представление с предложениями об устранении выявленных нарушений. </w:t>
      </w:r>
    </w:p>
    <w:p w:rsidR="00A05B53" w:rsidRDefault="00BA566C" w:rsidP="00C021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текущем месяце закончена проверка </w:t>
      </w:r>
      <w:r w:rsidRPr="00607407">
        <w:rPr>
          <w:rFonts w:ascii="Times New Roman" w:hAnsi="Times New Roman"/>
          <w:sz w:val="28"/>
          <w:szCs w:val="28"/>
        </w:rPr>
        <w:t>достоверности, полноты и соответствия нормативным требованиям составления и представле</w:t>
      </w:r>
      <w:r w:rsidR="0028642E">
        <w:rPr>
          <w:rFonts w:ascii="Times New Roman" w:hAnsi="Times New Roman"/>
          <w:sz w:val="28"/>
          <w:szCs w:val="28"/>
        </w:rPr>
        <w:t>ния бюджетной отчетности главного администратора</w:t>
      </w:r>
      <w:r w:rsidRPr="00607407">
        <w:rPr>
          <w:rFonts w:ascii="Times New Roman" w:hAnsi="Times New Roman"/>
          <w:sz w:val="28"/>
          <w:szCs w:val="28"/>
        </w:rPr>
        <w:t xml:space="preserve"> бюджетных средств бюджета Кр</w:t>
      </w:r>
      <w:r w:rsidR="0028642E">
        <w:rPr>
          <w:rFonts w:ascii="Times New Roman" w:hAnsi="Times New Roman"/>
          <w:sz w:val="28"/>
          <w:szCs w:val="28"/>
        </w:rPr>
        <w:t xml:space="preserve">аснокамского городского округа Комитета земельных и имущественных отношений </w:t>
      </w:r>
      <w:r w:rsidRPr="00607407">
        <w:rPr>
          <w:rFonts w:ascii="Times New Roman" w:hAnsi="Times New Roman"/>
          <w:sz w:val="28"/>
          <w:szCs w:val="28"/>
        </w:rPr>
        <w:t>администрации Краснокамского городского округа.</w:t>
      </w:r>
      <w:r w:rsidR="0028642E">
        <w:rPr>
          <w:rFonts w:ascii="Times New Roman" w:hAnsi="Times New Roman"/>
          <w:sz w:val="28"/>
          <w:szCs w:val="28"/>
        </w:rPr>
        <w:t xml:space="preserve"> Акт проверки направлен на согласование и </w:t>
      </w:r>
      <w:r w:rsidR="00BC048D">
        <w:rPr>
          <w:rFonts w:ascii="Times New Roman" w:hAnsi="Times New Roman"/>
          <w:sz w:val="28"/>
          <w:szCs w:val="28"/>
        </w:rPr>
        <w:t>подписание руководителю объекта проверки.</w:t>
      </w:r>
      <w:r w:rsidR="0028642E">
        <w:rPr>
          <w:rFonts w:ascii="Times New Roman" w:hAnsi="Times New Roman"/>
          <w:sz w:val="28"/>
          <w:szCs w:val="28"/>
        </w:rPr>
        <w:t xml:space="preserve">  </w:t>
      </w:r>
    </w:p>
    <w:p w:rsidR="000C5F82" w:rsidRDefault="000A2A75" w:rsidP="000C5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месяце Контрольно – счетной палатой </w:t>
      </w:r>
      <w:r w:rsidR="000C5F82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0C5F8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муниципальных программ Краснокамского</w:t>
      </w:r>
      <w:r w:rsidR="000C5F82">
        <w:rPr>
          <w:rFonts w:ascii="Times New Roman" w:hAnsi="Times New Roman" w:cs="Times New Roman"/>
          <w:sz w:val="28"/>
          <w:szCs w:val="28"/>
        </w:rPr>
        <w:t xml:space="preserve"> городского округа за 2020 год, в ходе проведения которой установлено несоблюдение требований Порядка принятия решений о разработке муниципальных программ, их формирования и реализации, утвержденного постановлением администрации Краснокамского городского округа от 17.06.2020 г. № 322-п, в части отражения плановых значений показателей конечного результата, показателей непосредственного результата и плановых объемов финансирования муниципальных программ. </w:t>
      </w:r>
    </w:p>
    <w:p w:rsidR="000C5F82" w:rsidRDefault="000C5F82" w:rsidP="000C5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результату проведенной экспертизы </w:t>
      </w:r>
      <w:r w:rsidR="002F03D3">
        <w:rPr>
          <w:rFonts w:ascii="Times New Roman" w:hAnsi="Times New Roman" w:cs="Times New Roman"/>
          <w:sz w:val="28"/>
          <w:szCs w:val="28"/>
        </w:rPr>
        <w:t xml:space="preserve">исполнителям муниципальных программ рекомендовано своевременно вносить необходимые изменения, а также усилить контроль за качеством составления отчетов о выполнении муниципальных программ.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2148" w:rsidRPr="0028642E" w:rsidRDefault="000C5F82" w:rsidP="000A2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месяце </w:t>
      </w:r>
      <w:r w:rsidR="00C02148" w:rsidRPr="0028642E">
        <w:rPr>
          <w:rFonts w:ascii="Times New Roman" w:hAnsi="Times New Roman" w:cs="Times New Roman"/>
          <w:sz w:val="28"/>
          <w:szCs w:val="28"/>
        </w:rPr>
        <w:t>проведена внешняя проверка годового отчета об исполнении бюджета Краснока</w:t>
      </w:r>
      <w:r w:rsidR="0028642E" w:rsidRPr="0028642E">
        <w:rPr>
          <w:rFonts w:ascii="Times New Roman" w:hAnsi="Times New Roman" w:cs="Times New Roman"/>
          <w:sz w:val="28"/>
          <w:szCs w:val="28"/>
        </w:rPr>
        <w:t>мского городского округа за 2020</w:t>
      </w:r>
      <w:r w:rsidR="00C02148" w:rsidRPr="0028642E">
        <w:rPr>
          <w:rFonts w:ascii="Times New Roman" w:hAnsi="Times New Roman" w:cs="Times New Roman"/>
          <w:sz w:val="28"/>
          <w:szCs w:val="28"/>
        </w:rPr>
        <w:t xml:space="preserve"> год, о чем подготовлено соответствующее заключение. По результату проверки отчет рекомендован к рассмотрению Думой Краснокамского городского округа.</w:t>
      </w:r>
    </w:p>
    <w:p w:rsidR="00CB680C" w:rsidRDefault="00A96E1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CB680C">
        <w:rPr>
          <w:rFonts w:ascii="Times New Roman" w:hAnsi="Times New Roman" w:cs="Times New Roman"/>
          <w:sz w:val="28"/>
          <w:szCs w:val="28"/>
        </w:rPr>
        <w:t xml:space="preserve">в течение месяца проводилась работа по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 w:rsidR="00CB68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CB680C">
        <w:rPr>
          <w:rFonts w:ascii="Times New Roman" w:hAnsi="Times New Roman" w:cs="Times New Roman"/>
          <w:sz w:val="28"/>
          <w:szCs w:val="28"/>
        </w:rPr>
        <w:t>представлений</w:t>
      </w:r>
      <w:r w:rsidR="006812B3">
        <w:rPr>
          <w:rFonts w:ascii="Times New Roman" w:hAnsi="Times New Roman" w:cs="Times New Roman"/>
          <w:sz w:val="28"/>
          <w:szCs w:val="28"/>
        </w:rPr>
        <w:t>, предписаний</w:t>
      </w:r>
      <w:r w:rsidR="00CB680C">
        <w:rPr>
          <w:rFonts w:ascii="Times New Roman" w:hAnsi="Times New Roman" w:cs="Times New Roman"/>
          <w:sz w:val="28"/>
          <w:szCs w:val="28"/>
        </w:rPr>
        <w:t xml:space="preserve"> и информационных писем,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по результатам </w:t>
      </w:r>
      <w:r w:rsidR="009E35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B680C">
        <w:rPr>
          <w:rFonts w:ascii="Times New Roman" w:hAnsi="Times New Roman" w:cs="Times New Roman"/>
          <w:sz w:val="28"/>
          <w:szCs w:val="28"/>
        </w:rPr>
        <w:t xml:space="preserve">учреждениям и организациям. </w:t>
      </w:r>
    </w:p>
    <w:p w:rsidR="002B66AC" w:rsidRPr="00145770" w:rsidRDefault="003C5301" w:rsidP="0014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435">
        <w:rPr>
          <w:rFonts w:ascii="Times New Roman" w:hAnsi="Times New Roman" w:cs="Times New Roman"/>
          <w:sz w:val="28"/>
          <w:szCs w:val="28"/>
        </w:rPr>
        <w:t xml:space="preserve">Информация учреждений и организаций, а также учредителей об устранении нарушений, выявленных Контрольно-счетной палатой, была рассмотрена на контрольном комитете Думы Краснокамского городского округа и в соответствии с Соглашением о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сотрудничестве и взаимодействии </w:t>
      </w:r>
      <w:r w:rsidRPr="00A61435">
        <w:rPr>
          <w:rFonts w:ascii="Times New Roman" w:hAnsi="Times New Roman" w:cs="Times New Roman"/>
          <w:sz w:val="28"/>
          <w:szCs w:val="28"/>
        </w:rPr>
        <w:t>направлена в прокуратуру г. Краснокамска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B66AC" w:rsidRPr="00145770" w:rsidSect="000A21D1">
      <w:footerReference w:type="default" r:id="rId8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98" w:rsidRDefault="00D54C98" w:rsidP="009670A9">
      <w:pPr>
        <w:spacing w:after="0" w:line="240" w:lineRule="auto"/>
      </w:pPr>
      <w:r>
        <w:separator/>
      </w:r>
    </w:p>
  </w:endnote>
  <w:endnote w:type="continuationSeparator" w:id="0">
    <w:p w:rsidR="00D54C98" w:rsidRDefault="00D54C98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A9" w:rsidRDefault="009670A9">
    <w:pPr>
      <w:pStyle w:val="a9"/>
      <w:jc w:val="right"/>
    </w:pPr>
  </w:p>
  <w:p w:rsidR="009670A9" w:rsidRDefault="00967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98" w:rsidRDefault="00D54C98" w:rsidP="009670A9">
      <w:pPr>
        <w:spacing w:after="0" w:line="240" w:lineRule="auto"/>
      </w:pPr>
      <w:r>
        <w:separator/>
      </w:r>
    </w:p>
  </w:footnote>
  <w:footnote w:type="continuationSeparator" w:id="0">
    <w:p w:rsidR="00D54C98" w:rsidRDefault="00D54C98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07E9D"/>
    <w:multiLevelType w:val="hybridMultilevel"/>
    <w:tmpl w:val="A5E259BC"/>
    <w:lvl w:ilvl="0" w:tplc="28F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66292"/>
    <w:multiLevelType w:val="hybridMultilevel"/>
    <w:tmpl w:val="52107E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E7917"/>
    <w:multiLevelType w:val="hybridMultilevel"/>
    <w:tmpl w:val="F74E02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17E4A21"/>
    <w:multiLevelType w:val="hybridMultilevel"/>
    <w:tmpl w:val="6D749658"/>
    <w:lvl w:ilvl="0" w:tplc="38626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BC1324"/>
    <w:multiLevelType w:val="hybridMultilevel"/>
    <w:tmpl w:val="F74E02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B"/>
    <w:rsid w:val="000004E8"/>
    <w:rsid w:val="00007A7A"/>
    <w:rsid w:val="00021DB1"/>
    <w:rsid w:val="0002493F"/>
    <w:rsid w:val="00045146"/>
    <w:rsid w:val="00051D68"/>
    <w:rsid w:val="00052260"/>
    <w:rsid w:val="0006065D"/>
    <w:rsid w:val="000A21D1"/>
    <w:rsid w:val="000A2A75"/>
    <w:rsid w:val="000C5F82"/>
    <w:rsid w:val="001013C3"/>
    <w:rsid w:val="001027AE"/>
    <w:rsid w:val="001053E3"/>
    <w:rsid w:val="001107E8"/>
    <w:rsid w:val="00121216"/>
    <w:rsid w:val="00145770"/>
    <w:rsid w:val="00154859"/>
    <w:rsid w:val="001A7DBB"/>
    <w:rsid w:val="001D1E0F"/>
    <w:rsid w:val="002057D3"/>
    <w:rsid w:val="00271EDD"/>
    <w:rsid w:val="0028642E"/>
    <w:rsid w:val="002B2C57"/>
    <w:rsid w:val="002B66AC"/>
    <w:rsid w:val="002C0E24"/>
    <w:rsid w:val="002C2220"/>
    <w:rsid w:val="002C7CA7"/>
    <w:rsid w:val="002F03D3"/>
    <w:rsid w:val="00331521"/>
    <w:rsid w:val="00357635"/>
    <w:rsid w:val="00362C84"/>
    <w:rsid w:val="003C5301"/>
    <w:rsid w:val="003D6D18"/>
    <w:rsid w:val="003E0FCE"/>
    <w:rsid w:val="00400804"/>
    <w:rsid w:val="00437961"/>
    <w:rsid w:val="00444795"/>
    <w:rsid w:val="0046734B"/>
    <w:rsid w:val="00472B41"/>
    <w:rsid w:val="0047488C"/>
    <w:rsid w:val="004A519F"/>
    <w:rsid w:val="004B137B"/>
    <w:rsid w:val="004C2BA5"/>
    <w:rsid w:val="004F3E91"/>
    <w:rsid w:val="00516336"/>
    <w:rsid w:val="005175DD"/>
    <w:rsid w:val="005435C2"/>
    <w:rsid w:val="00582401"/>
    <w:rsid w:val="005949F0"/>
    <w:rsid w:val="005A0577"/>
    <w:rsid w:val="005A60FB"/>
    <w:rsid w:val="005D654B"/>
    <w:rsid w:val="005F71D0"/>
    <w:rsid w:val="0060158C"/>
    <w:rsid w:val="00607407"/>
    <w:rsid w:val="00624D5B"/>
    <w:rsid w:val="00645E9D"/>
    <w:rsid w:val="006812B3"/>
    <w:rsid w:val="00700ABF"/>
    <w:rsid w:val="00720C42"/>
    <w:rsid w:val="00727DEA"/>
    <w:rsid w:val="007456B2"/>
    <w:rsid w:val="00750BB8"/>
    <w:rsid w:val="00763654"/>
    <w:rsid w:val="00767BC1"/>
    <w:rsid w:val="00787283"/>
    <w:rsid w:val="007B02A7"/>
    <w:rsid w:val="007B2CA3"/>
    <w:rsid w:val="007C4857"/>
    <w:rsid w:val="00802127"/>
    <w:rsid w:val="008231D8"/>
    <w:rsid w:val="00877DCD"/>
    <w:rsid w:val="00892F48"/>
    <w:rsid w:val="0089329B"/>
    <w:rsid w:val="008B119D"/>
    <w:rsid w:val="008B62EF"/>
    <w:rsid w:val="008C3A43"/>
    <w:rsid w:val="008D181C"/>
    <w:rsid w:val="008E26DF"/>
    <w:rsid w:val="008E42DA"/>
    <w:rsid w:val="00901DFE"/>
    <w:rsid w:val="0091507D"/>
    <w:rsid w:val="0093370C"/>
    <w:rsid w:val="00947A94"/>
    <w:rsid w:val="009670A9"/>
    <w:rsid w:val="009969EB"/>
    <w:rsid w:val="009A59B7"/>
    <w:rsid w:val="009C00B9"/>
    <w:rsid w:val="009C37EA"/>
    <w:rsid w:val="009E35F5"/>
    <w:rsid w:val="009E476D"/>
    <w:rsid w:val="009F07CB"/>
    <w:rsid w:val="009F5F5F"/>
    <w:rsid w:val="00A05B53"/>
    <w:rsid w:val="00A16CD6"/>
    <w:rsid w:val="00A42862"/>
    <w:rsid w:val="00A61435"/>
    <w:rsid w:val="00A663D4"/>
    <w:rsid w:val="00A82079"/>
    <w:rsid w:val="00A96E16"/>
    <w:rsid w:val="00AC15ED"/>
    <w:rsid w:val="00AD3C26"/>
    <w:rsid w:val="00B163AC"/>
    <w:rsid w:val="00B21A9F"/>
    <w:rsid w:val="00B268EF"/>
    <w:rsid w:val="00B478DF"/>
    <w:rsid w:val="00B6009A"/>
    <w:rsid w:val="00B72856"/>
    <w:rsid w:val="00B80EF8"/>
    <w:rsid w:val="00BA566C"/>
    <w:rsid w:val="00BA5A58"/>
    <w:rsid w:val="00BC048D"/>
    <w:rsid w:val="00BD188C"/>
    <w:rsid w:val="00BD2648"/>
    <w:rsid w:val="00BE0E68"/>
    <w:rsid w:val="00BF6080"/>
    <w:rsid w:val="00C02148"/>
    <w:rsid w:val="00C22F63"/>
    <w:rsid w:val="00C35A48"/>
    <w:rsid w:val="00C4186D"/>
    <w:rsid w:val="00C67B09"/>
    <w:rsid w:val="00C81AB0"/>
    <w:rsid w:val="00CA0049"/>
    <w:rsid w:val="00CB2894"/>
    <w:rsid w:val="00CB311F"/>
    <w:rsid w:val="00CB680C"/>
    <w:rsid w:val="00D12E35"/>
    <w:rsid w:val="00D252CE"/>
    <w:rsid w:val="00D36CEC"/>
    <w:rsid w:val="00D415DF"/>
    <w:rsid w:val="00D43E36"/>
    <w:rsid w:val="00D47FD3"/>
    <w:rsid w:val="00D54C98"/>
    <w:rsid w:val="00DC2243"/>
    <w:rsid w:val="00DE05E8"/>
    <w:rsid w:val="00E051F0"/>
    <w:rsid w:val="00E40667"/>
    <w:rsid w:val="00E55894"/>
    <w:rsid w:val="00E754CD"/>
    <w:rsid w:val="00E92DA1"/>
    <w:rsid w:val="00E97265"/>
    <w:rsid w:val="00EA5DD2"/>
    <w:rsid w:val="00EB3A22"/>
    <w:rsid w:val="00EE52D4"/>
    <w:rsid w:val="00EE5C62"/>
    <w:rsid w:val="00EF7305"/>
    <w:rsid w:val="00F02295"/>
    <w:rsid w:val="00F26AE1"/>
    <w:rsid w:val="00F45CCE"/>
    <w:rsid w:val="00F66546"/>
    <w:rsid w:val="00F97860"/>
    <w:rsid w:val="00FA45E6"/>
    <w:rsid w:val="00FA5F46"/>
    <w:rsid w:val="00FB6385"/>
    <w:rsid w:val="00FC3521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7989-1EEC-4AB4-B2C5-3B9CB01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74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0740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08F7-1309-4220-88DC-2C973F29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15</cp:revision>
  <cp:lastPrinted>2021-04-28T09:43:00Z</cp:lastPrinted>
  <dcterms:created xsi:type="dcterms:W3CDTF">2021-04-28T05:15:00Z</dcterms:created>
  <dcterms:modified xsi:type="dcterms:W3CDTF">2021-04-30T06:36:00Z</dcterms:modified>
</cp:coreProperties>
</file>