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CB" w:rsidRDefault="008422CB" w:rsidP="008422CB">
      <w:pPr>
        <w:pStyle w:val="ConsPlusTitle"/>
        <w:jc w:val="center"/>
        <w:outlineLvl w:val="0"/>
      </w:pPr>
      <w:r>
        <w:t>ПРАВИТЕЛЬСТВО РОССИЙСКОЙ ФЕДЕРАЦИИ</w:t>
      </w:r>
    </w:p>
    <w:p w:rsidR="008422CB" w:rsidRDefault="008422CB" w:rsidP="008422CB">
      <w:pPr>
        <w:pStyle w:val="ConsPlusTitle"/>
        <w:jc w:val="center"/>
      </w:pPr>
    </w:p>
    <w:p w:rsidR="008422CB" w:rsidRDefault="008422CB" w:rsidP="008422CB">
      <w:pPr>
        <w:pStyle w:val="ConsPlusTitle"/>
        <w:jc w:val="center"/>
      </w:pPr>
      <w:r>
        <w:t>ПОСТАНОВЛЕНИЕ</w:t>
      </w:r>
    </w:p>
    <w:p w:rsidR="008422CB" w:rsidRDefault="008422CB" w:rsidP="008422CB">
      <w:pPr>
        <w:pStyle w:val="ConsPlusTitle"/>
        <w:jc w:val="center"/>
      </w:pPr>
      <w:r>
        <w:t>от 14 июля 2012 г. N 717</w:t>
      </w:r>
    </w:p>
    <w:p w:rsidR="008422CB" w:rsidRDefault="008422CB" w:rsidP="008422CB">
      <w:pPr>
        <w:pStyle w:val="ConsPlusTitle"/>
        <w:jc w:val="center"/>
      </w:pPr>
    </w:p>
    <w:p w:rsidR="008422CB" w:rsidRDefault="008422CB" w:rsidP="008422CB">
      <w:pPr>
        <w:pStyle w:val="ConsPlusTitle"/>
        <w:jc w:val="center"/>
      </w:pPr>
      <w:r>
        <w:t>О ГОСУДАРСТВЕННОЙ ПРОГРАММЕ</w:t>
      </w:r>
    </w:p>
    <w:p w:rsidR="008422CB" w:rsidRDefault="008422CB" w:rsidP="008422CB">
      <w:pPr>
        <w:pStyle w:val="ConsPlusTitle"/>
        <w:jc w:val="center"/>
      </w:pPr>
      <w:r>
        <w:t>РАЗВИТИЯ СЕЛЬСКОГО ХОЗЯЙСТВА И РЕГУЛИРОВАНИЯ РЫНКОВ</w:t>
      </w:r>
    </w:p>
    <w:p w:rsidR="008422CB" w:rsidRDefault="008422CB" w:rsidP="008422CB">
      <w:pPr>
        <w:pStyle w:val="ConsPlusTitle"/>
        <w:jc w:val="center"/>
      </w:pPr>
      <w:r>
        <w:t>СЕЛЬСКОХОЗЯЙСТВЕННОЙ ПРОДУКЦИИ,</w:t>
      </w:r>
    </w:p>
    <w:p w:rsidR="008422CB" w:rsidRDefault="008422CB" w:rsidP="008422CB">
      <w:pPr>
        <w:pStyle w:val="ConsPlusTitle"/>
        <w:jc w:val="center"/>
      </w:pPr>
      <w:r>
        <w:t>СЫРЬЯ И ПРОДОВОЛЬСТВИЯ</w:t>
      </w:r>
    </w:p>
    <w:p w:rsidR="008422CB" w:rsidRDefault="008422CB" w:rsidP="008422C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8422CB" w:rsidTr="00E56444">
        <w:trPr>
          <w:jc w:val="center"/>
        </w:trPr>
        <w:tc>
          <w:tcPr>
            <w:tcW w:w="10147" w:type="dxa"/>
            <w:tcBorders>
              <w:top w:val="nil"/>
              <w:left w:val="single" w:sz="24" w:space="0" w:color="CED3F1"/>
              <w:bottom w:val="nil"/>
              <w:right w:val="single" w:sz="24" w:space="0" w:color="F4F3F8"/>
            </w:tcBorders>
            <w:shd w:val="clear" w:color="auto" w:fill="F4F3F8"/>
          </w:tcPr>
          <w:p w:rsidR="008422CB" w:rsidRDefault="008422CB" w:rsidP="00E56444">
            <w:pPr>
              <w:pStyle w:val="ConsPlusNormal"/>
              <w:jc w:val="center"/>
            </w:pPr>
            <w:r>
              <w:rPr>
                <w:color w:val="392C69"/>
              </w:rPr>
              <w:t>Список изменяющих документов</w:t>
            </w:r>
          </w:p>
          <w:p w:rsidR="008422CB" w:rsidRDefault="008422CB" w:rsidP="00E56444">
            <w:pPr>
              <w:pStyle w:val="ConsPlusNormal"/>
              <w:jc w:val="center"/>
            </w:pPr>
            <w:r>
              <w:rPr>
                <w:color w:val="392C69"/>
              </w:rPr>
              <w:t xml:space="preserve">(в ред. Постановлений Правительства РФ от 15.07.2013 </w:t>
            </w:r>
            <w:hyperlink r:id="rId4" w:history="1">
              <w:r>
                <w:rPr>
                  <w:color w:val="0000FF"/>
                </w:rPr>
                <w:t>N 598</w:t>
              </w:r>
            </w:hyperlink>
            <w:r>
              <w:rPr>
                <w:color w:val="392C69"/>
              </w:rPr>
              <w:t>,</w:t>
            </w:r>
          </w:p>
          <w:p w:rsidR="008422CB" w:rsidRDefault="008422CB" w:rsidP="00E56444">
            <w:pPr>
              <w:pStyle w:val="ConsPlusNormal"/>
              <w:jc w:val="center"/>
            </w:pPr>
            <w:r>
              <w:rPr>
                <w:color w:val="392C69"/>
              </w:rPr>
              <w:t xml:space="preserve">от 15.04.2014 </w:t>
            </w:r>
            <w:hyperlink r:id="rId5" w:history="1">
              <w:r>
                <w:rPr>
                  <w:color w:val="0000FF"/>
                </w:rPr>
                <w:t>N 315</w:t>
              </w:r>
            </w:hyperlink>
            <w:r>
              <w:rPr>
                <w:color w:val="392C69"/>
              </w:rPr>
              <w:t xml:space="preserve">, от 19.12.2014 </w:t>
            </w:r>
            <w:hyperlink r:id="rId6" w:history="1">
              <w:r>
                <w:rPr>
                  <w:color w:val="0000FF"/>
                </w:rPr>
                <w:t>N 1421</w:t>
              </w:r>
            </w:hyperlink>
            <w:r>
              <w:rPr>
                <w:color w:val="392C69"/>
              </w:rPr>
              <w:t xml:space="preserve">, от 13.01.2017 </w:t>
            </w:r>
            <w:hyperlink r:id="rId7" w:history="1">
              <w:r>
                <w:rPr>
                  <w:color w:val="0000FF"/>
                </w:rPr>
                <w:t>N 7</w:t>
              </w:r>
            </w:hyperlink>
            <w:r>
              <w:rPr>
                <w:color w:val="392C69"/>
              </w:rPr>
              <w:t>,</w:t>
            </w:r>
          </w:p>
          <w:p w:rsidR="008422CB" w:rsidRDefault="008422CB" w:rsidP="00E56444">
            <w:pPr>
              <w:pStyle w:val="ConsPlusNormal"/>
              <w:jc w:val="center"/>
            </w:pPr>
            <w:r>
              <w:rPr>
                <w:color w:val="392C69"/>
              </w:rPr>
              <w:t xml:space="preserve">от 31.03.2017 </w:t>
            </w:r>
            <w:hyperlink r:id="rId8" w:history="1">
              <w:r>
                <w:rPr>
                  <w:color w:val="0000FF"/>
                </w:rPr>
                <w:t>N 396</w:t>
              </w:r>
            </w:hyperlink>
            <w:r>
              <w:rPr>
                <w:color w:val="392C69"/>
              </w:rPr>
              <w:t xml:space="preserve">, от 29.07.2017 </w:t>
            </w:r>
            <w:hyperlink r:id="rId9" w:history="1">
              <w:r>
                <w:rPr>
                  <w:color w:val="0000FF"/>
                </w:rPr>
                <w:t>N 902</w:t>
              </w:r>
            </w:hyperlink>
            <w:r>
              <w:rPr>
                <w:color w:val="392C69"/>
              </w:rPr>
              <w:t xml:space="preserve">, от 10.11.2017 </w:t>
            </w:r>
            <w:hyperlink r:id="rId10" w:history="1">
              <w:r>
                <w:rPr>
                  <w:color w:val="0000FF"/>
                </w:rPr>
                <w:t>N 1347</w:t>
              </w:r>
            </w:hyperlink>
            <w:r>
              <w:rPr>
                <w:color w:val="392C69"/>
              </w:rPr>
              <w:t>,</w:t>
            </w:r>
          </w:p>
          <w:p w:rsidR="008422CB" w:rsidRDefault="008422CB" w:rsidP="00E56444">
            <w:pPr>
              <w:pStyle w:val="ConsPlusNormal"/>
              <w:jc w:val="center"/>
            </w:pPr>
            <w:r>
              <w:rPr>
                <w:color w:val="392C69"/>
              </w:rPr>
              <w:t xml:space="preserve">от 13.12.2017 </w:t>
            </w:r>
            <w:hyperlink r:id="rId11" w:history="1">
              <w:r>
                <w:rPr>
                  <w:color w:val="0000FF"/>
                </w:rPr>
                <w:t>N 1544</w:t>
              </w:r>
            </w:hyperlink>
            <w:r>
              <w:rPr>
                <w:color w:val="392C69"/>
              </w:rPr>
              <w:t xml:space="preserve">, от 01.03.2018 </w:t>
            </w:r>
            <w:hyperlink r:id="rId12" w:history="1">
              <w:r>
                <w:rPr>
                  <w:color w:val="0000FF"/>
                </w:rPr>
                <w:t>N 214</w:t>
              </w:r>
            </w:hyperlink>
            <w:r>
              <w:rPr>
                <w:color w:val="392C69"/>
              </w:rPr>
              <w:t xml:space="preserve">, от 31.07.2018 </w:t>
            </w:r>
            <w:hyperlink r:id="rId13" w:history="1">
              <w:r>
                <w:rPr>
                  <w:color w:val="0000FF"/>
                </w:rPr>
                <w:t>N 890</w:t>
              </w:r>
            </w:hyperlink>
            <w:r>
              <w:rPr>
                <w:color w:val="392C69"/>
              </w:rPr>
              <w:t>,</w:t>
            </w:r>
          </w:p>
          <w:p w:rsidR="008422CB" w:rsidRDefault="008422CB" w:rsidP="00E56444">
            <w:pPr>
              <w:pStyle w:val="ConsPlusNormal"/>
              <w:jc w:val="center"/>
            </w:pPr>
            <w:r>
              <w:rPr>
                <w:color w:val="392C69"/>
              </w:rPr>
              <w:t xml:space="preserve">от 27.08.2018 </w:t>
            </w:r>
            <w:hyperlink r:id="rId14" w:history="1">
              <w:r>
                <w:rPr>
                  <w:color w:val="0000FF"/>
                </w:rPr>
                <w:t>N 1002</w:t>
              </w:r>
            </w:hyperlink>
            <w:r>
              <w:rPr>
                <w:color w:val="392C69"/>
              </w:rPr>
              <w:t xml:space="preserve">, от 06.09.2018 </w:t>
            </w:r>
            <w:hyperlink r:id="rId15" w:history="1">
              <w:r>
                <w:rPr>
                  <w:color w:val="0000FF"/>
                </w:rPr>
                <w:t>N 1063</w:t>
              </w:r>
            </w:hyperlink>
            <w:r>
              <w:rPr>
                <w:color w:val="392C69"/>
              </w:rPr>
              <w:t xml:space="preserve">, от 30.11.2018 </w:t>
            </w:r>
            <w:hyperlink r:id="rId16" w:history="1">
              <w:r>
                <w:rPr>
                  <w:color w:val="0000FF"/>
                </w:rPr>
                <w:t>N 1443</w:t>
              </w:r>
            </w:hyperlink>
            <w:r>
              <w:rPr>
                <w:color w:val="392C69"/>
              </w:rPr>
              <w:t>,</w:t>
            </w:r>
          </w:p>
          <w:p w:rsidR="008422CB" w:rsidRDefault="008422CB" w:rsidP="00E56444">
            <w:pPr>
              <w:pStyle w:val="ConsPlusNormal"/>
              <w:jc w:val="center"/>
            </w:pPr>
            <w:r>
              <w:rPr>
                <w:color w:val="392C69"/>
              </w:rPr>
              <w:t xml:space="preserve">от 08.02.2019 </w:t>
            </w:r>
            <w:hyperlink r:id="rId17" w:history="1">
              <w:r>
                <w:rPr>
                  <w:color w:val="0000FF"/>
                </w:rPr>
                <w:t>N 98</w:t>
              </w:r>
            </w:hyperlink>
            <w:r>
              <w:rPr>
                <w:color w:val="392C69"/>
              </w:rPr>
              <w:t>)</w:t>
            </w:r>
          </w:p>
        </w:tc>
      </w:tr>
    </w:tbl>
    <w:p w:rsidR="008422CB" w:rsidRDefault="008422CB" w:rsidP="008422CB">
      <w:pPr>
        <w:pStyle w:val="ConsPlusNormal"/>
        <w:jc w:val="right"/>
        <w:outlineLvl w:val="1"/>
      </w:pPr>
      <w:bookmarkStart w:id="0" w:name="_GoBack"/>
      <w:bookmarkEnd w:id="0"/>
      <w:r>
        <w:t>Приложение N 11</w:t>
      </w:r>
    </w:p>
    <w:p w:rsidR="008422CB" w:rsidRDefault="008422CB" w:rsidP="008422CB">
      <w:pPr>
        <w:pStyle w:val="ConsPlusNormal"/>
        <w:jc w:val="right"/>
      </w:pPr>
      <w:r>
        <w:t>к Государственной программе развития</w:t>
      </w:r>
    </w:p>
    <w:p w:rsidR="008422CB" w:rsidRDefault="008422CB" w:rsidP="008422CB">
      <w:pPr>
        <w:pStyle w:val="ConsPlusNormal"/>
        <w:jc w:val="right"/>
      </w:pPr>
      <w:r>
        <w:t>сельского хозяйства и регулирования</w:t>
      </w:r>
    </w:p>
    <w:p w:rsidR="008422CB" w:rsidRDefault="008422CB" w:rsidP="008422CB">
      <w:pPr>
        <w:pStyle w:val="ConsPlusNormal"/>
        <w:jc w:val="right"/>
      </w:pPr>
      <w:r>
        <w:t>рынков сельскохозяйственной продукции,</w:t>
      </w:r>
    </w:p>
    <w:p w:rsidR="008422CB" w:rsidRDefault="008422CB" w:rsidP="008422CB">
      <w:pPr>
        <w:pStyle w:val="ConsPlusNormal"/>
        <w:jc w:val="right"/>
      </w:pPr>
      <w:r>
        <w:t>сырья и продовольствия</w:t>
      </w:r>
    </w:p>
    <w:p w:rsidR="008422CB" w:rsidRDefault="008422CB" w:rsidP="008422CB">
      <w:pPr>
        <w:pStyle w:val="ConsPlusNormal"/>
        <w:ind w:firstLine="540"/>
        <w:jc w:val="both"/>
      </w:pPr>
    </w:p>
    <w:p w:rsidR="008422CB" w:rsidRDefault="008422CB" w:rsidP="008422CB">
      <w:pPr>
        <w:pStyle w:val="ConsPlusTitle"/>
        <w:jc w:val="center"/>
      </w:pPr>
      <w:bookmarkStart w:id="1" w:name="P77086"/>
      <w:bookmarkEnd w:id="1"/>
      <w:r>
        <w:t>ПРАВИЛА</w:t>
      </w:r>
    </w:p>
    <w:p w:rsidR="008422CB" w:rsidRDefault="008422CB" w:rsidP="008422CB">
      <w:pPr>
        <w:pStyle w:val="ConsPlusTitle"/>
        <w:jc w:val="center"/>
      </w:pPr>
      <w:r>
        <w:t>ПРЕДОСТАВЛЕНИЯ И РАСПРЕДЕЛЕНИЯ СУБСИДИЙ ИЗ ФЕДЕРАЛЬНОГО</w:t>
      </w:r>
    </w:p>
    <w:p w:rsidR="008422CB" w:rsidRDefault="008422CB" w:rsidP="008422CB">
      <w:pPr>
        <w:pStyle w:val="ConsPlusTitle"/>
        <w:jc w:val="center"/>
      </w:pPr>
      <w:r>
        <w:t>БЮДЖЕТА БЮДЖЕТАМ СУБЪЕКТОВ РОССИЙСКОЙ ФЕДЕРАЦИИ</w:t>
      </w:r>
    </w:p>
    <w:p w:rsidR="008422CB" w:rsidRDefault="008422CB" w:rsidP="008422CB">
      <w:pPr>
        <w:pStyle w:val="ConsPlusTitle"/>
        <w:jc w:val="center"/>
      </w:pPr>
      <w:r>
        <w:t>НА УЛУЧШЕНИЕ ЖИЛИЩНЫХ УСЛОВИЙ ГРАЖДАН, ПРОЖИВАЮЩИХ</w:t>
      </w:r>
    </w:p>
    <w:p w:rsidR="008422CB" w:rsidRDefault="008422CB" w:rsidP="008422CB">
      <w:pPr>
        <w:pStyle w:val="ConsPlusTitle"/>
        <w:jc w:val="center"/>
      </w:pPr>
      <w:r>
        <w:t>В СЕЛЬСКОЙ МЕСТНОСТИ, В ТОМ ЧИСЛЕ МОЛОДЫХ СЕМЕЙ</w:t>
      </w:r>
    </w:p>
    <w:p w:rsidR="008422CB" w:rsidRDefault="008422CB" w:rsidP="008422CB">
      <w:pPr>
        <w:pStyle w:val="ConsPlusTitle"/>
        <w:jc w:val="center"/>
      </w:pPr>
      <w:r>
        <w:t>И МОЛОДЫХ СПЕЦИАЛИСТОВ</w:t>
      </w:r>
    </w:p>
    <w:p w:rsidR="008422CB" w:rsidRDefault="008422CB" w:rsidP="008422CB">
      <w:pPr>
        <w:pStyle w:val="ConsPlusNormal"/>
        <w:ind w:firstLine="540"/>
        <w:jc w:val="both"/>
      </w:pPr>
    </w:p>
    <w:p w:rsidR="008422CB" w:rsidRDefault="008422CB" w:rsidP="008422CB">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проживающих в сельской местности (далее - граждане), в том числе молодых семей и молодых специалистов, осуществляемые в сельской местности, в которой реализуются инвестиционные проекты в сфере агропромышленного комплекса (далее - субсидии).</w:t>
      </w:r>
    </w:p>
    <w:p w:rsidR="008422CB" w:rsidRDefault="008422CB" w:rsidP="008422CB">
      <w:pPr>
        <w:pStyle w:val="ConsPlusNormal"/>
        <w:spacing w:before="200"/>
        <w:ind w:firstLine="540"/>
        <w:jc w:val="both"/>
      </w:pPr>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территориях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422CB" w:rsidRDefault="008422CB" w:rsidP="008422CB">
      <w:pPr>
        <w:pStyle w:val="ConsPlusNormal"/>
        <w:spacing w:before="200"/>
        <w:ind w:firstLine="540"/>
        <w:jc w:val="both"/>
      </w:pPr>
      <w:r>
        <w:t>В указанное понятие не входят внутригородские муниципальные образования гг. Москвы и Санкт-Петербурга.</w:t>
      </w:r>
    </w:p>
    <w:p w:rsidR="008422CB" w:rsidRDefault="008422CB" w:rsidP="008422CB">
      <w:pPr>
        <w:pStyle w:val="ConsPlusNormal"/>
        <w:spacing w:before="200"/>
        <w:ind w:firstLine="540"/>
        <w:jc w:val="both"/>
      </w:pPr>
      <w:r>
        <w:t>Под инвестиционным проектом в сфере агропромышленного комплекса в настоящих Правилах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а также с приобретением сельскохозяйственных животных, техники и оборудования, в процессе которых создаются новые рабочие места.</w:t>
      </w:r>
    </w:p>
    <w:p w:rsidR="008422CB" w:rsidRDefault="008422CB" w:rsidP="008422CB">
      <w:pPr>
        <w:pStyle w:val="ConsPlusNormal"/>
        <w:spacing w:before="200"/>
        <w:ind w:firstLine="540"/>
        <w:jc w:val="both"/>
      </w:pPr>
      <w:bookmarkStart w:id="2" w:name="P77097"/>
      <w:bookmarkEnd w:id="2"/>
      <w:r>
        <w:t xml:space="preserve">2. 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w:t>
      </w:r>
      <w:r>
        <w:lastRenderedPageBreak/>
        <w:t>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 включая мероприятия по улучшению жилищных условий граждан, в том числе молодых семей и молодых специалистов, предусматривающих:</w:t>
      </w:r>
    </w:p>
    <w:p w:rsidR="008422CB" w:rsidRDefault="008422CB" w:rsidP="008422CB">
      <w:pPr>
        <w:pStyle w:val="ConsPlusNormal"/>
        <w:spacing w:before="200"/>
        <w:ind w:firstLine="540"/>
        <w:jc w:val="both"/>
      </w:pPr>
      <w:r>
        <w:t xml:space="preserve">а) предоставление гражданам, в том числе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w:t>
      </w:r>
      <w:hyperlink w:anchor="P77155"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согласно приложению N 1;</w:t>
      </w:r>
    </w:p>
    <w:p w:rsidR="008422CB" w:rsidRDefault="008422CB" w:rsidP="008422CB">
      <w:pPr>
        <w:pStyle w:val="ConsPlusNormal"/>
        <w:spacing w:before="200"/>
        <w:ind w:firstLine="540"/>
        <w:jc w:val="both"/>
      </w:pPr>
      <w:r>
        <w:t xml:space="preserve">б) предоставление субсидий из бюджетов субъектов Российской Федерации в целях </w:t>
      </w:r>
      <w:proofErr w:type="spellStart"/>
      <w:r>
        <w:t>софинансирования</w:t>
      </w:r>
      <w:proofErr w:type="spellEnd"/>
      <w:r>
        <w:t xml:space="preserve"> расходных обязательств расположенных на территории субъекта Российской Федерации муниципальных образований, связанных со строительством (приобретением) жилья, предоставляемого молодым семьям и молодым специалистам по договорам найма жилых помещений, в порядке и на условиях, которые установлены </w:t>
      </w:r>
      <w:hyperlink w:anchor="P77329" w:history="1">
        <w:r>
          <w:rPr>
            <w:color w:val="0000FF"/>
          </w:rPr>
          <w:t>Положением</w:t>
        </w:r>
      </w:hyperlink>
      <w:r>
        <w:t xml:space="preserve"> о предоставлении субсидий в целях </w:t>
      </w:r>
      <w:proofErr w:type="spellStart"/>
      <w:r>
        <w:t>софинансирования</w:t>
      </w:r>
      <w:proofErr w:type="spellEnd"/>
      <w:r>
        <w:t xml:space="preserve"> расходных обязательств муниципальных образований, связанных со строительством (приобретением) жилья, предоставляемого молодым семьям и молодым специалистам по договору найма жилого помещения, согласно приложению N 2.</w:t>
      </w:r>
    </w:p>
    <w:p w:rsidR="008422CB" w:rsidRDefault="008422CB" w:rsidP="008422CB">
      <w:pPr>
        <w:pStyle w:val="ConsPlusNormal"/>
        <w:spacing w:before="200"/>
        <w:ind w:firstLine="540"/>
        <w:jc w:val="both"/>
      </w:pPr>
      <w:r>
        <w:t>3. Субсидия предоставляется при соблюдении следующих условий:</w:t>
      </w:r>
    </w:p>
    <w:p w:rsidR="008422CB" w:rsidRDefault="008422CB" w:rsidP="008422CB">
      <w:pPr>
        <w:pStyle w:val="ConsPlusNormal"/>
        <w:spacing w:before="20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8422CB" w:rsidRDefault="008422CB" w:rsidP="008422CB">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422CB" w:rsidRDefault="008422CB" w:rsidP="008422CB">
      <w:pPr>
        <w:pStyle w:val="ConsPlusNormal"/>
        <w:spacing w:before="20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422CB" w:rsidRDefault="008422CB" w:rsidP="008422CB">
      <w:pPr>
        <w:pStyle w:val="ConsPlusNormal"/>
        <w:spacing w:before="20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7097" w:history="1">
        <w:r>
          <w:rPr>
            <w:color w:val="0000FF"/>
          </w:rPr>
          <w:t>пункте 2</w:t>
        </w:r>
      </w:hyperlink>
      <w:r>
        <w:t xml:space="preserve"> настоящих Правил.</w:t>
      </w:r>
    </w:p>
    <w:p w:rsidR="008422CB" w:rsidRDefault="008422CB" w:rsidP="008422CB">
      <w:pPr>
        <w:pStyle w:val="ConsPlusNormal"/>
        <w:spacing w:before="200"/>
        <w:ind w:firstLine="540"/>
        <w:jc w:val="both"/>
      </w:pPr>
      <w:r>
        <w:t>5. Критериями отбора субъектов Российской Федерации для предоставления субсидий являются:</w:t>
      </w:r>
    </w:p>
    <w:p w:rsidR="008422CB" w:rsidRDefault="008422CB" w:rsidP="008422CB">
      <w:pPr>
        <w:pStyle w:val="ConsPlusNormal"/>
        <w:spacing w:before="200"/>
        <w:ind w:firstLine="540"/>
        <w:jc w:val="both"/>
      </w:pPr>
      <w:r>
        <w:t>а) наличие сводных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 получателей социальных выплат и получателей жилья по договорам найма жилых помещений на соответствующий финансовый период (далее - участники мероприятий), форма которых устанавливается Министерством сельского хозяйства Российской Федерации (далее - сводные списки);</w:t>
      </w:r>
    </w:p>
    <w:p w:rsidR="008422CB" w:rsidRDefault="008422CB" w:rsidP="008422CB">
      <w:pPr>
        <w:pStyle w:val="ConsPlusNormal"/>
        <w:spacing w:before="20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8422CB" w:rsidRDefault="008422CB" w:rsidP="008422CB">
      <w:pPr>
        <w:pStyle w:val="ConsPlusNormal"/>
        <w:spacing w:before="200"/>
        <w:ind w:firstLine="540"/>
        <w:jc w:val="both"/>
      </w:pPr>
      <w: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lastRenderedPageBreak/>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422CB" w:rsidRDefault="008422CB" w:rsidP="008422CB">
      <w:pPr>
        <w:pStyle w:val="ConsPlusNormal"/>
        <w:spacing w:before="200"/>
        <w:ind w:firstLine="540"/>
        <w:jc w:val="both"/>
      </w:pPr>
      <w:bookmarkStart w:id="3" w:name="P77109"/>
      <w:bookmarkEnd w:id="3"/>
      <w:r>
        <w:t>7.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C</w:t>
      </w:r>
      <w:r>
        <w:rPr>
          <w:vertAlign w:val="subscript"/>
        </w:rPr>
        <w:t>i</w:t>
      </w:r>
      <w:proofErr w:type="spellEnd"/>
      <w:r>
        <w:t>), определяется по формуле:</w:t>
      </w:r>
    </w:p>
    <w:p w:rsidR="008422CB" w:rsidRDefault="008422CB" w:rsidP="008422CB">
      <w:pPr>
        <w:pStyle w:val="ConsPlusNormal"/>
        <w:ind w:firstLine="540"/>
        <w:jc w:val="both"/>
      </w:pPr>
    </w:p>
    <w:p w:rsidR="008422CB" w:rsidRDefault="008422CB" w:rsidP="008422CB">
      <w:pPr>
        <w:pStyle w:val="ConsPlusNormal"/>
        <w:jc w:val="center"/>
      </w:pPr>
      <w:r w:rsidRPr="000606B2">
        <w:rPr>
          <w:noProof/>
          <w:position w:val="-41"/>
        </w:rPr>
        <w:drawing>
          <wp:inline distT="0" distB="0" distL="0" distR="0">
            <wp:extent cx="3086100" cy="647700"/>
            <wp:effectExtent l="0" t="0" r="0" b="0"/>
            <wp:docPr id="1" name="Рисунок 1" descr="base_1_318162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8162_3282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0" cy="647700"/>
                    </a:xfrm>
                    <a:prstGeom prst="rect">
                      <a:avLst/>
                    </a:prstGeom>
                    <a:noFill/>
                    <a:ln>
                      <a:noFill/>
                    </a:ln>
                  </pic:spPr>
                </pic:pic>
              </a:graphicData>
            </a:graphic>
          </wp:inline>
        </w:drawing>
      </w:r>
    </w:p>
    <w:p w:rsidR="008422CB" w:rsidRDefault="008422CB" w:rsidP="008422CB">
      <w:pPr>
        <w:pStyle w:val="ConsPlusNormal"/>
        <w:ind w:firstLine="540"/>
        <w:jc w:val="both"/>
      </w:pPr>
    </w:p>
    <w:p w:rsidR="008422CB" w:rsidRDefault="008422CB" w:rsidP="008422CB">
      <w:pPr>
        <w:pStyle w:val="ConsPlusNormal"/>
        <w:ind w:firstLine="540"/>
        <w:jc w:val="both"/>
      </w:pPr>
      <w:r>
        <w:t>где:</w:t>
      </w:r>
    </w:p>
    <w:p w:rsidR="008422CB" w:rsidRDefault="008422CB" w:rsidP="008422CB">
      <w:pPr>
        <w:pStyle w:val="ConsPlusNormal"/>
        <w:spacing w:before="200"/>
        <w:ind w:firstLine="540"/>
        <w:jc w:val="both"/>
      </w:pPr>
      <w:proofErr w:type="spellStart"/>
      <w:r>
        <w:t>V</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8422CB" w:rsidRDefault="008422CB" w:rsidP="008422CB">
      <w:pPr>
        <w:pStyle w:val="ConsPlusNormal"/>
        <w:spacing w:before="200"/>
        <w:ind w:firstLine="540"/>
        <w:jc w:val="both"/>
      </w:pPr>
      <w:proofErr w:type="spellStart"/>
      <w:r>
        <w:t>V</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в том числе молодых семей и молодых специалистов;</w:t>
      </w:r>
    </w:p>
    <w:p w:rsidR="008422CB" w:rsidRDefault="008422CB" w:rsidP="008422CB">
      <w:pPr>
        <w:pStyle w:val="ConsPlusNormal"/>
        <w:spacing w:before="200"/>
        <w:ind w:firstLine="540"/>
        <w:jc w:val="both"/>
      </w:pPr>
      <w:r>
        <w:t>n - количество субъектов Российской Федерации, представивших заявки;</w:t>
      </w:r>
    </w:p>
    <w:p w:rsidR="008422CB" w:rsidRDefault="008422CB" w:rsidP="008422CB">
      <w:pPr>
        <w:pStyle w:val="ConsPlusNormal"/>
        <w:spacing w:before="200"/>
        <w:ind w:firstLine="540"/>
        <w:jc w:val="both"/>
      </w:pPr>
      <w:proofErr w:type="spellStart"/>
      <w:r>
        <w:t>ДНУ</w:t>
      </w:r>
      <w:r>
        <w:rPr>
          <w:vertAlign w:val="subscript"/>
        </w:rPr>
        <w:t>i</w:t>
      </w:r>
      <w:proofErr w:type="spellEnd"/>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8422CB" w:rsidRDefault="008422CB" w:rsidP="008422CB">
      <w:pPr>
        <w:pStyle w:val="ConsPlusNormal"/>
        <w:spacing w:before="20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20" w:history="1">
        <w:r>
          <w:rPr>
            <w:color w:val="0000FF"/>
          </w:rPr>
          <w:t>пунктом 13</w:t>
        </w:r>
      </w:hyperlink>
      <w:r>
        <w:t xml:space="preserve"> Правил формирования субсидий.</w:t>
      </w:r>
    </w:p>
    <w:p w:rsidR="008422CB" w:rsidRDefault="008422CB" w:rsidP="008422CB">
      <w:pPr>
        <w:pStyle w:val="ConsPlusNormal"/>
        <w:spacing w:before="200"/>
        <w:ind w:firstLine="540"/>
        <w:jc w:val="both"/>
      </w:pPr>
      <w:r>
        <w:t xml:space="preserve">8. Размер субсидии, определяемый в соответствии с </w:t>
      </w:r>
      <w:hyperlink w:anchor="P77109" w:history="1">
        <w:r>
          <w:rPr>
            <w:color w:val="0000FF"/>
          </w:rPr>
          <w:t>пунктом 7</w:t>
        </w:r>
      </w:hyperlink>
      <w:r>
        <w:t xml:space="preserve"> настоящих Правил, уточняется согласно заявкам.</w:t>
      </w:r>
    </w:p>
    <w:p w:rsidR="008422CB" w:rsidRDefault="008422CB" w:rsidP="008422CB">
      <w:pPr>
        <w:pStyle w:val="ConsPlusNormal"/>
        <w:spacing w:before="200"/>
        <w:ind w:firstLine="540"/>
        <w:jc w:val="both"/>
      </w:pPr>
      <w:r>
        <w:t xml:space="preserve">В случае если размер субсидии, определяемый в соответствии с </w:t>
      </w:r>
      <w:hyperlink w:anchor="P77109"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422CB" w:rsidRDefault="008422CB" w:rsidP="008422CB">
      <w:pPr>
        <w:pStyle w:val="ConsPlusNormal"/>
        <w:spacing w:before="200"/>
        <w:ind w:firstLine="540"/>
        <w:jc w:val="both"/>
      </w:pPr>
      <w:r>
        <w:t xml:space="preserve">Высвобождающиеся средства перераспределяются в первую очередь между бюджетами субъектов Российской Федерации, входящих в состав Дальневосточного федерального округа,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77109" w:history="1">
        <w:r>
          <w:rPr>
            <w:color w:val="0000FF"/>
          </w:rPr>
          <w:t>пунктом 7</w:t>
        </w:r>
      </w:hyperlink>
      <w:r>
        <w:t xml:space="preserve"> настоящих Правил.</w:t>
      </w:r>
    </w:p>
    <w:p w:rsidR="008422CB" w:rsidRDefault="008422CB" w:rsidP="008422CB">
      <w:pPr>
        <w:pStyle w:val="ConsPlusNormal"/>
        <w:spacing w:before="200"/>
        <w:ind w:firstLine="540"/>
        <w:jc w:val="both"/>
      </w:pPr>
      <w:r>
        <w:t xml:space="preserve">Нераспределенный между бюджетами субъектов Российской Федерации, входящими в состав Дальневосточного федерального округа, остаток бюджетных ассигнований федерального бюджета, предусмотренных Министерству сельского хозяйства Российской Федерации на предоставление субсидий, подлежит перераспределению между бюджетами других субъектов Российской Федерации, имеющих право на получение субсидий в соответствии с настоящими Правилами, пропорционально размеру субсидий, определенному в соответствии с </w:t>
      </w:r>
      <w:hyperlink w:anchor="P77109" w:history="1">
        <w:r>
          <w:rPr>
            <w:color w:val="0000FF"/>
          </w:rPr>
          <w:t>пунктом 7</w:t>
        </w:r>
      </w:hyperlink>
      <w:r>
        <w:t xml:space="preserve"> настоящих Правил.</w:t>
      </w:r>
    </w:p>
    <w:p w:rsidR="008422CB" w:rsidRDefault="008422CB" w:rsidP="008422CB">
      <w:pPr>
        <w:pStyle w:val="ConsPlusNormal"/>
        <w:spacing w:before="20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422CB" w:rsidRDefault="008422CB" w:rsidP="008422CB">
      <w:pPr>
        <w:pStyle w:val="ConsPlusNormal"/>
        <w:spacing w:before="200"/>
        <w:ind w:firstLine="540"/>
        <w:jc w:val="both"/>
      </w:pPr>
      <w: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422CB" w:rsidRDefault="008422CB" w:rsidP="008422CB">
      <w:pPr>
        <w:pStyle w:val="ConsPlusNormal"/>
        <w:spacing w:before="200"/>
        <w:ind w:firstLine="540"/>
        <w:jc w:val="both"/>
      </w:pPr>
      <w:r>
        <w:lastRenderedPageBreak/>
        <w:t xml:space="preserve">10. Объем бюджетных ассигнований бюджета субъекта Российской Федерации, направляемый на улучшение жилищных условий молодых семей и молодых специалистов, устанавливается субъектом Российской Федерации в размере не менее 50 процентов общего объема бюджетных ассигнований, предусмотренных в бюджете субъекта Российской Федерации на соответствующий финансовый год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w:t>
      </w:r>
    </w:p>
    <w:p w:rsidR="008422CB" w:rsidRDefault="008422CB" w:rsidP="008422CB">
      <w:pPr>
        <w:pStyle w:val="ConsPlusNormal"/>
        <w:spacing w:before="200"/>
        <w:ind w:firstLine="540"/>
        <w:jc w:val="both"/>
      </w:pPr>
      <w:r>
        <w:t>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8422CB" w:rsidRDefault="008422CB" w:rsidP="008422CB">
      <w:pPr>
        <w:pStyle w:val="ConsPlusNormal"/>
        <w:spacing w:before="200"/>
        <w:ind w:firstLine="540"/>
        <w:jc w:val="both"/>
      </w:pPr>
      <w: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rsidR="008422CB" w:rsidRDefault="008422CB" w:rsidP="008422CB">
      <w:pPr>
        <w:pStyle w:val="ConsPlusNormal"/>
        <w:spacing w:before="20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в том числе молодых семей и молодых специалистов, по форме и в срок, которые установлены Министерством сельского хозяйства Российской Федерации.</w:t>
      </w:r>
    </w:p>
    <w:p w:rsidR="008422CB" w:rsidRDefault="008422CB" w:rsidP="008422CB">
      <w:pPr>
        <w:pStyle w:val="ConsPlusNormal"/>
        <w:spacing w:before="200"/>
        <w:ind w:firstLine="540"/>
        <w:jc w:val="both"/>
      </w:pPr>
      <w:r>
        <w:t>13.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422CB" w:rsidRDefault="008422CB" w:rsidP="008422CB">
      <w:pPr>
        <w:pStyle w:val="ConsPlusNormal"/>
        <w:spacing w:before="200"/>
        <w:ind w:firstLine="540"/>
        <w:jc w:val="both"/>
      </w:pPr>
      <w:bookmarkStart w:id="4" w:name="P77130"/>
      <w:bookmarkEnd w:id="4"/>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1" w:history="1">
        <w:r>
          <w:rPr>
            <w:color w:val="0000FF"/>
          </w:rPr>
          <w:t>подпунктом "б" пункта 10</w:t>
        </w:r>
      </w:hyperlink>
      <w:r>
        <w:t xml:space="preserve"> Правил формирования субсидий, и до дня представления отчета о достижении значений показателей результативности использования субсидий, указанных в </w:t>
      </w:r>
      <w:hyperlink w:anchor="P77132"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2" w:history="1">
        <w:r>
          <w:rPr>
            <w:color w:val="0000FF"/>
          </w:rPr>
          <w:t>пунктами 16</w:t>
        </w:r>
      </w:hyperlink>
      <w:r>
        <w:t xml:space="preserve"> - </w:t>
      </w:r>
      <w:hyperlink r:id="rId23" w:history="1">
        <w:r>
          <w:rPr>
            <w:color w:val="0000FF"/>
          </w:rPr>
          <w:t>18</w:t>
        </w:r>
      </w:hyperlink>
      <w:r>
        <w:t xml:space="preserve"> Правил формирования субсидий.</w:t>
      </w:r>
    </w:p>
    <w:p w:rsidR="008422CB" w:rsidRDefault="008422CB" w:rsidP="008422CB">
      <w:pPr>
        <w:pStyle w:val="ConsPlusNormal"/>
        <w:spacing w:before="200"/>
        <w:ind w:firstLine="540"/>
        <w:jc w:val="both"/>
      </w:pPr>
      <w:r>
        <w:t xml:space="preserve">15. Освобождение субъектов Российской Федерации от применения мер ответственности, предусмотренных </w:t>
      </w:r>
      <w:hyperlink w:anchor="P77130" w:history="1">
        <w:r>
          <w:rPr>
            <w:color w:val="0000FF"/>
          </w:rPr>
          <w:t>пунктом 14</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4" w:history="1">
        <w:r>
          <w:rPr>
            <w:color w:val="0000FF"/>
          </w:rPr>
          <w:t>пунктами 16</w:t>
        </w:r>
      </w:hyperlink>
      <w:r>
        <w:t xml:space="preserve"> - </w:t>
      </w:r>
      <w:hyperlink r:id="rId25" w:history="1">
        <w:r>
          <w:rPr>
            <w:color w:val="0000FF"/>
          </w:rPr>
          <w:t>18</w:t>
        </w:r>
      </w:hyperlink>
      <w:r>
        <w:t xml:space="preserve"> и </w:t>
      </w:r>
      <w:hyperlink r:id="rId26" w:history="1">
        <w:r>
          <w:rPr>
            <w:color w:val="0000FF"/>
          </w:rPr>
          <w:t>20</w:t>
        </w:r>
      </w:hyperlink>
      <w:r>
        <w:t xml:space="preserve"> Правил формирования субсидий.</w:t>
      </w:r>
    </w:p>
    <w:p w:rsidR="008422CB" w:rsidRDefault="008422CB" w:rsidP="008422CB">
      <w:pPr>
        <w:pStyle w:val="ConsPlusNormal"/>
        <w:spacing w:before="200"/>
        <w:ind w:firstLine="540"/>
        <w:jc w:val="both"/>
      </w:pPr>
      <w:bookmarkStart w:id="5" w:name="P77132"/>
      <w:bookmarkEnd w:id="5"/>
      <w:r>
        <w:t>16.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8422CB" w:rsidRDefault="008422CB" w:rsidP="008422CB">
      <w:pPr>
        <w:pStyle w:val="ConsPlusNormal"/>
        <w:spacing w:before="200"/>
        <w:ind w:firstLine="540"/>
        <w:jc w:val="both"/>
      </w:pPr>
      <w:r>
        <w:t>а) объем ввода (приобретения) жилья для граждан, кроме молодых семей и молодых специалистов;</w:t>
      </w:r>
    </w:p>
    <w:p w:rsidR="008422CB" w:rsidRDefault="008422CB" w:rsidP="008422CB">
      <w:pPr>
        <w:pStyle w:val="ConsPlusNormal"/>
        <w:spacing w:before="200"/>
        <w:ind w:firstLine="540"/>
        <w:jc w:val="both"/>
      </w:pPr>
      <w:r>
        <w:t>б) объем ввода (приобретения) жилья для молодых семей и молодых специалистов.</w:t>
      </w:r>
    </w:p>
    <w:p w:rsidR="008422CB" w:rsidRDefault="008422CB" w:rsidP="008422CB">
      <w:pPr>
        <w:pStyle w:val="ConsPlusNormal"/>
        <w:spacing w:before="200"/>
        <w:ind w:firstLine="540"/>
        <w:jc w:val="both"/>
      </w:pPr>
      <w:r>
        <w:t>17.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8422CB" w:rsidRDefault="008422CB" w:rsidP="008422CB">
      <w:pPr>
        <w:pStyle w:val="ConsPlusNormal"/>
        <w:spacing w:before="200"/>
        <w:ind w:firstLine="540"/>
        <w:jc w:val="both"/>
      </w:pPr>
      <w:r>
        <w:t xml:space="preserve">18. В случае нарушения субъектом Российской Федерации условий предоставления субсидий, в том числе невозврата субъектом Российской Федерации средств в федеральный бюджет в соответствии с порядком и на условиях, которые установлены </w:t>
      </w:r>
      <w:hyperlink r:id="rId27" w:history="1">
        <w:r>
          <w:rPr>
            <w:color w:val="0000FF"/>
          </w:rPr>
          <w:t>Правилами</w:t>
        </w:r>
      </w:hyperlink>
      <w:r>
        <w:t xml:space="preserve"> формирования субсидий, к нему применяются бюджетные меры принуждения, предусмотренные бюджетным законодательством Российской Федерации.</w:t>
      </w:r>
    </w:p>
    <w:p w:rsidR="008422CB" w:rsidRDefault="008422CB" w:rsidP="008422CB">
      <w:pPr>
        <w:pStyle w:val="ConsPlusNormal"/>
        <w:spacing w:before="200"/>
        <w:ind w:firstLine="540"/>
        <w:jc w:val="both"/>
      </w:pPr>
      <w:r>
        <w:lastRenderedPageBreak/>
        <w:t>19.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8422CB" w:rsidRDefault="008422CB" w:rsidP="008422CB">
      <w:pPr>
        <w:pStyle w:val="ConsPlusNormal"/>
        <w:spacing w:before="20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422CB" w:rsidRDefault="008422CB" w:rsidP="008422CB">
      <w:pPr>
        <w:pStyle w:val="ConsPlusNormal"/>
        <w:ind w:firstLine="540"/>
        <w:jc w:val="both"/>
      </w:pPr>
    </w:p>
    <w:p w:rsidR="008422CB" w:rsidRDefault="008422CB" w:rsidP="008422CB">
      <w:pPr>
        <w:pStyle w:val="ConsPlusNormal"/>
        <w:ind w:firstLine="540"/>
        <w:jc w:val="both"/>
      </w:pPr>
    </w:p>
    <w:p w:rsidR="008422CB" w:rsidRDefault="008422CB" w:rsidP="008422CB">
      <w:pPr>
        <w:pStyle w:val="ConsPlusNormal"/>
        <w:ind w:firstLine="540"/>
        <w:jc w:val="both"/>
      </w:pPr>
    </w:p>
    <w:p w:rsidR="008422CB" w:rsidRDefault="008422CB" w:rsidP="008422CB">
      <w:pPr>
        <w:pStyle w:val="ConsPlusNormal"/>
        <w:ind w:firstLine="540"/>
        <w:jc w:val="both"/>
      </w:pPr>
    </w:p>
    <w:p w:rsidR="008422CB" w:rsidRDefault="008422CB" w:rsidP="008422CB">
      <w:pPr>
        <w:pStyle w:val="ConsPlusNormal"/>
        <w:ind w:firstLine="540"/>
        <w:jc w:val="both"/>
      </w:pPr>
    </w:p>
    <w:p w:rsidR="008422CB" w:rsidRDefault="008422CB" w:rsidP="008422CB">
      <w:pPr>
        <w:pStyle w:val="ConsPlusNormal"/>
        <w:jc w:val="right"/>
        <w:outlineLvl w:val="2"/>
      </w:pPr>
      <w:r>
        <w:t>Приложение N 1</w:t>
      </w:r>
    </w:p>
    <w:p w:rsidR="008422CB" w:rsidRDefault="008422CB" w:rsidP="008422CB">
      <w:pPr>
        <w:pStyle w:val="ConsPlusNormal"/>
        <w:jc w:val="right"/>
      </w:pPr>
      <w:r>
        <w:t>к Правилам предоставления</w:t>
      </w:r>
    </w:p>
    <w:p w:rsidR="008422CB" w:rsidRDefault="008422CB" w:rsidP="008422CB">
      <w:pPr>
        <w:pStyle w:val="ConsPlusNormal"/>
        <w:jc w:val="right"/>
      </w:pPr>
      <w:r>
        <w:t>и распределения субсидий</w:t>
      </w:r>
    </w:p>
    <w:p w:rsidR="008422CB" w:rsidRDefault="008422CB" w:rsidP="008422CB">
      <w:pPr>
        <w:pStyle w:val="ConsPlusNormal"/>
        <w:jc w:val="right"/>
      </w:pPr>
      <w:r>
        <w:t>из федерального бюджета</w:t>
      </w:r>
    </w:p>
    <w:p w:rsidR="008422CB" w:rsidRDefault="008422CB" w:rsidP="008422CB">
      <w:pPr>
        <w:pStyle w:val="ConsPlusNormal"/>
        <w:jc w:val="right"/>
      </w:pPr>
      <w:r>
        <w:t>бюджетам субъектов Российской</w:t>
      </w:r>
    </w:p>
    <w:p w:rsidR="008422CB" w:rsidRDefault="008422CB" w:rsidP="008422CB">
      <w:pPr>
        <w:pStyle w:val="ConsPlusNormal"/>
        <w:jc w:val="right"/>
      </w:pPr>
      <w:r>
        <w:t>Федерации на улучшение жилищных</w:t>
      </w:r>
    </w:p>
    <w:p w:rsidR="008422CB" w:rsidRDefault="008422CB" w:rsidP="008422CB">
      <w:pPr>
        <w:pStyle w:val="ConsPlusNormal"/>
        <w:jc w:val="right"/>
      </w:pPr>
      <w:r>
        <w:t>условий граждан, проживающих</w:t>
      </w:r>
    </w:p>
    <w:p w:rsidR="008422CB" w:rsidRDefault="008422CB" w:rsidP="008422CB">
      <w:pPr>
        <w:pStyle w:val="ConsPlusNormal"/>
        <w:jc w:val="right"/>
      </w:pPr>
      <w:r>
        <w:t>в сельской местности,</w:t>
      </w:r>
    </w:p>
    <w:p w:rsidR="008422CB" w:rsidRDefault="008422CB" w:rsidP="008422CB">
      <w:pPr>
        <w:pStyle w:val="ConsPlusNormal"/>
        <w:jc w:val="right"/>
      </w:pPr>
      <w:r>
        <w:t>в том числе молодых семей</w:t>
      </w:r>
    </w:p>
    <w:p w:rsidR="008422CB" w:rsidRDefault="008422CB" w:rsidP="008422CB">
      <w:pPr>
        <w:pStyle w:val="ConsPlusNormal"/>
        <w:jc w:val="right"/>
      </w:pPr>
      <w:r>
        <w:t>и молодых специалистов</w:t>
      </w:r>
    </w:p>
    <w:p w:rsidR="008422CB" w:rsidRDefault="008422CB" w:rsidP="008422CB">
      <w:pPr>
        <w:pStyle w:val="ConsPlusNormal"/>
        <w:ind w:firstLine="540"/>
        <w:jc w:val="both"/>
      </w:pPr>
    </w:p>
    <w:p w:rsidR="008422CB" w:rsidRDefault="008422CB" w:rsidP="008422CB">
      <w:pPr>
        <w:pStyle w:val="ConsPlusTitle"/>
        <w:jc w:val="center"/>
      </w:pPr>
      <w:bookmarkStart w:id="6" w:name="P77155"/>
      <w:bookmarkEnd w:id="6"/>
      <w:r>
        <w:t>ТИПОВОЕ ПОЛОЖЕНИЕ</w:t>
      </w:r>
    </w:p>
    <w:p w:rsidR="008422CB" w:rsidRDefault="008422CB" w:rsidP="008422CB">
      <w:pPr>
        <w:pStyle w:val="ConsPlusTitle"/>
        <w:jc w:val="center"/>
      </w:pPr>
      <w:r>
        <w:t>О ПРЕДОСТАВЛЕНИИ СОЦИАЛЬНЫХ ВЫПЛАТ НА СТРОИТЕЛЬСТВО</w:t>
      </w:r>
    </w:p>
    <w:p w:rsidR="008422CB" w:rsidRDefault="008422CB" w:rsidP="008422CB">
      <w:pPr>
        <w:pStyle w:val="ConsPlusTitle"/>
        <w:jc w:val="center"/>
      </w:pPr>
      <w:r>
        <w:t>(ПРИОБРЕТЕНИЕ) ЖИЛЬЯ ГРАЖДАНАМ, ПРОЖИВАЮЩИМ В СЕЛЬСКОЙ</w:t>
      </w:r>
    </w:p>
    <w:p w:rsidR="008422CB" w:rsidRDefault="008422CB" w:rsidP="008422CB">
      <w:pPr>
        <w:pStyle w:val="ConsPlusTitle"/>
        <w:jc w:val="center"/>
      </w:pPr>
      <w:r>
        <w:t>МЕСТНОСТИ, В ТОМ ЧИСЛЕ МОЛОДЫМ СЕМЬЯМ</w:t>
      </w:r>
    </w:p>
    <w:p w:rsidR="008422CB" w:rsidRDefault="008422CB" w:rsidP="008422CB">
      <w:pPr>
        <w:pStyle w:val="ConsPlusTitle"/>
        <w:jc w:val="center"/>
      </w:pPr>
      <w:r>
        <w:t>И МОЛОДЫМ СПЕЦИАЛИСТАМ</w:t>
      </w:r>
    </w:p>
    <w:p w:rsidR="008422CB" w:rsidRDefault="008422CB" w:rsidP="008422CB">
      <w:pPr>
        <w:pStyle w:val="ConsPlusNormal"/>
        <w:ind w:firstLine="540"/>
        <w:jc w:val="both"/>
      </w:pPr>
    </w:p>
    <w:p w:rsidR="008422CB" w:rsidRDefault="008422CB" w:rsidP="008422CB">
      <w:pPr>
        <w:pStyle w:val="ConsPlusTitle"/>
        <w:jc w:val="center"/>
        <w:outlineLvl w:val="3"/>
      </w:pPr>
      <w:r>
        <w:t>I. Общие положения</w:t>
      </w:r>
    </w:p>
    <w:p w:rsidR="008422CB" w:rsidRDefault="008422CB" w:rsidP="008422CB">
      <w:pPr>
        <w:pStyle w:val="ConsPlusNormal"/>
        <w:ind w:firstLine="540"/>
        <w:jc w:val="both"/>
      </w:pPr>
    </w:p>
    <w:p w:rsidR="008422CB" w:rsidRDefault="008422CB" w:rsidP="008422CB">
      <w:pPr>
        <w:pStyle w:val="ConsPlusNormal"/>
        <w:ind w:firstLine="540"/>
        <w:jc w:val="both"/>
      </w:pPr>
      <w:r>
        <w:t>1. Настоящий документ устанавливает 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молодые специалисты, молодые семьи, граждане, социальные выплаты).</w:t>
      </w:r>
    </w:p>
    <w:p w:rsidR="008422CB" w:rsidRDefault="008422CB" w:rsidP="008422CB">
      <w:pPr>
        <w:pStyle w:val="ConsPlusNormal"/>
        <w:spacing w:before="200"/>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8422CB" w:rsidRDefault="008422CB" w:rsidP="008422CB">
      <w:pPr>
        <w:pStyle w:val="ConsPlusNormal"/>
        <w:spacing w:before="200"/>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 или иной формы государственной поддержки за счет средств федерального бюджета и бюджета субъекта Российской Федерации на улучшение жилищных условий.</w:t>
      </w:r>
    </w:p>
    <w:p w:rsidR="008422CB" w:rsidRDefault="008422CB" w:rsidP="008422CB">
      <w:pPr>
        <w:pStyle w:val="ConsPlusNormal"/>
        <w:spacing w:before="200"/>
        <w:ind w:firstLine="540"/>
        <w:jc w:val="both"/>
      </w:pPr>
      <w:r>
        <w:t>Выделение социальных выплат на улучшение жилищных условий в сельской местности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8422CB" w:rsidRDefault="008422CB" w:rsidP="008422CB">
      <w:pPr>
        <w:pStyle w:val="ConsPlusNormal"/>
        <w:ind w:firstLine="540"/>
        <w:jc w:val="both"/>
      </w:pPr>
    </w:p>
    <w:p w:rsidR="008422CB" w:rsidRDefault="008422CB" w:rsidP="008422CB">
      <w:pPr>
        <w:pStyle w:val="ConsPlusTitle"/>
        <w:jc w:val="center"/>
        <w:outlineLvl w:val="3"/>
      </w:pPr>
      <w:r>
        <w:t>II. Порядок предоставления социальных выплат гражданам</w:t>
      </w:r>
    </w:p>
    <w:p w:rsidR="008422CB" w:rsidRDefault="008422CB" w:rsidP="008422CB">
      <w:pPr>
        <w:pStyle w:val="ConsPlusNormal"/>
        <w:ind w:firstLine="540"/>
        <w:jc w:val="both"/>
      </w:pPr>
    </w:p>
    <w:p w:rsidR="008422CB" w:rsidRDefault="008422CB" w:rsidP="008422CB">
      <w:pPr>
        <w:pStyle w:val="ConsPlusNormal"/>
        <w:ind w:firstLine="540"/>
        <w:jc w:val="both"/>
      </w:pPr>
      <w:bookmarkStart w:id="7" w:name="P77170"/>
      <w:bookmarkEnd w:id="7"/>
      <w:r>
        <w:t>4. Гражданин имеет право на получение социальной выплаты при соблюдении в совокупности следующих условий:</w:t>
      </w:r>
    </w:p>
    <w:p w:rsidR="008422CB" w:rsidRDefault="008422CB" w:rsidP="008422CB">
      <w:pPr>
        <w:pStyle w:val="ConsPlusNormal"/>
        <w:spacing w:before="200"/>
        <w:ind w:firstLine="540"/>
        <w:jc w:val="both"/>
      </w:pPr>
      <w:r>
        <w:t>а) постоянное проживание в сельской местности (регистрация по месту жительства);</w:t>
      </w:r>
    </w:p>
    <w:p w:rsidR="008422CB" w:rsidRDefault="008422CB" w:rsidP="008422CB">
      <w:pPr>
        <w:pStyle w:val="ConsPlusNormal"/>
        <w:spacing w:before="200"/>
        <w:ind w:firstLine="540"/>
        <w:jc w:val="both"/>
      </w:pPr>
      <w: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включения в сводные списки участников мероприятий по улучшению жилищных </w:t>
      </w:r>
      <w:r>
        <w:lastRenderedPageBreak/>
        <w:t>условий граждан, проживающих в сельской местности, в том числе молодых семей и молодых специалистов (далее - участники мероприятий), - получателей социальных выплат и получателей жилья по договорам найма жилых помещений (далее - сводный список). Форма сводного списка утверждается Министерством сельского хозяйства Российской Федерации;</w:t>
      </w:r>
    </w:p>
    <w:p w:rsidR="008422CB" w:rsidRDefault="008422CB" w:rsidP="008422CB">
      <w:pPr>
        <w:pStyle w:val="ConsPlusNormal"/>
        <w:spacing w:before="200"/>
        <w:ind w:firstLine="540"/>
        <w:jc w:val="both"/>
      </w:pPr>
      <w:bookmarkStart w:id="8" w:name="P77173"/>
      <w:bookmarkEnd w:id="8"/>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77204" w:history="1">
        <w:r>
          <w:rPr>
            <w:color w:val="0000FF"/>
          </w:rPr>
          <w:t>пунктом 13</w:t>
        </w:r>
      </w:hyperlink>
      <w:r>
        <w:t xml:space="preserve"> настоящего документа, а также средств, необходимых для строительства (приобретения) жилья в случае, предусмотренном </w:t>
      </w:r>
      <w:hyperlink w:anchor="P77211" w:history="1">
        <w:r>
          <w:rPr>
            <w:color w:val="0000FF"/>
          </w:rPr>
          <w:t>пунктом 18</w:t>
        </w:r>
      </w:hyperlink>
      <w:r>
        <w:t xml:space="preserve"> настоящего документа. Доля собственных и (или) заемных средств (в процентах) в расчетной стоимости строительства (приобретения) жилья, в том числе отдельно в отношении граждан и молодых семей (молодых специалистов),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Гражданином могут быть использованы средства (часть средств) материнского (семейного) капитала в порядке, установленном </w:t>
      </w:r>
      <w:hyperlink r:id="rId2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422CB" w:rsidRDefault="008422CB" w:rsidP="008422CB">
      <w:pPr>
        <w:pStyle w:val="ConsPlusNormal"/>
        <w:spacing w:before="200"/>
        <w:ind w:firstLine="540"/>
        <w:jc w:val="both"/>
      </w:pPr>
      <w:r>
        <w:t xml:space="preserve">г) признание нуждающимся в улучшении жилищных условий. В целях настоящего документа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на основании </w:t>
      </w:r>
      <w:hyperlink r:id="rId29"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422CB" w:rsidRDefault="008422CB" w:rsidP="008422CB">
      <w:pPr>
        <w:pStyle w:val="ConsPlusNormal"/>
        <w:spacing w:before="200"/>
        <w:ind w:firstLine="540"/>
        <w:jc w:val="both"/>
      </w:pPr>
      <w:bookmarkStart w:id="9" w:name="P77175"/>
      <w:bookmarkEnd w:id="9"/>
      <w:r>
        <w:t>5. Предоставление группам граждан социальных выплат осуществляется в следующей очередности:</w:t>
      </w:r>
    </w:p>
    <w:p w:rsidR="008422CB" w:rsidRDefault="008422CB" w:rsidP="008422CB">
      <w:pPr>
        <w:pStyle w:val="ConsPlusNormal"/>
        <w:spacing w:before="200"/>
        <w:ind w:firstLine="540"/>
        <w:jc w:val="both"/>
      </w:pPr>
      <w:bookmarkStart w:id="10" w:name="P77176"/>
      <w:bookmarkEnd w:id="10"/>
      <w:r>
        <w:t>а)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8422CB" w:rsidRDefault="008422CB" w:rsidP="008422CB">
      <w:pPr>
        <w:pStyle w:val="ConsPlusNormal"/>
        <w:spacing w:before="200"/>
        <w:ind w:firstLine="540"/>
        <w:jc w:val="both"/>
      </w:pPr>
      <w:bookmarkStart w:id="11" w:name="P77177"/>
      <w:bookmarkEnd w:id="11"/>
      <w:r>
        <w:t>б)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422CB" w:rsidRDefault="008422CB" w:rsidP="008422CB">
      <w:pPr>
        <w:pStyle w:val="ConsPlusNormal"/>
        <w:spacing w:before="200"/>
        <w:ind w:firstLine="540"/>
        <w:jc w:val="both"/>
      </w:pPr>
      <w:r>
        <w:t>в)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8422CB" w:rsidRDefault="008422CB" w:rsidP="008422CB">
      <w:pPr>
        <w:pStyle w:val="ConsPlusNormal"/>
        <w:spacing w:before="200"/>
        <w:ind w:firstLine="540"/>
        <w:jc w:val="both"/>
      </w:pPr>
      <w:bookmarkStart w:id="12" w:name="P77179"/>
      <w:bookmarkEnd w:id="12"/>
      <w:r>
        <w:t>г)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8422CB" w:rsidRDefault="008422CB" w:rsidP="008422CB">
      <w:pPr>
        <w:pStyle w:val="ConsPlusNormal"/>
        <w:spacing w:before="200"/>
        <w:ind w:firstLine="540"/>
        <w:jc w:val="both"/>
      </w:pPr>
      <w:bookmarkStart w:id="13" w:name="P77180"/>
      <w:bookmarkEnd w:id="13"/>
      <w:r>
        <w:t xml:space="preserve">д) граждане, осуществляющие трудовую деятельность в сельской местности (за исключением граждан, указанных в </w:t>
      </w:r>
      <w:hyperlink w:anchor="P77176" w:history="1">
        <w:r>
          <w:rPr>
            <w:color w:val="0000FF"/>
          </w:rPr>
          <w:t>подпунктах "а"</w:t>
        </w:r>
      </w:hyperlink>
      <w:r>
        <w:t xml:space="preserve"> - </w:t>
      </w:r>
      <w:hyperlink w:anchor="P77179" w:history="1">
        <w:r>
          <w:rPr>
            <w:color w:val="0000FF"/>
          </w:rPr>
          <w:t>"г"</w:t>
        </w:r>
      </w:hyperlink>
      <w:r>
        <w:t xml:space="preserve"> настоящего пункта), изъявившие желание улучшить жилищные условия путем строительства жилого дома или участия в долевом строительстве жилых домов (квартир);</w:t>
      </w:r>
    </w:p>
    <w:p w:rsidR="008422CB" w:rsidRDefault="008422CB" w:rsidP="008422CB">
      <w:pPr>
        <w:pStyle w:val="ConsPlusNormal"/>
        <w:spacing w:before="200"/>
        <w:ind w:firstLine="540"/>
        <w:jc w:val="both"/>
      </w:pPr>
      <w:r>
        <w:t xml:space="preserve">е) граждане, осуществляющие трудовую деятельность в сельской местности (за исключением граждан, указанных в </w:t>
      </w:r>
      <w:hyperlink w:anchor="P77176" w:history="1">
        <w:r>
          <w:rPr>
            <w:color w:val="0000FF"/>
          </w:rPr>
          <w:t>подпунктах "а"</w:t>
        </w:r>
      </w:hyperlink>
      <w:r>
        <w:t xml:space="preserve"> - </w:t>
      </w:r>
      <w:hyperlink w:anchor="P77179" w:history="1">
        <w:r>
          <w:rPr>
            <w:color w:val="0000FF"/>
          </w:rPr>
          <w:t>"г"</w:t>
        </w:r>
      </w:hyperlink>
      <w:r>
        <w:t xml:space="preserve"> настоящего пункта), изъявившие желание улучшить жилищные условия путем приобретения жилых помещений.</w:t>
      </w:r>
    </w:p>
    <w:p w:rsidR="008422CB" w:rsidRDefault="008422CB" w:rsidP="008422CB">
      <w:pPr>
        <w:pStyle w:val="ConsPlusNormal"/>
        <w:spacing w:before="200"/>
        <w:ind w:firstLine="540"/>
        <w:jc w:val="both"/>
      </w:pPr>
      <w:r>
        <w:lastRenderedPageBreak/>
        <w:t xml:space="preserve">6. В каждой из указанных в </w:t>
      </w:r>
      <w:hyperlink w:anchor="P77175" w:history="1">
        <w:r>
          <w:rPr>
            <w:color w:val="0000FF"/>
          </w:rPr>
          <w:t>пункте 5</w:t>
        </w:r>
      </w:hyperlink>
      <w:r>
        <w:t xml:space="preserve"> настоящего документа групп граждан очередность определяется в хронологическом порядке по дате подачи заявления в соответствии с </w:t>
      </w:r>
      <w:hyperlink w:anchor="P77212" w:history="1">
        <w:r>
          <w:rPr>
            <w:color w:val="0000FF"/>
          </w:rPr>
          <w:t>пунктом 19</w:t>
        </w:r>
      </w:hyperlink>
      <w:r>
        <w:t xml:space="preserve"> настоящего документа, при этом предоставление социальных выплат осуществляется последовательно:</w:t>
      </w:r>
    </w:p>
    <w:p w:rsidR="008422CB" w:rsidRDefault="008422CB" w:rsidP="008422CB">
      <w:pPr>
        <w:pStyle w:val="ConsPlusNormal"/>
        <w:spacing w:before="200"/>
        <w:ind w:firstLine="540"/>
        <w:jc w:val="both"/>
      </w:pPr>
      <w:r>
        <w:t>а) гражданам, имеющим 3 и более детей;</w:t>
      </w:r>
    </w:p>
    <w:p w:rsidR="008422CB" w:rsidRDefault="008422CB" w:rsidP="008422CB">
      <w:pPr>
        <w:pStyle w:val="ConsPlusNormal"/>
        <w:spacing w:before="200"/>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30"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8422CB" w:rsidRDefault="008422CB" w:rsidP="008422CB">
      <w:pPr>
        <w:pStyle w:val="ConsPlusNormal"/>
        <w:spacing w:before="200"/>
        <w:ind w:firstLine="540"/>
        <w:jc w:val="both"/>
      </w:pPr>
      <w:r>
        <w:t>в) гражданам, работающим в организациях, осуществляющих ветеринарную деятельность для сельскохозяйственных животных;</w:t>
      </w:r>
    </w:p>
    <w:p w:rsidR="008422CB" w:rsidRDefault="008422CB" w:rsidP="008422CB">
      <w:pPr>
        <w:pStyle w:val="ConsPlusNormal"/>
        <w:spacing w:before="200"/>
        <w:ind w:firstLine="540"/>
        <w:jc w:val="both"/>
      </w:pPr>
      <w:r>
        <w:t xml:space="preserve">г) гражданам,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77389"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12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8422CB" w:rsidRDefault="008422CB" w:rsidP="008422CB">
      <w:pPr>
        <w:pStyle w:val="ConsPlusNormal"/>
        <w:spacing w:before="200"/>
        <w:ind w:firstLine="540"/>
        <w:jc w:val="both"/>
      </w:pPr>
      <w:r>
        <w:t xml:space="preserve">д) гражданам, начавшим строительство жилых домов (квартир), в том числе путем участия в долевом строительстве, за счет собственных (заемных) средств (граждане, указанные в </w:t>
      </w:r>
      <w:hyperlink w:anchor="P77176" w:history="1">
        <w:r>
          <w:rPr>
            <w:color w:val="0000FF"/>
          </w:rPr>
          <w:t>подпунктах "а"</w:t>
        </w:r>
      </w:hyperlink>
      <w:r>
        <w:t xml:space="preserve">, </w:t>
      </w:r>
      <w:hyperlink w:anchor="P77177" w:history="1">
        <w:r>
          <w:rPr>
            <w:color w:val="0000FF"/>
          </w:rPr>
          <w:t>"б"</w:t>
        </w:r>
      </w:hyperlink>
      <w:r>
        <w:t xml:space="preserve"> и </w:t>
      </w:r>
      <w:hyperlink w:anchor="P77180" w:history="1">
        <w:r>
          <w:rPr>
            <w:color w:val="0000FF"/>
          </w:rPr>
          <w:t>"д" пункта 5</w:t>
        </w:r>
      </w:hyperlink>
      <w:r>
        <w:t xml:space="preserve"> настоящего документа).</w:t>
      </w:r>
    </w:p>
    <w:p w:rsidR="008422CB" w:rsidRDefault="008422CB" w:rsidP="008422CB">
      <w:pPr>
        <w:pStyle w:val="ConsPlusNormal"/>
        <w:spacing w:before="200"/>
        <w:ind w:firstLine="540"/>
        <w:jc w:val="both"/>
      </w:pPr>
      <w:r>
        <w:t>7. К членам семьи гражданина применительно к настоящему документу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8422CB" w:rsidRDefault="008422CB" w:rsidP="008422CB">
      <w:pPr>
        <w:pStyle w:val="ConsPlusNormal"/>
        <w:spacing w:before="200"/>
        <w:ind w:firstLine="540"/>
        <w:jc w:val="both"/>
      </w:pPr>
      <w:bookmarkStart w:id="14" w:name="P77189"/>
      <w:bookmarkEnd w:id="14"/>
      <w:r>
        <w:t>8. Гражданин, которому предоставляется социальная выплата (далее - получатель социальной выплаты), вправе ее использовать:</w:t>
      </w:r>
    </w:p>
    <w:p w:rsidR="008422CB" w:rsidRDefault="008422CB" w:rsidP="008422CB">
      <w:pPr>
        <w:pStyle w:val="ConsPlusNormal"/>
        <w:spacing w:before="200"/>
        <w:ind w:firstLine="540"/>
        <w:jc w:val="both"/>
      </w:pPr>
      <w: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в котором гражданин постоянно проживает;</w:t>
      </w:r>
    </w:p>
    <w:p w:rsidR="008422CB" w:rsidRDefault="008422CB" w:rsidP="008422CB">
      <w:pPr>
        <w:pStyle w:val="ConsPlusNormal"/>
        <w:spacing w:before="20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8422CB" w:rsidRDefault="008422CB" w:rsidP="008422CB">
      <w:pPr>
        <w:pStyle w:val="ConsPlusNormal"/>
        <w:spacing w:before="200"/>
        <w:ind w:firstLine="540"/>
        <w:jc w:val="both"/>
      </w:pPr>
      <w:r>
        <w:t>в) на участие в долевом строительстве жилых домов (квартир) в сельской местности.</w:t>
      </w:r>
    </w:p>
    <w:p w:rsidR="008422CB" w:rsidRDefault="008422CB" w:rsidP="008422CB">
      <w:pPr>
        <w:pStyle w:val="ConsPlusNormal"/>
        <w:spacing w:before="200"/>
        <w:ind w:firstLine="540"/>
        <w:jc w:val="both"/>
      </w:pPr>
      <w:bookmarkStart w:id="15" w:name="P77193"/>
      <w:bookmarkEnd w:id="15"/>
      <w:r>
        <w:t>9. Жилое помещение (жилой дом), на приобретение (строительство) которого предоставляется социальная выплата, должно быть:</w:t>
      </w:r>
    </w:p>
    <w:p w:rsidR="008422CB" w:rsidRDefault="008422CB" w:rsidP="008422CB">
      <w:pPr>
        <w:pStyle w:val="ConsPlusNormal"/>
        <w:spacing w:before="200"/>
        <w:ind w:firstLine="540"/>
        <w:jc w:val="both"/>
      </w:pPr>
      <w:r>
        <w:t>а) пригодным для постоянного проживания;</w:t>
      </w:r>
    </w:p>
    <w:p w:rsidR="008422CB" w:rsidRDefault="008422CB" w:rsidP="008422CB">
      <w:pPr>
        <w:pStyle w:val="ConsPlusNormal"/>
        <w:spacing w:before="20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8422CB" w:rsidRDefault="008422CB" w:rsidP="008422CB">
      <w:pPr>
        <w:pStyle w:val="ConsPlusNormal"/>
        <w:spacing w:before="20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8422CB" w:rsidRDefault="008422CB" w:rsidP="008422CB">
      <w:pPr>
        <w:pStyle w:val="ConsPlusNormal"/>
        <w:spacing w:before="200"/>
        <w:ind w:firstLine="540"/>
        <w:jc w:val="both"/>
      </w:pPr>
      <w:bookmarkStart w:id="16" w:name="P77197"/>
      <w:bookmarkEnd w:id="16"/>
      <w:r>
        <w:lastRenderedPageBreak/>
        <w:t xml:space="preserve">10. Соответствие жилого помещения указанным в </w:t>
      </w:r>
      <w:hyperlink w:anchor="P77193" w:history="1">
        <w:r>
          <w:rPr>
            <w:color w:val="0000FF"/>
          </w:rPr>
          <w:t>пункте 9</w:t>
        </w:r>
      </w:hyperlink>
      <w:r>
        <w:t xml:space="preserve"> настоящего документа требованиям устанавливается комиссией, созданной органом местного самоуправления, на основании положений </w:t>
      </w:r>
      <w:hyperlink r:id="rId31"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422CB" w:rsidRDefault="008422CB" w:rsidP="008422CB">
      <w:pPr>
        <w:pStyle w:val="ConsPlusNormal"/>
        <w:spacing w:before="200"/>
        <w:ind w:firstLine="540"/>
        <w:jc w:val="both"/>
      </w:pPr>
      <w:r>
        <w:t xml:space="preserve">11. 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77170" w:history="1">
        <w:r>
          <w:rPr>
            <w:color w:val="0000FF"/>
          </w:rPr>
          <w:t>пунктом 4</w:t>
        </w:r>
      </w:hyperlink>
      <w:r>
        <w:t xml:space="preserve"> настоящего документа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8422CB" w:rsidRDefault="008422CB" w:rsidP="008422CB">
      <w:pPr>
        <w:pStyle w:val="ConsPlusNormal"/>
        <w:spacing w:before="20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8422CB" w:rsidRDefault="008422CB" w:rsidP="008422CB">
      <w:pPr>
        <w:pStyle w:val="ConsPlusNormal"/>
        <w:spacing w:before="20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8422CB" w:rsidRDefault="008422CB" w:rsidP="008422CB">
      <w:pPr>
        <w:pStyle w:val="ConsPlusNormal"/>
        <w:spacing w:before="20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8422CB" w:rsidRDefault="008422CB" w:rsidP="008422CB">
      <w:pPr>
        <w:pStyle w:val="ConsPlusNormal"/>
        <w:spacing w:before="200"/>
        <w:ind w:firstLine="540"/>
        <w:jc w:val="both"/>
      </w:pPr>
      <w:r>
        <w:t>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8422CB" w:rsidRDefault="008422CB" w:rsidP="008422CB">
      <w:pPr>
        <w:pStyle w:val="ConsPlusNormal"/>
        <w:spacing w:before="200"/>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422CB" w:rsidRDefault="008422CB" w:rsidP="008422CB">
      <w:pPr>
        <w:pStyle w:val="ConsPlusNormal"/>
        <w:spacing w:before="200"/>
        <w:ind w:firstLine="540"/>
        <w:jc w:val="both"/>
      </w:pPr>
      <w:bookmarkStart w:id="17" w:name="P77204"/>
      <w:bookmarkEnd w:id="17"/>
      <w: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мероприятий, указанных в </w:t>
      </w:r>
      <w:hyperlink w:anchor="P7709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11 к Государственной программе,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8422CB" w:rsidRDefault="008422CB" w:rsidP="008422CB">
      <w:pPr>
        <w:pStyle w:val="ConsPlusNormal"/>
        <w:spacing w:before="200"/>
        <w:ind w:firstLine="540"/>
        <w:jc w:val="both"/>
      </w:pPr>
      <w: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8422CB" w:rsidRDefault="008422CB" w:rsidP="008422CB">
      <w:pPr>
        <w:pStyle w:val="ConsPlusNormal"/>
        <w:spacing w:before="200"/>
        <w:ind w:firstLine="540"/>
        <w:jc w:val="both"/>
      </w:pPr>
      <w:bookmarkStart w:id="18" w:name="P77206"/>
      <w:bookmarkEnd w:id="18"/>
      <w:r>
        <w:t xml:space="preserve">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r>
        <w:lastRenderedPageBreak/>
        <w:t>органом исполнительной власти, размер социальной выплаты подлежит пересчету исходя из фактической стоимости 1 кв. метра общей площади жилья.</w:t>
      </w:r>
    </w:p>
    <w:p w:rsidR="008422CB" w:rsidRDefault="008422CB" w:rsidP="008422CB">
      <w:pPr>
        <w:pStyle w:val="ConsPlusNormal"/>
        <w:spacing w:before="20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8422CB" w:rsidRDefault="008422CB" w:rsidP="008422CB">
      <w:pPr>
        <w:pStyle w:val="ConsPlusNormal"/>
        <w:spacing w:before="200"/>
        <w:ind w:firstLine="540"/>
        <w:jc w:val="both"/>
      </w:pPr>
      <w:bookmarkStart w:id="19" w:name="P77208"/>
      <w:bookmarkEnd w:id="19"/>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8422CB" w:rsidRDefault="008422CB" w:rsidP="008422CB">
      <w:pPr>
        <w:pStyle w:val="ConsPlusNormal"/>
        <w:spacing w:before="20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t>софинансировании</w:t>
      </w:r>
      <w:proofErr w:type="spellEnd"/>
      <w:r>
        <w:t xml:space="preserve"> строительства жилого дома в соответствии с </w:t>
      </w:r>
      <w:hyperlink w:anchor="P77170" w:history="1">
        <w:r>
          <w:rPr>
            <w:color w:val="0000FF"/>
          </w:rPr>
          <w:t>пунктом 4</w:t>
        </w:r>
      </w:hyperlink>
      <w:r>
        <w:t xml:space="preserve"> настоящего документа.</w:t>
      </w:r>
    </w:p>
    <w:p w:rsidR="008422CB" w:rsidRDefault="008422CB" w:rsidP="008422CB">
      <w:pPr>
        <w:pStyle w:val="ConsPlusNormal"/>
        <w:spacing w:before="200"/>
        <w:ind w:firstLine="540"/>
        <w:jc w:val="both"/>
      </w:pPr>
      <w:r>
        <w:t xml:space="preserve">17. Определение размера социальной выплаты производится органом исполнительной власти в соответствии с </w:t>
      </w:r>
      <w:hyperlink w:anchor="P77204" w:history="1">
        <w:r>
          <w:rPr>
            <w:color w:val="0000FF"/>
          </w:rPr>
          <w:t>пунктами 13</w:t>
        </w:r>
      </w:hyperlink>
      <w:r>
        <w:t xml:space="preserve"> - </w:t>
      </w:r>
      <w:hyperlink w:anchor="P77208" w:history="1">
        <w:r>
          <w:rPr>
            <w:color w:val="0000FF"/>
          </w:rPr>
          <w:t>16</w:t>
        </w:r>
      </w:hyperlink>
      <w:r>
        <w:t xml:space="preserve"> настоящего документа.</w:t>
      </w:r>
    </w:p>
    <w:p w:rsidR="008422CB" w:rsidRDefault="008422CB" w:rsidP="008422CB">
      <w:pPr>
        <w:pStyle w:val="ConsPlusNormal"/>
        <w:spacing w:before="200"/>
        <w:ind w:firstLine="540"/>
        <w:jc w:val="both"/>
      </w:pPr>
      <w:bookmarkStart w:id="20" w:name="P77211"/>
      <w:bookmarkEnd w:id="20"/>
      <w:r>
        <w:t xml:space="preserve">18. Получатель социальной выплаты вправе осуществить строительство (приобретение) жилья сверх установленного </w:t>
      </w:r>
      <w:hyperlink w:anchor="P77204" w:history="1">
        <w:r>
          <w:rPr>
            <w:color w:val="0000FF"/>
          </w:rPr>
          <w:t>пунктом 13</w:t>
        </w:r>
      </w:hyperlink>
      <w:r>
        <w:t xml:space="preserve"> настоящего документа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8422CB" w:rsidRDefault="008422CB" w:rsidP="008422CB">
      <w:pPr>
        <w:pStyle w:val="ConsPlusNormal"/>
        <w:spacing w:before="200"/>
        <w:ind w:firstLine="540"/>
        <w:jc w:val="both"/>
      </w:pPr>
      <w:bookmarkStart w:id="21" w:name="P77212"/>
      <w:bookmarkEnd w:id="21"/>
      <w:r>
        <w:t>19. Гражданин, имеющий право на получение социальной выплаты, подает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молодых семей и молодых специалистов по форме, установленной нормативным правовым актом субъекта Российской Федерации (далее - заявление), с приложением:</w:t>
      </w:r>
    </w:p>
    <w:p w:rsidR="008422CB" w:rsidRDefault="008422CB" w:rsidP="008422CB">
      <w:pPr>
        <w:pStyle w:val="ConsPlusNormal"/>
        <w:spacing w:before="200"/>
        <w:ind w:firstLine="540"/>
        <w:jc w:val="both"/>
      </w:pPr>
      <w:r>
        <w:t>а) копий документов, удостоверяющих личность заявителя и членов его семьи;</w:t>
      </w:r>
    </w:p>
    <w:p w:rsidR="008422CB" w:rsidRDefault="008422CB" w:rsidP="008422CB">
      <w:pPr>
        <w:pStyle w:val="ConsPlusNormal"/>
        <w:spacing w:before="20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8422CB" w:rsidRDefault="008422CB" w:rsidP="008422CB">
      <w:pPr>
        <w:pStyle w:val="ConsPlusNormal"/>
        <w:spacing w:before="200"/>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77173" w:history="1">
        <w:r>
          <w:rPr>
            <w:color w:val="0000FF"/>
          </w:rPr>
          <w:t>подпунктом "в" пункта 4</w:t>
        </w:r>
      </w:hyperlink>
      <w:r>
        <w:t xml:space="preserve"> настоящего документа,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8422CB" w:rsidRDefault="008422CB" w:rsidP="008422CB">
      <w:pPr>
        <w:pStyle w:val="ConsPlusNormal"/>
        <w:spacing w:before="200"/>
        <w:ind w:firstLine="540"/>
        <w:jc w:val="both"/>
      </w:pPr>
      <w:r>
        <w:t>г) документа, подтверждающего признание гражданина нуждающимся в улучшении жилищных условий;</w:t>
      </w:r>
    </w:p>
    <w:p w:rsidR="008422CB" w:rsidRDefault="008422CB" w:rsidP="008422CB">
      <w:pPr>
        <w:pStyle w:val="ConsPlusNormal"/>
        <w:spacing w:before="20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8422CB" w:rsidRDefault="008422CB" w:rsidP="008422CB">
      <w:pPr>
        <w:pStyle w:val="ConsPlusNormal"/>
        <w:spacing w:before="200"/>
        <w:ind w:firstLine="540"/>
        <w:jc w:val="both"/>
      </w:pPr>
      <w:r>
        <w:t>е) иных документов, предусматривающих уведомление о планируемом строительстве жилья, а также документов,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8422CB" w:rsidRDefault="008422CB" w:rsidP="008422CB">
      <w:pPr>
        <w:pStyle w:val="ConsPlusNormal"/>
        <w:spacing w:before="200"/>
        <w:ind w:firstLine="540"/>
        <w:jc w:val="both"/>
      </w:pPr>
      <w:r>
        <w:t xml:space="preserve">20. Копии документов, указанных в </w:t>
      </w:r>
      <w:hyperlink w:anchor="P77212" w:history="1">
        <w:r>
          <w:rPr>
            <w:color w:val="0000FF"/>
          </w:rPr>
          <w:t>пункте 19</w:t>
        </w:r>
      </w:hyperlink>
      <w:r>
        <w:t xml:space="preserve"> настоящего документа,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8422CB" w:rsidRDefault="008422CB" w:rsidP="008422CB">
      <w:pPr>
        <w:pStyle w:val="ConsPlusNormal"/>
        <w:spacing w:before="200"/>
        <w:ind w:firstLine="540"/>
        <w:jc w:val="both"/>
      </w:pPr>
      <w:bookmarkStart w:id="22" w:name="P77220"/>
      <w:bookmarkEnd w:id="22"/>
      <w:r>
        <w:t xml:space="preserve">21. Органы местного самоуправления проверяют правильность оформления документов, указанных в </w:t>
      </w:r>
      <w:hyperlink w:anchor="P77212" w:history="1">
        <w:r>
          <w:rPr>
            <w:color w:val="0000FF"/>
          </w:rPr>
          <w:t>пункте 19</w:t>
        </w:r>
      </w:hyperlink>
      <w:r>
        <w:t xml:space="preserve"> настоящего документа,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w:t>
      </w:r>
      <w:r>
        <w:lastRenderedPageBreak/>
        <w:t>документах, органы местного самоуправления возвращают их заявителю с указанием причин возврата.</w:t>
      </w:r>
    </w:p>
    <w:p w:rsidR="008422CB" w:rsidRDefault="008422CB" w:rsidP="008422CB">
      <w:pPr>
        <w:pStyle w:val="ConsPlusNormal"/>
        <w:spacing w:before="200"/>
        <w:ind w:firstLine="540"/>
        <w:jc w:val="both"/>
      </w:pPr>
      <w:r>
        <w:t xml:space="preserve">22. Орган исполнительной власти на основании представленных органами местного самоуправления списков, указанных в </w:t>
      </w:r>
      <w:hyperlink w:anchor="P77220" w:history="1">
        <w:r>
          <w:rPr>
            <w:color w:val="0000FF"/>
          </w:rPr>
          <w:t>пункте 21</w:t>
        </w:r>
      </w:hyperlink>
      <w:r>
        <w:t xml:space="preserve"> настоящего документа,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8422CB" w:rsidRDefault="008422CB" w:rsidP="008422CB">
      <w:pPr>
        <w:pStyle w:val="ConsPlusNormal"/>
        <w:spacing w:before="200"/>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7709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11 к Государственной программе.</w:t>
      </w:r>
    </w:p>
    <w:p w:rsidR="008422CB" w:rsidRDefault="008422CB" w:rsidP="008422CB">
      <w:pPr>
        <w:pStyle w:val="ConsPlusNormal"/>
        <w:spacing w:before="20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участник мероприятия включается в список под номером 1 для предоставления оставшейся части социальной выплаты.</w:t>
      </w:r>
    </w:p>
    <w:p w:rsidR="008422CB" w:rsidRDefault="008422CB" w:rsidP="008422CB">
      <w:pPr>
        <w:pStyle w:val="ConsPlusNormal"/>
        <w:spacing w:before="200"/>
        <w:ind w:firstLine="540"/>
        <w:jc w:val="both"/>
      </w:pPr>
      <w:r>
        <w:t>Порядок формирования и утверждения списков участников мероприятий и порядок выдачи свидетельств, а также их продления (в случае частичного предоставления получателю социальной выплаты) устанавливаются нормативными правовыми актами субъектов Российской Федерации.</w:t>
      </w:r>
    </w:p>
    <w:p w:rsidR="008422CB" w:rsidRDefault="008422CB" w:rsidP="008422CB">
      <w:pPr>
        <w:pStyle w:val="ConsPlusNormal"/>
        <w:spacing w:before="200"/>
        <w:ind w:firstLine="540"/>
        <w:jc w:val="both"/>
      </w:pPr>
      <w: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8422CB" w:rsidRDefault="008422CB" w:rsidP="008422CB">
      <w:pPr>
        <w:pStyle w:val="ConsPlusNormal"/>
        <w:spacing w:before="200"/>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8422CB" w:rsidRDefault="008422CB" w:rsidP="008422CB">
      <w:pPr>
        <w:pStyle w:val="ConsPlusNormal"/>
        <w:spacing w:before="200"/>
        <w:ind w:firstLine="540"/>
        <w:jc w:val="both"/>
      </w:pPr>
      <w:r>
        <w:t>25. Орган исполнительной власти обязан уведомить получателей социальных выплат о поступлении денежных средств на их банковские счета.</w:t>
      </w:r>
    </w:p>
    <w:p w:rsidR="008422CB" w:rsidRDefault="008422CB" w:rsidP="008422CB">
      <w:pPr>
        <w:pStyle w:val="ConsPlusNormal"/>
        <w:spacing w:before="200"/>
        <w:ind w:firstLine="540"/>
        <w:jc w:val="both"/>
      </w:pPr>
      <w:bookmarkStart w:id="23" w:name="P77228"/>
      <w:bookmarkEnd w:id="23"/>
      <w:r>
        <w:t>26. Перечисление социальных выплат с банковских счетов получателей социальных выплат производится кредитной организацией:</w:t>
      </w:r>
    </w:p>
    <w:p w:rsidR="008422CB" w:rsidRDefault="008422CB" w:rsidP="008422CB">
      <w:pPr>
        <w:pStyle w:val="ConsPlusNormal"/>
        <w:spacing w:before="20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422CB" w:rsidRDefault="008422CB" w:rsidP="008422CB">
      <w:pPr>
        <w:pStyle w:val="ConsPlusNormal"/>
        <w:spacing w:before="20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8422CB" w:rsidRDefault="008422CB" w:rsidP="008422CB">
      <w:pPr>
        <w:pStyle w:val="ConsPlusNormal"/>
        <w:spacing w:before="200"/>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2"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22CB" w:rsidRDefault="008422CB" w:rsidP="008422CB">
      <w:pPr>
        <w:pStyle w:val="ConsPlusNormal"/>
        <w:spacing w:before="20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8422CB" w:rsidRDefault="008422CB" w:rsidP="008422CB">
      <w:pPr>
        <w:pStyle w:val="ConsPlusNormal"/>
        <w:spacing w:before="20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8422CB" w:rsidRDefault="008422CB" w:rsidP="008422CB">
      <w:pPr>
        <w:pStyle w:val="ConsPlusNormal"/>
        <w:spacing w:before="200"/>
        <w:ind w:firstLine="540"/>
        <w:jc w:val="both"/>
      </w:pPr>
      <w:r>
        <w:lastRenderedPageBreak/>
        <w:t xml:space="preserve">27. Указанные в </w:t>
      </w:r>
      <w:hyperlink w:anchor="P77228" w:history="1">
        <w:r>
          <w:rPr>
            <w:color w:val="0000FF"/>
          </w:rPr>
          <w:t>пункте 26</w:t>
        </w:r>
      </w:hyperlink>
      <w:r>
        <w:t xml:space="preserve"> настоящего документа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8422CB" w:rsidRDefault="008422CB" w:rsidP="008422CB">
      <w:pPr>
        <w:pStyle w:val="ConsPlusNormal"/>
        <w:spacing w:before="200"/>
        <w:ind w:firstLine="540"/>
        <w:jc w:val="both"/>
      </w:pPr>
      <w:r>
        <w:t xml:space="preserve">28. После перечисления социальной выплаты с банковского счета получателя социальной выплаты лицам, указанным в </w:t>
      </w:r>
      <w:hyperlink w:anchor="P77228" w:history="1">
        <w:r>
          <w:rPr>
            <w:color w:val="0000FF"/>
          </w:rPr>
          <w:t>пункте 26</w:t>
        </w:r>
      </w:hyperlink>
      <w:r>
        <w:t xml:space="preserve"> настоящего документа,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8422CB" w:rsidRDefault="008422CB" w:rsidP="008422CB">
      <w:pPr>
        <w:pStyle w:val="ConsPlusNormal"/>
        <w:spacing w:before="200"/>
        <w:ind w:firstLine="540"/>
        <w:jc w:val="both"/>
      </w:pPr>
      <w:r>
        <w:t>Свидетельство подлежит хранению в течение 5 лет.</w:t>
      </w:r>
    </w:p>
    <w:p w:rsidR="008422CB" w:rsidRDefault="008422CB" w:rsidP="008422CB">
      <w:pPr>
        <w:pStyle w:val="ConsPlusNormal"/>
        <w:spacing w:before="200"/>
        <w:ind w:firstLine="540"/>
        <w:jc w:val="both"/>
      </w:pPr>
      <w:r>
        <w:t>29.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8422CB" w:rsidRDefault="008422CB" w:rsidP="008422CB">
      <w:pPr>
        <w:pStyle w:val="ConsPlusNormal"/>
        <w:spacing w:before="20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8422CB" w:rsidRDefault="008422CB" w:rsidP="008422CB">
      <w:pPr>
        <w:pStyle w:val="ConsPlusNormal"/>
        <w:spacing w:before="20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422CB" w:rsidRDefault="008422CB" w:rsidP="008422CB">
      <w:pPr>
        <w:pStyle w:val="ConsPlusNormal"/>
        <w:spacing w:before="200"/>
        <w:ind w:firstLine="540"/>
        <w:jc w:val="both"/>
      </w:pPr>
      <w:r>
        <w:t>Орган исполнительной власти вправе истребовать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8422CB" w:rsidRDefault="008422CB" w:rsidP="008422CB">
      <w:pPr>
        <w:pStyle w:val="ConsPlusNormal"/>
        <w:spacing w:before="200"/>
        <w:ind w:firstLine="540"/>
        <w:jc w:val="both"/>
      </w:pPr>
      <w:r>
        <w:t>30. Орган исполнительной власти ведет реестры выданных свидетельств по форме, установленной правовым актом субъекта Российской Федерации.</w:t>
      </w:r>
    </w:p>
    <w:p w:rsidR="008422CB" w:rsidRDefault="008422CB" w:rsidP="008422CB">
      <w:pPr>
        <w:pStyle w:val="ConsPlusNormal"/>
        <w:spacing w:before="200"/>
        <w:ind w:firstLine="540"/>
        <w:jc w:val="both"/>
      </w:pPr>
      <w:bookmarkStart w:id="24" w:name="P77242"/>
      <w:bookmarkEnd w:id="24"/>
      <w:r>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8422CB" w:rsidRDefault="008422CB" w:rsidP="008422CB">
      <w:pPr>
        <w:pStyle w:val="ConsPlusNormal"/>
        <w:spacing w:before="20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8422CB" w:rsidRDefault="008422CB" w:rsidP="008422CB">
      <w:pPr>
        <w:pStyle w:val="ConsPlusNormal"/>
        <w:spacing w:before="20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8422CB" w:rsidRDefault="008422CB" w:rsidP="008422CB">
      <w:pPr>
        <w:pStyle w:val="ConsPlusNormal"/>
        <w:spacing w:before="200"/>
        <w:ind w:firstLine="540"/>
        <w:jc w:val="both"/>
      </w:pPr>
      <w:r>
        <w:t>в) заключение с кредитными организациями соглашений, предусмотренных пунктом 23 настоящего документа,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8422CB" w:rsidRDefault="008422CB" w:rsidP="008422CB">
      <w:pPr>
        <w:pStyle w:val="ConsPlusNormal"/>
        <w:spacing w:before="200"/>
        <w:ind w:firstLine="540"/>
        <w:jc w:val="both"/>
      </w:pPr>
      <w:r>
        <w:t xml:space="preserve">г) проверка указанных в </w:t>
      </w:r>
      <w:hyperlink w:anchor="P77228" w:history="1">
        <w:r>
          <w:rPr>
            <w:color w:val="0000FF"/>
          </w:rPr>
          <w:t>пункте 26</w:t>
        </w:r>
      </w:hyperlink>
      <w:r>
        <w:t xml:space="preserve"> настоящего документа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8422CB" w:rsidRDefault="008422CB" w:rsidP="008422CB">
      <w:pPr>
        <w:pStyle w:val="ConsPlusNormal"/>
        <w:spacing w:before="200"/>
        <w:ind w:firstLine="540"/>
        <w:jc w:val="both"/>
      </w:pPr>
      <w:r>
        <w:t>д) ведение реестров выданных свидетельств;</w:t>
      </w:r>
    </w:p>
    <w:p w:rsidR="008422CB" w:rsidRDefault="008422CB" w:rsidP="008422CB">
      <w:pPr>
        <w:pStyle w:val="ConsPlusNormal"/>
        <w:spacing w:before="200"/>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8422CB" w:rsidRDefault="008422CB" w:rsidP="008422CB">
      <w:pPr>
        <w:pStyle w:val="ConsPlusNormal"/>
        <w:ind w:firstLine="540"/>
        <w:jc w:val="both"/>
      </w:pPr>
    </w:p>
    <w:p w:rsidR="008422CB" w:rsidRDefault="008422CB" w:rsidP="008422CB">
      <w:pPr>
        <w:pStyle w:val="ConsPlusTitle"/>
        <w:jc w:val="center"/>
        <w:outlineLvl w:val="3"/>
      </w:pPr>
      <w:bookmarkStart w:id="25" w:name="P77250"/>
      <w:bookmarkEnd w:id="25"/>
      <w:r>
        <w:t>III. Порядок предоставления социальных выплат молодым</w:t>
      </w:r>
    </w:p>
    <w:p w:rsidR="008422CB" w:rsidRDefault="008422CB" w:rsidP="008422CB">
      <w:pPr>
        <w:pStyle w:val="ConsPlusTitle"/>
        <w:jc w:val="center"/>
      </w:pPr>
      <w:r>
        <w:lastRenderedPageBreak/>
        <w:t>семьям и молодым специалистам</w:t>
      </w:r>
    </w:p>
    <w:p w:rsidR="008422CB" w:rsidRDefault="008422CB" w:rsidP="008422CB">
      <w:pPr>
        <w:pStyle w:val="ConsPlusNormal"/>
        <w:ind w:firstLine="540"/>
        <w:jc w:val="both"/>
      </w:pPr>
    </w:p>
    <w:p w:rsidR="008422CB" w:rsidRDefault="008422CB" w:rsidP="008422CB">
      <w:pPr>
        <w:pStyle w:val="ConsPlusNormal"/>
        <w:ind w:firstLine="540"/>
        <w:jc w:val="both"/>
      </w:pPr>
      <w:bookmarkStart w:id="26" w:name="P77253"/>
      <w:bookmarkEnd w:id="26"/>
      <w:r>
        <w:t>32. Право на получение социальных выплат на условиях, предусмотренных настоящим разделом, имеют:</w:t>
      </w:r>
    </w:p>
    <w:p w:rsidR="008422CB" w:rsidRDefault="008422CB" w:rsidP="008422CB">
      <w:pPr>
        <w:pStyle w:val="ConsPlusNormal"/>
        <w:spacing w:before="200"/>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77290" w:history="1">
        <w:r>
          <w:rPr>
            <w:color w:val="0000FF"/>
          </w:rPr>
          <w:t>пунктом 38</w:t>
        </w:r>
      </w:hyperlink>
      <w:r>
        <w:t xml:space="preserve"> настоящего документа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8422CB" w:rsidRDefault="008422CB" w:rsidP="008422CB">
      <w:pPr>
        <w:pStyle w:val="ConsPlusNormal"/>
        <w:spacing w:before="200"/>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а также работа в организациях, осуществляющих ветеринарную деятельность для сельскохозяйственных животных;</w:t>
      </w:r>
    </w:p>
    <w:p w:rsidR="008422CB" w:rsidRDefault="008422CB" w:rsidP="008422CB">
      <w:pPr>
        <w:pStyle w:val="ConsPlusNormal"/>
        <w:spacing w:before="200"/>
        <w:ind w:firstLine="540"/>
        <w:jc w:val="both"/>
      </w:pPr>
      <w: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w:t>
      </w:r>
    </w:p>
    <w:p w:rsidR="008422CB" w:rsidRDefault="008422CB" w:rsidP="008422CB">
      <w:pPr>
        <w:pStyle w:val="ConsPlusNormal"/>
        <w:spacing w:before="200"/>
        <w:ind w:firstLine="540"/>
        <w:jc w:val="both"/>
      </w:pPr>
      <w:r>
        <w:t xml:space="preserve">признание молодой семьи нуждающейся в улучшении жилищных условий в соответствии с </w:t>
      </w:r>
      <w:hyperlink w:anchor="P77170" w:history="1">
        <w:r>
          <w:rPr>
            <w:color w:val="0000FF"/>
          </w:rPr>
          <w:t>пунктом 4</w:t>
        </w:r>
      </w:hyperlink>
      <w:r>
        <w:t xml:space="preserve"> настоящего документа;</w:t>
      </w:r>
    </w:p>
    <w:p w:rsidR="008422CB" w:rsidRDefault="008422CB" w:rsidP="008422CB">
      <w:pPr>
        <w:pStyle w:val="ConsPlusNormal"/>
        <w:spacing w:before="200"/>
        <w:ind w:firstLine="540"/>
        <w:jc w:val="both"/>
      </w:pPr>
      <w:r>
        <w:t xml:space="preserve">наличие у молодой семьи собственных и (или) заемных средств в соответствии с </w:t>
      </w:r>
      <w:hyperlink w:anchor="P77170" w:history="1">
        <w:r>
          <w:rPr>
            <w:color w:val="0000FF"/>
          </w:rPr>
          <w:t>пунктом 4</w:t>
        </w:r>
      </w:hyperlink>
      <w:r>
        <w:t xml:space="preserve"> настоящего документа;</w:t>
      </w:r>
    </w:p>
    <w:p w:rsidR="008422CB" w:rsidRDefault="008422CB" w:rsidP="008422CB">
      <w:pPr>
        <w:pStyle w:val="ConsPlusNormal"/>
        <w:spacing w:before="200"/>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среднее профессиональное образование и (или) высшее образование, в случае если соблюдаются в совокупности следующие условия:</w:t>
      </w:r>
    </w:p>
    <w:p w:rsidR="008422CB" w:rsidRDefault="008422CB" w:rsidP="008422CB">
      <w:pPr>
        <w:pStyle w:val="ConsPlusNormal"/>
        <w:spacing w:before="200"/>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 (основное место работы), в сельской местности в соответствии с полученной квалификацией;</w:t>
      </w:r>
    </w:p>
    <w:p w:rsidR="008422CB" w:rsidRDefault="008422CB" w:rsidP="008422CB">
      <w:pPr>
        <w:pStyle w:val="ConsPlusNormal"/>
        <w:spacing w:before="200"/>
        <w:ind w:firstLine="540"/>
        <w:jc w:val="both"/>
      </w:pPr>
      <w:r>
        <w:t>постоянное проживание (регистрация по месту жительства)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w:t>
      </w:r>
    </w:p>
    <w:p w:rsidR="008422CB" w:rsidRDefault="008422CB" w:rsidP="008422CB">
      <w:pPr>
        <w:pStyle w:val="ConsPlusNormal"/>
        <w:spacing w:before="200"/>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77170" w:history="1">
        <w:r>
          <w:rPr>
            <w:color w:val="0000FF"/>
          </w:rPr>
          <w:t>пунктом 4</w:t>
        </w:r>
      </w:hyperlink>
      <w:r>
        <w:t xml:space="preserve"> настоящего документа;</w:t>
      </w:r>
    </w:p>
    <w:p w:rsidR="008422CB" w:rsidRDefault="008422CB" w:rsidP="008422CB">
      <w:pPr>
        <w:pStyle w:val="ConsPlusNormal"/>
        <w:spacing w:before="200"/>
        <w:ind w:firstLine="540"/>
        <w:jc w:val="both"/>
      </w:pPr>
      <w:r>
        <w:t xml:space="preserve">наличие у молодого специалиста (и членов его семьи) собственных и (или) заемных средств в соответствии с </w:t>
      </w:r>
      <w:hyperlink w:anchor="P77170" w:history="1">
        <w:r>
          <w:rPr>
            <w:color w:val="0000FF"/>
          </w:rPr>
          <w:t>пунктом 4</w:t>
        </w:r>
      </w:hyperlink>
      <w:r>
        <w:t xml:space="preserve"> настоящего документа.</w:t>
      </w:r>
    </w:p>
    <w:p w:rsidR="008422CB" w:rsidRDefault="008422CB" w:rsidP="008422CB">
      <w:pPr>
        <w:pStyle w:val="ConsPlusNormal"/>
        <w:spacing w:before="200"/>
        <w:ind w:firstLine="540"/>
        <w:jc w:val="both"/>
      </w:pPr>
      <w:bookmarkStart w:id="27" w:name="P77264"/>
      <w:bookmarkEnd w:id="27"/>
      <w: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а также в организациях, осуществляющих ветеринарную деятельность для сельскохозяйственных животных (основное место работы), в сельской местности.</w:t>
      </w:r>
    </w:p>
    <w:p w:rsidR="008422CB" w:rsidRDefault="008422CB" w:rsidP="008422CB">
      <w:pPr>
        <w:pStyle w:val="ConsPlusNormal"/>
        <w:spacing w:before="200"/>
        <w:ind w:firstLine="540"/>
        <w:jc w:val="both"/>
      </w:pPr>
      <w:r>
        <w:t xml:space="preserve">34. Под молодыми семьями и молодыми специалистами, указанными в </w:t>
      </w:r>
      <w:hyperlink w:anchor="P77264" w:history="1">
        <w:r>
          <w:rPr>
            <w:color w:val="0000FF"/>
          </w:rPr>
          <w:t>пункте 33</w:t>
        </w:r>
      </w:hyperlink>
      <w:r>
        <w:t xml:space="preserve"> настоящего документа, понимаются:</w:t>
      </w:r>
    </w:p>
    <w:p w:rsidR="008422CB" w:rsidRDefault="008422CB" w:rsidP="008422CB">
      <w:pPr>
        <w:pStyle w:val="ConsPlusNormal"/>
        <w:spacing w:before="200"/>
        <w:ind w:firstLine="540"/>
        <w:jc w:val="both"/>
      </w:pPr>
      <w:r>
        <w:t>а) молодые семьи и молодые специалисты (и члены их семей) в случае, если соблюдаются в совокупности следующие условия:</w:t>
      </w:r>
    </w:p>
    <w:p w:rsidR="008422CB" w:rsidRDefault="008422CB" w:rsidP="008422CB">
      <w:pPr>
        <w:pStyle w:val="ConsPlusNormal"/>
        <w:spacing w:before="200"/>
        <w:ind w:firstLine="540"/>
        <w:jc w:val="both"/>
      </w:pPr>
      <w:r>
        <w:t xml:space="preserve">переезд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w:t>
      </w:r>
      <w:r>
        <w:lastRenderedPageBreak/>
        <w:t>комплексе, социальной сфере или в организациях, осуществляющих ветеринарную деятельность для сельскохозяйственных животных,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8422CB" w:rsidRDefault="008422CB" w:rsidP="008422CB">
      <w:pPr>
        <w:pStyle w:val="ConsPlusNormal"/>
        <w:spacing w:before="200"/>
        <w:ind w:firstLine="540"/>
        <w:jc w:val="both"/>
      </w:pPr>
      <w:r>
        <w:t>проживание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8422CB" w:rsidRDefault="008422CB" w:rsidP="008422CB">
      <w:pPr>
        <w:pStyle w:val="ConsPlusNormal"/>
        <w:spacing w:before="200"/>
        <w:ind w:firstLine="540"/>
        <w:jc w:val="both"/>
      </w:pPr>
      <w:r>
        <w:t>регистрация по месту пребывания в соответствии с законодательством Российской Федерации;</w:t>
      </w:r>
    </w:p>
    <w:p w:rsidR="008422CB" w:rsidRDefault="008422CB" w:rsidP="008422CB">
      <w:pPr>
        <w:pStyle w:val="ConsPlusNormal"/>
        <w:spacing w:before="200"/>
        <w:ind w:firstLine="540"/>
        <w:jc w:val="both"/>
      </w:pPr>
      <w:r>
        <w:t>отсутствие в собственности жилого помещения (жилого дома) в границах соответствующего муниципального района (городского округа),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w:t>
      </w:r>
    </w:p>
    <w:p w:rsidR="008422CB" w:rsidRDefault="008422CB" w:rsidP="008422CB">
      <w:pPr>
        <w:pStyle w:val="ConsPlusNormal"/>
        <w:spacing w:before="200"/>
        <w:ind w:firstLine="540"/>
        <w:jc w:val="both"/>
      </w:pPr>
      <w:r>
        <w:t>б) лица, обучающиеся в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образования или высшего образования на последних курсах,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по окончании указанных образовательных организаций.</w:t>
      </w:r>
    </w:p>
    <w:p w:rsidR="008422CB" w:rsidRDefault="008422CB" w:rsidP="008422CB">
      <w:pPr>
        <w:pStyle w:val="ConsPlusNormal"/>
        <w:spacing w:before="200"/>
        <w:ind w:firstLine="540"/>
        <w:jc w:val="both"/>
      </w:pPr>
      <w:r>
        <w:t>35. В настоящем документе:</w:t>
      </w:r>
    </w:p>
    <w:p w:rsidR="008422CB" w:rsidRDefault="008422CB" w:rsidP="008422CB">
      <w:pPr>
        <w:pStyle w:val="ConsPlusNormal"/>
        <w:spacing w:before="200"/>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34"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8422CB" w:rsidRDefault="008422CB" w:rsidP="008422CB">
      <w:pPr>
        <w:pStyle w:val="ConsPlusNormal"/>
        <w:spacing w:before="200"/>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образования, социального обслуживания, культуры, физической культуры и спорта.</w:t>
      </w:r>
    </w:p>
    <w:p w:rsidR="008422CB" w:rsidRDefault="008422CB" w:rsidP="008422CB">
      <w:pPr>
        <w:pStyle w:val="ConsPlusNormal"/>
        <w:spacing w:before="200"/>
        <w:ind w:firstLine="540"/>
        <w:jc w:val="both"/>
      </w:pPr>
      <w:bookmarkStart w:id="28" w:name="P77275"/>
      <w:bookmarkEnd w:id="28"/>
      <w:r>
        <w:t>36. Предоставление молодым семьям и молодым специалистам социальных выплат осуществляется в следующей очередности:</w:t>
      </w:r>
    </w:p>
    <w:p w:rsidR="008422CB" w:rsidRDefault="008422CB" w:rsidP="008422CB">
      <w:pPr>
        <w:pStyle w:val="ConsPlusNormal"/>
        <w:spacing w:before="200"/>
        <w:ind w:firstLine="540"/>
        <w:jc w:val="both"/>
      </w:pPr>
      <w:bookmarkStart w:id="29" w:name="P77276"/>
      <w:bookmarkEnd w:id="29"/>
      <w:r>
        <w:t xml:space="preserve">а)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трудовым договорам или осуществлять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 улучшить жилищные условия путем строительства жилого дома или участия в долевом строительстве жилых домов (квартир);</w:t>
      </w:r>
    </w:p>
    <w:p w:rsidR="008422CB" w:rsidRDefault="008422CB" w:rsidP="008422CB">
      <w:pPr>
        <w:pStyle w:val="ConsPlusNormal"/>
        <w:spacing w:before="200"/>
        <w:ind w:firstLine="540"/>
        <w:jc w:val="both"/>
      </w:pPr>
      <w:r>
        <w:t xml:space="preserve">б)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8422CB" w:rsidRDefault="008422CB" w:rsidP="008422CB">
      <w:pPr>
        <w:pStyle w:val="ConsPlusNormal"/>
        <w:spacing w:before="200"/>
        <w:ind w:firstLine="540"/>
        <w:jc w:val="both"/>
      </w:pPr>
      <w:r>
        <w:t xml:space="preserve">в)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w:t>
      </w:r>
      <w:r>
        <w:lastRenderedPageBreak/>
        <w:t>(квартир);</w:t>
      </w:r>
    </w:p>
    <w:p w:rsidR="008422CB" w:rsidRDefault="008422CB" w:rsidP="008422CB">
      <w:pPr>
        <w:pStyle w:val="ConsPlusNormal"/>
        <w:spacing w:before="200"/>
        <w:ind w:firstLine="540"/>
        <w:jc w:val="both"/>
      </w:pPr>
      <w:bookmarkStart w:id="30" w:name="P77279"/>
      <w:bookmarkEnd w:id="30"/>
      <w:r>
        <w:t xml:space="preserve">г)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8422CB" w:rsidRDefault="008422CB" w:rsidP="008422CB">
      <w:pPr>
        <w:pStyle w:val="ConsPlusNormal"/>
        <w:spacing w:before="200"/>
        <w:ind w:firstLine="540"/>
        <w:jc w:val="both"/>
      </w:pPr>
      <w:r>
        <w:t xml:space="preserve">д)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трудовому договору или осуществлять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 улучшить жилищные условия путем приобретения жилых помещений;</w:t>
      </w:r>
    </w:p>
    <w:p w:rsidR="008422CB" w:rsidRDefault="008422CB" w:rsidP="008422CB">
      <w:pPr>
        <w:pStyle w:val="ConsPlusNormal"/>
        <w:spacing w:before="200"/>
        <w:ind w:firstLine="540"/>
        <w:jc w:val="both"/>
      </w:pPr>
      <w:r>
        <w:t xml:space="preserve">е) молодые семьи и молодые специалисты, указанные в </w:t>
      </w:r>
      <w:hyperlink w:anchor="P77264" w:history="1">
        <w:r>
          <w:rPr>
            <w:color w:val="0000FF"/>
          </w:rPr>
          <w:t>пункте 33</w:t>
        </w:r>
      </w:hyperlink>
      <w:r>
        <w:t xml:space="preserve"> настоящего документа, изъявившие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8422CB" w:rsidRDefault="008422CB" w:rsidP="008422CB">
      <w:pPr>
        <w:pStyle w:val="ConsPlusNormal"/>
        <w:spacing w:before="200"/>
        <w:ind w:firstLine="540"/>
        <w:jc w:val="both"/>
      </w:pPr>
      <w:r>
        <w:t xml:space="preserve">ж)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агропромышленном комплексе или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8422CB" w:rsidRDefault="008422CB" w:rsidP="008422CB">
      <w:pPr>
        <w:pStyle w:val="ConsPlusNormal"/>
        <w:spacing w:before="200"/>
        <w:ind w:firstLine="540"/>
        <w:jc w:val="both"/>
      </w:pPr>
      <w:r>
        <w:t xml:space="preserve">з) молодые семьи и молодые специалисты, указанные в </w:t>
      </w:r>
      <w:hyperlink w:anchor="P77253" w:history="1">
        <w:r>
          <w:rPr>
            <w:color w:val="0000FF"/>
          </w:rPr>
          <w:t>пункте 32</w:t>
        </w:r>
      </w:hyperlink>
      <w:r>
        <w:t xml:space="preserve"> настоящего документа,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8422CB" w:rsidRDefault="008422CB" w:rsidP="008422CB">
      <w:pPr>
        <w:pStyle w:val="ConsPlusNormal"/>
        <w:spacing w:before="200"/>
        <w:ind w:firstLine="540"/>
        <w:jc w:val="both"/>
      </w:pPr>
      <w:r>
        <w:t xml:space="preserve">37. В каждой из указанных в </w:t>
      </w:r>
      <w:hyperlink w:anchor="P77275" w:history="1">
        <w:r>
          <w:rPr>
            <w:color w:val="0000FF"/>
          </w:rPr>
          <w:t>пункте 36</w:t>
        </w:r>
      </w:hyperlink>
      <w:r>
        <w:t xml:space="preserve"> настоящего документа групп очередность определяется в хронологическом порядке по дате подачи заявления в соответствии с </w:t>
      </w:r>
      <w:hyperlink w:anchor="P77290" w:history="1">
        <w:r>
          <w:rPr>
            <w:color w:val="0000FF"/>
          </w:rPr>
          <w:t>пунктом 38</w:t>
        </w:r>
      </w:hyperlink>
      <w:r>
        <w:t xml:space="preserve"> настоящего документа, при этом предоставление социальных выплат осуществляется последовательно молодым семьям и молодым специалистам:</w:t>
      </w:r>
    </w:p>
    <w:p w:rsidR="008422CB" w:rsidRDefault="008422CB" w:rsidP="008422CB">
      <w:pPr>
        <w:pStyle w:val="ConsPlusNormal"/>
        <w:spacing w:before="200"/>
        <w:ind w:firstLine="540"/>
        <w:jc w:val="both"/>
      </w:pPr>
      <w:r>
        <w:t>а) имеющим 3 и более детей;</w:t>
      </w:r>
    </w:p>
    <w:p w:rsidR="008422CB" w:rsidRDefault="008422CB" w:rsidP="008422CB">
      <w:pPr>
        <w:pStyle w:val="ConsPlusNormal"/>
        <w:spacing w:before="200"/>
        <w:ind w:firstLine="540"/>
        <w:jc w:val="both"/>
      </w:pPr>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35"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8422CB" w:rsidRDefault="008422CB" w:rsidP="008422CB">
      <w:pPr>
        <w:pStyle w:val="ConsPlusNormal"/>
        <w:spacing w:before="200"/>
        <w:ind w:firstLine="540"/>
        <w:jc w:val="both"/>
      </w:pPr>
      <w:r>
        <w:t>в) работающим в организациях, осуществляющих ветеринарную деятельность для сельскохозяйственных животных;</w:t>
      </w:r>
    </w:p>
    <w:p w:rsidR="008422CB" w:rsidRDefault="008422CB" w:rsidP="008422CB">
      <w:pPr>
        <w:pStyle w:val="ConsPlusNormal"/>
        <w:spacing w:before="200"/>
        <w:ind w:firstLine="540"/>
        <w:jc w:val="both"/>
      </w:pPr>
      <w:r>
        <w:t xml:space="preserve">г)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w:t>
      </w:r>
      <w:hyperlink w:anchor="P77389" w:history="1">
        <w:r>
          <w:rPr>
            <w:color w:val="0000FF"/>
          </w:rPr>
          <w:t>подпункте "б" пункта 2</w:t>
        </w:r>
      </w:hyperlink>
      <w:r>
        <w:t xml:space="preserve">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предусмотренных приложением N 12 к Государственной программе;</w:t>
      </w:r>
    </w:p>
    <w:p w:rsidR="008422CB" w:rsidRDefault="008422CB" w:rsidP="008422CB">
      <w:pPr>
        <w:pStyle w:val="ConsPlusNormal"/>
        <w:spacing w:before="200"/>
        <w:ind w:firstLine="540"/>
        <w:jc w:val="both"/>
      </w:pPr>
      <w:r>
        <w:t xml:space="preserve">д) начавшим строительство жилых домов (квартир), в том числе путем участия в долевом строительстве, за счет собственных (заемных) средств (в группах, указанных в </w:t>
      </w:r>
      <w:hyperlink w:anchor="P77276" w:history="1">
        <w:r>
          <w:rPr>
            <w:color w:val="0000FF"/>
          </w:rPr>
          <w:t>подпунктах "а"</w:t>
        </w:r>
      </w:hyperlink>
      <w:r>
        <w:t xml:space="preserve"> - </w:t>
      </w:r>
      <w:hyperlink w:anchor="P77279" w:history="1">
        <w:r>
          <w:rPr>
            <w:color w:val="0000FF"/>
          </w:rPr>
          <w:t>"г" пункта 36</w:t>
        </w:r>
      </w:hyperlink>
      <w:r>
        <w:t xml:space="preserve"> настоящего документа).</w:t>
      </w:r>
    </w:p>
    <w:p w:rsidR="008422CB" w:rsidRDefault="008422CB" w:rsidP="008422CB">
      <w:pPr>
        <w:pStyle w:val="ConsPlusNormal"/>
        <w:spacing w:before="200"/>
        <w:ind w:firstLine="540"/>
        <w:jc w:val="both"/>
      </w:pPr>
      <w:bookmarkStart w:id="31" w:name="P77290"/>
      <w:bookmarkEnd w:id="31"/>
      <w:r>
        <w:t>38. Молодые семьи и молодые специалисты представляют в органы местного самоуправления заявление с приложением:</w:t>
      </w:r>
    </w:p>
    <w:p w:rsidR="008422CB" w:rsidRDefault="008422CB" w:rsidP="008422CB">
      <w:pPr>
        <w:pStyle w:val="ConsPlusNormal"/>
        <w:spacing w:before="200"/>
        <w:ind w:firstLine="540"/>
        <w:jc w:val="both"/>
      </w:pPr>
      <w:bookmarkStart w:id="32" w:name="P77291"/>
      <w:bookmarkEnd w:id="32"/>
      <w:r>
        <w:t>а) копий документов, удостоверяющих личность заявителя и членов его семьи;</w:t>
      </w:r>
    </w:p>
    <w:p w:rsidR="008422CB" w:rsidRDefault="008422CB" w:rsidP="008422CB">
      <w:pPr>
        <w:pStyle w:val="ConsPlusNormal"/>
        <w:spacing w:before="200"/>
        <w:ind w:firstLine="540"/>
        <w:jc w:val="both"/>
      </w:pPr>
      <w:r>
        <w:t>б) копии документа об образовании и о квалификации молодого специалиста либо справки из профессиональной образовательной организации или образовательной организации высшего образования о его обучении на последнем курсе этой образовательной организации;</w:t>
      </w:r>
    </w:p>
    <w:p w:rsidR="008422CB" w:rsidRDefault="008422CB" w:rsidP="008422CB">
      <w:pPr>
        <w:pStyle w:val="ConsPlusNormal"/>
        <w:spacing w:before="200"/>
        <w:ind w:firstLine="540"/>
        <w:jc w:val="both"/>
      </w:pPr>
      <w:r>
        <w:lastRenderedPageBreak/>
        <w:t>в) копии свидетельства о браке (для лиц, состоящих в браке);</w:t>
      </w:r>
    </w:p>
    <w:p w:rsidR="008422CB" w:rsidRDefault="008422CB" w:rsidP="008422CB">
      <w:pPr>
        <w:pStyle w:val="ConsPlusNormal"/>
        <w:spacing w:before="200"/>
        <w:ind w:firstLine="540"/>
        <w:jc w:val="both"/>
      </w:pPr>
      <w:r>
        <w:t>г) копии свидетельства о рождении (или об усыновлении) ребенка (детей);</w:t>
      </w:r>
    </w:p>
    <w:p w:rsidR="008422CB" w:rsidRDefault="008422CB" w:rsidP="008422CB">
      <w:pPr>
        <w:pStyle w:val="ConsPlusNormal"/>
        <w:spacing w:before="200"/>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8422CB" w:rsidRDefault="008422CB" w:rsidP="008422CB">
      <w:pPr>
        <w:pStyle w:val="ConsPlusNormal"/>
        <w:spacing w:before="200"/>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обучающихся в профессиональных образовательных организациях или образовательных организациях высшего образования по образовательным программам среднего профессионального или высшего образования на последних курсах);</w:t>
      </w:r>
    </w:p>
    <w:p w:rsidR="008422CB" w:rsidRDefault="008422CB" w:rsidP="008422CB">
      <w:pPr>
        <w:pStyle w:val="ConsPlusNormal"/>
        <w:spacing w:before="200"/>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77264" w:history="1">
        <w:r>
          <w:rPr>
            <w:color w:val="0000FF"/>
          </w:rPr>
          <w:t>пунктом 33</w:t>
        </w:r>
      </w:hyperlink>
      <w:r>
        <w:t xml:space="preserve"> настоящего документа (для лиц, изъявивших желание постоянно проживать в сельской местности);</w:t>
      </w:r>
    </w:p>
    <w:p w:rsidR="008422CB" w:rsidRDefault="008422CB" w:rsidP="008422CB">
      <w:pPr>
        <w:pStyle w:val="ConsPlusNormal"/>
        <w:spacing w:before="200"/>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77170" w:history="1">
        <w:r>
          <w:rPr>
            <w:color w:val="0000FF"/>
          </w:rPr>
          <w:t>пунктом 4</w:t>
        </w:r>
      </w:hyperlink>
      <w:r>
        <w:t xml:space="preserve"> настоящего документа. Перечень таких документов, сроки и порядок их представления устанавливаются нормативным правовым актом субъекта Российской Федерации;</w:t>
      </w:r>
    </w:p>
    <w:p w:rsidR="008422CB" w:rsidRDefault="008422CB" w:rsidP="008422CB">
      <w:pPr>
        <w:pStyle w:val="ConsPlusNormal"/>
        <w:spacing w:before="200"/>
        <w:ind w:firstLine="540"/>
        <w:jc w:val="both"/>
      </w:pPr>
      <w:bookmarkStart w:id="33" w:name="P77299"/>
      <w:bookmarkEnd w:id="33"/>
      <w:r>
        <w:t>и) иных документов, предусматривающих уведомление о планируемом строительстве жилья, а также документов,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8422CB" w:rsidRDefault="008422CB" w:rsidP="008422CB">
      <w:pPr>
        <w:pStyle w:val="ConsPlusNormal"/>
        <w:spacing w:before="200"/>
        <w:ind w:firstLine="540"/>
        <w:jc w:val="both"/>
      </w:pPr>
      <w:r>
        <w:t xml:space="preserve">39. Копии документов, предусмотренных </w:t>
      </w:r>
      <w:hyperlink w:anchor="P77290" w:history="1">
        <w:r>
          <w:rPr>
            <w:color w:val="0000FF"/>
          </w:rPr>
          <w:t>пунктом 38</w:t>
        </w:r>
      </w:hyperlink>
      <w:r>
        <w:t xml:space="preserve"> настоящего документа,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422CB" w:rsidRDefault="008422CB" w:rsidP="008422CB">
      <w:pPr>
        <w:pStyle w:val="ConsPlusNormal"/>
        <w:spacing w:before="200"/>
        <w:ind w:firstLine="540"/>
        <w:jc w:val="both"/>
      </w:pPr>
      <w:r>
        <w:t xml:space="preserve">40. Предоставление и использование социальных выплат молодым семьям и молодым специалистам осуществляются в порядке, предусмотренном </w:t>
      </w:r>
      <w:hyperlink w:anchor="P77189" w:history="1">
        <w:r>
          <w:rPr>
            <w:color w:val="0000FF"/>
          </w:rPr>
          <w:t>пунктами 8</w:t>
        </w:r>
      </w:hyperlink>
      <w:r>
        <w:t xml:space="preserve"> - </w:t>
      </w:r>
      <w:hyperlink w:anchor="P77211" w:history="1">
        <w:r>
          <w:rPr>
            <w:color w:val="0000FF"/>
          </w:rPr>
          <w:t>18</w:t>
        </w:r>
      </w:hyperlink>
      <w:r>
        <w:t xml:space="preserve"> и </w:t>
      </w:r>
      <w:hyperlink w:anchor="P77220" w:history="1">
        <w:r>
          <w:rPr>
            <w:color w:val="0000FF"/>
          </w:rPr>
          <w:t>21</w:t>
        </w:r>
      </w:hyperlink>
      <w:r>
        <w:t xml:space="preserve"> - </w:t>
      </w:r>
      <w:hyperlink w:anchor="P77242" w:history="1">
        <w:r>
          <w:rPr>
            <w:color w:val="0000FF"/>
          </w:rPr>
          <w:t>31</w:t>
        </w:r>
      </w:hyperlink>
      <w:r>
        <w:t xml:space="preserve"> настоящего документа.</w:t>
      </w:r>
    </w:p>
    <w:p w:rsidR="008422CB" w:rsidRDefault="008422CB" w:rsidP="008422CB">
      <w:pPr>
        <w:pStyle w:val="ConsPlusNormal"/>
        <w:spacing w:before="200"/>
        <w:ind w:firstLine="540"/>
        <w:jc w:val="both"/>
      </w:pPr>
      <w:bookmarkStart w:id="34" w:name="P77302"/>
      <w:bookmarkEnd w:id="34"/>
      <w:r>
        <w:t>41. В случае предоставления молодой семье или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или молодой специалист и работодатель заключают трехсторонний договор об обеспечении жильем молодой семьи или молодого специалиста с использованием на эти цели социальной выплаты.</w:t>
      </w:r>
    </w:p>
    <w:p w:rsidR="008422CB" w:rsidRDefault="008422CB" w:rsidP="008422CB">
      <w:pPr>
        <w:pStyle w:val="ConsPlusNormal"/>
        <w:spacing w:before="20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двусторонний договор (в случае перечисления субсидий в бюджет соответствующего муниципального образования).</w:t>
      </w:r>
    </w:p>
    <w:p w:rsidR="008422CB" w:rsidRDefault="008422CB" w:rsidP="008422CB">
      <w:pPr>
        <w:pStyle w:val="ConsPlusNormal"/>
        <w:spacing w:before="200"/>
        <w:ind w:firstLine="540"/>
        <w:jc w:val="both"/>
      </w:pPr>
      <w:r>
        <w:t xml:space="preserve">42. Существенными условиями договора, указанного в </w:t>
      </w:r>
      <w:hyperlink w:anchor="P77302" w:history="1">
        <w:r>
          <w:rPr>
            <w:color w:val="0000FF"/>
          </w:rPr>
          <w:t>пункте 41</w:t>
        </w:r>
      </w:hyperlink>
      <w:r>
        <w:t xml:space="preserve"> настоящего документа, являются:</w:t>
      </w:r>
    </w:p>
    <w:p w:rsidR="008422CB" w:rsidRDefault="008422CB" w:rsidP="008422CB">
      <w:pPr>
        <w:pStyle w:val="ConsPlusNormal"/>
        <w:spacing w:before="200"/>
        <w:ind w:firstLine="540"/>
        <w:jc w:val="both"/>
      </w:pPr>
      <w:bookmarkStart w:id="35" w:name="P77305"/>
      <w:bookmarkEnd w:id="35"/>
      <w:r>
        <w:t>а) обязательство члена молодой семьи или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8422CB" w:rsidRDefault="008422CB" w:rsidP="008422CB">
      <w:pPr>
        <w:pStyle w:val="ConsPlusNormal"/>
        <w:spacing w:before="200"/>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или молодого специалиста средства в размере предоставленной социальной выплаты в случае невыполнения членом молодой семьи или молодым специалистом обязательства, предусмотренного </w:t>
      </w:r>
      <w:hyperlink w:anchor="P77305" w:history="1">
        <w:r>
          <w:rPr>
            <w:color w:val="0000FF"/>
          </w:rPr>
          <w:t>подпунктом "а"</w:t>
        </w:r>
      </w:hyperlink>
      <w:r>
        <w:t xml:space="preserve"> настоящего пункта.</w:t>
      </w:r>
    </w:p>
    <w:p w:rsidR="008422CB" w:rsidRDefault="008422CB" w:rsidP="008422CB">
      <w:pPr>
        <w:pStyle w:val="ConsPlusNormal"/>
        <w:spacing w:before="200"/>
        <w:ind w:firstLine="540"/>
        <w:jc w:val="both"/>
      </w:pPr>
      <w:r>
        <w:t xml:space="preserve">43. Одним из условий договора, указанного в </w:t>
      </w:r>
      <w:hyperlink w:anchor="P77302" w:history="1">
        <w:r>
          <w:rPr>
            <w:color w:val="0000FF"/>
          </w:rPr>
          <w:t>пункте 41</w:t>
        </w:r>
      </w:hyperlink>
      <w:r>
        <w:t xml:space="preserve"> настоящего документа, может быть обязательство органа местного самоуправления или работодателя предоставить молодой семье или молодому специалисту временное жилье на период строительства жилого дома при использовании социальной выплаты на указанные цели.</w:t>
      </w:r>
    </w:p>
    <w:p w:rsidR="008422CB" w:rsidRDefault="008422CB" w:rsidP="008422CB">
      <w:pPr>
        <w:pStyle w:val="ConsPlusNormal"/>
        <w:spacing w:before="200"/>
        <w:ind w:firstLine="540"/>
        <w:jc w:val="both"/>
      </w:pPr>
      <w:r>
        <w:lastRenderedPageBreak/>
        <w:t>44. В случае досрочного расторжения трудового договора (прекращения индивидуальной предпринимательской деятельности) право члена молодой семьи или молодого специалиста на социальную выплату сохраняется, если член молодой семьи или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(основное место работы), в сельской местности.</w:t>
      </w:r>
    </w:p>
    <w:p w:rsidR="008422CB" w:rsidRDefault="008422CB" w:rsidP="008422CB">
      <w:pPr>
        <w:pStyle w:val="ConsPlusNormal"/>
        <w:spacing w:before="200"/>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или молодым специалистом обязательства, предусмотренного договором, указанным в </w:t>
      </w:r>
      <w:hyperlink w:anchor="P77302" w:history="1">
        <w:r>
          <w:rPr>
            <w:color w:val="0000FF"/>
          </w:rPr>
          <w:t>пункте 41</w:t>
        </w:r>
      </w:hyperlink>
      <w:r>
        <w:t xml:space="preserve"> настоящего документа.</w:t>
      </w:r>
    </w:p>
    <w:p w:rsidR="008422CB" w:rsidRDefault="008422CB" w:rsidP="008422CB">
      <w:pPr>
        <w:pStyle w:val="ConsPlusNormal"/>
        <w:spacing w:before="200"/>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или молодого специалиста средства в размере предоставленной социальной выплаты, что должно быть отражено в договоре, указанном в </w:t>
      </w:r>
      <w:hyperlink w:anchor="P77302" w:history="1">
        <w:r>
          <w:rPr>
            <w:color w:val="0000FF"/>
          </w:rPr>
          <w:t>пункте 41</w:t>
        </w:r>
      </w:hyperlink>
      <w:r>
        <w:t xml:space="preserve"> настоящего документа.</w:t>
      </w:r>
    </w:p>
    <w:p w:rsidR="008422CB" w:rsidRDefault="008422CB" w:rsidP="008422CB">
      <w:pPr>
        <w:pStyle w:val="ConsPlusNormal"/>
        <w:spacing w:before="200"/>
        <w:ind w:firstLine="540"/>
        <w:jc w:val="both"/>
      </w:pPr>
      <w:r>
        <w:t xml:space="preserve">45. В случае представления документов в соответствии с </w:t>
      </w:r>
      <w:hyperlink w:anchor="P77290" w:history="1">
        <w:r>
          <w:rPr>
            <w:color w:val="0000FF"/>
          </w:rPr>
          <w:t>пунктом 38</w:t>
        </w:r>
      </w:hyperlink>
      <w:r>
        <w:t xml:space="preserve"> настоящего документа работодатель вправе предоставить члену молодой семьи или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или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или молодым специалистом обязательств по договору займа.</w:t>
      </w:r>
    </w:p>
    <w:p w:rsidR="008422CB" w:rsidRDefault="008422CB" w:rsidP="008422CB">
      <w:pPr>
        <w:pStyle w:val="ConsPlusNormal"/>
        <w:spacing w:before="200"/>
        <w:ind w:firstLine="540"/>
        <w:jc w:val="both"/>
      </w:pPr>
      <w:r>
        <w:t>46. При рождении (усыновлении) у молодой семьи или молодого специалиста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8422CB" w:rsidRDefault="008422CB" w:rsidP="008422CB">
      <w:pPr>
        <w:pStyle w:val="ConsPlusNormal"/>
        <w:ind w:firstLine="540"/>
        <w:jc w:val="both"/>
      </w:pPr>
    </w:p>
    <w:p w:rsidR="008422CB" w:rsidRDefault="008422CB" w:rsidP="008422CB">
      <w:pPr>
        <w:pStyle w:val="ConsPlusNormal"/>
        <w:ind w:firstLine="540"/>
        <w:jc w:val="both"/>
      </w:pPr>
    </w:p>
    <w:p w:rsidR="00C27163" w:rsidRDefault="00C27163"/>
    <w:sectPr w:rsidR="00C27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F1"/>
    <w:rsid w:val="00614DF1"/>
    <w:rsid w:val="008422CB"/>
    <w:rsid w:val="00C2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FC9CE-14B9-468C-A896-424C06F6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2C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8422CB"/>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alloon Text"/>
    <w:basedOn w:val="a"/>
    <w:link w:val="a4"/>
    <w:uiPriority w:val="99"/>
    <w:semiHidden/>
    <w:unhideWhenUsed/>
    <w:rsid w:val="008422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2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D5F84BD5E862B2909A48ADD0248D7C8FCA3F1B964E6B552BBC5C41759D5EFF5561CD3C8F2C199BECDAFB6E3A78DA2856A4726264929DE3F6G" TargetMode="External"/><Relationship Id="rId13" Type="http://schemas.openxmlformats.org/officeDocument/2006/relationships/hyperlink" Target="consultantplus://offline/ref=6F09D5F84BD5E862B2909A48ADD0248D7C8FCF351D924E6B552BBC5C41759D5EFF5561CD3C8F2C199BECDAFB6E3A78DA2856A4726264929DE3F6G" TargetMode="External"/><Relationship Id="rId18" Type="http://schemas.openxmlformats.org/officeDocument/2006/relationships/hyperlink" Target="consultantplus://offline/ref=1733F3E300D8BBAB9E3D98541FBE88CCC241E0256BC40C252AA8B9738F2D5D71D10575FB31AEDC260795F12269FC2C194DEE890CA5A59C0BJ0F5G" TargetMode="External"/><Relationship Id="rId26" Type="http://schemas.openxmlformats.org/officeDocument/2006/relationships/hyperlink" Target="consultantplus://offline/ref=1733F3E300D8BBAB9E3D98541FBE88CCC241E0256BC40C252AA8B9738F2D5D71D10575FB39A7D77652DAF07E2DA13F1940EE8B09BAJAFEG" TargetMode="External"/><Relationship Id="rId3" Type="http://schemas.openxmlformats.org/officeDocument/2006/relationships/webSettings" Target="webSettings.xml"/><Relationship Id="rId21" Type="http://schemas.openxmlformats.org/officeDocument/2006/relationships/hyperlink" Target="consultantplus://offline/ref=1733F3E300D8BBAB9E3D98541FBE88CCC241E0256BC40C252AA8B9738F2D5D71D10575FB34ADD77652DAF07E2DA13F1940EE8B09BAJAFEG" TargetMode="External"/><Relationship Id="rId34" Type="http://schemas.openxmlformats.org/officeDocument/2006/relationships/hyperlink" Target="consultantplus://offline/ref=1733F3E300D8BBAB9E3D98541FBE88CCC241EC2567C00C252AA8B9738F2D5D71D10575FB31AEDC230095F12269FC2C194DEE890CA5A59C0BJ0F5G" TargetMode="External"/><Relationship Id="rId7" Type="http://schemas.openxmlformats.org/officeDocument/2006/relationships/hyperlink" Target="consultantplus://offline/ref=6F09D5F84BD5E862B2909A48ADD0248D7D87CA3F14954E6B552BBC5C41759D5EFF5561CD3C8F2C1997ECDAFB6E3A78DA2856A4726264929DE3F6G" TargetMode="External"/><Relationship Id="rId12" Type="http://schemas.openxmlformats.org/officeDocument/2006/relationships/hyperlink" Target="consultantplus://offline/ref=6F09D5F84BD5E862B2909A48ADD0248D7C8FCA3F18954E6B552BBC5C41759D5EFF5561CD3C8F2C199BECDAFB6E3A78DA2856A4726264929DE3F6G" TargetMode="External"/><Relationship Id="rId17" Type="http://schemas.openxmlformats.org/officeDocument/2006/relationships/hyperlink" Target="consultantplus://offline/ref=6F09D5F84BD5E862B2909A48ADD0248D7C8EC43C18964E6B552BBC5C41759D5EFF5561CD3C8F2C199BECDAFB6E3A78DA2856A4726264929DE3F6G" TargetMode="External"/><Relationship Id="rId25" Type="http://schemas.openxmlformats.org/officeDocument/2006/relationships/hyperlink" Target="consultantplus://offline/ref=1733F3E300D8BBAB9E3D98541FBE88CCC241E0256BC40C252AA8B9738F2D5D71D10575FB39ACD77652DAF07E2DA13F1940EE8B09BAJAFEG" TargetMode="External"/><Relationship Id="rId33" Type="http://schemas.openxmlformats.org/officeDocument/2006/relationships/hyperlink" Target="consultantplus://offline/ref=1733F3E300D8BBAB9E3D98541FBE88CCC349E12266C30C252AA8B9738F2D5D71D10575FB31AEDC250395F12269FC2C194DEE890CA5A59C0BJ0F5G" TargetMode="External"/><Relationship Id="rId2" Type="http://schemas.openxmlformats.org/officeDocument/2006/relationships/settings" Target="settings.xml"/><Relationship Id="rId16" Type="http://schemas.openxmlformats.org/officeDocument/2006/relationships/hyperlink" Target="consultantplus://offline/ref=6F09D5F84BD5E862B2909A48ADD0248D7C8ECE3914974E6B552BBC5C41759D5EFF5561CD3C8F2C199BECDAFB6E3A78DA2856A4726264929DE3F6G" TargetMode="External"/><Relationship Id="rId20" Type="http://schemas.openxmlformats.org/officeDocument/2006/relationships/hyperlink" Target="consultantplus://offline/ref=1733F3E300D8BBAB9E3D98541FBE88CCC241E0256BC40C252AA8B9738F2D5D71D10575FB36AED77652DAF07E2DA13F1940EE8B09BAJAFEG" TargetMode="External"/><Relationship Id="rId29" Type="http://schemas.openxmlformats.org/officeDocument/2006/relationships/hyperlink" Target="consultantplus://offline/ref=1733F3E300D8BBAB9E3D98541FBE88CCC242EA206FC50C252AA8B9738F2D5D71D10575FB31AEDF240295F12269FC2C194DEE890CA5A59C0BJ0F5G" TargetMode="External"/><Relationship Id="rId1" Type="http://schemas.openxmlformats.org/officeDocument/2006/relationships/styles" Target="styles.xml"/><Relationship Id="rId6" Type="http://schemas.openxmlformats.org/officeDocument/2006/relationships/hyperlink" Target="consultantplus://offline/ref=6F09D5F84BD5E862B2909A48ADD0248D7E88CE341E964E6B552BBC5C41759D5EFF5561CD3C8F2C199BECDAFB6E3A78DA2856A4726264929DE3F6G" TargetMode="External"/><Relationship Id="rId11" Type="http://schemas.openxmlformats.org/officeDocument/2006/relationships/hyperlink" Target="consultantplus://offline/ref=6F09D5F84BD5E862B2909A48ADD0248D7C8FCA3F1B974E6B552BBC5C41759D5EFF5561CD3C8F2C199BECDAFB6E3A78DA2856A4726264929DE3F6G" TargetMode="External"/><Relationship Id="rId24" Type="http://schemas.openxmlformats.org/officeDocument/2006/relationships/hyperlink" Target="consultantplus://offline/ref=1733F3E300D8BBAB9E3D98541FBE88CCC241E0256BC40C252AA8B9738F2D5D71D10575FB36A6D77652DAF07E2DA13F1940EE8B09BAJAFEG" TargetMode="External"/><Relationship Id="rId32" Type="http://schemas.openxmlformats.org/officeDocument/2006/relationships/hyperlink" Target="consultantplus://offline/ref=1733F3E300D8BBAB9E3D98541FBE88CCC241EC2568C60C252AA8B9738F2D5D71C3052DF731A6C2220680A7732CJAF0G" TargetMode="External"/><Relationship Id="rId37" Type="http://schemas.openxmlformats.org/officeDocument/2006/relationships/theme" Target="theme/theme1.xml"/><Relationship Id="rId5" Type="http://schemas.openxmlformats.org/officeDocument/2006/relationships/hyperlink" Target="consultantplus://offline/ref=6F09D5F84BD5E862B2909A48ADD0248D7E89CE3D1A954E6B552BBC5C41759D5EFF5561CD3C8F2C199BECDAFB6E3A78DA2856A4726264929DE3F6G" TargetMode="External"/><Relationship Id="rId15" Type="http://schemas.openxmlformats.org/officeDocument/2006/relationships/hyperlink" Target="consultantplus://offline/ref=6F09D5F84BD5E862B2909A48ADD0248D7C8FC4381D974E6B552BBC5C41759D5EFF5561CD3C8F2C1999ECDAFB6E3A78DA2856A4726264929DE3F6G" TargetMode="External"/><Relationship Id="rId23" Type="http://schemas.openxmlformats.org/officeDocument/2006/relationships/hyperlink" Target="consultantplus://offline/ref=1733F3E300D8BBAB9E3D98541FBE88CCC241E0256BC40C252AA8B9738F2D5D71D10575FB39ACD77652DAF07E2DA13F1940EE8B09BAJAFEG" TargetMode="External"/><Relationship Id="rId28" Type="http://schemas.openxmlformats.org/officeDocument/2006/relationships/hyperlink" Target="consultantplus://offline/ref=1733F3E300D8BBAB9E3D98541FBE88CCC349E12266C30C252AA8B9738F2D5D71D10575FB31AEDC250395F12269FC2C194DEE890CA5A59C0BJ0F5G" TargetMode="External"/><Relationship Id="rId36" Type="http://schemas.openxmlformats.org/officeDocument/2006/relationships/fontTable" Target="fontTable.xml"/><Relationship Id="rId10" Type="http://schemas.openxmlformats.org/officeDocument/2006/relationships/hyperlink" Target="consultantplus://offline/ref=6F09D5F84BD5E862B2909A48ADD0248D7D87CE3914954E6B552BBC5C41759D5EFF5561CD3C8F2C199BECDAFB6E3A78DA2856A4726264929DE3F6G" TargetMode="External"/><Relationship Id="rId19" Type="http://schemas.openxmlformats.org/officeDocument/2006/relationships/image" Target="media/image1.wmf"/><Relationship Id="rId31" Type="http://schemas.openxmlformats.org/officeDocument/2006/relationships/hyperlink" Target="consultantplus://offline/ref=1733F3E300D8BBAB9E3D98541FBE88CCC241ED2669C10C252AA8B9738F2D5D71C3052DF731A6C2220680A7732CJAF0G" TargetMode="External"/><Relationship Id="rId4" Type="http://schemas.openxmlformats.org/officeDocument/2006/relationships/hyperlink" Target="consultantplus://offline/ref=6F09D5F84BD5E862B2909A48ADD0248D7D8DCE3A1D9B4E6B552BBC5C41759D5EFF5561CD3C8F2C1999ECDAFB6E3A78DA2856A4726264929DE3F6G" TargetMode="External"/><Relationship Id="rId9" Type="http://schemas.openxmlformats.org/officeDocument/2006/relationships/hyperlink" Target="consultantplus://offline/ref=6F09D5F84BD5E862B2909A48ADD0248D7D86CE381A974E6B552BBC5C41759D5EFF5561CD3C8F2C199BECDAFB6E3A78DA2856A4726264929DE3F6G" TargetMode="External"/><Relationship Id="rId14" Type="http://schemas.openxmlformats.org/officeDocument/2006/relationships/hyperlink" Target="consultantplus://offline/ref=6F09D5F84BD5E862B2909A48ADD0248D7C8FC93B19954E6B552BBC5C41759D5EFF5561CD3C8F2C199BECDAFB6E3A78DA2856A4726264929DE3F6G" TargetMode="External"/><Relationship Id="rId22" Type="http://schemas.openxmlformats.org/officeDocument/2006/relationships/hyperlink" Target="consultantplus://offline/ref=1733F3E300D8BBAB9E3D98541FBE88CCC241E0256BC40C252AA8B9738F2D5D71D10575FB36A6D77652DAF07E2DA13F1940EE8B09BAJAFEG" TargetMode="External"/><Relationship Id="rId27" Type="http://schemas.openxmlformats.org/officeDocument/2006/relationships/hyperlink" Target="consultantplus://offline/ref=1733F3E300D8BBAB9E3D98541FBE88CCC241E0256BC40C252AA8B9738F2D5D71D10575FB31AEDC230195F12269FC2C194DEE890CA5A59C0BJ0F5G" TargetMode="External"/><Relationship Id="rId30" Type="http://schemas.openxmlformats.org/officeDocument/2006/relationships/hyperlink" Target="consultantplus://offline/ref=1733F3E300D8BBAB9E3D98541FBE88CCC044E12266C30C252AA8B9738F2D5D71D10575FC3AFA8D665693A57B33A9240747F088J0F0G" TargetMode="External"/><Relationship Id="rId35" Type="http://schemas.openxmlformats.org/officeDocument/2006/relationships/hyperlink" Target="consultantplus://offline/ref=1733F3E300D8BBAB9E3D98541FBE88CCC044E12266C30C252AA8B9738F2D5D71D10575FC3AFA8D665693A57B33A9240747F088J0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9841</Words>
  <Characters>56099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2019-05-08T06:16:00Z</cp:lastPrinted>
  <dcterms:created xsi:type="dcterms:W3CDTF">2019-05-08T06:10:00Z</dcterms:created>
  <dcterms:modified xsi:type="dcterms:W3CDTF">2019-05-08T06:17:00Z</dcterms:modified>
</cp:coreProperties>
</file>