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7C" w:rsidRDefault="001231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317C" w:rsidRDefault="0012317C">
      <w:pPr>
        <w:pStyle w:val="ConsPlusNormal"/>
        <w:jc w:val="both"/>
        <w:outlineLvl w:val="0"/>
      </w:pPr>
    </w:p>
    <w:p w:rsidR="0012317C" w:rsidRDefault="0012317C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12317C" w:rsidRDefault="0012317C">
      <w:pPr>
        <w:pStyle w:val="ConsPlusTitle"/>
        <w:jc w:val="center"/>
      </w:pPr>
      <w:r>
        <w:t>ПЕРМСКОГО КРАЯ</w:t>
      </w:r>
    </w:p>
    <w:p w:rsidR="0012317C" w:rsidRDefault="0012317C">
      <w:pPr>
        <w:pStyle w:val="ConsPlusTitle"/>
        <w:jc w:val="center"/>
      </w:pPr>
    </w:p>
    <w:p w:rsidR="0012317C" w:rsidRDefault="0012317C">
      <w:pPr>
        <w:pStyle w:val="ConsPlusTitle"/>
        <w:jc w:val="center"/>
      </w:pPr>
      <w:r>
        <w:t>ПРИКАЗ</w:t>
      </w:r>
    </w:p>
    <w:p w:rsidR="0012317C" w:rsidRDefault="0012317C">
      <w:pPr>
        <w:pStyle w:val="ConsPlusTitle"/>
        <w:jc w:val="center"/>
      </w:pPr>
      <w:r>
        <w:t>от 20 февраля 2018 г. N СЭД-25-01.1-02-27</w:t>
      </w:r>
    </w:p>
    <w:p w:rsidR="0012317C" w:rsidRDefault="0012317C">
      <w:pPr>
        <w:pStyle w:val="ConsPlusTitle"/>
        <w:jc w:val="center"/>
      </w:pPr>
    </w:p>
    <w:p w:rsidR="0012317C" w:rsidRDefault="0012317C">
      <w:pPr>
        <w:pStyle w:val="ConsPlusTitle"/>
        <w:jc w:val="center"/>
      </w:pPr>
      <w:r>
        <w:t>ОБ УТВЕРЖДЕНИИ ТРЕБОВАНИЙ К БИЗНЕС-ПЛАНУ НАЧИНАЮЩИХ ФЕРМЕРОВ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 января 2018 N 48-п "Об утверждении Порядка предоставления субсидий на содействие достижению целевых показателей региональных программ развития агропромышленного комплекса" приказываю: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бизнес-плану проекта для предоставления грантов начинающим фермерам.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2. Управлению ресурсного обеспечения АПК и развития агропродовольственного рынка обеспечить размещение настоящего Приказа на официальном сайте Министерства сельского хозяйства и продовольствия Пермского края в информационно-телекоммуникационной сети "Интернет" по адресу: www.agro.permkrai.ru.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начальника отдела развития малых форм хозяйствования на селе Т.Б.Подкопалову.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jc w:val="right"/>
      </w:pPr>
      <w:r>
        <w:t>Министр</w:t>
      </w:r>
    </w:p>
    <w:p w:rsidR="0012317C" w:rsidRDefault="0012317C">
      <w:pPr>
        <w:pStyle w:val="ConsPlusNormal"/>
        <w:jc w:val="right"/>
      </w:pPr>
      <w:r>
        <w:t>А.М.КОЗЮКОВ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jc w:val="right"/>
        <w:outlineLvl w:val="0"/>
      </w:pPr>
      <w:r>
        <w:t>УТВЕРЖДЕНЫ</w:t>
      </w:r>
    </w:p>
    <w:p w:rsidR="0012317C" w:rsidRDefault="0012317C">
      <w:pPr>
        <w:pStyle w:val="ConsPlusNormal"/>
        <w:jc w:val="right"/>
      </w:pPr>
      <w:r>
        <w:t>Приказом</w:t>
      </w:r>
    </w:p>
    <w:p w:rsidR="0012317C" w:rsidRDefault="0012317C">
      <w:pPr>
        <w:pStyle w:val="ConsPlusNormal"/>
        <w:jc w:val="right"/>
      </w:pPr>
      <w:r>
        <w:t>Министерства сельского</w:t>
      </w:r>
    </w:p>
    <w:p w:rsidR="0012317C" w:rsidRDefault="0012317C">
      <w:pPr>
        <w:pStyle w:val="ConsPlusNormal"/>
        <w:jc w:val="right"/>
      </w:pPr>
      <w:r>
        <w:t>хозяйства и продовольствия</w:t>
      </w:r>
    </w:p>
    <w:p w:rsidR="0012317C" w:rsidRDefault="0012317C">
      <w:pPr>
        <w:pStyle w:val="ConsPlusNormal"/>
        <w:jc w:val="right"/>
      </w:pPr>
      <w:r>
        <w:t>Пермского края</w:t>
      </w:r>
    </w:p>
    <w:p w:rsidR="0012317C" w:rsidRDefault="0012317C">
      <w:pPr>
        <w:pStyle w:val="ConsPlusNormal"/>
        <w:jc w:val="right"/>
      </w:pPr>
      <w:r>
        <w:t>от 20.02.2018 N СЭД-25-01.1-02-27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12317C" w:rsidRDefault="0012317C">
      <w:pPr>
        <w:pStyle w:val="ConsPlusTitle"/>
        <w:jc w:val="center"/>
      </w:pPr>
      <w:r>
        <w:t>К БИЗНЕС-ПЛАНУ ПРОЕКТА ДЛЯ ПРЕДОСТАВЛЕНИЯ ГРАНТОВ</w:t>
      </w:r>
    </w:p>
    <w:p w:rsidR="0012317C" w:rsidRDefault="0012317C">
      <w:pPr>
        <w:pStyle w:val="ConsPlusTitle"/>
        <w:jc w:val="center"/>
      </w:pPr>
      <w:r>
        <w:t>НАЧИНАЮЩИМ ФЕРМЕРАМ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  <w:outlineLvl w:val="1"/>
      </w:pPr>
      <w:r>
        <w:t>1. Список терминов и определений.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Бизнес-план проекта - четко структурированный документ, описывающий цели и задачи, которые необходимо решить главе крестьянского (фермерского) хозяйства при реализации проекта для предоставления грантов начинающим фермерам.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  <w:outlineLvl w:val="1"/>
      </w:pPr>
      <w:r>
        <w:t>2. Список сокращений.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Участник конкурсного отбора - глава крестьянского (фермерского) хозяйства, планирующий участие в отборе проектов для предоставления гранта начинающим фермерам. Проект - проект начинающего фермера на создание и развитие крестьянского (фермерского) хозяйства.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  <w:outlineLvl w:val="1"/>
      </w:pPr>
      <w:r>
        <w:t>3. Общие положения.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3.1. Требования к бизнес-плану проекта (далее - Требования) регламентируют структуру бизнес-плана проекта (далее - Бизнес-плана Проекта), предоставляемого Участником конкурсного отбора.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  <w:outlineLvl w:val="1"/>
      </w:pPr>
      <w:r>
        <w:t>4. Требования к структуре Бизнес-плана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 Бизнес-план Проекта должен содержать следующие разделы: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4.1.1. Резюме.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4.1.2. Описание деятельности Участника конкурсного отбора.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4.1.3. Описание продукции.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4.1.4. Социальная значимость реализуемого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4.1.5. Производственный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4.1.6. Организационный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4.1.7. Маркетинговый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4.1.8. Финансовый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4.1.9. Планируемые результаты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4.2. Все необходимые табличные данные (исходные и планируемые), относящиеся к соответствующим разделам Бизнес-плана Проекта, могут быть оформлены в виде приложений к нему.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  <w:outlineLvl w:val="1"/>
      </w:pPr>
      <w:r>
        <w:t>5. Принципы составления разделов Бизнес-плана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5.1. Резюме.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5.1.1. Резюме должно содержать краткое изложение следующей информации: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5.1.1.1. Наименование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5.1.1.2. Цель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5.1.1.3. Характеристика Участника конкурсного отбора: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а) наименование Проекта;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б) организационно-правовая форма;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в) Ф.И.О. руководителя;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г) адрес регистрации, телефон, адрес электронной почты (при наличии).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5.1.1.4. Стадия развития бизнеса. Необходимо указать, идет ли речь об организации нового направления бизнеса или о развитии существующего.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 xml:space="preserve">5.1.1.5. 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</w:t>
      </w:r>
      <w:r>
        <w:lastRenderedPageBreak/>
        <w:t>источники финансирования (грант, собственные средства). Объем инвестиций, привлеченный на момент подачи заявки (при наличии).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5.2. Описание Участника конкурсного отбора.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Данный раздел должен включать в себя основную информацию о текущей деятельности Участника конкурсного отбора и планируемой на перспективу.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5.2.1. Цели и задачи Участника конкурсного отбора на период реализации Проекта и деятельности на перспективу.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5.2.2. Профиль Участника конкурсного отбора: указать сферу и основные направления деятельности.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5.2.3. Имущество, находящееся во владении Участника конкурсного отбора.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5.3. Описание продукции.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этом разделе необходимо представить характеристику планируемой к производству Участником конкурсного отбора продукции.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5.3.1. Характеристика продукции проводится по следующим направлениям: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5.3.1.1. функциональное назначение продукции;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5.3.1.2. указание стадии, на которой находится производство продукции в настоящее время (идея, рабочий проект, опытный образец, серийное производство и т.п.);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5.3.1.3. специфика, уникальность продукции, новая технология, соответствие продукции принятым стандартам (качество продукции).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5.3.2. Стоимость продукции в зависимости от объемов производства.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5.3.3. Возможности для дальнейшего развития продукции.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качестве дополнительных приложений к разделу возможно предоставить патенты, лицензии, сертификаты на продукцию, фотографии.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5.4. Социальная значимость реализуемого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данном разделе описывается социальная значимость Проекта: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5.4.1. Количество вновь созданных рабочих мест в период реализации Проекта, начиная с первого года реализации Проекта до окончания реализации проекта с разбивкой по годам.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5.4.2. Средняя заработная плата работников, планируемое увеличение заработной платы на период реализации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5.5. Производственный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5.5.1. В разделе необходимо определить этапы технологического процесса.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5.5.2. Технологический процесс, характеризующий существующую технологию производства или новую технологию, которая будет внедрена в связи с реализацией Проекта, должен быть представлен следующими элементами: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5.5.2.1. система выпуска продукции, осуществление контроля над производственным процессом;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lastRenderedPageBreak/>
        <w:t>5.5.2.2. 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5.5.2.3. перечень противоэпизоотических мероприятий.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качестве дополнительных приложений к разделу возможно представить следующие документы: гарантийные письма или договоры с поставщиками сырья и материалов; информацию о технических характеристиках продукции; имеющиеся патенты или авторские права на изобретения, эксклюзивные права на распространение или торговые марки, план предприятия.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5.6. Организационный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5.6.1. Необходимо составить календарный план (сетевой график). В данном разделе необходимо указать, сколько этапов содержит реализуемый Проект, на каком этапе производятся те или иные виды работ. Описывается конечный результат, планируемый в результате завершения этапа Проекта, с указанием планируемых производственных показателей (производство продукции, достижение поголовья и т.п.).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5.6.2. В данном разделе составляется перечень инвестиционных затрат Проекта с описанием участия их в технологическом процессе.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5.7. Маркетинговый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данном разделе Бизнес-плана Проекта нужно обосновать наличие рынка сбыта для продукции Участника конкурсного отбора, указать характеристики рынка, определить возможность добиться успеха на этом рынке.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5.7.1. Анализ рынка должен быть представлен следующими параметрами: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5.7.1.1. Потенциальная привлекательность отрасли для вложения средств: емкость рынка; оценка количественной и качественной потребности рынка; необходимо провести анализ фактических цен на аналогичную продукцию.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5.7.1.2. Специфические особенности рынка: указать наличие (или отсутствие) организаций в крае, производящих аналогичную продукцию.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5.7.1.3. Стратегия продаж Участника конкурсного отбора (прямые продажи, через дистрибьюторскую, дилерскую сеть, через филиалы); схема реализации продукции.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качестве дополнительных приложений к данному разделу возможно представить договоры с покупателями продукции, прайс-листы Участника конкурсного отбора, прайс-листы конкурентов на аналогичную продукцию.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5.8. Финансовый план.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этом разделе Бизнес-плана Проекта необходимо составить прогноз финансового состояния Проекта на весь период реализации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5.8.1. В данном разделе необходимо провести оценку эффективности реализации Проекта. Необходимо составить финансовый прогноз прибыли Проекта, рентабельности Проекта. Перечисленные данные должны отражать все финансовые операции, которые планирует осуществить Участник конкурсного отбора в процессе реализации Проекта. Итогом составленного финансового плана должна стать оценка величины чистой прибыли, которая планируется в качестве отдачи от реализации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5.8.2. Изначально в разделе должны быть указаны базовые условия, оценки и предположения, которые являются основой для расчета финансовых результатов Проекта: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lastRenderedPageBreak/>
        <w:t>5.8.2.1. При использовании Участником конкурсного отбора для реализации Проекта заемных средств сроки прогнозов (горизонт планирования) должны быть не менее срока кредита, привлекаемого для финансирования Проекта, и не менее срока реализации проекта. При реализации Проекта за счет собственных средств сроки прогнозов должны быть не менее срока окупаемости Проекта и не менее срока реализации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 xml:space="preserve">Интервал планирования Проекта должен учитывать специфику деятельности Участника конкурсного отбора </w:t>
      </w:r>
      <w:hyperlink w:anchor="P109" w:history="1">
        <w:r>
          <w:rPr>
            <w:color w:val="0000FF"/>
          </w:rPr>
          <w:t>&lt;1&gt;</w:t>
        </w:r>
      </w:hyperlink>
      <w:r>
        <w:t>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17C" w:rsidRDefault="0012317C">
      <w:pPr>
        <w:pStyle w:val="ConsPlusNormal"/>
        <w:spacing w:before="220"/>
        <w:ind w:firstLine="540"/>
        <w:jc w:val="both"/>
      </w:pPr>
      <w:bookmarkStart w:id="1" w:name="P109"/>
      <w:bookmarkEnd w:id="1"/>
      <w:r>
        <w:t>&lt;1&gt; Для субъектов малых форм хозяйствования в агропромышленном комплексе затраты на производство продукции подвержены сезонным колебаниям, поэтому рекомендуемый интервал планирования - месяц.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ind w:firstLine="540"/>
        <w:jc w:val="both"/>
      </w:pPr>
      <w:r>
        <w:t>5.8.2.2. Расчет Проекта рекомендуется производить в постоянных ценах, зафиксированных на дату начала реализации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5.8.3. Необходимо подробным образом описать потребность в финансовых ресурсах, указать предполагаемые источники и схемы финансирования.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5.8.3.1. В разделе должны быть указаны нормативы для финансово-экономических расчетов; приведены прямые (переменные) и общие постоянные затраты на производство продукции. Должна быть приведена калькуляция себестоимости продукции.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5.8.3.2. В разделе необходимо указать перечень и ставки налогов, уплачиваемых Участником конкурсного отбора.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5.8.4. Финансовый план должен быть представлен следующими приложениями к Бизнес-плану Проекта: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а) план сбыта продукции;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б) затраты на персонал;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в) общие постоянные затраты на производство продукции;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г) прямые (переменные) затраты на производство продукции;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д) объем закупа сырья и материалов;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ж) сводная ведомость инвестиционных затрат;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з) налоги и сборы;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и) бюджет доходов и расходов (план на период реализации Проекта).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5.9. Результаты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В данном разделе описывается конечный результат Проекта с разбивкой по годам на период реализации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5.9.1. Подробно описывается достижение производственных показателей Проекта (производство продукции, достижение поголовья и т.п. в разрезе по годам).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t>5.9.2. Описывается количество вновь созданных рабочих мест, размер средней заработной платы на период реализации Проекта.</w:t>
      </w:r>
    </w:p>
    <w:p w:rsidR="0012317C" w:rsidRDefault="0012317C">
      <w:pPr>
        <w:pStyle w:val="ConsPlusNormal"/>
        <w:spacing w:before="220"/>
        <w:ind w:firstLine="540"/>
        <w:jc w:val="both"/>
      </w:pPr>
      <w:r>
        <w:lastRenderedPageBreak/>
        <w:t>В приложения к Бизнес-плану Проекта могут быть приложены документы, которые являются подтверждением или более подробным объяснением сведений, представленных в Бизнес-плане Проекта (информация о руководителях Проекта, подтверждающая их компетенцию и опыт работы; результаты маркетинговых исследований; договоры аренды, найма, отзывы организаций, взаимодействующих с Участником конкурсного отбора).</w:t>
      </w: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jc w:val="both"/>
      </w:pPr>
    </w:p>
    <w:p w:rsidR="0012317C" w:rsidRDefault="00123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1E3" w:rsidRDefault="003B31E3">
      <w:bookmarkStart w:id="2" w:name="_GoBack"/>
      <w:bookmarkEnd w:id="2"/>
    </w:p>
    <w:sectPr w:rsidR="003B31E3" w:rsidSect="0003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7C"/>
    <w:rsid w:val="0012317C"/>
    <w:rsid w:val="003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EADA-D898-4FDE-BDB3-462CB158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68B0A5073F0C36FFF610EA796E3DEA6D81048BCBFA5B5DD98063CF25E964A58AEA533F0D10B437FE9D48Dd64E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2018-08-13T06:56:00Z</dcterms:created>
  <dcterms:modified xsi:type="dcterms:W3CDTF">2018-08-13T06:57:00Z</dcterms:modified>
</cp:coreProperties>
</file>