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-504825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</w:p>
    <w:p w:rsidR="00BA4B21" w:rsidRDefault="00BA4B21" w:rsidP="00BA4B21">
      <w:pPr>
        <w:pStyle w:val="1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ОКРУГА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B21" w:rsidRDefault="00A73FB2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</w:t>
      </w:r>
      <w:r w:rsidR="00841998">
        <w:rPr>
          <w:rFonts w:ascii="Times New Roman" w:hAnsi="Times New Roman"/>
          <w:sz w:val="28"/>
          <w:szCs w:val="28"/>
        </w:rPr>
        <w:t>.2021</w:t>
      </w:r>
      <w:r w:rsidR="00F8102F">
        <w:rPr>
          <w:rFonts w:ascii="Times New Roman" w:hAnsi="Times New Roman"/>
          <w:sz w:val="28"/>
          <w:szCs w:val="28"/>
        </w:rPr>
        <w:t xml:space="preserve"> </w:t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E916AC">
        <w:rPr>
          <w:rFonts w:ascii="Times New Roman" w:hAnsi="Times New Roman"/>
          <w:sz w:val="28"/>
          <w:szCs w:val="28"/>
        </w:rPr>
        <w:t xml:space="preserve">              </w:t>
      </w:r>
      <w:r w:rsidR="00755FC0">
        <w:rPr>
          <w:rFonts w:ascii="Times New Roman" w:hAnsi="Times New Roman"/>
          <w:sz w:val="28"/>
          <w:szCs w:val="28"/>
        </w:rPr>
        <w:t xml:space="preserve">             </w:t>
      </w:r>
      <w:r w:rsidR="00F8102F">
        <w:rPr>
          <w:rFonts w:ascii="Times New Roman" w:hAnsi="Times New Roman"/>
          <w:sz w:val="28"/>
          <w:szCs w:val="28"/>
        </w:rPr>
        <w:tab/>
        <w:t>№</w:t>
      </w:r>
      <w:r w:rsidR="00BA4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BA4B21">
        <w:rPr>
          <w:rFonts w:ascii="Times New Roman" w:hAnsi="Times New Roman"/>
          <w:sz w:val="28"/>
          <w:szCs w:val="28"/>
        </w:rPr>
        <w:t xml:space="preserve">  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84" w:rsidRPr="00952584" w:rsidRDefault="005A2F2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952584" w:rsidRPr="00952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размещения </w:t>
      </w:r>
      <w:proofErr w:type="gramStart"/>
      <w:r w:rsidRPr="009525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52584">
        <w:rPr>
          <w:rFonts w:ascii="Times New Roman" w:hAnsi="Times New Roman" w:cs="Times New Roman"/>
          <w:b/>
          <w:sz w:val="28"/>
          <w:szCs w:val="28"/>
        </w:rPr>
        <w:t xml:space="preserve"> информационно-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>телекоммуникационной сет</w:t>
      </w:r>
      <w:bookmarkStart w:id="0" w:name="_GoBack"/>
      <w:bookmarkEnd w:id="0"/>
      <w:r w:rsidRPr="00952584">
        <w:rPr>
          <w:rFonts w:ascii="Times New Roman" w:hAnsi="Times New Roman" w:cs="Times New Roman"/>
          <w:b/>
          <w:sz w:val="28"/>
          <w:szCs w:val="28"/>
        </w:rPr>
        <w:t xml:space="preserve">и Интернет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proofErr w:type="spellStart"/>
      <w:r w:rsidRPr="00952584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952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и предоставления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для опубликования средствам </w:t>
      </w:r>
      <w:proofErr w:type="gramStart"/>
      <w:r w:rsidRPr="00952584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Pr="00952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информации сведений о доходах, </w:t>
      </w:r>
      <w:proofErr w:type="gramStart"/>
      <w:r w:rsidRPr="0095258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952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952584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952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характера отдельных категорий лиц и </w:t>
      </w:r>
    </w:p>
    <w:p w:rsidR="0095258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 xml:space="preserve">членов их семей, </w:t>
      </w:r>
      <w:proofErr w:type="gramStart"/>
      <w:r w:rsidRPr="00952584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952584">
        <w:rPr>
          <w:rFonts w:ascii="Times New Roman" w:hAnsi="Times New Roman" w:cs="Times New Roman"/>
          <w:b/>
          <w:sz w:val="28"/>
          <w:szCs w:val="28"/>
        </w:rPr>
        <w:t xml:space="preserve"> распоряжением </w:t>
      </w:r>
    </w:p>
    <w:p w:rsidR="005A2F24" w:rsidRPr="00952584" w:rsidRDefault="0095258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584">
        <w:rPr>
          <w:rFonts w:ascii="Times New Roman" w:hAnsi="Times New Roman" w:cs="Times New Roman"/>
          <w:b/>
          <w:sz w:val="28"/>
          <w:szCs w:val="28"/>
        </w:rPr>
        <w:t>от 26 апреля 2019 г. № 41</w:t>
      </w:r>
      <w:r w:rsidR="005A2F24" w:rsidRPr="00952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2F24" w:rsidRDefault="005A2F24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841998" w:rsidP="0009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B73B9E">
        <w:rPr>
          <w:rFonts w:ascii="Times New Roman" w:eastAsia="Times New Roman" w:hAnsi="Times New Roman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Федеральным законом от 25 декабря 2008 г. № 273-ФЗ «О </w:t>
      </w:r>
      <w:r w:rsidRPr="00356329">
        <w:rPr>
          <w:rFonts w:ascii="Times New Roman" w:eastAsiaTheme="minorHAnsi" w:hAnsi="Times New Roman"/>
          <w:sz w:val="28"/>
          <w:szCs w:val="28"/>
        </w:rPr>
        <w:t>противодействии коррупции», Указом Президента Российской Федерации от 08 июля 2013 г. № 613 «Вопросы противодействия коррупции»,</w:t>
      </w:r>
      <w:r>
        <w:rPr>
          <w:rFonts w:ascii="Times New Roman" w:eastAsiaTheme="minorHAnsi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</w:t>
      </w:r>
      <w:r w:rsidR="00BA4B21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1E13E5" w:rsidRDefault="00952584" w:rsidP="00251C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следующе</w:t>
      </w:r>
      <w:r w:rsidR="000E60E2" w:rsidRPr="000E60E2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E60E2" w:rsidRPr="000E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Порядок</w:t>
      </w:r>
      <w:r w:rsid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 w:rsidR="00841998" w:rsidRPr="00FD43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proofErr w:type="spellStart"/>
      <w:r w:rsidR="0084199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419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1998" w:rsidRPr="00FD43D5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</w:t>
      </w:r>
      <w:r w:rsidR="00841998">
        <w:rPr>
          <w:rFonts w:ascii="Times New Roman" w:hAnsi="Times New Roman" w:cs="Times New Roman"/>
          <w:sz w:val="28"/>
          <w:szCs w:val="28"/>
        </w:rPr>
        <w:t xml:space="preserve"> </w:t>
      </w:r>
      <w:r w:rsidR="00841998" w:rsidRPr="00FD43D5">
        <w:rPr>
          <w:rFonts w:ascii="Times New Roman" w:hAnsi="Times New Roman" w:cs="Times New Roman"/>
          <w:sz w:val="28"/>
          <w:szCs w:val="28"/>
        </w:rPr>
        <w:t>средствам массовой информации сведений</w:t>
      </w:r>
      <w:r w:rsidR="00841998">
        <w:rPr>
          <w:rFonts w:ascii="Times New Roman" w:hAnsi="Times New Roman" w:cs="Times New Roman"/>
          <w:sz w:val="28"/>
          <w:szCs w:val="28"/>
        </w:rPr>
        <w:t xml:space="preserve"> о</w:t>
      </w:r>
      <w:r w:rsidR="00841998" w:rsidRPr="00FD43D5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отдельных категорий лиц и членов их семей</w:t>
      </w:r>
      <w:r w:rsidR="00841998">
        <w:rPr>
          <w:rFonts w:ascii="Times New Roman" w:hAnsi="Times New Roman" w:cs="Times New Roman"/>
          <w:sz w:val="28"/>
          <w:szCs w:val="28"/>
        </w:rPr>
        <w:t>, утвержденный распоряжением от 26 апреля 2019 г. № 41</w:t>
      </w:r>
      <w:r w:rsidR="001E13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1998" w:rsidRDefault="00952584" w:rsidP="00952584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г) пункта 2 изложить в следующей редакции: «г</w:t>
      </w:r>
      <w:r>
        <w:rPr>
          <w:rFonts w:ascii="Times New Roman" w:hAnsi="Times New Roman"/>
          <w:sz w:val="28"/>
          <w:szCs w:val="28"/>
        </w:rPr>
        <w:t>) с</w:t>
      </w:r>
      <w:r>
        <w:rPr>
          <w:rFonts w:ascii="Times New Roman" w:eastAsiaTheme="minorHAnsi" w:hAnsi="Times New Roman"/>
          <w:sz w:val="28"/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работника и 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супруги (супруга) за три последних года, предшествующих отчетному периоду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A4B21" w:rsidRPr="00841998" w:rsidRDefault="00C67AB8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30B7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Консультанту</w:t>
      </w:r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proofErr w:type="spellStart"/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D430B7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Тютюнджи</w:t>
      </w:r>
      <w:proofErr w:type="spellEnd"/>
      <w:r w:rsidR="00D430B7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 Думы </w:t>
      </w:r>
      <w:proofErr w:type="spellStart"/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841998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включенных в </w:t>
      </w:r>
      <w:r w:rsidR="00841998" w:rsidRPr="00841998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</w:t>
      </w:r>
      <w:proofErr w:type="spellStart"/>
      <w:r w:rsidR="00841998" w:rsidRPr="00841998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="00841998" w:rsidRPr="00841998">
        <w:rPr>
          <w:rFonts w:ascii="Times New Roman" w:hAnsi="Times New Roman" w:cs="Times New Roman"/>
          <w:sz w:val="28"/>
          <w:szCs w:val="28"/>
        </w:rPr>
        <w:t xml:space="preserve"> городской Думе, при назначении на которые граждане и при замещении которых муниципальные служащие обязаны представлять сведения о своих доходах и обязательствах имущественного характера, а также сведения о доходах, об </w:t>
      </w:r>
      <w:r w:rsidR="00841998" w:rsidRPr="0084199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детей, </w:t>
      </w:r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распоряжением под подпись.</w:t>
      </w:r>
    </w:p>
    <w:p w:rsidR="00BA4B21" w:rsidRPr="00841998" w:rsidRDefault="00C67AB8" w:rsidP="00BA4B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98">
        <w:rPr>
          <w:rFonts w:ascii="Times New Roman" w:hAnsi="Times New Roman"/>
          <w:sz w:val="28"/>
          <w:szCs w:val="28"/>
        </w:rPr>
        <w:t>3</w:t>
      </w:r>
      <w:r w:rsidR="00BA4B21" w:rsidRPr="00841998">
        <w:rPr>
          <w:rFonts w:ascii="Times New Roman" w:hAnsi="Times New Roman"/>
          <w:sz w:val="28"/>
          <w:szCs w:val="28"/>
        </w:rPr>
        <w:t xml:space="preserve">. </w:t>
      </w:r>
      <w:r w:rsidR="00BA4B21" w:rsidRPr="00841998">
        <w:rPr>
          <w:rFonts w:ascii="Times New Roman" w:hAnsi="Times New Roman"/>
          <w:color w:val="000000" w:themeColor="text1"/>
          <w:sz w:val="28"/>
          <w:szCs w:val="28"/>
        </w:rPr>
        <w:t>Распоряжение подлежит размещению на официальном сайте Краснокамского городского округа в сети Интернет www.krasnokamsk.</w:t>
      </w:r>
      <w:proofErr w:type="spellStart"/>
      <w:r w:rsidR="00BA4B21" w:rsidRPr="00841998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A4B21" w:rsidRPr="008419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4B21" w:rsidRDefault="00C67AB8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4B21"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</w:t>
      </w:r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руководителя аппарата Думы </w:t>
      </w:r>
      <w:proofErr w:type="spellStart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>И.В.Лузину</w:t>
      </w:r>
      <w:proofErr w:type="spellEnd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512B61" w:rsidRDefault="00BA4B2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                        </w:t>
      </w:r>
      <w:r w:rsidR="00E9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Ю.М. Трухин</w:t>
      </w: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60C1" w:rsidSect="00E916A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AC" w:rsidRDefault="00E916AC" w:rsidP="00E916AC">
      <w:pPr>
        <w:spacing w:after="0" w:line="240" w:lineRule="auto"/>
      </w:pPr>
      <w:r>
        <w:separator/>
      </w:r>
    </w:p>
  </w:endnote>
  <w:endnote w:type="continuationSeparator" w:id="0">
    <w:p w:rsidR="00E916AC" w:rsidRDefault="00E916AC" w:rsidP="00E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AC" w:rsidRDefault="00E916AC" w:rsidP="00E916AC">
      <w:pPr>
        <w:spacing w:after="0" w:line="240" w:lineRule="auto"/>
      </w:pPr>
      <w:r>
        <w:separator/>
      </w:r>
    </w:p>
  </w:footnote>
  <w:footnote w:type="continuationSeparator" w:id="0">
    <w:p w:rsidR="00E916AC" w:rsidRDefault="00E916AC" w:rsidP="00E9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83235"/>
    </w:sdtPr>
    <w:sdtEndPr/>
    <w:sdtContent>
      <w:p w:rsidR="00E916AC" w:rsidRDefault="009F51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6AC" w:rsidRDefault="00E91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5"/>
    <w:multiLevelType w:val="multilevel"/>
    <w:tmpl w:val="48204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0C9218D"/>
    <w:multiLevelType w:val="multilevel"/>
    <w:tmpl w:val="B4B86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174E2F31"/>
    <w:multiLevelType w:val="hybridMultilevel"/>
    <w:tmpl w:val="408A38D0"/>
    <w:lvl w:ilvl="0" w:tplc="5180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35EDB"/>
    <w:multiLevelType w:val="multilevel"/>
    <w:tmpl w:val="5936FF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CAE084C"/>
    <w:multiLevelType w:val="multilevel"/>
    <w:tmpl w:val="4D8A3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1815B5D"/>
    <w:multiLevelType w:val="hybridMultilevel"/>
    <w:tmpl w:val="517092A8"/>
    <w:lvl w:ilvl="0" w:tplc="80FCCB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0F4567"/>
    <w:multiLevelType w:val="multilevel"/>
    <w:tmpl w:val="4D8A3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FCA"/>
    <w:rsid w:val="00095D03"/>
    <w:rsid w:val="000E60E2"/>
    <w:rsid w:val="000F470F"/>
    <w:rsid w:val="00133582"/>
    <w:rsid w:val="001450BA"/>
    <w:rsid w:val="001E13E5"/>
    <w:rsid w:val="001F7446"/>
    <w:rsid w:val="00251CC3"/>
    <w:rsid w:val="002E2D99"/>
    <w:rsid w:val="002E69B8"/>
    <w:rsid w:val="00387981"/>
    <w:rsid w:val="00395E6F"/>
    <w:rsid w:val="003D7FCA"/>
    <w:rsid w:val="004119D3"/>
    <w:rsid w:val="00512B61"/>
    <w:rsid w:val="005565BB"/>
    <w:rsid w:val="005A2F24"/>
    <w:rsid w:val="005F7F73"/>
    <w:rsid w:val="006740A4"/>
    <w:rsid w:val="00723ED1"/>
    <w:rsid w:val="00755FC0"/>
    <w:rsid w:val="007D35BD"/>
    <w:rsid w:val="00805169"/>
    <w:rsid w:val="00841998"/>
    <w:rsid w:val="008F343E"/>
    <w:rsid w:val="00935496"/>
    <w:rsid w:val="00952584"/>
    <w:rsid w:val="009A1A83"/>
    <w:rsid w:val="00A73FB2"/>
    <w:rsid w:val="00AC61C8"/>
    <w:rsid w:val="00B35EFA"/>
    <w:rsid w:val="00B61C95"/>
    <w:rsid w:val="00BA4B21"/>
    <w:rsid w:val="00BB5B77"/>
    <w:rsid w:val="00BF0385"/>
    <w:rsid w:val="00BF2444"/>
    <w:rsid w:val="00C45969"/>
    <w:rsid w:val="00C67AB8"/>
    <w:rsid w:val="00C8564A"/>
    <w:rsid w:val="00D13625"/>
    <w:rsid w:val="00D430B7"/>
    <w:rsid w:val="00E00E2E"/>
    <w:rsid w:val="00E760C1"/>
    <w:rsid w:val="00E916AC"/>
    <w:rsid w:val="00F8102F"/>
    <w:rsid w:val="00FB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4B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2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BA4B21"/>
    <w:pPr>
      <w:ind w:left="720"/>
      <w:contextualSpacing/>
    </w:pPr>
  </w:style>
  <w:style w:type="paragraph" w:customStyle="1" w:styleId="ConsPlusNormal">
    <w:name w:val="ConsPlusNormal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A4B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9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ДУМА </vt:lpstr>
      <vt:lpstr>КРАСНОКАМСКОГО ГОРОДСКОГО ОКРУГА</vt:lpstr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34</cp:revision>
  <cp:lastPrinted>2020-09-18T04:17:00Z</cp:lastPrinted>
  <dcterms:created xsi:type="dcterms:W3CDTF">2020-02-18T06:22:00Z</dcterms:created>
  <dcterms:modified xsi:type="dcterms:W3CDTF">2021-04-01T11:33:00Z</dcterms:modified>
</cp:coreProperties>
</file>