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Агентство МСП объявляет о начале конкурсного отбора субъектов МСП по предоставлению субсидий</w:t>
      </w:r>
      <w:r w:rsidR="00FA6523" w:rsidRPr="00FA6523">
        <w:rPr>
          <w:rFonts w:ascii="Times New Roman" w:hAnsi="Times New Roman" w:cs="Times New Roman"/>
          <w:sz w:val="24"/>
          <w:szCs w:val="24"/>
        </w:rPr>
        <w:t xml:space="preserve"> </w:t>
      </w:r>
      <w:r w:rsidRPr="00FA6523">
        <w:rPr>
          <w:rFonts w:ascii="Times New Roman" w:hAnsi="Times New Roman" w:cs="Times New Roman"/>
          <w:sz w:val="24"/>
          <w:szCs w:val="24"/>
        </w:rPr>
        <w:t>из бюджета Пермского края в целях возмещения части затрат, связанных</w:t>
      </w:r>
      <w:r w:rsidR="00FA6523" w:rsidRPr="00FA6523">
        <w:rPr>
          <w:rFonts w:ascii="Times New Roman" w:hAnsi="Times New Roman" w:cs="Times New Roman"/>
          <w:sz w:val="24"/>
          <w:szCs w:val="24"/>
        </w:rPr>
        <w:t xml:space="preserve"> </w:t>
      </w:r>
      <w:r w:rsidRPr="00FA6523">
        <w:rPr>
          <w:rFonts w:ascii="Times New Roman" w:hAnsi="Times New Roman" w:cs="Times New Roman"/>
          <w:sz w:val="24"/>
          <w:szCs w:val="24"/>
        </w:rPr>
        <w:t xml:space="preserve">с осуществлением ими предпринимательской деятельности </w:t>
      </w:r>
      <w:r w:rsidR="00521557">
        <w:rPr>
          <w:rFonts w:ascii="Times New Roman" w:hAnsi="Times New Roman" w:cs="Times New Roman"/>
          <w:sz w:val="24"/>
          <w:szCs w:val="24"/>
        </w:rPr>
        <w:t>(</w:t>
      </w:r>
      <w:r w:rsidR="00521557" w:rsidRPr="00521557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28 декабря 2017 г. № 1100-п, в редакции от 20 октября 2021 г. № 793-п</w:t>
      </w:r>
      <w:bookmarkStart w:id="0" w:name="_GoBack"/>
      <w:bookmarkEnd w:id="0"/>
      <w:r w:rsidR="00521557">
        <w:rPr>
          <w:rFonts w:ascii="Times New Roman" w:hAnsi="Times New Roman" w:cs="Times New Roman"/>
          <w:sz w:val="24"/>
          <w:szCs w:val="24"/>
        </w:rPr>
        <w:t>)</w:t>
      </w:r>
    </w:p>
    <w:p w:rsidR="00FA6523" w:rsidRPr="00FA6523" w:rsidRDefault="00FA6523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К участию в конкурсном отборе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 и гостиничного бизнеса.</w:t>
      </w:r>
    </w:p>
    <w:p w:rsidR="00FA6523" w:rsidRPr="00FA6523" w:rsidRDefault="00FA6523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Дата начала приема заявок и документов 5 апреля 2022 года.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Дата окончания приема заявок и документов 4 мая 2022 года.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Заявку и документы необходимо предоставлять в Агентство по адресу: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 xml:space="preserve">г. Пермь, ул. Ленина, 68, </w:t>
      </w:r>
      <w:proofErr w:type="spellStart"/>
      <w:r w:rsidRPr="00FA65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A6523">
        <w:rPr>
          <w:rFonts w:ascii="Times New Roman" w:hAnsi="Times New Roman" w:cs="Times New Roman"/>
          <w:sz w:val="24"/>
          <w:szCs w:val="24"/>
        </w:rPr>
        <w:t>. 313.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Документы принимаются в рабочие дни с 10 часов 00 минут до 17 часов 00 минут. Перерыв на обед: с 12 часов 30 минут до 13 часов 30 минут.</w:t>
      </w:r>
    </w:p>
    <w:p w:rsidR="00FA6523" w:rsidRPr="00FA6523" w:rsidRDefault="00FA6523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Специалисты Агентства, ответственные за регистрацию заявок и документов: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Новоселова Ольга Александровна, телефон: 270 01 95;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523">
        <w:rPr>
          <w:rFonts w:ascii="Times New Roman" w:hAnsi="Times New Roman" w:cs="Times New Roman"/>
          <w:sz w:val="24"/>
          <w:szCs w:val="24"/>
        </w:rPr>
        <w:t>Михалицына</w:t>
      </w:r>
      <w:proofErr w:type="spellEnd"/>
      <w:r w:rsidRPr="00FA6523">
        <w:rPr>
          <w:rFonts w:ascii="Times New Roman" w:hAnsi="Times New Roman" w:cs="Times New Roman"/>
          <w:sz w:val="24"/>
          <w:szCs w:val="24"/>
        </w:rPr>
        <w:t xml:space="preserve"> Наталья Геннадьевна, телефон: 270 02 76;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Ни Ксения Александровна, телефон: 270 02 73;</w:t>
      </w:r>
    </w:p>
    <w:p w:rsidR="00353327" w:rsidRPr="00FA6523" w:rsidRDefault="00353327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23">
        <w:rPr>
          <w:rFonts w:ascii="Times New Roman" w:hAnsi="Times New Roman" w:cs="Times New Roman"/>
          <w:sz w:val="24"/>
          <w:szCs w:val="24"/>
        </w:rPr>
        <w:t>Маликова Анна Сергеевна, телефон: 270 02 75.</w:t>
      </w:r>
    </w:p>
    <w:p w:rsidR="002C6FBE" w:rsidRPr="00FA6523" w:rsidRDefault="002C6FBE" w:rsidP="00FA65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6FBE" w:rsidRPr="00FA6523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171"/>
    <w:rsid w:val="00197DF8"/>
    <w:rsid w:val="002C6FBE"/>
    <w:rsid w:val="00310950"/>
    <w:rsid w:val="00353327"/>
    <w:rsid w:val="00521557"/>
    <w:rsid w:val="0061722D"/>
    <w:rsid w:val="00752171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</cp:revision>
  <dcterms:created xsi:type="dcterms:W3CDTF">2022-04-04T13:59:00Z</dcterms:created>
  <dcterms:modified xsi:type="dcterms:W3CDTF">2022-04-05T03:57:00Z</dcterms:modified>
</cp:coreProperties>
</file>