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0E19" w14:textId="5DABC7A5" w:rsidR="00ED4A48" w:rsidRPr="00ED4A48" w:rsidRDefault="00E63220" w:rsidP="00ED4A48">
      <w:pPr>
        <w:pStyle w:val="aa"/>
        <w:spacing w:before="0" w:beforeAutospacing="0" w:after="0" w:afterAutospacing="0" w:line="288" w:lineRule="atLeast"/>
        <w:ind w:firstLine="709"/>
        <w:jc w:val="both"/>
        <w:rPr>
          <w:b/>
          <w:sz w:val="28"/>
          <w:szCs w:val="28"/>
        </w:rPr>
      </w:pPr>
      <w:bookmarkStart w:id="0" w:name="_GoBack"/>
      <w:r w:rsidRPr="007E3C33">
        <w:rPr>
          <w:b/>
          <w:sz w:val="28"/>
          <w:szCs w:val="28"/>
        </w:rPr>
        <w:t xml:space="preserve">Кодексом об административных правонарушениях установлена ответственность за </w:t>
      </w:r>
      <w:r w:rsidR="007E3C33" w:rsidRPr="007E3C33">
        <w:rPr>
          <w:b/>
          <w:sz w:val="28"/>
          <w:szCs w:val="28"/>
        </w:rPr>
        <w:t xml:space="preserve">уничтожение </w:t>
      </w:r>
      <w:r w:rsidR="00F775D6">
        <w:rPr>
          <w:b/>
          <w:sz w:val="28"/>
          <w:szCs w:val="28"/>
        </w:rPr>
        <w:t>или повреждение специальных знаков</w:t>
      </w:r>
    </w:p>
    <w:bookmarkEnd w:id="0"/>
    <w:p w14:paraId="06CE1FFC" w14:textId="346A66EF" w:rsidR="00E63220" w:rsidRDefault="00F775D6" w:rsidP="00ED4A48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прокуратура напоминает, что при нахождении в лесах, на особо охраняемых природных территориях, необходимо соблюдать их режим.</w:t>
      </w:r>
    </w:p>
    <w:p w14:paraId="70FBB0F1" w14:textId="544A5FD1" w:rsidR="00F775D6" w:rsidRDefault="00F775D6" w:rsidP="00ED4A48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особо охраняемых природных территорий обозначены специальными знаками</w:t>
      </w:r>
      <w:r w:rsidR="00F67774">
        <w:rPr>
          <w:sz w:val="28"/>
          <w:szCs w:val="28"/>
        </w:rPr>
        <w:t>, аншлагами, стендами, на которых содержится информация об их режиме, правилах нахождения на них, запретах определенных видов деятельности.</w:t>
      </w:r>
    </w:p>
    <w:p w14:paraId="1ACEA9B1" w14:textId="329F2A68" w:rsidR="00ED4A48" w:rsidRDefault="00F67774" w:rsidP="00ED4A48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ED4A48">
        <w:rPr>
          <w:sz w:val="28"/>
          <w:szCs w:val="28"/>
        </w:rPr>
        <w:t xml:space="preserve">Кроме того, </w:t>
      </w:r>
      <w:r w:rsidR="00ED4A48">
        <w:rPr>
          <w:sz w:val="28"/>
          <w:szCs w:val="28"/>
        </w:rPr>
        <w:t xml:space="preserve">специальными знаками обозначаются </w:t>
      </w:r>
      <w:r w:rsidR="00ED4A48" w:rsidRPr="00ED4A48">
        <w:rPr>
          <w:sz w:val="28"/>
          <w:szCs w:val="28"/>
        </w:rPr>
        <w:t>границы лесных участков</w:t>
      </w:r>
      <w:r w:rsidR="00ED4A48">
        <w:rPr>
          <w:sz w:val="28"/>
          <w:szCs w:val="28"/>
        </w:rPr>
        <w:t xml:space="preserve">. Это могут быть </w:t>
      </w:r>
      <w:r w:rsidR="00ED4A48" w:rsidRPr="00ED4A48">
        <w:rPr>
          <w:sz w:val="28"/>
          <w:szCs w:val="28"/>
        </w:rPr>
        <w:t>квартальны</w:t>
      </w:r>
      <w:r w:rsidR="00ED4A48">
        <w:rPr>
          <w:sz w:val="28"/>
          <w:szCs w:val="28"/>
        </w:rPr>
        <w:t>е</w:t>
      </w:r>
      <w:r w:rsidR="00ED4A48" w:rsidRPr="00ED4A48">
        <w:rPr>
          <w:sz w:val="28"/>
          <w:szCs w:val="28"/>
        </w:rPr>
        <w:t xml:space="preserve"> и граничны</w:t>
      </w:r>
      <w:r w:rsidR="00ED4A48">
        <w:rPr>
          <w:sz w:val="28"/>
          <w:szCs w:val="28"/>
        </w:rPr>
        <w:t>е</w:t>
      </w:r>
      <w:r w:rsidR="00ED4A48" w:rsidRPr="00ED4A48">
        <w:rPr>
          <w:sz w:val="28"/>
          <w:szCs w:val="28"/>
        </w:rPr>
        <w:t xml:space="preserve"> столб</w:t>
      </w:r>
      <w:r w:rsidR="00ED4A48">
        <w:rPr>
          <w:sz w:val="28"/>
          <w:szCs w:val="28"/>
        </w:rPr>
        <w:t>ы</w:t>
      </w:r>
      <w:r w:rsidR="00ED4A48" w:rsidRPr="00ED4A48">
        <w:rPr>
          <w:sz w:val="28"/>
          <w:szCs w:val="28"/>
        </w:rPr>
        <w:t>, ины</w:t>
      </w:r>
      <w:r w:rsidR="00ED4A48">
        <w:rPr>
          <w:sz w:val="28"/>
          <w:szCs w:val="28"/>
        </w:rPr>
        <w:t>е</w:t>
      </w:r>
      <w:r w:rsidR="00ED4A48" w:rsidRPr="00ED4A48">
        <w:rPr>
          <w:sz w:val="28"/>
          <w:szCs w:val="28"/>
        </w:rPr>
        <w:t xml:space="preserve"> лесоустроительны</w:t>
      </w:r>
      <w:r w:rsidR="00ED4A48">
        <w:rPr>
          <w:sz w:val="28"/>
          <w:szCs w:val="28"/>
        </w:rPr>
        <w:t>е</w:t>
      </w:r>
      <w:r w:rsidR="00ED4A48" w:rsidRPr="00ED4A48">
        <w:rPr>
          <w:sz w:val="28"/>
          <w:szCs w:val="28"/>
        </w:rPr>
        <w:t>, лесохозяйственны</w:t>
      </w:r>
      <w:r w:rsidR="00ED4A48">
        <w:rPr>
          <w:sz w:val="28"/>
          <w:szCs w:val="28"/>
        </w:rPr>
        <w:t>е</w:t>
      </w:r>
      <w:r w:rsidR="00ED4A48" w:rsidRPr="00ED4A48">
        <w:rPr>
          <w:sz w:val="28"/>
          <w:szCs w:val="28"/>
        </w:rPr>
        <w:t>, информационны</w:t>
      </w:r>
      <w:r w:rsidR="00ED4A48">
        <w:rPr>
          <w:sz w:val="28"/>
          <w:szCs w:val="28"/>
        </w:rPr>
        <w:t>е</w:t>
      </w:r>
      <w:r w:rsidR="00ED4A48" w:rsidRPr="00ED4A48">
        <w:rPr>
          <w:sz w:val="28"/>
          <w:szCs w:val="28"/>
        </w:rPr>
        <w:t xml:space="preserve"> знак</w:t>
      </w:r>
      <w:r w:rsidR="00ED4A48">
        <w:rPr>
          <w:sz w:val="28"/>
          <w:szCs w:val="28"/>
        </w:rPr>
        <w:t>и.</w:t>
      </w:r>
    </w:p>
    <w:p w14:paraId="1F2AA8EE" w14:textId="0B311C34" w:rsidR="00ED4A48" w:rsidRDefault="00ED4A48" w:rsidP="00ED4A48">
      <w:pPr>
        <w:pStyle w:val="aa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в лесу или на особо охраняемой природной территории запрещено уничтожать или повреждать названные специальные знаки.</w:t>
      </w:r>
    </w:p>
    <w:p w14:paraId="5B38468B" w14:textId="726E5944" w:rsidR="00604FEC" w:rsidRDefault="00ED4A48" w:rsidP="00ED4A4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2 ст. 7.2 КоАП РФ установлена ответственность за у</w:t>
      </w:r>
      <w:r w:rsidRPr="00ED4A48">
        <w:rPr>
          <w:sz w:val="28"/>
          <w:szCs w:val="28"/>
        </w:rPr>
        <w:t>ничтожение или повреждение</w:t>
      </w:r>
      <w:r>
        <w:rPr>
          <w:sz w:val="28"/>
          <w:szCs w:val="28"/>
        </w:rPr>
        <w:t xml:space="preserve"> </w:t>
      </w:r>
      <w:r w:rsidRPr="00ED4A48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о</w:t>
      </w:r>
      <w:r w:rsidRPr="00ED4A48">
        <w:rPr>
          <w:sz w:val="28"/>
          <w:szCs w:val="28"/>
        </w:rPr>
        <w:t>собо охраняемых природных территорий, лесоустроительных или лесохозяйственных знаков</w:t>
      </w:r>
      <w:r>
        <w:rPr>
          <w:sz w:val="28"/>
          <w:szCs w:val="28"/>
        </w:rPr>
        <w:t xml:space="preserve"> в виде </w:t>
      </w:r>
      <w:r w:rsidRPr="00F775D6">
        <w:rPr>
          <w:sz w:val="28"/>
          <w:szCs w:val="28"/>
        </w:rPr>
        <w:t>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</w:t>
      </w:r>
      <w:r>
        <w:rPr>
          <w:sz w:val="28"/>
          <w:szCs w:val="28"/>
        </w:rPr>
        <w:t>.</w:t>
      </w:r>
    </w:p>
    <w:tbl>
      <w:tblPr>
        <w:tblStyle w:val="a5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55"/>
        <w:gridCol w:w="4532"/>
      </w:tblGrid>
      <w:tr w:rsidR="00F61179" w14:paraId="3876AC83" w14:textId="77777777" w:rsidTr="000A502E">
        <w:trPr>
          <w:cantSplit/>
          <w:trHeight w:val="271"/>
        </w:trPr>
        <w:tc>
          <w:tcPr>
            <w:tcW w:w="5287" w:type="dxa"/>
            <w:gridSpan w:val="2"/>
            <w:vAlign w:val="bottom"/>
          </w:tcPr>
          <w:p w14:paraId="034A038C" w14:textId="77777777" w:rsidR="00ED4A48" w:rsidRDefault="00ED4A48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355D0" w14:textId="310EFA08" w:rsidR="00BD4D0D" w:rsidRDefault="00E63220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Природоохранный прокурор</w:t>
            </w:r>
          </w:p>
          <w:p w14:paraId="42EB6A90" w14:textId="77777777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0A62" w14:textId="4872343B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4532" w:type="dxa"/>
            <w:vAlign w:val="bottom"/>
          </w:tcPr>
          <w:p w14:paraId="2AF9491D" w14:textId="59A49196" w:rsidR="00F61179" w:rsidRDefault="00E63220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 Ахматов</w:t>
            </w:r>
          </w:p>
        </w:tc>
      </w:tr>
      <w:tr w:rsidR="00FE7BD8" w14:paraId="35C78F85" w14:textId="77777777" w:rsidTr="000A502E">
        <w:trPr>
          <w:cantSplit/>
          <w:trHeight w:val="271"/>
        </w:trPr>
        <w:tc>
          <w:tcPr>
            <w:tcW w:w="2732" w:type="dxa"/>
            <w:vAlign w:val="bottom"/>
          </w:tcPr>
          <w:p w14:paraId="3BC4E24D" w14:textId="77777777" w:rsidR="00FE7BD8" w:rsidRPr="003720E3" w:rsidRDefault="00FE7BD8" w:rsidP="009B4B81">
            <w:pPr>
              <w:keepNext/>
              <w:keepLines/>
              <w:ind w:left="29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bottom"/>
          </w:tcPr>
          <w:p w14:paraId="7BD1AA54" w14:textId="77777777" w:rsidR="00FE7BD8" w:rsidRPr="00CC3903" w:rsidRDefault="00FE7BD8" w:rsidP="009B4B81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1" w:name="SIGNERSTAMP1"/>
          </w:p>
          <w:p w14:paraId="35806289" w14:textId="24C37D79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7AB14925" w14:textId="77777777" w:rsidR="00CE349F" w:rsidRDefault="00CE349F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1950EBBA" w14:textId="77777777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bookmarkEnd w:id="1"/>
          <w:p w14:paraId="06EFBA37" w14:textId="77777777" w:rsidR="00FE7BD8" w:rsidRPr="003720E3" w:rsidRDefault="00FE7BD8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C9F10" w14:textId="390F22F3" w:rsidR="00835837" w:rsidRPr="002170A0" w:rsidRDefault="00E63220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Н.О. Зимукова, тел. 237-56-30</w:t>
      </w:r>
    </w:p>
    <w:sectPr w:rsidR="00835837" w:rsidRPr="002170A0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0EB6" w14:textId="77777777" w:rsidR="004C3BE5" w:rsidRDefault="004C3BE5" w:rsidP="00466B1C">
      <w:pPr>
        <w:spacing w:after="0" w:line="240" w:lineRule="auto"/>
      </w:pPr>
      <w:r>
        <w:separator/>
      </w:r>
    </w:p>
  </w:endnote>
  <w:endnote w:type="continuationSeparator" w:id="0">
    <w:p w14:paraId="4CFE7DFB" w14:textId="77777777" w:rsidR="004C3BE5" w:rsidRDefault="004C3BE5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2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3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3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9E204" w14:textId="77777777" w:rsidR="004C3BE5" w:rsidRDefault="004C3BE5" w:rsidP="00466B1C">
      <w:pPr>
        <w:spacing w:after="0" w:line="240" w:lineRule="auto"/>
      </w:pPr>
      <w:r>
        <w:separator/>
      </w:r>
    </w:p>
  </w:footnote>
  <w:footnote w:type="continuationSeparator" w:id="0">
    <w:p w14:paraId="5A988B39" w14:textId="77777777" w:rsidR="004C3BE5" w:rsidRDefault="004C3BE5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27C4"/>
    <w:rsid w:val="002D0D23"/>
    <w:rsid w:val="002D3D54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818B9"/>
    <w:rsid w:val="003913CD"/>
    <w:rsid w:val="003B0766"/>
    <w:rsid w:val="003C1CD2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C3BE5"/>
    <w:rsid w:val="004D046A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2363B"/>
    <w:rsid w:val="00541747"/>
    <w:rsid w:val="00547B65"/>
    <w:rsid w:val="00550A3F"/>
    <w:rsid w:val="00550F1C"/>
    <w:rsid w:val="00557CFB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3C33"/>
    <w:rsid w:val="007E56C0"/>
    <w:rsid w:val="007F12D9"/>
    <w:rsid w:val="00807C0F"/>
    <w:rsid w:val="008132B2"/>
    <w:rsid w:val="008252DC"/>
    <w:rsid w:val="0082721B"/>
    <w:rsid w:val="00835837"/>
    <w:rsid w:val="00845286"/>
    <w:rsid w:val="00880CA0"/>
    <w:rsid w:val="008A0B35"/>
    <w:rsid w:val="008A382E"/>
    <w:rsid w:val="008B522C"/>
    <w:rsid w:val="008C5B83"/>
    <w:rsid w:val="008C67A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13A2"/>
    <w:rsid w:val="009B4B81"/>
    <w:rsid w:val="009C0855"/>
    <w:rsid w:val="009D62B4"/>
    <w:rsid w:val="009E43FD"/>
    <w:rsid w:val="009E48A0"/>
    <w:rsid w:val="009F6EC2"/>
    <w:rsid w:val="00A33D50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34177"/>
    <w:rsid w:val="00B42449"/>
    <w:rsid w:val="00B61BE2"/>
    <w:rsid w:val="00B80CED"/>
    <w:rsid w:val="00B86785"/>
    <w:rsid w:val="00B94D2D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331D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349F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67F0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63220"/>
    <w:rsid w:val="00E64F65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D4A48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67774"/>
    <w:rsid w:val="00F75A78"/>
    <w:rsid w:val="00F775D6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0A7E-FA7F-4E77-A760-08CFD503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206а</cp:lastModifiedBy>
  <cp:revision>2</cp:revision>
  <cp:lastPrinted>2021-06-23T10:26:00Z</cp:lastPrinted>
  <dcterms:created xsi:type="dcterms:W3CDTF">2024-06-18T09:02:00Z</dcterms:created>
  <dcterms:modified xsi:type="dcterms:W3CDTF">2024-06-18T09:02:00Z</dcterms:modified>
  <cp:category>Файлы документов</cp:category>
</cp:coreProperties>
</file>