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D1" w:rsidRPr="00C729D1" w:rsidRDefault="00C729D1" w:rsidP="00C729D1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729D1">
        <w:rPr>
          <w:rFonts w:eastAsia="Calibri"/>
          <w:b/>
          <w:sz w:val="28"/>
          <w:szCs w:val="28"/>
          <w:lang w:eastAsia="en-US"/>
        </w:rPr>
        <w:t>Информация о проведенных контрольных мероприятиях</w:t>
      </w:r>
      <w:r w:rsidR="00E469E6">
        <w:rPr>
          <w:rFonts w:eastAsia="Calibri"/>
          <w:b/>
          <w:sz w:val="28"/>
          <w:szCs w:val="28"/>
          <w:lang w:eastAsia="en-US"/>
        </w:rPr>
        <w:t xml:space="preserve"> для размещения на сайте</w:t>
      </w:r>
      <w:r w:rsidRPr="00C729D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729D1" w:rsidRPr="00372AFB" w:rsidRDefault="00C729D1" w:rsidP="00C729D1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729D1" w:rsidRPr="00372AFB" w:rsidRDefault="00C729D1" w:rsidP="00C729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2AFB">
        <w:rPr>
          <w:rFonts w:eastAsia="Calibri"/>
          <w:sz w:val="28"/>
          <w:szCs w:val="28"/>
          <w:lang w:eastAsia="en-US"/>
        </w:rPr>
        <w:t>В соответствии с планом работы</w:t>
      </w:r>
      <w:r>
        <w:rPr>
          <w:rFonts w:eastAsia="Calibri"/>
          <w:sz w:val="28"/>
          <w:szCs w:val="28"/>
          <w:lang w:eastAsia="en-US"/>
        </w:rPr>
        <w:t xml:space="preserve"> на 20</w:t>
      </w:r>
      <w:r w:rsidR="00DB014A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Pr="00372AFB">
        <w:rPr>
          <w:rFonts w:eastAsia="Calibri"/>
          <w:sz w:val="28"/>
          <w:szCs w:val="28"/>
          <w:lang w:eastAsia="en-US"/>
        </w:rPr>
        <w:t xml:space="preserve"> специалистами контрольно-ревизионного отдела Финансового управления </w:t>
      </w:r>
      <w:r w:rsidRPr="00A755F9">
        <w:rPr>
          <w:rFonts w:eastAsia="Calibri"/>
          <w:sz w:val="28"/>
          <w:szCs w:val="28"/>
          <w:lang w:eastAsia="en-US"/>
        </w:rPr>
        <w:t>адми</w:t>
      </w:r>
      <w:r>
        <w:rPr>
          <w:rFonts w:eastAsia="Calibri"/>
          <w:sz w:val="28"/>
          <w:szCs w:val="28"/>
          <w:lang w:eastAsia="en-US"/>
        </w:rPr>
        <w:t xml:space="preserve">нистрации Краснокамского городского округа в </w:t>
      </w:r>
      <w:r w:rsidR="00DB014A">
        <w:rPr>
          <w:rFonts w:eastAsia="Calibri"/>
          <w:sz w:val="28"/>
          <w:szCs w:val="28"/>
          <w:lang w:eastAsia="en-US"/>
        </w:rPr>
        <w:t>1</w:t>
      </w:r>
      <w:r w:rsidRPr="00A755F9">
        <w:rPr>
          <w:rFonts w:eastAsia="Calibri"/>
          <w:sz w:val="28"/>
          <w:szCs w:val="28"/>
          <w:lang w:eastAsia="en-US"/>
        </w:rPr>
        <w:t xml:space="preserve"> квартале 20</w:t>
      </w:r>
      <w:r w:rsidR="00DB014A">
        <w:rPr>
          <w:rFonts w:eastAsia="Calibri"/>
          <w:sz w:val="28"/>
          <w:szCs w:val="28"/>
          <w:lang w:eastAsia="en-US"/>
        </w:rPr>
        <w:t>20</w:t>
      </w:r>
      <w:r w:rsidRPr="00A755F9">
        <w:rPr>
          <w:rFonts w:eastAsia="Calibri"/>
          <w:sz w:val="28"/>
          <w:szCs w:val="28"/>
          <w:lang w:eastAsia="en-US"/>
        </w:rPr>
        <w:t xml:space="preserve"> года проведены следую</w:t>
      </w:r>
      <w:r w:rsidRPr="00372AFB">
        <w:rPr>
          <w:rFonts w:eastAsia="Calibri"/>
          <w:sz w:val="28"/>
          <w:szCs w:val="28"/>
          <w:lang w:eastAsia="en-US"/>
        </w:rPr>
        <w:t>щие контрольные мероприятия:</w:t>
      </w:r>
    </w:p>
    <w:p w:rsidR="00C729D1" w:rsidRPr="00DE6084" w:rsidRDefault="00C729D1" w:rsidP="00C729D1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C6591C">
        <w:rPr>
          <w:b/>
          <w:sz w:val="28"/>
          <w:szCs w:val="28"/>
        </w:rPr>
        <w:t xml:space="preserve">Проверка финансово-хозяйственной деятельности в Муниципальном </w:t>
      </w:r>
      <w:r w:rsidR="005B725F" w:rsidRPr="00C6591C">
        <w:rPr>
          <w:b/>
          <w:sz w:val="28"/>
          <w:szCs w:val="28"/>
        </w:rPr>
        <w:t>автономном дошкольном образовательном учреждении «Детский сад № 35»</w:t>
      </w:r>
      <w:r w:rsidRPr="00C6591C">
        <w:rPr>
          <w:b/>
          <w:sz w:val="28"/>
          <w:szCs w:val="28"/>
        </w:rPr>
        <w:t xml:space="preserve"> в </w:t>
      </w:r>
      <w:r w:rsidR="00A014A9" w:rsidRPr="00C6591C">
        <w:rPr>
          <w:b/>
          <w:sz w:val="28"/>
          <w:szCs w:val="28"/>
        </w:rPr>
        <w:t>ходе,</w:t>
      </w:r>
      <w:r w:rsidRPr="00C6591C">
        <w:rPr>
          <w:b/>
          <w:sz w:val="28"/>
          <w:szCs w:val="28"/>
        </w:rPr>
        <w:t xml:space="preserve"> которой, выявлены нарушения:</w:t>
      </w:r>
    </w:p>
    <w:p w:rsidR="00C8463B" w:rsidRDefault="00C729D1" w:rsidP="006B45AC">
      <w:pPr>
        <w:ind w:firstLine="709"/>
        <w:jc w:val="both"/>
        <w:rPr>
          <w:sz w:val="28"/>
          <w:szCs w:val="28"/>
        </w:rPr>
      </w:pPr>
      <w:r w:rsidRPr="006B45AC">
        <w:rPr>
          <w:sz w:val="28"/>
          <w:szCs w:val="28"/>
        </w:rPr>
        <w:t xml:space="preserve">1. </w:t>
      </w:r>
      <w:r w:rsidR="00C8463B" w:rsidRPr="00C8463B">
        <w:rPr>
          <w:sz w:val="28"/>
          <w:szCs w:val="28"/>
        </w:rPr>
        <w:t>Несоответствие требованиям законодательства Устава Учреждения, Положения о наблюдательном совете</w:t>
      </w:r>
      <w:r w:rsidR="000A5625">
        <w:rPr>
          <w:sz w:val="28"/>
          <w:szCs w:val="28"/>
        </w:rPr>
        <w:t>.</w:t>
      </w:r>
    </w:p>
    <w:p w:rsidR="00C8463B" w:rsidRDefault="00C8463B" w:rsidP="006B4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Нарушение требований </w:t>
      </w:r>
      <w:r w:rsidRPr="00C8463B">
        <w:rPr>
          <w:sz w:val="28"/>
          <w:szCs w:val="28"/>
        </w:rPr>
        <w:t>нормативн</w:t>
      </w:r>
      <w:r>
        <w:rPr>
          <w:sz w:val="28"/>
          <w:szCs w:val="28"/>
        </w:rPr>
        <w:t>о</w:t>
      </w:r>
      <w:r w:rsidRPr="00C8463B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 к оформлению муниципального задания, </w:t>
      </w:r>
      <w:r w:rsidR="00CF4136">
        <w:rPr>
          <w:sz w:val="28"/>
          <w:szCs w:val="28"/>
        </w:rPr>
        <w:t xml:space="preserve">к </w:t>
      </w:r>
      <w:r>
        <w:rPr>
          <w:sz w:val="28"/>
          <w:szCs w:val="28"/>
        </w:rPr>
        <w:t>план</w:t>
      </w:r>
      <w:r w:rsidR="00CF4136">
        <w:rPr>
          <w:sz w:val="28"/>
          <w:szCs w:val="28"/>
        </w:rPr>
        <w:t>у</w:t>
      </w:r>
      <w:r>
        <w:rPr>
          <w:sz w:val="28"/>
          <w:szCs w:val="28"/>
        </w:rPr>
        <w:t xml:space="preserve"> финансово-хозяйственной деятельности, недостоверность сведений в отчете о выполнении муниципального задания.   </w:t>
      </w:r>
      <w:r w:rsidRPr="00C8463B">
        <w:rPr>
          <w:sz w:val="28"/>
          <w:szCs w:val="28"/>
        </w:rPr>
        <w:t>Невыполнение муниципального задания</w:t>
      </w:r>
      <w:r>
        <w:rPr>
          <w:sz w:val="28"/>
          <w:szCs w:val="28"/>
        </w:rPr>
        <w:t xml:space="preserve">. </w:t>
      </w:r>
    </w:p>
    <w:p w:rsidR="009F2A93" w:rsidRDefault="000A5625" w:rsidP="00CC7E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9FE">
        <w:rPr>
          <w:sz w:val="28"/>
          <w:szCs w:val="28"/>
        </w:rPr>
        <w:t xml:space="preserve">. Несоблюдение требований </w:t>
      </w:r>
      <w:r>
        <w:rPr>
          <w:sz w:val="28"/>
          <w:szCs w:val="28"/>
        </w:rPr>
        <w:t>нормативных правовых актов п</w:t>
      </w:r>
      <w:r w:rsidR="009F2A93" w:rsidRPr="009F2A93">
        <w:rPr>
          <w:sz w:val="28"/>
          <w:szCs w:val="28"/>
        </w:rPr>
        <w:t>ри расходовании средств субсидии на иные цели</w:t>
      </w:r>
      <w:r>
        <w:rPr>
          <w:sz w:val="28"/>
          <w:szCs w:val="28"/>
        </w:rPr>
        <w:t>, в том числе:</w:t>
      </w:r>
    </w:p>
    <w:p w:rsidR="000A5625" w:rsidRPr="00B70583" w:rsidRDefault="000A5625" w:rsidP="000A56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B45AC">
        <w:rPr>
          <w:color w:val="000000"/>
          <w:sz w:val="28"/>
          <w:szCs w:val="28"/>
        </w:rPr>
        <w:t>злишне</w:t>
      </w:r>
      <w:r w:rsidRPr="00B70583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ачисленная</w:t>
      </w:r>
      <w:r w:rsidRPr="00B70583">
        <w:rPr>
          <w:color w:val="000000"/>
          <w:sz w:val="28"/>
          <w:szCs w:val="28"/>
        </w:rPr>
        <w:t xml:space="preserve"> надбавк</w:t>
      </w:r>
      <w:r>
        <w:rPr>
          <w:color w:val="000000"/>
          <w:sz w:val="28"/>
          <w:szCs w:val="28"/>
        </w:rPr>
        <w:t>а</w:t>
      </w:r>
      <w:r w:rsidRPr="00B70583">
        <w:rPr>
          <w:color w:val="000000"/>
          <w:sz w:val="28"/>
          <w:szCs w:val="28"/>
        </w:rPr>
        <w:t xml:space="preserve"> за высшую квалификационную категорию </w:t>
      </w:r>
      <w:r>
        <w:rPr>
          <w:color w:val="000000"/>
          <w:sz w:val="28"/>
          <w:szCs w:val="28"/>
        </w:rPr>
        <w:t>в сумме 117,91 руб.;</w:t>
      </w:r>
    </w:p>
    <w:p w:rsidR="000A5625" w:rsidRDefault="000A5625" w:rsidP="000A56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E10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едоначис</w:t>
      </w:r>
      <w:r w:rsidRPr="002E10C3">
        <w:rPr>
          <w:color w:val="000000"/>
          <w:sz w:val="28"/>
          <w:szCs w:val="28"/>
        </w:rPr>
        <w:t>лено</w:t>
      </w:r>
      <w:proofErr w:type="spellEnd"/>
      <w:r w:rsidRPr="00B705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компенсации части родительской платы за присмотр и уход в сумме 1 684,81 руб.;</w:t>
      </w:r>
    </w:p>
    <w:p w:rsidR="000A5625" w:rsidRPr="00B70583" w:rsidRDefault="000A5625" w:rsidP="000A56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B70583">
        <w:rPr>
          <w:color w:val="000000"/>
          <w:sz w:val="28"/>
          <w:szCs w:val="28"/>
        </w:rPr>
        <w:t>злишне начислен</w:t>
      </w:r>
      <w:r>
        <w:rPr>
          <w:color w:val="000000"/>
          <w:sz w:val="28"/>
          <w:szCs w:val="28"/>
        </w:rPr>
        <w:t>о</w:t>
      </w:r>
      <w:r w:rsidRPr="00B70583">
        <w:rPr>
          <w:color w:val="000000"/>
          <w:sz w:val="28"/>
          <w:szCs w:val="28"/>
        </w:rPr>
        <w:t xml:space="preserve"> </w:t>
      </w:r>
      <w:r w:rsidRPr="00C42318">
        <w:rPr>
          <w:color w:val="000000"/>
          <w:sz w:val="28"/>
          <w:szCs w:val="28"/>
        </w:rPr>
        <w:t xml:space="preserve">компенсации части родительской платы за присмотр и уход </w:t>
      </w:r>
      <w:r w:rsidRPr="00B70583">
        <w:rPr>
          <w:color w:val="000000"/>
          <w:sz w:val="28"/>
          <w:szCs w:val="28"/>
        </w:rPr>
        <w:t>в сумме 54,86 руб.</w:t>
      </w:r>
      <w:r>
        <w:rPr>
          <w:color w:val="000000"/>
          <w:sz w:val="28"/>
          <w:szCs w:val="28"/>
        </w:rPr>
        <w:t>;</w:t>
      </w:r>
    </w:p>
    <w:p w:rsidR="000A5625" w:rsidRDefault="000A5625" w:rsidP="000A56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70583">
        <w:rPr>
          <w:bCs/>
          <w:sz w:val="28"/>
          <w:szCs w:val="28"/>
        </w:rPr>
        <w:t>злишне начислен</w:t>
      </w:r>
      <w:r>
        <w:rPr>
          <w:bCs/>
          <w:sz w:val="28"/>
          <w:szCs w:val="28"/>
        </w:rPr>
        <w:t>о</w:t>
      </w:r>
      <w:r w:rsidRPr="00B70583">
        <w:rPr>
          <w:bCs/>
          <w:sz w:val="28"/>
          <w:szCs w:val="28"/>
        </w:rPr>
        <w:t xml:space="preserve"> </w:t>
      </w:r>
      <w:r w:rsidRPr="00B70583">
        <w:rPr>
          <w:sz w:val="28"/>
          <w:szCs w:val="28"/>
        </w:rPr>
        <w:t xml:space="preserve">льготы по родительской плате в размере 30,00 </w:t>
      </w:r>
      <w:proofErr w:type="gramStart"/>
      <w:r w:rsidRPr="00B70583">
        <w:rPr>
          <w:sz w:val="28"/>
          <w:szCs w:val="28"/>
        </w:rPr>
        <w:t>руб.</w:t>
      </w:r>
      <w:r>
        <w:rPr>
          <w:sz w:val="28"/>
          <w:szCs w:val="28"/>
        </w:rPr>
        <w:t>.</w:t>
      </w:r>
      <w:proofErr w:type="gramEnd"/>
    </w:p>
    <w:p w:rsidR="0069058C" w:rsidRPr="00CC7E02" w:rsidRDefault="000A5625" w:rsidP="00CC7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058C">
        <w:rPr>
          <w:sz w:val="28"/>
          <w:szCs w:val="28"/>
        </w:rPr>
        <w:t xml:space="preserve">. </w:t>
      </w:r>
      <w:r w:rsidR="002842B7">
        <w:rPr>
          <w:sz w:val="28"/>
          <w:szCs w:val="28"/>
        </w:rPr>
        <w:t>Н</w:t>
      </w:r>
      <w:r w:rsidR="00C21C3F">
        <w:rPr>
          <w:sz w:val="28"/>
          <w:szCs w:val="28"/>
        </w:rPr>
        <w:t>аруш</w:t>
      </w:r>
      <w:r w:rsidR="002842B7">
        <w:rPr>
          <w:sz w:val="28"/>
          <w:szCs w:val="28"/>
        </w:rPr>
        <w:t xml:space="preserve">ение </w:t>
      </w:r>
      <w:r w:rsidR="0069058C">
        <w:rPr>
          <w:sz w:val="28"/>
          <w:szCs w:val="28"/>
        </w:rPr>
        <w:t xml:space="preserve">требований трудового законодательства при </w:t>
      </w:r>
      <w:r w:rsidR="0069058C" w:rsidRPr="00A23654">
        <w:rPr>
          <w:color w:val="000000"/>
          <w:sz w:val="28"/>
          <w:szCs w:val="28"/>
        </w:rPr>
        <w:t>начислени</w:t>
      </w:r>
      <w:r w:rsidR="00B814C4">
        <w:rPr>
          <w:color w:val="000000"/>
          <w:sz w:val="28"/>
          <w:szCs w:val="28"/>
        </w:rPr>
        <w:t>и</w:t>
      </w:r>
      <w:r w:rsidR="0069058C" w:rsidRPr="00A23654">
        <w:rPr>
          <w:color w:val="000000"/>
          <w:sz w:val="28"/>
          <w:szCs w:val="28"/>
        </w:rPr>
        <w:t xml:space="preserve"> заработной платы до МРОТ.</w:t>
      </w:r>
    </w:p>
    <w:p w:rsidR="000A5625" w:rsidRPr="000A5625" w:rsidRDefault="00482D40" w:rsidP="000A562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29D1" w:rsidRPr="00BC68A5">
        <w:rPr>
          <w:b/>
          <w:sz w:val="28"/>
          <w:szCs w:val="28"/>
        </w:rPr>
        <w:t xml:space="preserve">Проверка </w:t>
      </w:r>
      <w:r w:rsidR="00954C79" w:rsidRPr="00482D40">
        <w:rPr>
          <w:b/>
          <w:sz w:val="28"/>
          <w:szCs w:val="28"/>
        </w:rPr>
        <w:t>осуществления внутреннего финансового контроля и внутреннего финансового аудита</w:t>
      </w:r>
      <w:r w:rsidRPr="00482D40">
        <w:rPr>
          <w:b/>
          <w:sz w:val="28"/>
          <w:szCs w:val="28"/>
        </w:rPr>
        <w:t xml:space="preserve"> </w:t>
      </w:r>
      <w:r w:rsidR="000A5625">
        <w:rPr>
          <w:b/>
          <w:sz w:val="28"/>
          <w:szCs w:val="28"/>
        </w:rPr>
        <w:t xml:space="preserve">за период с 01.01.2019 по 30.09.2019 </w:t>
      </w:r>
    </w:p>
    <w:p w:rsidR="00CD01EE" w:rsidRPr="002B2D3E" w:rsidRDefault="000A5625" w:rsidP="000A5625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54C79" w:rsidRPr="00CD01EE">
        <w:rPr>
          <w:sz w:val="28"/>
          <w:szCs w:val="28"/>
        </w:rPr>
        <w:t xml:space="preserve">Управлением культуры, молодежной политики и </w:t>
      </w:r>
      <w:r w:rsidRPr="00CD01EE">
        <w:rPr>
          <w:sz w:val="28"/>
          <w:szCs w:val="28"/>
        </w:rPr>
        <w:t>туризма администрации</w:t>
      </w:r>
      <w:r w:rsidR="00D30FD2" w:rsidRPr="00CD01EE">
        <w:rPr>
          <w:sz w:val="28"/>
          <w:szCs w:val="28"/>
        </w:rPr>
        <w:t xml:space="preserve"> К</w:t>
      </w:r>
      <w:r w:rsidR="00CD01EE">
        <w:rPr>
          <w:sz w:val="28"/>
          <w:szCs w:val="28"/>
        </w:rPr>
        <w:t xml:space="preserve">раснокамского городского </w:t>
      </w:r>
      <w:r w:rsidR="00CD01EE" w:rsidRPr="002B2D3E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CD01EE" w:rsidRPr="00CD01EE" w:rsidRDefault="00CD01EE" w:rsidP="00CD01EE">
      <w:pPr>
        <w:pStyle w:val="a3"/>
        <w:ind w:left="0" w:firstLine="709"/>
        <w:jc w:val="both"/>
        <w:rPr>
          <w:sz w:val="28"/>
          <w:szCs w:val="28"/>
        </w:rPr>
      </w:pPr>
      <w:r w:rsidRPr="00CD01EE">
        <w:rPr>
          <w:sz w:val="28"/>
          <w:szCs w:val="28"/>
        </w:rPr>
        <w:t xml:space="preserve">- </w:t>
      </w:r>
      <w:r w:rsidR="00497923" w:rsidRPr="00CD01EE">
        <w:rPr>
          <w:sz w:val="28"/>
          <w:szCs w:val="28"/>
        </w:rPr>
        <w:t xml:space="preserve">Управлением по спорту и </w:t>
      </w:r>
      <w:r w:rsidRPr="00CD01EE">
        <w:rPr>
          <w:sz w:val="28"/>
          <w:szCs w:val="28"/>
        </w:rPr>
        <w:t>физической культуре администрации Краснокамского городского округа;</w:t>
      </w:r>
    </w:p>
    <w:p w:rsidR="00482D40" w:rsidRDefault="00482D40" w:rsidP="00CD01EE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7788D" w:rsidRPr="00482D40">
        <w:rPr>
          <w:sz w:val="28"/>
          <w:szCs w:val="28"/>
        </w:rPr>
        <w:t>Управлением системой образования администрации К</w:t>
      </w:r>
      <w:r w:rsidRPr="00482D40">
        <w:rPr>
          <w:sz w:val="28"/>
          <w:szCs w:val="28"/>
        </w:rPr>
        <w:t>раснокамского городского округа</w:t>
      </w:r>
      <w:r w:rsidR="000A5625">
        <w:rPr>
          <w:sz w:val="28"/>
          <w:szCs w:val="28"/>
        </w:rPr>
        <w:t>.</w:t>
      </w:r>
    </w:p>
    <w:p w:rsidR="000A5625" w:rsidRPr="000A5625" w:rsidRDefault="000A5625" w:rsidP="00CD01EE">
      <w:pPr>
        <w:pStyle w:val="a3"/>
        <w:ind w:left="0" w:firstLine="709"/>
        <w:jc w:val="both"/>
        <w:rPr>
          <w:sz w:val="28"/>
          <w:szCs w:val="28"/>
        </w:rPr>
      </w:pPr>
      <w:r w:rsidRPr="000A5625">
        <w:rPr>
          <w:sz w:val="28"/>
          <w:szCs w:val="28"/>
        </w:rPr>
        <w:t xml:space="preserve">В ходе которой выявлено, что внутренний финансовый контроль и финансовый аудит осуществляются вышеперечисленными учреждениями не в полном объеме. </w:t>
      </w:r>
    </w:p>
    <w:p w:rsidR="00650195" w:rsidRDefault="002E528A" w:rsidP="002E528A">
      <w:pPr>
        <w:pStyle w:val="a3"/>
        <w:ind w:left="65" w:firstLine="6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650195" w:rsidRPr="00650195">
        <w:rPr>
          <w:b/>
          <w:sz w:val="28"/>
          <w:szCs w:val="28"/>
        </w:rPr>
        <w:t>Внеплановая проверка использования средств бюджета Краснокамского городского округа, выд</w:t>
      </w:r>
      <w:bookmarkStart w:id="0" w:name="_GoBack"/>
      <w:bookmarkEnd w:id="0"/>
      <w:r w:rsidR="00650195" w:rsidRPr="00650195">
        <w:rPr>
          <w:b/>
          <w:sz w:val="28"/>
          <w:szCs w:val="28"/>
        </w:rPr>
        <w:t>еленных на финансовое обеспечение деятельности</w:t>
      </w:r>
      <w:r w:rsidR="00650195">
        <w:rPr>
          <w:b/>
          <w:sz w:val="28"/>
          <w:szCs w:val="28"/>
        </w:rPr>
        <w:t>:</w:t>
      </w:r>
    </w:p>
    <w:p w:rsidR="0019586C" w:rsidRDefault="00650195" w:rsidP="002E528A">
      <w:pPr>
        <w:pStyle w:val="a3"/>
        <w:ind w:left="65" w:firstLine="6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9586C" w:rsidRPr="00650195">
        <w:rPr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№1», направленных на содержание </w:t>
      </w:r>
      <w:r w:rsidR="0019586C" w:rsidRPr="00650195">
        <w:rPr>
          <w:sz w:val="28"/>
          <w:szCs w:val="28"/>
        </w:rPr>
        <w:lastRenderedPageBreak/>
        <w:t>имущества, полученного в рамках благотворительной деятельности по ремонту спортивного зала Учреждения за период с 01.01.2017 по 31.12.2017</w:t>
      </w:r>
      <w:r>
        <w:rPr>
          <w:sz w:val="28"/>
          <w:szCs w:val="28"/>
        </w:rPr>
        <w:t>;</w:t>
      </w:r>
    </w:p>
    <w:p w:rsidR="00B82630" w:rsidRDefault="00650195" w:rsidP="00650195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50195">
        <w:rPr>
          <w:sz w:val="28"/>
          <w:szCs w:val="28"/>
        </w:rPr>
        <w:t>М</w:t>
      </w:r>
      <w:r w:rsidR="005E0195" w:rsidRPr="00650195">
        <w:rPr>
          <w:sz w:val="28"/>
          <w:szCs w:val="28"/>
        </w:rPr>
        <w:t>униципального автономного учреждения «Районный Дворец культуры», направленных на содержание имущества</w:t>
      </w:r>
      <w:r w:rsidR="0030002F" w:rsidRPr="00650195">
        <w:rPr>
          <w:sz w:val="28"/>
          <w:szCs w:val="28"/>
        </w:rPr>
        <w:t>, полученного в рамках благотворительной деятельности по благоустройству и озеленению территории в рамках проекта «Создание комфортной городской среды»</w:t>
      </w:r>
      <w:r w:rsidR="00047A1A" w:rsidRPr="00047A1A">
        <w:t xml:space="preserve"> </w:t>
      </w:r>
      <w:r w:rsidR="00047A1A" w:rsidRPr="00047A1A">
        <w:rPr>
          <w:sz w:val="28"/>
          <w:szCs w:val="28"/>
        </w:rPr>
        <w:t>за период с 01.01.2018 по 31.12.2018</w:t>
      </w:r>
      <w:r w:rsidR="00047A1A">
        <w:rPr>
          <w:sz w:val="28"/>
          <w:szCs w:val="28"/>
        </w:rPr>
        <w:t>;</w:t>
      </w:r>
    </w:p>
    <w:p w:rsidR="0019586C" w:rsidRPr="00047A1A" w:rsidRDefault="00047A1A" w:rsidP="00047A1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A1A">
        <w:rPr>
          <w:sz w:val="28"/>
          <w:szCs w:val="28"/>
        </w:rPr>
        <w:t>Мун</w:t>
      </w:r>
      <w:r w:rsidR="00C96E7A" w:rsidRPr="00047A1A">
        <w:rPr>
          <w:sz w:val="28"/>
          <w:szCs w:val="28"/>
        </w:rPr>
        <w:t>и</w:t>
      </w:r>
      <w:r w:rsidRPr="00047A1A">
        <w:rPr>
          <w:sz w:val="28"/>
          <w:szCs w:val="28"/>
        </w:rPr>
        <w:t>ци</w:t>
      </w:r>
      <w:r w:rsidR="00C96E7A" w:rsidRPr="00047A1A">
        <w:rPr>
          <w:sz w:val="28"/>
          <w:szCs w:val="28"/>
        </w:rPr>
        <w:t>пального бюджетного учреждения «Физкультурно-оздоровительный комплекс «Олимпийский», направленных на содержание имущества, полученного в рамках благотворительной деятельности по устро</w:t>
      </w:r>
      <w:r w:rsidR="0030002F" w:rsidRPr="00047A1A">
        <w:rPr>
          <w:sz w:val="28"/>
          <w:szCs w:val="28"/>
        </w:rPr>
        <w:t>йству площадки для мини-футбола</w:t>
      </w:r>
      <w:r w:rsidRPr="00047A1A">
        <w:rPr>
          <w:sz w:val="28"/>
          <w:szCs w:val="28"/>
        </w:rPr>
        <w:t xml:space="preserve"> за период с 01.01.2019 по 31.12.2019</w:t>
      </w:r>
      <w:r w:rsidR="00C96E7A" w:rsidRPr="00047A1A">
        <w:rPr>
          <w:sz w:val="28"/>
          <w:szCs w:val="28"/>
        </w:rPr>
        <w:t>.</w:t>
      </w:r>
    </w:p>
    <w:p w:rsidR="00FF6EB8" w:rsidRDefault="00EB128F" w:rsidP="00C729D1">
      <w:pPr>
        <w:ind w:firstLine="709"/>
        <w:jc w:val="both"/>
        <w:rPr>
          <w:sz w:val="28"/>
          <w:szCs w:val="28"/>
        </w:rPr>
      </w:pPr>
      <w:r w:rsidRPr="00EB128F">
        <w:rPr>
          <w:sz w:val="28"/>
          <w:szCs w:val="28"/>
        </w:rPr>
        <w:t>Также проведены проверки по устранению нарушений и замечаний в следующих учреждениях: МБОУ «Мысовская средняя общеобразовательная школа», МАОУ «Средняя общеобразовательная школа   № 1»</w:t>
      </w:r>
      <w:r>
        <w:rPr>
          <w:sz w:val="28"/>
          <w:szCs w:val="28"/>
        </w:rPr>
        <w:t>.</w:t>
      </w:r>
    </w:p>
    <w:p w:rsidR="00EB128F" w:rsidRPr="00B42E01" w:rsidRDefault="00EB128F" w:rsidP="00C729D1">
      <w:pPr>
        <w:ind w:firstLine="709"/>
        <w:jc w:val="both"/>
        <w:rPr>
          <w:sz w:val="28"/>
          <w:szCs w:val="28"/>
        </w:rPr>
      </w:pPr>
    </w:p>
    <w:p w:rsidR="00C729D1" w:rsidRPr="00150632" w:rsidRDefault="00C729D1" w:rsidP="00FF6EB8">
      <w:pPr>
        <w:ind w:left="-567" w:firstLine="1275"/>
        <w:jc w:val="both"/>
        <w:rPr>
          <w:sz w:val="28"/>
          <w:szCs w:val="28"/>
        </w:rPr>
      </w:pPr>
      <w:r w:rsidRPr="00B42E01">
        <w:rPr>
          <w:b/>
          <w:sz w:val="28"/>
          <w:szCs w:val="28"/>
        </w:rPr>
        <w:t xml:space="preserve">Планируемые проверки на </w:t>
      </w:r>
      <w:r w:rsidR="00150632" w:rsidRPr="00B42E01">
        <w:rPr>
          <w:b/>
          <w:sz w:val="28"/>
          <w:szCs w:val="28"/>
        </w:rPr>
        <w:t>2</w:t>
      </w:r>
      <w:r w:rsidRPr="00B42E01">
        <w:rPr>
          <w:b/>
          <w:sz w:val="28"/>
          <w:szCs w:val="28"/>
        </w:rPr>
        <w:t xml:space="preserve"> квартал 2020 года:</w:t>
      </w:r>
    </w:p>
    <w:p w:rsidR="00C729D1" w:rsidRPr="00FF6EB8" w:rsidRDefault="00C729D1" w:rsidP="00FF6EB8">
      <w:pPr>
        <w:ind w:firstLine="709"/>
        <w:jc w:val="both"/>
        <w:rPr>
          <w:sz w:val="28"/>
          <w:szCs w:val="28"/>
        </w:rPr>
      </w:pPr>
      <w:r w:rsidRPr="00FF6EB8">
        <w:rPr>
          <w:sz w:val="28"/>
          <w:szCs w:val="28"/>
        </w:rPr>
        <w:t>1. Муниципальное бюджетное учреждение «Спортивная школа олимпийского резерва по самбо и дзюдо» г. Краснокамск.</w:t>
      </w:r>
    </w:p>
    <w:p w:rsidR="00C729D1" w:rsidRDefault="00FF6EB8" w:rsidP="00FF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29D1" w:rsidRPr="00FF6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29D1" w:rsidRPr="00FF6EB8">
        <w:rPr>
          <w:sz w:val="28"/>
          <w:szCs w:val="28"/>
        </w:rPr>
        <w:t xml:space="preserve"> </w:t>
      </w:r>
      <w:r w:rsidRPr="00FF6EB8">
        <w:rPr>
          <w:sz w:val="28"/>
          <w:szCs w:val="28"/>
        </w:rPr>
        <w:t>Муниципальное унитарное предприятие «Гарант» Майского сельского поселения</w:t>
      </w:r>
      <w:r>
        <w:rPr>
          <w:sz w:val="28"/>
          <w:szCs w:val="28"/>
        </w:rPr>
        <w:t>.</w:t>
      </w:r>
    </w:p>
    <w:p w:rsidR="00FF6EB8" w:rsidRDefault="00FF6EB8" w:rsidP="00FF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6EB8">
        <w:rPr>
          <w:sz w:val="28"/>
          <w:szCs w:val="28"/>
        </w:rPr>
        <w:t>Муниципальное автономное дошкольное образовательное учреждение «Детский сад   № 24»</w:t>
      </w:r>
      <w:r>
        <w:rPr>
          <w:sz w:val="28"/>
          <w:szCs w:val="28"/>
        </w:rPr>
        <w:t>.</w:t>
      </w:r>
    </w:p>
    <w:p w:rsidR="00FF6EB8" w:rsidRDefault="00FF6EB8" w:rsidP="00FF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6EB8"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10»</w:t>
      </w:r>
      <w:r>
        <w:rPr>
          <w:sz w:val="28"/>
          <w:szCs w:val="28"/>
        </w:rPr>
        <w:t>.</w:t>
      </w:r>
    </w:p>
    <w:p w:rsidR="00FF6EB8" w:rsidRPr="00EA6545" w:rsidRDefault="00FF6EB8" w:rsidP="00FF6EB8">
      <w:pPr>
        <w:ind w:firstLine="709"/>
        <w:jc w:val="both"/>
        <w:rPr>
          <w:b/>
          <w:sz w:val="28"/>
          <w:szCs w:val="28"/>
          <w:highlight w:val="yellow"/>
        </w:rPr>
      </w:pPr>
    </w:p>
    <w:p w:rsidR="00C729D1" w:rsidRPr="000B02E0" w:rsidRDefault="00C729D1" w:rsidP="00FF6EB8">
      <w:pPr>
        <w:ind w:firstLine="708"/>
        <w:jc w:val="both"/>
        <w:rPr>
          <w:b/>
          <w:sz w:val="28"/>
          <w:szCs w:val="28"/>
        </w:rPr>
      </w:pPr>
      <w:r w:rsidRPr="000B02E0">
        <w:rPr>
          <w:b/>
          <w:sz w:val="28"/>
          <w:szCs w:val="28"/>
        </w:rPr>
        <w:t>Планируемые проверки по устранению нарушений и замечаний:</w:t>
      </w:r>
    </w:p>
    <w:p w:rsidR="00FF6EB8" w:rsidRDefault="00C729D1" w:rsidP="00FF6EB8">
      <w:pPr>
        <w:ind w:firstLine="709"/>
        <w:jc w:val="both"/>
        <w:rPr>
          <w:bCs/>
          <w:sz w:val="28"/>
          <w:szCs w:val="28"/>
        </w:rPr>
      </w:pPr>
      <w:r w:rsidRPr="000B02E0">
        <w:rPr>
          <w:bCs/>
          <w:sz w:val="28"/>
          <w:szCs w:val="28"/>
        </w:rPr>
        <w:t xml:space="preserve">1. </w:t>
      </w:r>
      <w:r w:rsidR="00FF6EB8" w:rsidRPr="00FF6EB8">
        <w:rPr>
          <w:bCs/>
          <w:sz w:val="28"/>
          <w:szCs w:val="28"/>
        </w:rPr>
        <w:t>Муниципальное автономное дошкольное образовательное учреждение «Детский сад № 35»</w:t>
      </w:r>
      <w:r w:rsidR="00FF6EB8">
        <w:rPr>
          <w:bCs/>
          <w:sz w:val="28"/>
          <w:szCs w:val="28"/>
        </w:rPr>
        <w:t>.</w:t>
      </w:r>
    </w:p>
    <w:p w:rsidR="00FF6EB8" w:rsidRDefault="00FF6EB8" w:rsidP="00FF6EB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F6EB8">
        <w:rPr>
          <w:bCs/>
          <w:sz w:val="28"/>
          <w:szCs w:val="28"/>
        </w:rPr>
        <w:t>Муниципальное казенное учреждение «Агентство по муниципальным закупкам»</w:t>
      </w:r>
      <w:r w:rsidR="00F90603">
        <w:rPr>
          <w:bCs/>
          <w:sz w:val="28"/>
          <w:szCs w:val="28"/>
        </w:rPr>
        <w:t>.</w:t>
      </w:r>
    </w:p>
    <w:p w:rsidR="008B7A40" w:rsidRDefault="00FF6EB8" w:rsidP="00E469E6">
      <w:pPr>
        <w:ind w:firstLine="709"/>
        <w:jc w:val="both"/>
      </w:pPr>
      <w:r>
        <w:rPr>
          <w:sz w:val="28"/>
          <w:szCs w:val="28"/>
        </w:rPr>
        <w:t>3</w:t>
      </w:r>
      <w:r w:rsidR="00C729D1" w:rsidRPr="000B02E0">
        <w:rPr>
          <w:sz w:val="28"/>
          <w:szCs w:val="28"/>
        </w:rPr>
        <w:t xml:space="preserve">. </w:t>
      </w:r>
      <w:r w:rsidRPr="00FF6EB8">
        <w:rPr>
          <w:sz w:val="28"/>
          <w:szCs w:val="28"/>
        </w:rPr>
        <w:t>Муниципальное казенное учреждение «Управление капитального строительства» администрации Краснокамского муниципального района</w:t>
      </w:r>
      <w:r>
        <w:rPr>
          <w:sz w:val="28"/>
          <w:szCs w:val="28"/>
        </w:rPr>
        <w:t>.</w:t>
      </w:r>
    </w:p>
    <w:sectPr w:rsidR="008B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C32"/>
    <w:multiLevelType w:val="hybridMultilevel"/>
    <w:tmpl w:val="E7507D82"/>
    <w:lvl w:ilvl="0" w:tplc="15FA8FE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D73CF"/>
    <w:multiLevelType w:val="hybridMultilevel"/>
    <w:tmpl w:val="AAAC3662"/>
    <w:lvl w:ilvl="0" w:tplc="9B7A13AE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16D93157"/>
    <w:multiLevelType w:val="hybridMultilevel"/>
    <w:tmpl w:val="3F9A4980"/>
    <w:lvl w:ilvl="0" w:tplc="02142ED2">
      <w:start w:val="4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B080985"/>
    <w:multiLevelType w:val="hybridMultilevel"/>
    <w:tmpl w:val="2BBA03DA"/>
    <w:lvl w:ilvl="0" w:tplc="597E9ED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C7"/>
    <w:rsid w:val="00024C3E"/>
    <w:rsid w:val="00047A1A"/>
    <w:rsid w:val="00077050"/>
    <w:rsid w:val="000A5625"/>
    <w:rsid w:val="000B02E0"/>
    <w:rsid w:val="00150632"/>
    <w:rsid w:val="00166FE6"/>
    <w:rsid w:val="0019586C"/>
    <w:rsid w:val="001E2761"/>
    <w:rsid w:val="001F0C37"/>
    <w:rsid w:val="002800AA"/>
    <w:rsid w:val="002842B7"/>
    <w:rsid w:val="002B2D3E"/>
    <w:rsid w:val="002B7A9F"/>
    <w:rsid w:val="002E10C3"/>
    <w:rsid w:val="002E528A"/>
    <w:rsid w:val="0030002F"/>
    <w:rsid w:val="003578C0"/>
    <w:rsid w:val="00370989"/>
    <w:rsid w:val="00407BB5"/>
    <w:rsid w:val="00417A5F"/>
    <w:rsid w:val="00424ED7"/>
    <w:rsid w:val="004354C7"/>
    <w:rsid w:val="00482D40"/>
    <w:rsid w:val="00497923"/>
    <w:rsid w:val="004A177D"/>
    <w:rsid w:val="004F5004"/>
    <w:rsid w:val="00544614"/>
    <w:rsid w:val="005B725F"/>
    <w:rsid w:val="005E0195"/>
    <w:rsid w:val="0064191C"/>
    <w:rsid w:val="00650195"/>
    <w:rsid w:val="0069058C"/>
    <w:rsid w:val="006B45AC"/>
    <w:rsid w:val="006D2399"/>
    <w:rsid w:val="00727BB3"/>
    <w:rsid w:val="00856C70"/>
    <w:rsid w:val="008A2DC4"/>
    <w:rsid w:val="008B4A41"/>
    <w:rsid w:val="008B7A40"/>
    <w:rsid w:val="00911809"/>
    <w:rsid w:val="009255F4"/>
    <w:rsid w:val="00954C79"/>
    <w:rsid w:val="009552A2"/>
    <w:rsid w:val="00967271"/>
    <w:rsid w:val="009A3654"/>
    <w:rsid w:val="009D44ED"/>
    <w:rsid w:val="009F2A93"/>
    <w:rsid w:val="00A014A9"/>
    <w:rsid w:val="00A42B82"/>
    <w:rsid w:val="00AD35D7"/>
    <w:rsid w:val="00B42E01"/>
    <w:rsid w:val="00B7788D"/>
    <w:rsid w:val="00B814C4"/>
    <w:rsid w:val="00B82630"/>
    <w:rsid w:val="00BC68A5"/>
    <w:rsid w:val="00BD7C7D"/>
    <w:rsid w:val="00BE3805"/>
    <w:rsid w:val="00C21C3F"/>
    <w:rsid w:val="00C33F4D"/>
    <w:rsid w:val="00C42318"/>
    <w:rsid w:val="00C6591C"/>
    <w:rsid w:val="00C729D1"/>
    <w:rsid w:val="00C8463B"/>
    <w:rsid w:val="00C96E7A"/>
    <w:rsid w:val="00CA0048"/>
    <w:rsid w:val="00CC7E02"/>
    <w:rsid w:val="00CD01EE"/>
    <w:rsid w:val="00CE29FE"/>
    <w:rsid w:val="00CF4136"/>
    <w:rsid w:val="00D30FD2"/>
    <w:rsid w:val="00D45907"/>
    <w:rsid w:val="00D62E3F"/>
    <w:rsid w:val="00DB014A"/>
    <w:rsid w:val="00DE6084"/>
    <w:rsid w:val="00DF1625"/>
    <w:rsid w:val="00DF5DC8"/>
    <w:rsid w:val="00E469E6"/>
    <w:rsid w:val="00E90BC4"/>
    <w:rsid w:val="00EA6545"/>
    <w:rsid w:val="00EB128F"/>
    <w:rsid w:val="00F46222"/>
    <w:rsid w:val="00F65BEE"/>
    <w:rsid w:val="00F81AAB"/>
    <w:rsid w:val="00F90603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5D987-C6D1-46AC-BE36-1C86FAB5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Любовь Н. Коновалова</cp:lastModifiedBy>
  <cp:revision>81</cp:revision>
  <dcterms:created xsi:type="dcterms:W3CDTF">2020-01-15T06:10:00Z</dcterms:created>
  <dcterms:modified xsi:type="dcterms:W3CDTF">2020-04-17T03:43:00Z</dcterms:modified>
</cp:coreProperties>
</file>