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F8" w:rsidRDefault="00EA07F8" w:rsidP="000F2739">
      <w:pPr>
        <w:ind w:left="-567" w:firstLine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Информация о результатах контрольных мероприяти</w:t>
      </w:r>
      <w:r w:rsidR="001E1393">
        <w:rPr>
          <w:rFonts w:eastAsia="Calibri"/>
          <w:b/>
          <w:sz w:val="28"/>
          <w:szCs w:val="28"/>
          <w:lang w:eastAsia="en-US"/>
        </w:rPr>
        <w:t>й</w:t>
      </w:r>
    </w:p>
    <w:p w:rsidR="00EA07F8" w:rsidRDefault="00EA07F8" w:rsidP="000F2739">
      <w:pPr>
        <w:ind w:left="-567"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EA07F8" w:rsidRPr="009B2508" w:rsidRDefault="00EA07F8" w:rsidP="000F27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2508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0F2739" w:rsidRPr="009B2508">
        <w:rPr>
          <w:rFonts w:eastAsia="Calibri"/>
          <w:sz w:val="28"/>
          <w:szCs w:val="28"/>
          <w:lang w:eastAsia="en-US"/>
        </w:rPr>
        <w:t>планом контрольных мероприятий на 2021 год</w:t>
      </w:r>
      <w:r w:rsidRPr="009B2508">
        <w:rPr>
          <w:rFonts w:eastAsia="Calibri"/>
          <w:sz w:val="28"/>
          <w:szCs w:val="28"/>
          <w:lang w:eastAsia="en-US"/>
        </w:rPr>
        <w:t xml:space="preserve"> специалистами контрольно-ревизионного отдела Финансового управления администрации Краснокамского городского округа в </w:t>
      </w:r>
      <w:r w:rsidR="004444AE">
        <w:rPr>
          <w:rFonts w:eastAsia="Calibri"/>
          <w:sz w:val="28"/>
          <w:szCs w:val="28"/>
          <w:lang w:eastAsia="en-US"/>
        </w:rPr>
        <w:t>3</w:t>
      </w:r>
      <w:r w:rsidRPr="009B2508">
        <w:rPr>
          <w:rFonts w:eastAsia="Calibri"/>
          <w:sz w:val="28"/>
          <w:szCs w:val="28"/>
          <w:lang w:eastAsia="en-US"/>
        </w:rPr>
        <w:t>к</w:t>
      </w:r>
      <w:r w:rsidR="004444AE">
        <w:rPr>
          <w:rFonts w:eastAsia="Calibri"/>
          <w:sz w:val="28"/>
          <w:szCs w:val="28"/>
          <w:lang w:eastAsia="en-US"/>
        </w:rPr>
        <w:t>вартале</w:t>
      </w:r>
      <w:r w:rsidRPr="009B2508">
        <w:rPr>
          <w:rFonts w:eastAsia="Calibri"/>
          <w:sz w:val="28"/>
          <w:szCs w:val="28"/>
          <w:lang w:eastAsia="en-US"/>
        </w:rPr>
        <w:t xml:space="preserve"> 202</w:t>
      </w:r>
      <w:r w:rsidR="00DD2EF9" w:rsidRPr="009B2508">
        <w:rPr>
          <w:rFonts w:eastAsia="Calibri"/>
          <w:sz w:val="28"/>
          <w:szCs w:val="28"/>
          <w:lang w:eastAsia="en-US"/>
        </w:rPr>
        <w:t>1</w:t>
      </w:r>
      <w:r w:rsidRPr="009B2508">
        <w:rPr>
          <w:rFonts w:eastAsia="Calibri"/>
          <w:sz w:val="28"/>
          <w:szCs w:val="28"/>
          <w:lang w:eastAsia="en-US"/>
        </w:rPr>
        <w:t xml:space="preserve"> года проведен</w:t>
      </w:r>
      <w:r w:rsidR="00231476" w:rsidRPr="009B2508">
        <w:rPr>
          <w:rFonts w:eastAsia="Calibri"/>
          <w:sz w:val="28"/>
          <w:szCs w:val="28"/>
          <w:lang w:eastAsia="en-US"/>
        </w:rPr>
        <w:t>ы</w:t>
      </w:r>
      <w:r w:rsidRPr="009B2508">
        <w:rPr>
          <w:rFonts w:eastAsia="Calibri"/>
          <w:sz w:val="28"/>
          <w:szCs w:val="28"/>
          <w:lang w:eastAsia="en-US"/>
        </w:rPr>
        <w:t xml:space="preserve"> следующ</w:t>
      </w:r>
      <w:r w:rsidR="0030553D" w:rsidRPr="009B2508">
        <w:rPr>
          <w:rFonts w:eastAsia="Calibri"/>
          <w:sz w:val="28"/>
          <w:szCs w:val="28"/>
          <w:lang w:eastAsia="en-US"/>
        </w:rPr>
        <w:t>е</w:t>
      </w:r>
      <w:r w:rsidRPr="009B2508">
        <w:rPr>
          <w:rFonts w:eastAsia="Calibri"/>
          <w:sz w:val="28"/>
          <w:szCs w:val="28"/>
          <w:lang w:eastAsia="en-US"/>
        </w:rPr>
        <w:t>е контрольн</w:t>
      </w:r>
      <w:r w:rsidR="00231476" w:rsidRPr="009B2508">
        <w:rPr>
          <w:rFonts w:eastAsia="Calibri"/>
          <w:sz w:val="28"/>
          <w:szCs w:val="28"/>
          <w:lang w:eastAsia="en-US"/>
        </w:rPr>
        <w:t>ы</w:t>
      </w:r>
      <w:r w:rsidR="0030553D" w:rsidRPr="009B2508">
        <w:rPr>
          <w:rFonts w:eastAsia="Calibri"/>
          <w:sz w:val="28"/>
          <w:szCs w:val="28"/>
          <w:lang w:eastAsia="en-US"/>
        </w:rPr>
        <w:t>е мероприяти</w:t>
      </w:r>
      <w:r w:rsidR="00231476" w:rsidRPr="009B2508">
        <w:rPr>
          <w:rFonts w:eastAsia="Calibri"/>
          <w:sz w:val="28"/>
          <w:szCs w:val="28"/>
          <w:lang w:eastAsia="en-US"/>
        </w:rPr>
        <w:t>я</w:t>
      </w:r>
      <w:r w:rsidRPr="009B2508">
        <w:rPr>
          <w:rFonts w:eastAsia="Calibri"/>
          <w:sz w:val="28"/>
          <w:szCs w:val="28"/>
          <w:lang w:eastAsia="en-US"/>
        </w:rPr>
        <w:t>:</w:t>
      </w:r>
    </w:p>
    <w:p w:rsidR="00BB25E4" w:rsidRPr="00F9423C" w:rsidRDefault="00231476" w:rsidP="000F2739">
      <w:pPr>
        <w:ind w:firstLine="709"/>
        <w:jc w:val="both"/>
        <w:rPr>
          <w:sz w:val="28"/>
          <w:szCs w:val="28"/>
        </w:rPr>
      </w:pPr>
      <w:r w:rsidRPr="00F9423C">
        <w:rPr>
          <w:sz w:val="28"/>
          <w:szCs w:val="28"/>
        </w:rPr>
        <w:t xml:space="preserve">1. </w:t>
      </w:r>
      <w:r w:rsidR="00DD2EF9" w:rsidRPr="00F9423C">
        <w:rPr>
          <w:sz w:val="28"/>
          <w:szCs w:val="28"/>
        </w:rPr>
        <w:t xml:space="preserve">Проверка </w:t>
      </w:r>
      <w:r w:rsidR="00F9423C" w:rsidRPr="00F9423C">
        <w:rPr>
          <w:sz w:val="28"/>
          <w:szCs w:val="28"/>
        </w:rPr>
        <w:t>осуществления расходов бюджета на реализацию мероприятий муниципальной программы «Развитие физической культуры, массового спорта и здорового образа жизни в Краснокамском городском округе»</w:t>
      </w:r>
      <w:r w:rsidR="00BB25E4" w:rsidRPr="00F9423C">
        <w:rPr>
          <w:sz w:val="28"/>
          <w:szCs w:val="28"/>
        </w:rPr>
        <w:t>:</w:t>
      </w:r>
    </w:p>
    <w:p w:rsidR="00EA07F8" w:rsidRDefault="00BB25E4" w:rsidP="000F2739">
      <w:pPr>
        <w:ind w:firstLine="709"/>
        <w:jc w:val="both"/>
        <w:rPr>
          <w:sz w:val="28"/>
          <w:szCs w:val="28"/>
        </w:rPr>
      </w:pPr>
      <w:r w:rsidRPr="00F9423C">
        <w:rPr>
          <w:sz w:val="28"/>
          <w:szCs w:val="28"/>
        </w:rPr>
        <w:t xml:space="preserve">1.1. </w:t>
      </w:r>
      <w:r w:rsidR="00F9423C" w:rsidRPr="00F9423C">
        <w:rPr>
          <w:sz w:val="28"/>
          <w:szCs w:val="28"/>
        </w:rPr>
        <w:t>Управление по спорту и физической культуре администрации Краснокамского городского округа</w:t>
      </w:r>
      <w:r w:rsidR="009B369B" w:rsidRPr="00F9423C">
        <w:rPr>
          <w:sz w:val="28"/>
          <w:szCs w:val="28"/>
        </w:rPr>
        <w:t xml:space="preserve"> за период с 01.01.20</w:t>
      </w:r>
      <w:r w:rsidR="00F9423C" w:rsidRPr="00F9423C">
        <w:rPr>
          <w:sz w:val="28"/>
          <w:szCs w:val="28"/>
        </w:rPr>
        <w:t>20</w:t>
      </w:r>
      <w:r w:rsidR="009B369B" w:rsidRPr="00F9423C">
        <w:rPr>
          <w:sz w:val="28"/>
          <w:szCs w:val="28"/>
        </w:rPr>
        <w:t xml:space="preserve"> по 31.12</w:t>
      </w:r>
      <w:r w:rsidR="00DD2EF9" w:rsidRPr="00F9423C">
        <w:rPr>
          <w:sz w:val="28"/>
          <w:szCs w:val="28"/>
        </w:rPr>
        <w:t>.2020</w:t>
      </w:r>
      <w:r w:rsidR="004830BF" w:rsidRPr="00F9423C">
        <w:rPr>
          <w:sz w:val="28"/>
          <w:szCs w:val="28"/>
        </w:rPr>
        <w:t>,</w:t>
      </w:r>
      <w:r w:rsidR="00EA07F8" w:rsidRPr="00F9423C">
        <w:rPr>
          <w:sz w:val="28"/>
          <w:szCs w:val="28"/>
        </w:rPr>
        <w:t xml:space="preserve">в </w:t>
      </w:r>
      <w:r w:rsidR="004830BF" w:rsidRPr="00F9423C">
        <w:rPr>
          <w:sz w:val="28"/>
          <w:szCs w:val="28"/>
        </w:rPr>
        <w:t>ходе</w:t>
      </w:r>
      <w:r w:rsidR="00EA07F8" w:rsidRPr="00F9423C">
        <w:rPr>
          <w:sz w:val="28"/>
          <w:szCs w:val="28"/>
        </w:rPr>
        <w:t xml:space="preserve"> которой выявлено</w:t>
      </w:r>
      <w:r w:rsidR="00404F25" w:rsidRPr="00F9423C">
        <w:rPr>
          <w:sz w:val="28"/>
          <w:szCs w:val="28"/>
        </w:rPr>
        <w:t>:</w:t>
      </w:r>
    </w:p>
    <w:p w:rsidR="002F5BCA" w:rsidRDefault="002F5BCA" w:rsidP="000F2739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не соответствие доведенных до Управления бюджетных ассигнований и лимитов бюджетных обязате6льств объему </w:t>
      </w:r>
      <w:r w:rsidRPr="005B494E">
        <w:rPr>
          <w:bCs/>
          <w:color w:val="000000" w:themeColor="text1"/>
          <w:sz w:val="28"/>
          <w:szCs w:val="28"/>
        </w:rPr>
        <w:t>бюджетных ассигнований, установленному муниципальной программой</w:t>
      </w:r>
      <w:r>
        <w:rPr>
          <w:bCs/>
          <w:color w:val="000000" w:themeColor="text1"/>
          <w:sz w:val="28"/>
          <w:szCs w:val="28"/>
        </w:rPr>
        <w:t>;</w:t>
      </w:r>
    </w:p>
    <w:p w:rsidR="002F5BCA" w:rsidRDefault="002F5BCA" w:rsidP="000F2739">
      <w:pPr>
        <w:ind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несоблюдение сроков при приведении муниципальной программы </w:t>
      </w:r>
      <w:r w:rsidRPr="005152CC">
        <w:rPr>
          <w:sz w:val="28"/>
          <w:szCs w:val="28"/>
        </w:rPr>
        <w:t>в соответствие с решением Краснокамской городской Думы о бюджете Краснокамского городского округа</w:t>
      </w:r>
      <w:r>
        <w:rPr>
          <w:sz w:val="28"/>
          <w:szCs w:val="28"/>
        </w:rPr>
        <w:t>;</w:t>
      </w:r>
    </w:p>
    <w:p w:rsidR="002F5BCA" w:rsidRDefault="002F5BCA" w:rsidP="002F5BC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н</w:t>
      </w:r>
      <w:r w:rsidRPr="00C22190">
        <w:rPr>
          <w:color w:val="000000" w:themeColor="text1"/>
          <w:sz w:val="28"/>
          <w:szCs w:val="28"/>
        </w:rPr>
        <w:t>е соответств</w:t>
      </w:r>
      <w:r>
        <w:rPr>
          <w:color w:val="000000" w:themeColor="text1"/>
          <w:sz w:val="28"/>
          <w:szCs w:val="28"/>
        </w:rPr>
        <w:t>ие</w:t>
      </w:r>
      <w:r w:rsidRPr="00C22190">
        <w:rPr>
          <w:color w:val="000000" w:themeColor="text1"/>
          <w:sz w:val="28"/>
          <w:szCs w:val="28"/>
        </w:rPr>
        <w:t xml:space="preserve"> данны</w:t>
      </w:r>
      <w:r>
        <w:rPr>
          <w:color w:val="000000" w:themeColor="text1"/>
          <w:sz w:val="28"/>
          <w:szCs w:val="28"/>
        </w:rPr>
        <w:t>х</w:t>
      </w:r>
      <w:r w:rsidRPr="00C22190">
        <w:rPr>
          <w:color w:val="000000" w:themeColor="text1"/>
          <w:sz w:val="28"/>
          <w:szCs w:val="28"/>
        </w:rPr>
        <w:t xml:space="preserve"> об объеме финансирования (план, факт)</w:t>
      </w:r>
      <w:r>
        <w:rPr>
          <w:color w:val="000000" w:themeColor="text1"/>
          <w:sz w:val="28"/>
          <w:szCs w:val="28"/>
        </w:rPr>
        <w:t xml:space="preserve">, в разрезе мероприятий, </w:t>
      </w:r>
      <w:r w:rsidRPr="00C22190">
        <w:rPr>
          <w:color w:val="000000" w:themeColor="text1"/>
          <w:sz w:val="28"/>
          <w:szCs w:val="28"/>
        </w:rPr>
        <w:t>отчет</w:t>
      </w:r>
      <w:r>
        <w:rPr>
          <w:color w:val="000000" w:themeColor="text1"/>
          <w:sz w:val="28"/>
          <w:szCs w:val="28"/>
        </w:rPr>
        <w:t>а</w:t>
      </w:r>
      <w:r w:rsidRPr="00C22190">
        <w:rPr>
          <w:color w:val="000000" w:themeColor="text1"/>
          <w:sz w:val="28"/>
          <w:szCs w:val="28"/>
        </w:rPr>
        <w:t xml:space="preserve"> о выполнении муниципальной программы муниципальной программе, также данным орган</w:t>
      </w:r>
      <w:r>
        <w:rPr>
          <w:color w:val="000000" w:themeColor="text1"/>
          <w:sz w:val="28"/>
          <w:szCs w:val="28"/>
        </w:rPr>
        <w:t xml:space="preserve">а </w:t>
      </w:r>
      <w:r w:rsidRPr="00C22190">
        <w:rPr>
          <w:color w:val="000000" w:themeColor="text1"/>
          <w:sz w:val="28"/>
          <w:szCs w:val="28"/>
        </w:rPr>
        <w:t>контроля</w:t>
      </w:r>
      <w:r>
        <w:rPr>
          <w:color w:val="000000" w:themeColor="text1"/>
          <w:sz w:val="28"/>
          <w:szCs w:val="28"/>
        </w:rPr>
        <w:t>, установленным в ходе проверки.</w:t>
      </w:r>
    </w:p>
    <w:p w:rsidR="00D66964" w:rsidRPr="00D66964" w:rsidRDefault="001C699E" w:rsidP="00D6696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Проведен </w:t>
      </w:r>
      <w:r w:rsidR="00D66964">
        <w:rPr>
          <w:color w:val="000000" w:themeColor="text1"/>
          <w:sz w:val="28"/>
          <w:szCs w:val="28"/>
        </w:rPr>
        <w:t>м</w:t>
      </w:r>
      <w:r w:rsidR="00D66964" w:rsidRPr="00D66964">
        <w:rPr>
          <w:color w:val="000000" w:themeColor="text1"/>
          <w:sz w:val="28"/>
          <w:szCs w:val="28"/>
        </w:rPr>
        <w:t>ониторинг качества финансового менеджмента, осуществляемого главными администраторами средств бюджета Краснокамского городского округа (Управление системой образования администрации Краснокамского городского округа; Управление по спорту и физической культуре администрации Краснокамского городского округа; Управление культуры, молодежной политики и туризма администрации Краснокамского городского округа; Администрация Краснокамского городского округа; Финансовое управление администрации Краснокамского городского округа; Комитет земельных и имущественных отношений администрации Краснокамского городского округа;  Дума Краснокамского городского округа за 2020 год, в ходе котор</w:t>
      </w:r>
      <w:r w:rsidR="00D66964">
        <w:rPr>
          <w:color w:val="000000" w:themeColor="text1"/>
          <w:sz w:val="28"/>
          <w:szCs w:val="28"/>
        </w:rPr>
        <w:t>о</w:t>
      </w:r>
      <w:r w:rsidR="00D66964" w:rsidRPr="00D66964">
        <w:rPr>
          <w:color w:val="000000" w:themeColor="text1"/>
          <w:sz w:val="28"/>
          <w:szCs w:val="28"/>
        </w:rPr>
        <w:t xml:space="preserve">го выявлено, что основными причинами не достижения максимальных показателей являются: </w:t>
      </w:r>
    </w:p>
    <w:p w:rsidR="00D66964" w:rsidRPr="00D66964" w:rsidRDefault="00D66964" w:rsidP="00D66964">
      <w:pPr>
        <w:ind w:firstLine="709"/>
        <w:jc w:val="both"/>
        <w:rPr>
          <w:color w:val="000000" w:themeColor="text1"/>
          <w:sz w:val="28"/>
          <w:szCs w:val="28"/>
        </w:rPr>
      </w:pPr>
      <w:r w:rsidRPr="00D66964">
        <w:rPr>
          <w:color w:val="000000" w:themeColor="text1"/>
          <w:sz w:val="28"/>
          <w:szCs w:val="28"/>
        </w:rPr>
        <w:t>- низкое качество бюджетного планирования, выразившееся в большом количестве уведомлений о внесении изменений в роспись расходов и лимитов бюджетных обязательств, в бюджетную смету (Комитет земельных и имущественных отношений администрации Краснокамского городского округа, Управление по спорту и физической культуре администрации Краснокамского городского округа, Управление системой образования администрации Краснокамского городского округа, Управление культуры, молодежной политики и туризма администрации Краснокамского городского округа, Администрация Краснокамского городского округа);</w:t>
      </w:r>
    </w:p>
    <w:p w:rsidR="00D66964" w:rsidRPr="00D66964" w:rsidRDefault="00D66964" w:rsidP="00D66964">
      <w:pPr>
        <w:ind w:firstLine="709"/>
        <w:jc w:val="both"/>
        <w:rPr>
          <w:color w:val="000000" w:themeColor="text1"/>
          <w:sz w:val="28"/>
          <w:szCs w:val="28"/>
        </w:rPr>
      </w:pPr>
      <w:r w:rsidRPr="00D66964">
        <w:rPr>
          <w:color w:val="000000" w:themeColor="text1"/>
          <w:sz w:val="28"/>
          <w:szCs w:val="28"/>
        </w:rPr>
        <w:lastRenderedPageBreak/>
        <w:t xml:space="preserve">- неисполнение плана бюджетных ассигнований (Комитет земельных и имущественных отношений администрации Краснокамского городского округа, Управление по спорту и физической культуре администрации Краснокамского городского округа, Управление системой образования администрации Краснокамского городского округа); </w:t>
      </w:r>
    </w:p>
    <w:p w:rsidR="00D66964" w:rsidRPr="00D66964" w:rsidRDefault="00D66964" w:rsidP="00D66964">
      <w:pPr>
        <w:ind w:firstLine="709"/>
        <w:jc w:val="both"/>
        <w:rPr>
          <w:color w:val="000000" w:themeColor="text1"/>
          <w:sz w:val="28"/>
          <w:szCs w:val="28"/>
        </w:rPr>
      </w:pPr>
      <w:r w:rsidRPr="00D66964">
        <w:rPr>
          <w:color w:val="000000" w:themeColor="text1"/>
          <w:sz w:val="28"/>
          <w:szCs w:val="28"/>
        </w:rPr>
        <w:t xml:space="preserve">- рост дебиторской задолженности по расходам (Комитет земельных и имущественных отношений администрации Краснокамского городского округа, Управление по спорту и физической культуре администрации Краснокамского городского округа, Дума Краснокамского городского округа, Управление системой образования администрации Краснокамского городского округа); </w:t>
      </w:r>
    </w:p>
    <w:p w:rsidR="00D66964" w:rsidRPr="00D66964" w:rsidRDefault="00D66964" w:rsidP="00D66964">
      <w:pPr>
        <w:ind w:firstLine="709"/>
        <w:jc w:val="both"/>
        <w:rPr>
          <w:color w:val="000000" w:themeColor="text1"/>
          <w:sz w:val="28"/>
          <w:szCs w:val="28"/>
        </w:rPr>
      </w:pPr>
      <w:r w:rsidRPr="00D66964">
        <w:rPr>
          <w:color w:val="000000" w:themeColor="text1"/>
          <w:sz w:val="28"/>
          <w:szCs w:val="28"/>
        </w:rPr>
        <w:t>- неравномерное расходование бюджетных средств в течение финансового года (Комитет земельных и имущественных отношений администрации Краснокамского городского округа, Управление системой образования администрации Краснокамского городского округа, Управление культуры, молодежной политики и туризма администрации Краснокамского городского округа, Администрация Краснокамского городского округа, Дума Краснокамского городского округа);</w:t>
      </w:r>
    </w:p>
    <w:p w:rsidR="00D66964" w:rsidRPr="00D66964" w:rsidRDefault="00D66964" w:rsidP="00D66964">
      <w:pPr>
        <w:ind w:firstLine="709"/>
        <w:jc w:val="both"/>
        <w:rPr>
          <w:color w:val="000000" w:themeColor="text1"/>
          <w:sz w:val="28"/>
          <w:szCs w:val="28"/>
        </w:rPr>
      </w:pPr>
      <w:r w:rsidRPr="00D66964">
        <w:rPr>
          <w:color w:val="000000" w:themeColor="text1"/>
          <w:sz w:val="28"/>
          <w:szCs w:val="28"/>
        </w:rPr>
        <w:t>- частичное исполнение предписаний (представлений) органов контроля (Комитет земельных и имущественных отношений администрации Краснокамского городского округа, Управление культуры, молодежной политики и туризма администрации Краснокамского городского округа, Администрация Краснокамского городского округа);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Комитетом земельных и имущественных отношений администрации Краснокамского городского округа допущены нарушения при управлении и распоряжении муниципальной собственностью.                                                                                                                                                                                                                                                                 - недовыполнение прогноза поступлений по доходам, рост дебиторской задолженности по всем главным администраторам, исключение составляет Дума Краснокамского городского округа в связи с отсутствием доходов;</w:t>
      </w:r>
    </w:p>
    <w:p w:rsidR="00D66964" w:rsidRPr="00D66964" w:rsidRDefault="00D66964" w:rsidP="00D66964">
      <w:pPr>
        <w:ind w:firstLine="709"/>
        <w:jc w:val="both"/>
        <w:rPr>
          <w:color w:val="000000" w:themeColor="text1"/>
          <w:sz w:val="28"/>
          <w:szCs w:val="28"/>
        </w:rPr>
      </w:pPr>
      <w:r w:rsidRPr="00D66964">
        <w:rPr>
          <w:color w:val="000000" w:themeColor="text1"/>
          <w:sz w:val="28"/>
          <w:szCs w:val="28"/>
        </w:rPr>
        <w:t>- рост просроченной дебиторской задолженности (Администрация Краснокамского городского округа);</w:t>
      </w:r>
    </w:p>
    <w:p w:rsidR="00D66964" w:rsidRPr="00D66964" w:rsidRDefault="00D66964" w:rsidP="00D66964">
      <w:pPr>
        <w:ind w:firstLine="709"/>
        <w:jc w:val="both"/>
        <w:rPr>
          <w:color w:val="000000" w:themeColor="text1"/>
          <w:sz w:val="28"/>
          <w:szCs w:val="28"/>
        </w:rPr>
      </w:pPr>
      <w:r w:rsidRPr="00D66964">
        <w:rPr>
          <w:color w:val="000000" w:themeColor="text1"/>
          <w:sz w:val="28"/>
          <w:szCs w:val="28"/>
        </w:rPr>
        <w:t>- высокий уровень возвратов (возмещений) излишне уплаченных сумм (Комитет земельных и имущественных отношений администрации Краснокамского городского округа).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отсутствие внутреннего финансового контроля и аудита (Администрация Краснокамского городского округа, Дума Краснокамского городского округа, Управление культуры, молодежной политики и туризма администрации Краснокамского городского округа);</w:t>
      </w:r>
    </w:p>
    <w:p w:rsidR="00D66964" w:rsidRPr="00D66964" w:rsidRDefault="00D66964" w:rsidP="00D66964">
      <w:pPr>
        <w:ind w:firstLine="709"/>
        <w:jc w:val="both"/>
        <w:rPr>
          <w:color w:val="000000" w:themeColor="text1"/>
          <w:sz w:val="28"/>
          <w:szCs w:val="28"/>
        </w:rPr>
      </w:pPr>
      <w:r w:rsidRPr="00D66964">
        <w:rPr>
          <w:color w:val="000000" w:themeColor="text1"/>
          <w:sz w:val="28"/>
          <w:szCs w:val="28"/>
        </w:rPr>
        <w:t xml:space="preserve">- отсутствие внутреннего финансового аудита и нормативных правовых актов по его осуществлению (все главные администраторы, за исключением Финансового управления администрации Краснокамского городского округа); </w:t>
      </w:r>
    </w:p>
    <w:p w:rsidR="00D66964" w:rsidRDefault="00D66964" w:rsidP="00D66964">
      <w:pPr>
        <w:ind w:firstLine="709"/>
        <w:jc w:val="both"/>
        <w:rPr>
          <w:color w:val="000000" w:themeColor="text1"/>
          <w:sz w:val="28"/>
          <w:szCs w:val="28"/>
        </w:rPr>
      </w:pPr>
      <w:r w:rsidRPr="00D66964">
        <w:rPr>
          <w:color w:val="000000" w:themeColor="text1"/>
          <w:sz w:val="28"/>
          <w:szCs w:val="28"/>
        </w:rPr>
        <w:t>- низкий процент охвата, либо отсутствие контрольных мероприятий в отношении подведомственных учреждений (Управление системой образования администрации Краснокамского городского округа, Финансовое управление администрации Краснокамского городского округа, Администрация Краснокамского городского округа, Управление культуры, молодежной политики и туризма администрации Краснокамского городского округа).</w:t>
      </w:r>
    </w:p>
    <w:p w:rsidR="00DD2EF9" w:rsidRPr="00932B13" w:rsidRDefault="00D05F3F" w:rsidP="000F2739">
      <w:pPr>
        <w:ind w:firstLine="708"/>
        <w:jc w:val="both"/>
        <w:rPr>
          <w:b/>
          <w:sz w:val="28"/>
          <w:szCs w:val="28"/>
        </w:rPr>
      </w:pPr>
      <w:r w:rsidRPr="00B97407">
        <w:rPr>
          <w:sz w:val="28"/>
          <w:szCs w:val="28"/>
        </w:rPr>
        <w:t>Также проведены п</w:t>
      </w:r>
      <w:r w:rsidR="00C16EC4" w:rsidRPr="00B97407">
        <w:rPr>
          <w:sz w:val="28"/>
          <w:szCs w:val="28"/>
        </w:rPr>
        <w:t>роверк</w:t>
      </w:r>
      <w:r w:rsidRPr="00B97407">
        <w:rPr>
          <w:sz w:val="28"/>
          <w:szCs w:val="28"/>
        </w:rPr>
        <w:t>и</w:t>
      </w:r>
      <w:r w:rsidR="00BF1504" w:rsidRPr="00B97407">
        <w:rPr>
          <w:sz w:val="28"/>
          <w:szCs w:val="28"/>
        </w:rPr>
        <w:t xml:space="preserve"> по устранению нарушений и замечаний</w:t>
      </w:r>
      <w:r w:rsidRPr="00B97407">
        <w:rPr>
          <w:sz w:val="28"/>
          <w:szCs w:val="28"/>
        </w:rPr>
        <w:t xml:space="preserve"> в </w:t>
      </w:r>
      <w:r w:rsidR="00B97407">
        <w:rPr>
          <w:sz w:val="28"/>
          <w:szCs w:val="28"/>
        </w:rPr>
        <w:t>МБУ</w:t>
      </w:r>
      <w:proofErr w:type="gramStart"/>
      <w:r w:rsidR="00B97407">
        <w:rPr>
          <w:sz w:val="28"/>
          <w:szCs w:val="28"/>
        </w:rPr>
        <w:t>«С</w:t>
      </w:r>
      <w:proofErr w:type="gramEnd"/>
      <w:r w:rsidR="00B97407">
        <w:rPr>
          <w:sz w:val="28"/>
          <w:szCs w:val="28"/>
        </w:rPr>
        <w:t>портивная школа олимпийского резерва «Лидер»,МАУ «Краснокамский культурно-досуговый центр», МБУК «Краснокамский краеведческий музей»</w:t>
      </w:r>
      <w:r w:rsidR="0093659A">
        <w:rPr>
          <w:sz w:val="28"/>
          <w:szCs w:val="28"/>
        </w:rPr>
        <w:t>.</w:t>
      </w:r>
      <w:r w:rsidR="00AC3D9E" w:rsidRPr="00932B13">
        <w:rPr>
          <w:b/>
          <w:sz w:val="28"/>
          <w:szCs w:val="28"/>
        </w:rPr>
        <w:tab/>
      </w:r>
    </w:p>
    <w:p w:rsidR="00DD2EF9" w:rsidRDefault="00DD2EF9" w:rsidP="000F2739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DD2EF9" w:rsidRDefault="00DD2EF9" w:rsidP="000F2739">
      <w:pPr>
        <w:ind w:firstLine="708"/>
        <w:jc w:val="both"/>
        <w:rPr>
          <w:sz w:val="28"/>
          <w:szCs w:val="28"/>
        </w:rPr>
      </w:pPr>
    </w:p>
    <w:p w:rsidR="00DD2EF9" w:rsidRDefault="00DD2EF9" w:rsidP="000F2739">
      <w:pPr>
        <w:ind w:firstLine="708"/>
        <w:jc w:val="both"/>
        <w:rPr>
          <w:sz w:val="28"/>
          <w:szCs w:val="28"/>
        </w:rPr>
      </w:pPr>
    </w:p>
    <w:sectPr w:rsidR="00DD2EF9" w:rsidSect="008E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56D4"/>
    <w:multiLevelType w:val="hybridMultilevel"/>
    <w:tmpl w:val="0F1E70EA"/>
    <w:lvl w:ilvl="0" w:tplc="8796184A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14F2C"/>
    <w:rsid w:val="00014F2C"/>
    <w:rsid w:val="000400DF"/>
    <w:rsid w:val="00046F10"/>
    <w:rsid w:val="00084A2D"/>
    <w:rsid w:val="000F2739"/>
    <w:rsid w:val="00102D67"/>
    <w:rsid w:val="00107FEE"/>
    <w:rsid w:val="00122FF6"/>
    <w:rsid w:val="001C6864"/>
    <w:rsid w:val="001C699E"/>
    <w:rsid w:val="001E1393"/>
    <w:rsid w:val="00221515"/>
    <w:rsid w:val="00231476"/>
    <w:rsid w:val="002F5BCA"/>
    <w:rsid w:val="0030553D"/>
    <w:rsid w:val="00333E4D"/>
    <w:rsid w:val="003461F3"/>
    <w:rsid w:val="00365DA6"/>
    <w:rsid w:val="003D4CBD"/>
    <w:rsid w:val="003D5C8F"/>
    <w:rsid w:val="00404F25"/>
    <w:rsid w:val="004444AE"/>
    <w:rsid w:val="0044535F"/>
    <w:rsid w:val="004830BF"/>
    <w:rsid w:val="004849A6"/>
    <w:rsid w:val="00527E51"/>
    <w:rsid w:val="005448A3"/>
    <w:rsid w:val="00596660"/>
    <w:rsid w:val="006759A2"/>
    <w:rsid w:val="007249E2"/>
    <w:rsid w:val="0079439A"/>
    <w:rsid w:val="00811369"/>
    <w:rsid w:val="00812E50"/>
    <w:rsid w:val="00833897"/>
    <w:rsid w:val="00856B82"/>
    <w:rsid w:val="008A162D"/>
    <w:rsid w:val="008A6D1A"/>
    <w:rsid w:val="008B629F"/>
    <w:rsid w:val="008B7A40"/>
    <w:rsid w:val="008E06B4"/>
    <w:rsid w:val="008F5676"/>
    <w:rsid w:val="00932B13"/>
    <w:rsid w:val="0093659A"/>
    <w:rsid w:val="009723AD"/>
    <w:rsid w:val="009B2508"/>
    <w:rsid w:val="009B369B"/>
    <w:rsid w:val="00A01F99"/>
    <w:rsid w:val="00AC063E"/>
    <w:rsid w:val="00AC3D9E"/>
    <w:rsid w:val="00AD361C"/>
    <w:rsid w:val="00B131CE"/>
    <w:rsid w:val="00B309C5"/>
    <w:rsid w:val="00B7669A"/>
    <w:rsid w:val="00B83C6A"/>
    <w:rsid w:val="00B97407"/>
    <w:rsid w:val="00BB25E4"/>
    <w:rsid w:val="00BF1504"/>
    <w:rsid w:val="00C16EC4"/>
    <w:rsid w:val="00C4645B"/>
    <w:rsid w:val="00C7634C"/>
    <w:rsid w:val="00C81242"/>
    <w:rsid w:val="00CA4C60"/>
    <w:rsid w:val="00D05F3F"/>
    <w:rsid w:val="00D4463B"/>
    <w:rsid w:val="00D44EB7"/>
    <w:rsid w:val="00D66964"/>
    <w:rsid w:val="00D84A0E"/>
    <w:rsid w:val="00DC0CD7"/>
    <w:rsid w:val="00DD2EF9"/>
    <w:rsid w:val="00E057D0"/>
    <w:rsid w:val="00E2680B"/>
    <w:rsid w:val="00E548E4"/>
    <w:rsid w:val="00E65347"/>
    <w:rsid w:val="00EA07F8"/>
    <w:rsid w:val="00EF74CA"/>
    <w:rsid w:val="00F1043D"/>
    <w:rsid w:val="00F91B2B"/>
    <w:rsid w:val="00F9423C"/>
    <w:rsid w:val="00FB0943"/>
    <w:rsid w:val="00FD0340"/>
    <w:rsid w:val="00FD1B55"/>
    <w:rsid w:val="00FF2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Н. Коновалова</dc:creator>
  <cp:lastModifiedBy>User-6</cp:lastModifiedBy>
  <cp:revision>2</cp:revision>
  <dcterms:created xsi:type="dcterms:W3CDTF">2021-10-18T08:19:00Z</dcterms:created>
  <dcterms:modified xsi:type="dcterms:W3CDTF">2021-10-18T08:19:00Z</dcterms:modified>
</cp:coreProperties>
</file>