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E8" w:rsidRPr="00AB180C" w:rsidRDefault="00CA69E8" w:rsidP="00CA69E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B180C">
        <w:rPr>
          <w:rFonts w:eastAsia="Calibri"/>
          <w:sz w:val="26"/>
          <w:szCs w:val="26"/>
        </w:rPr>
        <w:t>Форма сведений о качестве финансового менеджмента</w:t>
      </w:r>
    </w:p>
    <w:p w:rsidR="00CA69E8" w:rsidRPr="00AB180C" w:rsidRDefault="00CA69E8" w:rsidP="00CA69E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AB180C">
        <w:rPr>
          <w:rFonts w:eastAsia="Calibri"/>
          <w:sz w:val="26"/>
          <w:szCs w:val="26"/>
        </w:rPr>
        <w:t>для целей размещения в информационно-телекоммуникационной сети «Интернет»</w:t>
      </w:r>
    </w:p>
    <w:p w:rsidR="00CA69E8" w:rsidRPr="009204AA" w:rsidRDefault="009204AA" w:rsidP="00CA69E8">
      <w:pPr>
        <w:jc w:val="right"/>
        <w:rPr>
          <w:rFonts w:eastAsia="Calibri"/>
          <w:b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  <w:u w:val="single"/>
        </w:rPr>
        <w:t>Финансовое управление администрации Краснокамского городского округа</w:t>
      </w:r>
    </w:p>
    <w:p w:rsidR="00CA69E8" w:rsidRPr="0085075C" w:rsidRDefault="00CA69E8" w:rsidP="00CA69E8">
      <w:pPr>
        <w:jc w:val="center"/>
        <w:rPr>
          <w:rFonts w:eastAsia="Calibri"/>
          <w:sz w:val="20"/>
          <w:szCs w:val="20"/>
        </w:rPr>
      </w:pPr>
      <w:r w:rsidRPr="0085075C">
        <w:rPr>
          <w:rFonts w:eastAsia="Calibri"/>
          <w:sz w:val="20"/>
          <w:szCs w:val="20"/>
        </w:rPr>
        <w:t>(наименование главного администратора средств бюджета Краснокамского городского округа, код по БК)</w:t>
      </w:r>
    </w:p>
    <w:p w:rsidR="00CA69E8" w:rsidRPr="0085075C" w:rsidRDefault="00CA69E8" w:rsidP="00CA69E8">
      <w:pPr>
        <w:autoSpaceDE w:val="0"/>
        <w:autoSpaceDN w:val="0"/>
        <w:adjustRightInd w:val="0"/>
        <w:spacing w:after="160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за 20</w:t>
      </w:r>
      <w:r w:rsidR="009204AA">
        <w:rPr>
          <w:rFonts w:ascii="Calibri" w:eastAsia="Calibri" w:hAnsi="Calibri"/>
          <w:b/>
          <w:u w:val="single"/>
        </w:rPr>
        <w:t>2</w:t>
      </w:r>
      <w:r w:rsidR="00DB25DB">
        <w:rPr>
          <w:rFonts w:ascii="Calibri" w:eastAsia="Calibri" w:hAnsi="Calibri"/>
          <w:b/>
          <w:u w:val="single"/>
        </w:rPr>
        <w:t>1</w:t>
      </w:r>
      <w:r>
        <w:rPr>
          <w:rFonts w:ascii="Calibri" w:eastAsia="Calibri" w:hAnsi="Calibri"/>
        </w:rPr>
        <w:t xml:space="preserve"> год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002"/>
        <w:gridCol w:w="939"/>
        <w:gridCol w:w="2439"/>
        <w:gridCol w:w="2409"/>
        <w:gridCol w:w="1276"/>
        <w:gridCol w:w="2693"/>
        <w:gridCol w:w="1560"/>
      </w:tblGrid>
      <w:tr w:rsidR="00CA69E8" w:rsidRPr="00B76228" w:rsidTr="00BB4428">
        <w:trPr>
          <w:trHeight w:val="200"/>
        </w:trPr>
        <w:tc>
          <w:tcPr>
            <w:tcW w:w="278" w:type="dxa"/>
            <w:vMerge w:val="restart"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vMerge w:val="restart"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 xml:space="preserve">Наименование сведений о качестве </w:t>
            </w:r>
          </w:p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финансового менеджмента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Оценка</w:t>
            </w:r>
          </w:p>
        </w:tc>
        <w:tc>
          <w:tcPr>
            <w:tcW w:w="10377" w:type="dxa"/>
            <w:gridSpan w:val="5"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Информация по группам показателей качества финансового менеджмента</w:t>
            </w:r>
          </w:p>
        </w:tc>
      </w:tr>
      <w:tr w:rsidR="00CA69E8" w:rsidRPr="00B76228" w:rsidTr="00BB4428">
        <w:trPr>
          <w:cantSplit/>
          <w:trHeight w:val="1424"/>
        </w:trPr>
        <w:tc>
          <w:tcPr>
            <w:tcW w:w="278" w:type="dxa"/>
            <w:vMerge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shd w:val="clear" w:color="auto" w:fill="auto"/>
          </w:tcPr>
          <w:p w:rsidR="00CA69E8" w:rsidRPr="00B76228" w:rsidRDefault="00CA69E8" w:rsidP="00AE27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CA69E8" w:rsidRPr="00B76228" w:rsidRDefault="00CA69E8" w:rsidP="00BB44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Управление расходами бюджета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A69E8" w:rsidRPr="00B76228" w:rsidRDefault="00CA69E8" w:rsidP="00BB44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Управление доходами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9E8" w:rsidRPr="00B76228" w:rsidRDefault="00CA69E8" w:rsidP="00BB44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Ведение учета и составление бюджетной отчетности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69E8" w:rsidRPr="00B76228" w:rsidRDefault="00CA69E8" w:rsidP="00BB44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Организация и осуществление внут</w:t>
            </w:r>
            <w:r w:rsidR="00BB4428">
              <w:rPr>
                <w:sz w:val="20"/>
                <w:szCs w:val="20"/>
              </w:rPr>
              <w:t xml:space="preserve">реннего </w:t>
            </w:r>
            <w:r w:rsidRPr="00B76228">
              <w:rPr>
                <w:sz w:val="20"/>
                <w:szCs w:val="20"/>
              </w:rPr>
              <w:t>фин</w:t>
            </w:r>
            <w:r w:rsidR="00BB4428">
              <w:rPr>
                <w:sz w:val="20"/>
                <w:szCs w:val="20"/>
              </w:rPr>
              <w:t xml:space="preserve">ансового </w:t>
            </w:r>
            <w:r w:rsidRPr="00B76228">
              <w:rPr>
                <w:sz w:val="20"/>
                <w:szCs w:val="20"/>
              </w:rPr>
              <w:t>контроля и аудита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A69E8" w:rsidRPr="00B76228" w:rsidRDefault="00CA69E8" w:rsidP="00BB44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Управление активами</w:t>
            </w:r>
          </w:p>
        </w:tc>
      </w:tr>
      <w:tr w:rsidR="00CA69E8" w:rsidRPr="00B76228" w:rsidTr="00BB4428">
        <w:trPr>
          <w:trHeight w:val="887"/>
        </w:trPr>
        <w:tc>
          <w:tcPr>
            <w:tcW w:w="278" w:type="dxa"/>
            <w:shd w:val="clear" w:color="auto" w:fill="auto"/>
          </w:tcPr>
          <w:p w:rsidR="00CA69E8" w:rsidRPr="00B76228" w:rsidRDefault="00CA69E8" w:rsidP="00AE27A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1</w:t>
            </w:r>
          </w:p>
        </w:tc>
        <w:tc>
          <w:tcPr>
            <w:tcW w:w="3002" w:type="dxa"/>
            <w:shd w:val="clear" w:color="auto" w:fill="auto"/>
          </w:tcPr>
          <w:p w:rsidR="00CA69E8" w:rsidRPr="00B76228" w:rsidRDefault="00CA69E8" w:rsidP="009204AA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Среднее значение качества финансового менеджмента по всем главным администраторам средств бюджета за отчетный период (в баллах)</w:t>
            </w:r>
          </w:p>
        </w:tc>
        <w:tc>
          <w:tcPr>
            <w:tcW w:w="939" w:type="dxa"/>
            <w:shd w:val="clear" w:color="auto" w:fill="auto"/>
          </w:tcPr>
          <w:p w:rsidR="00CA69E8" w:rsidRPr="00B76228" w:rsidRDefault="009204AA" w:rsidP="000711D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711D9">
              <w:rPr>
                <w:sz w:val="20"/>
                <w:szCs w:val="20"/>
              </w:rPr>
              <w:t>,96</w:t>
            </w:r>
          </w:p>
        </w:tc>
        <w:tc>
          <w:tcPr>
            <w:tcW w:w="243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40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276" w:type="dxa"/>
            <w:shd w:val="clear" w:color="auto" w:fill="auto"/>
          </w:tcPr>
          <w:p w:rsidR="00CA69E8" w:rsidRPr="00B76228" w:rsidRDefault="009204AA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11D9">
              <w:rPr>
                <w:sz w:val="20"/>
                <w:szCs w:val="20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560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A69E8" w:rsidRPr="00B76228" w:rsidTr="00BB4428">
        <w:trPr>
          <w:trHeight w:val="887"/>
        </w:trPr>
        <w:tc>
          <w:tcPr>
            <w:tcW w:w="278" w:type="dxa"/>
            <w:shd w:val="clear" w:color="auto" w:fill="auto"/>
          </w:tcPr>
          <w:p w:rsidR="00CA69E8" w:rsidRPr="00B76228" w:rsidRDefault="00CA69E8" w:rsidP="00AE27A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2</w:t>
            </w:r>
          </w:p>
        </w:tc>
        <w:tc>
          <w:tcPr>
            <w:tcW w:w="3002" w:type="dxa"/>
            <w:shd w:val="clear" w:color="auto" w:fill="auto"/>
          </w:tcPr>
          <w:p w:rsidR="00CA69E8" w:rsidRPr="00B76228" w:rsidRDefault="00CA69E8" w:rsidP="009204AA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Целевые значения оценок показателей качества финансового менеджмента главного администратора средств бюджета (в баллах)</w:t>
            </w:r>
          </w:p>
        </w:tc>
        <w:tc>
          <w:tcPr>
            <w:tcW w:w="93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36D36">
              <w:rPr>
                <w:sz w:val="20"/>
                <w:szCs w:val="20"/>
              </w:rPr>
              <w:t>0</w:t>
            </w:r>
          </w:p>
        </w:tc>
        <w:tc>
          <w:tcPr>
            <w:tcW w:w="243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69E8" w:rsidRPr="00B76228" w:rsidTr="00BB4428">
        <w:trPr>
          <w:trHeight w:val="686"/>
        </w:trPr>
        <w:tc>
          <w:tcPr>
            <w:tcW w:w="278" w:type="dxa"/>
            <w:shd w:val="clear" w:color="auto" w:fill="auto"/>
          </w:tcPr>
          <w:p w:rsidR="00CA69E8" w:rsidRPr="00B76228" w:rsidRDefault="00CA69E8" w:rsidP="00AE27A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3</w:t>
            </w:r>
          </w:p>
        </w:tc>
        <w:tc>
          <w:tcPr>
            <w:tcW w:w="3002" w:type="dxa"/>
            <w:shd w:val="clear" w:color="auto" w:fill="auto"/>
          </w:tcPr>
          <w:p w:rsidR="00CA69E8" w:rsidRPr="00B76228" w:rsidRDefault="00CA69E8" w:rsidP="009204AA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Итоговая оценка качества финансового менеджмента главного администратора средств бюджета (в баллах)</w:t>
            </w:r>
          </w:p>
        </w:tc>
        <w:tc>
          <w:tcPr>
            <w:tcW w:w="93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3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69E8" w:rsidRPr="00B76228" w:rsidTr="00BB4428">
        <w:trPr>
          <w:trHeight w:val="1287"/>
        </w:trPr>
        <w:tc>
          <w:tcPr>
            <w:tcW w:w="278" w:type="dxa"/>
            <w:shd w:val="clear" w:color="auto" w:fill="auto"/>
          </w:tcPr>
          <w:p w:rsidR="00CA69E8" w:rsidRPr="00B76228" w:rsidRDefault="00CA69E8" w:rsidP="00AE27A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4</w:t>
            </w:r>
          </w:p>
        </w:tc>
        <w:tc>
          <w:tcPr>
            <w:tcW w:w="3002" w:type="dxa"/>
            <w:shd w:val="clear" w:color="auto" w:fill="auto"/>
          </w:tcPr>
          <w:p w:rsidR="00CA69E8" w:rsidRPr="00B76228" w:rsidRDefault="00CA69E8" w:rsidP="00AE27A1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Отклонение итоговой оценки качества финансового менеджмента главного администратора средств федерального бюджета от целевых значений оценок показателей качества финансового менеджмента (в процентах, %)</w:t>
            </w:r>
          </w:p>
        </w:tc>
        <w:tc>
          <w:tcPr>
            <w:tcW w:w="93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</w:t>
            </w:r>
          </w:p>
        </w:tc>
        <w:tc>
          <w:tcPr>
            <w:tcW w:w="243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  <w:tc>
          <w:tcPr>
            <w:tcW w:w="2409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276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</w:t>
            </w:r>
          </w:p>
        </w:tc>
        <w:tc>
          <w:tcPr>
            <w:tcW w:w="1560" w:type="dxa"/>
            <w:shd w:val="clear" w:color="auto" w:fill="auto"/>
          </w:tcPr>
          <w:p w:rsidR="00CA69E8" w:rsidRPr="00B76228" w:rsidRDefault="000711D9" w:rsidP="009204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602" w:rsidRPr="00B76228" w:rsidTr="00BB4428">
        <w:trPr>
          <w:trHeight w:val="971"/>
        </w:trPr>
        <w:tc>
          <w:tcPr>
            <w:tcW w:w="278" w:type="dxa"/>
            <w:shd w:val="clear" w:color="auto" w:fill="auto"/>
          </w:tcPr>
          <w:p w:rsidR="00190602" w:rsidRPr="00B76228" w:rsidRDefault="00190602" w:rsidP="0019060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002" w:type="dxa"/>
            <w:shd w:val="clear" w:color="auto" w:fill="auto"/>
          </w:tcPr>
          <w:p w:rsidR="00190602" w:rsidRPr="00B76228" w:rsidRDefault="00190602" w:rsidP="00190602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Причина(ы) отклонения итоговой оценки качества финансового менеджмента от целевых значений оценок показателей качества финансового менеджмента</w:t>
            </w:r>
          </w:p>
        </w:tc>
        <w:tc>
          <w:tcPr>
            <w:tcW w:w="939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190602" w:rsidRPr="00190602" w:rsidRDefault="00190602" w:rsidP="00190602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190602">
              <w:rPr>
                <w:rFonts w:eastAsia="Calibri"/>
                <w:sz w:val="22"/>
              </w:rPr>
              <w:t>1. Неравномерное расходование бюджетных средств в течении финансового года сложилось в связи с плановой закупкой в 4 квартале 2021г. офисной бумаги, антивирусной программы «Касперский» на 2022 год, повышением заработной платы с 01 октября 2021г. и выплатой премии по итогам работы за 2021 год.</w:t>
            </w:r>
          </w:p>
        </w:tc>
        <w:tc>
          <w:tcPr>
            <w:tcW w:w="2409" w:type="dxa"/>
            <w:shd w:val="clear" w:color="auto" w:fill="auto"/>
          </w:tcPr>
          <w:p w:rsidR="00190602" w:rsidRPr="00190602" w:rsidRDefault="00190602" w:rsidP="00190602">
            <w:pPr>
              <w:spacing w:line="240" w:lineRule="exact"/>
              <w:jc w:val="center"/>
              <w:rPr>
                <w:rFonts w:eastAsia="Calibri"/>
                <w:sz w:val="22"/>
              </w:rPr>
            </w:pPr>
            <w:r w:rsidRPr="00190602">
              <w:rPr>
                <w:rFonts w:eastAsia="Calibri"/>
                <w:sz w:val="22"/>
              </w:rPr>
              <w:t>1.Недовыполнение прогноза поступлений сложилось по нераспределенным доходам по КВД 2022999904000150 «Прочие субсидии бюджетам городских округов» и по незапланированным доходам - уточнение невыясн</w:t>
            </w:r>
            <w:r w:rsidR="00554D8D">
              <w:rPr>
                <w:rFonts w:eastAsia="Calibri"/>
                <w:sz w:val="22"/>
              </w:rPr>
              <w:t>е</w:t>
            </w:r>
            <w:r w:rsidRPr="00190602">
              <w:rPr>
                <w:rFonts w:eastAsia="Calibri"/>
                <w:sz w:val="22"/>
              </w:rPr>
              <w:t xml:space="preserve">нных платежей, </w:t>
            </w:r>
            <w:bookmarkStart w:id="0" w:name="_GoBack"/>
            <w:bookmarkEnd w:id="0"/>
            <w:r w:rsidRPr="00190602">
              <w:rPr>
                <w:rFonts w:eastAsia="Calibri"/>
                <w:sz w:val="22"/>
              </w:rPr>
              <w:t>поступивших в бюджет 30.12.2020г. и возврат дебиторской задолженности прошлых лет.</w:t>
            </w:r>
          </w:p>
        </w:tc>
        <w:tc>
          <w:tcPr>
            <w:tcW w:w="1276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90602" w:rsidRPr="00190602" w:rsidRDefault="00190602" w:rsidP="00190602">
            <w:pPr>
              <w:spacing w:line="240" w:lineRule="exact"/>
              <w:jc w:val="center"/>
              <w:rPr>
                <w:sz w:val="22"/>
                <w:szCs w:val="20"/>
              </w:rPr>
            </w:pPr>
            <w:r w:rsidRPr="00190602">
              <w:rPr>
                <w:rFonts w:eastAsia="Calibri"/>
                <w:sz w:val="22"/>
              </w:rPr>
              <w:t>В 2021 году не было проведено контрольных мероприятий в отношении подведомственного учреждения МКУ «Централизованная бухгалтерия» в связи с не укомплектованностью штата отдела учета и отчетности Финансового управления.</w:t>
            </w:r>
          </w:p>
        </w:tc>
        <w:tc>
          <w:tcPr>
            <w:tcW w:w="1560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602" w:rsidRPr="00B76228" w:rsidTr="00BB4428">
        <w:trPr>
          <w:trHeight w:val="1144"/>
        </w:trPr>
        <w:tc>
          <w:tcPr>
            <w:tcW w:w="278" w:type="dxa"/>
            <w:shd w:val="clear" w:color="auto" w:fill="auto"/>
          </w:tcPr>
          <w:p w:rsidR="00190602" w:rsidRPr="00B76228" w:rsidRDefault="00190602" w:rsidP="0019060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6</w:t>
            </w:r>
          </w:p>
        </w:tc>
        <w:tc>
          <w:tcPr>
            <w:tcW w:w="3002" w:type="dxa"/>
            <w:shd w:val="clear" w:color="auto" w:fill="auto"/>
          </w:tcPr>
          <w:p w:rsidR="00190602" w:rsidRPr="00B76228" w:rsidRDefault="00190602" w:rsidP="00190602">
            <w:pPr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76228">
              <w:rPr>
                <w:sz w:val="20"/>
                <w:szCs w:val="20"/>
              </w:rPr>
              <w:t>Наименование мероприятий, направленных на обеспечение достижения целевых значений оценок показателей качества финансового менеджмента</w:t>
            </w:r>
          </w:p>
        </w:tc>
        <w:tc>
          <w:tcPr>
            <w:tcW w:w="939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90602">
              <w:rPr>
                <w:rFonts w:eastAsia="Calibri"/>
                <w:sz w:val="22"/>
              </w:rPr>
              <w:t>Усилить контроль за равномерным расходованием бюджетных средств в течении года.</w:t>
            </w:r>
          </w:p>
        </w:tc>
        <w:tc>
          <w:tcPr>
            <w:tcW w:w="2409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90602">
              <w:rPr>
                <w:rFonts w:eastAsia="Calibri"/>
                <w:sz w:val="22"/>
              </w:rPr>
              <w:t>Разработать план проведения контрольных мероприятий в отношении подведомственного учреждения на 2023 год.</w:t>
            </w:r>
          </w:p>
        </w:tc>
        <w:tc>
          <w:tcPr>
            <w:tcW w:w="1560" w:type="dxa"/>
            <w:shd w:val="clear" w:color="auto" w:fill="auto"/>
          </w:tcPr>
          <w:p w:rsidR="00190602" w:rsidRPr="00B76228" w:rsidRDefault="00190602" w:rsidP="0019060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9E8" w:rsidRDefault="00CA69E8" w:rsidP="00CA69E8">
      <w:pPr>
        <w:spacing w:line="240" w:lineRule="exact"/>
        <w:rPr>
          <w:sz w:val="28"/>
          <w:szCs w:val="28"/>
        </w:rPr>
      </w:pPr>
    </w:p>
    <w:p w:rsidR="00CA69E8" w:rsidRDefault="00CA69E8" w:rsidP="00CA69E8">
      <w:pPr>
        <w:spacing w:line="240" w:lineRule="exact"/>
        <w:rPr>
          <w:sz w:val="28"/>
          <w:szCs w:val="28"/>
        </w:rPr>
      </w:pPr>
    </w:p>
    <w:p w:rsidR="00CA69E8" w:rsidRDefault="00CA69E8" w:rsidP="00CA69E8">
      <w:pPr>
        <w:spacing w:line="240" w:lineRule="exact"/>
        <w:rPr>
          <w:sz w:val="28"/>
          <w:szCs w:val="28"/>
        </w:rPr>
      </w:pPr>
    </w:p>
    <w:p w:rsidR="00CA69E8" w:rsidRDefault="00CA69E8" w:rsidP="00CA69E8">
      <w:pPr>
        <w:spacing w:line="240" w:lineRule="exact"/>
        <w:rPr>
          <w:sz w:val="28"/>
          <w:szCs w:val="28"/>
        </w:rPr>
      </w:pPr>
    </w:p>
    <w:p w:rsidR="00CA69E8" w:rsidRDefault="00CA69E8" w:rsidP="00CA69E8">
      <w:pPr>
        <w:spacing w:line="240" w:lineRule="exact"/>
        <w:rPr>
          <w:sz w:val="28"/>
          <w:szCs w:val="28"/>
        </w:rPr>
      </w:pPr>
    </w:p>
    <w:p w:rsidR="00534E3D" w:rsidRDefault="00534E3D"/>
    <w:sectPr w:rsidR="00534E3D" w:rsidSect="00BB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31"/>
    <w:rsid w:val="00036D36"/>
    <w:rsid w:val="000711D9"/>
    <w:rsid w:val="00190602"/>
    <w:rsid w:val="002E0531"/>
    <w:rsid w:val="00500F00"/>
    <w:rsid w:val="00534E3D"/>
    <w:rsid w:val="00554D8D"/>
    <w:rsid w:val="006D409D"/>
    <w:rsid w:val="009204AA"/>
    <w:rsid w:val="00BB4428"/>
    <w:rsid w:val="00CA69E8"/>
    <w:rsid w:val="00D766DC"/>
    <w:rsid w:val="00D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8B1E"/>
  <w15:chartTrackingRefBased/>
  <w15:docId w15:val="{BBDF96BF-2653-4FBF-8049-B99C08A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Копанева</dc:creator>
  <cp:keywords/>
  <dc:description/>
  <cp:lastModifiedBy>Марина С. Копанева</cp:lastModifiedBy>
  <cp:revision>7</cp:revision>
  <cp:lastPrinted>2022-10-03T05:41:00Z</cp:lastPrinted>
  <dcterms:created xsi:type="dcterms:W3CDTF">2021-10-13T05:37:00Z</dcterms:created>
  <dcterms:modified xsi:type="dcterms:W3CDTF">2022-10-03T05:53:00Z</dcterms:modified>
</cp:coreProperties>
</file>