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35" w:rsidRPr="00200935" w:rsidRDefault="00200935" w:rsidP="00200935">
      <w:pPr>
        <w:pStyle w:val="x-scope"/>
        <w:ind w:left="-567" w:firstLine="567"/>
        <w:jc w:val="center"/>
        <w:rPr>
          <w:sz w:val="22"/>
          <w:szCs w:val="22"/>
        </w:rPr>
      </w:pPr>
      <w:bookmarkStart w:id="0" w:name="_GoBack"/>
      <w:r w:rsidRPr="00200935">
        <w:rPr>
          <w:b/>
          <w:bCs/>
          <w:sz w:val="22"/>
          <w:szCs w:val="22"/>
        </w:rPr>
        <w:t xml:space="preserve">Информация о результатах контрольных мероприятий </w:t>
      </w:r>
    </w:p>
    <w:p w:rsidR="00200935" w:rsidRPr="00200935" w:rsidRDefault="00200935" w:rsidP="00200935">
      <w:pPr>
        <w:pStyle w:val="x-scope"/>
        <w:ind w:left="-567" w:firstLine="567"/>
        <w:jc w:val="center"/>
        <w:rPr>
          <w:sz w:val="22"/>
          <w:szCs w:val="22"/>
        </w:rPr>
      </w:pPr>
      <w:r w:rsidRPr="00200935">
        <w:rPr>
          <w:b/>
          <w:bCs/>
          <w:sz w:val="22"/>
          <w:szCs w:val="22"/>
        </w:rPr>
        <w:t>за 4 квартал 2023 года</w:t>
      </w:r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r w:rsidRPr="00200935">
        <w:rPr>
          <w:sz w:val="22"/>
          <w:szCs w:val="22"/>
        </w:rPr>
        <w:t xml:space="preserve">В соответствии с планом контрольных мероприятий на 2023 год специалистами контрольно-ревизионного отдела Финансового управления администрации </w:t>
      </w:r>
      <w:proofErr w:type="spellStart"/>
      <w:r w:rsidRPr="00200935">
        <w:rPr>
          <w:sz w:val="22"/>
          <w:szCs w:val="22"/>
        </w:rPr>
        <w:t>Краснокамского</w:t>
      </w:r>
      <w:proofErr w:type="spellEnd"/>
      <w:r w:rsidRPr="00200935">
        <w:rPr>
          <w:sz w:val="22"/>
          <w:szCs w:val="22"/>
        </w:rPr>
        <w:t xml:space="preserve"> городского округа в 4 квартале 2023 года проведены следующее контрольные мероприятия: </w:t>
      </w:r>
    </w:p>
    <w:p w:rsidR="00200935" w:rsidRPr="00200935" w:rsidRDefault="00200935" w:rsidP="00200935">
      <w:pPr>
        <w:pStyle w:val="x-scope"/>
        <w:ind w:firstLine="568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  <w:shd w:val="clear" w:color="auto" w:fill="FFFFFF"/>
        </w:rPr>
        <w:t>1. Проверка использования средств субсидии на реализацию проекта «Умею плавать!» в МБУ «СШ по плаванию «Дельфин», в ходе, которой выявлены нарушения:</w:t>
      </w:r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</w:rPr>
        <w:t>- пункта 1.2 П</w:t>
      </w:r>
      <w:r w:rsidRPr="00200935">
        <w:rPr>
          <w:sz w:val="22"/>
          <w:szCs w:val="22"/>
        </w:rPr>
        <w:t xml:space="preserve">остановления администрации </w:t>
      </w:r>
      <w:proofErr w:type="spellStart"/>
      <w:r w:rsidRPr="00200935">
        <w:rPr>
          <w:sz w:val="22"/>
          <w:szCs w:val="22"/>
        </w:rPr>
        <w:t>Краснокамского</w:t>
      </w:r>
      <w:proofErr w:type="spellEnd"/>
      <w:r w:rsidRPr="00200935">
        <w:rPr>
          <w:sz w:val="22"/>
          <w:szCs w:val="22"/>
        </w:rPr>
        <w:t xml:space="preserve"> городского округа от 01.04.2022 № 247-п «Об утверждении Порядка определения объема и условий предоставления субсидий на иные цели бюджетным и автономным учреждениям на реализацию мероприятия </w:t>
      </w:r>
      <w:r w:rsidRPr="00200935">
        <w:rPr>
          <w:color w:val="000000"/>
          <w:sz w:val="22"/>
          <w:szCs w:val="22"/>
        </w:rPr>
        <w:t>«Умею плавать!» в части несоблюдения условий предоставления субсидии, повлекшие возврат субсидии в сумме 124 200,00 руб.;</w:t>
      </w:r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</w:rPr>
        <w:t>- неверное начисление заработной платы тренерам-инструкторам.</w:t>
      </w:r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</w:rPr>
        <w:t xml:space="preserve">2. Проверка использования бюджетных средств, выделенных в 2022 году в рамках </w:t>
      </w:r>
      <w:proofErr w:type="spellStart"/>
      <w:r w:rsidRPr="00200935">
        <w:rPr>
          <w:color w:val="000000"/>
          <w:sz w:val="22"/>
          <w:szCs w:val="22"/>
        </w:rPr>
        <w:t>софинансирования</w:t>
      </w:r>
      <w:proofErr w:type="spellEnd"/>
      <w:r w:rsidRPr="00200935">
        <w:rPr>
          <w:color w:val="000000"/>
          <w:sz w:val="22"/>
          <w:szCs w:val="22"/>
        </w:rPr>
        <w:t xml:space="preserve"> проектов инициативного бюджетирования «Стадион для дошколят» в</w:t>
      </w:r>
      <w:r w:rsidRPr="00200935">
        <w:rPr>
          <w:sz w:val="22"/>
          <w:szCs w:val="22"/>
        </w:rPr>
        <w:t xml:space="preserve"> </w:t>
      </w:r>
      <w:r w:rsidRPr="00200935">
        <w:rPr>
          <w:color w:val="000000"/>
          <w:sz w:val="22"/>
          <w:szCs w:val="22"/>
        </w:rPr>
        <w:t>МАДОУ «Детский сад «Волшебная сказка», в ходе, которой выявлены нарушения:</w:t>
      </w:r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</w:rPr>
        <w:t>- пунктов 1.1, 2.1, 4.3.2 Соглашения от 30.12.2021 № 2022-1, статьи 306.4 «Бюджетного кодекса Российской Федерации» от 31.07.1998 № 145-ФЗ в части нецелевого использования субсидии в сумме 23 574,44 руб.;</w:t>
      </w:r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</w:rPr>
        <w:t>- пункта 4.4.3 Положения о закупках и пункта 1 статья 450 Гражданского кодекса РФ при исполнении обязательств в рамках договора по благоустройству территории, прилежавшей к «Стадиону для дошколят» в части отсутствия дополнительного соглашения к договору;</w:t>
      </w:r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proofErr w:type="gramStart"/>
      <w:r w:rsidRPr="00200935">
        <w:rPr>
          <w:color w:val="000000"/>
          <w:sz w:val="22"/>
          <w:szCs w:val="22"/>
        </w:rPr>
        <w:t xml:space="preserve">- пунктов 2.4, 3.3, 4.2 Порядка закрепления и передачи муниципального имущества </w:t>
      </w:r>
      <w:proofErr w:type="spellStart"/>
      <w:r w:rsidRPr="00200935">
        <w:rPr>
          <w:color w:val="000000"/>
          <w:sz w:val="22"/>
          <w:szCs w:val="22"/>
        </w:rPr>
        <w:t>Краснокамского</w:t>
      </w:r>
      <w:proofErr w:type="spellEnd"/>
      <w:r w:rsidRPr="00200935">
        <w:rPr>
          <w:color w:val="000000"/>
          <w:sz w:val="22"/>
          <w:szCs w:val="22"/>
        </w:rPr>
        <w:t xml:space="preserve"> городского округа на праве оперативного управления за муниципальными учреждениями, утвержденного решением </w:t>
      </w:r>
      <w:proofErr w:type="spellStart"/>
      <w:r w:rsidRPr="00200935">
        <w:rPr>
          <w:color w:val="000000"/>
          <w:sz w:val="22"/>
          <w:szCs w:val="22"/>
        </w:rPr>
        <w:t>Краснокамской</w:t>
      </w:r>
      <w:proofErr w:type="spellEnd"/>
      <w:r w:rsidRPr="00200935">
        <w:rPr>
          <w:color w:val="000000"/>
          <w:sz w:val="22"/>
          <w:szCs w:val="22"/>
        </w:rPr>
        <w:t xml:space="preserve"> городской думы от 24.04.2019 № 71 в части отсутствия обращения в Комитет земельных и имущественных отношений администрации </w:t>
      </w:r>
      <w:proofErr w:type="spellStart"/>
      <w:r w:rsidRPr="00200935">
        <w:rPr>
          <w:color w:val="000000"/>
          <w:sz w:val="22"/>
          <w:szCs w:val="22"/>
        </w:rPr>
        <w:t>Краснокамского</w:t>
      </w:r>
      <w:proofErr w:type="spellEnd"/>
      <w:r w:rsidRPr="00200935">
        <w:rPr>
          <w:color w:val="000000"/>
          <w:sz w:val="22"/>
          <w:szCs w:val="22"/>
        </w:rPr>
        <w:t xml:space="preserve"> городского округа с целью постановки на учет и передачи его в оперативное пользование Учреждению.</w:t>
      </w:r>
      <w:r w:rsidRPr="00200935">
        <w:rPr>
          <w:sz w:val="22"/>
          <w:szCs w:val="22"/>
        </w:rPr>
        <w:t xml:space="preserve"> </w:t>
      </w:r>
      <w:proofErr w:type="gramEnd"/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</w:rPr>
        <w:t xml:space="preserve">3. </w:t>
      </w:r>
      <w:proofErr w:type="gramStart"/>
      <w:r w:rsidRPr="00200935">
        <w:rPr>
          <w:color w:val="000000"/>
          <w:sz w:val="22"/>
          <w:szCs w:val="22"/>
        </w:rPr>
        <w:t xml:space="preserve">Проверка использования бюджетных средств, выделенных в 2022 году в рамках </w:t>
      </w:r>
      <w:proofErr w:type="spellStart"/>
      <w:r w:rsidRPr="00200935">
        <w:rPr>
          <w:color w:val="000000"/>
          <w:sz w:val="22"/>
          <w:szCs w:val="22"/>
        </w:rPr>
        <w:t>софинансирования</w:t>
      </w:r>
      <w:proofErr w:type="spellEnd"/>
      <w:r w:rsidRPr="00200935">
        <w:rPr>
          <w:color w:val="000000"/>
          <w:sz w:val="22"/>
          <w:szCs w:val="22"/>
        </w:rPr>
        <w:t xml:space="preserve"> проектов инициативного бюджетирования на создание «Многофункциональной спортивной площадки» (адрес: г. Краснокамск, ул. Большевистская, 56Е) в МАУ СК «Ледовый;</w:t>
      </w:r>
      <w:r w:rsidRPr="00200935">
        <w:rPr>
          <w:sz w:val="22"/>
          <w:szCs w:val="22"/>
        </w:rPr>
        <w:t xml:space="preserve"> </w:t>
      </w:r>
      <w:proofErr w:type="gramEnd"/>
    </w:p>
    <w:p w:rsidR="00200935" w:rsidRPr="00200935" w:rsidRDefault="00200935" w:rsidP="00200935">
      <w:pPr>
        <w:pStyle w:val="x-scope"/>
        <w:ind w:firstLine="709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</w:rPr>
        <w:t>4. Проверка по устранению нарушений и замечаний, выявленных в ходе проведения контрольного мероприятия в МБУ «СШ по плаванию «Дельфин».</w:t>
      </w:r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8"/>
        <w:jc w:val="both"/>
        <w:rPr>
          <w:sz w:val="22"/>
          <w:szCs w:val="22"/>
        </w:rPr>
      </w:pPr>
      <w:r w:rsidRPr="00200935">
        <w:rPr>
          <w:color w:val="000000"/>
          <w:sz w:val="22"/>
          <w:szCs w:val="22"/>
        </w:rPr>
        <w:t>С</w:t>
      </w:r>
      <w:r w:rsidRPr="00200935">
        <w:rPr>
          <w:sz w:val="22"/>
          <w:szCs w:val="22"/>
        </w:rPr>
        <w:t xml:space="preserve">оставлено 2 протокола об административном правонарушении в отношении: </w:t>
      </w:r>
    </w:p>
    <w:p w:rsidR="00200935" w:rsidRPr="00200935" w:rsidRDefault="00200935" w:rsidP="00200935">
      <w:pPr>
        <w:pStyle w:val="x-scope"/>
        <w:ind w:firstLine="708"/>
        <w:jc w:val="both"/>
        <w:rPr>
          <w:sz w:val="22"/>
          <w:szCs w:val="22"/>
        </w:rPr>
      </w:pPr>
      <w:proofErr w:type="gramStart"/>
      <w:r w:rsidRPr="00200935">
        <w:rPr>
          <w:sz w:val="22"/>
          <w:szCs w:val="22"/>
        </w:rPr>
        <w:t xml:space="preserve">- директора МБУ «СШ по плаванию «Дельфин» в соответствии со статьей 15.14 Кодекса РФ об административных правонарушениях от 30.12.2001 № 195-ФЗ допустившего использование средств субсидии не по целевому назначению в сумме 124 200,00 руб.; </w:t>
      </w:r>
      <w:proofErr w:type="gramEnd"/>
    </w:p>
    <w:p w:rsidR="00200935" w:rsidRPr="00200935" w:rsidRDefault="00200935" w:rsidP="00200935">
      <w:pPr>
        <w:pStyle w:val="x-scope"/>
        <w:ind w:firstLine="708"/>
        <w:jc w:val="both"/>
        <w:rPr>
          <w:sz w:val="22"/>
          <w:szCs w:val="22"/>
        </w:rPr>
      </w:pPr>
      <w:r w:rsidRPr="00200935">
        <w:rPr>
          <w:sz w:val="22"/>
          <w:szCs w:val="22"/>
        </w:rPr>
        <w:t xml:space="preserve">- директора МАДОУ «Детский сад «Волшебная сказка» в соответствии со статьей 15.14 Кодекса РФ об административных правонарушениях от 30.12.2001 № 195-ФЗ допустившего использование средств субсидии не по </w:t>
      </w:r>
      <w:proofErr w:type="gramStart"/>
      <w:r w:rsidRPr="00200935">
        <w:rPr>
          <w:sz w:val="22"/>
          <w:szCs w:val="22"/>
        </w:rPr>
        <w:t>целевому</w:t>
      </w:r>
      <w:proofErr w:type="gramEnd"/>
      <w:r w:rsidRPr="00200935">
        <w:rPr>
          <w:sz w:val="22"/>
          <w:szCs w:val="22"/>
        </w:rPr>
        <w:t xml:space="preserve"> </w:t>
      </w:r>
    </w:p>
    <w:p w:rsidR="00200935" w:rsidRPr="00200935" w:rsidRDefault="00200935" w:rsidP="00200935">
      <w:pPr>
        <w:pStyle w:val="x-scope"/>
        <w:ind w:firstLine="708"/>
        <w:jc w:val="both"/>
        <w:rPr>
          <w:sz w:val="22"/>
          <w:szCs w:val="22"/>
        </w:rPr>
      </w:pPr>
      <w:r w:rsidRPr="00200935">
        <w:rPr>
          <w:sz w:val="22"/>
          <w:szCs w:val="22"/>
        </w:rPr>
        <w:t>назначению в сумме 18 674,71 руб.</w:t>
      </w:r>
    </w:p>
    <w:bookmarkEnd w:id="0"/>
    <w:p w:rsidR="00C71FDF" w:rsidRPr="00200935" w:rsidRDefault="00C71FDF"/>
    <w:sectPr w:rsidR="00C71FDF" w:rsidRPr="00200935" w:rsidSect="00200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35"/>
    <w:rsid w:val="00200935"/>
    <w:rsid w:val="00C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rsid w:val="0020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rsid w:val="0020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206а</dc:creator>
  <cp:lastModifiedBy>206а</cp:lastModifiedBy>
  <cp:revision>1</cp:revision>
  <dcterms:created xsi:type="dcterms:W3CDTF">2024-01-16T04:39:00Z</dcterms:created>
  <dcterms:modified xsi:type="dcterms:W3CDTF">2024-01-16T04:41:00Z</dcterms:modified>
</cp:coreProperties>
</file>