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4" w:rsidRDefault="00BA7AA4" w:rsidP="00CF59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Краснокамского городского округа</w:t>
      </w:r>
    </w:p>
    <w:p w:rsidR="009F39DD" w:rsidRDefault="009F39DD" w:rsidP="00CF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A4" w:rsidRDefault="00BA7AA4" w:rsidP="00CF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D" w:rsidRPr="00DF7781" w:rsidRDefault="00CF5943" w:rsidP="00DF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8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39DD" w:rsidRPr="009F39DD" w:rsidRDefault="00DF7781" w:rsidP="00DF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F39DD" w:rsidRPr="009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организации межведомст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венного взаимодействия в работе </w:t>
      </w:r>
      <w:bookmarkStart w:id="0" w:name="_GoBack"/>
      <w:bookmarkEnd w:id="0"/>
      <w:r w:rsidR="009F39DD" w:rsidRPr="009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употребления и распространения наркотических веществ несовершеннолетними</w:t>
      </w:r>
      <w:r w:rsidRPr="00DF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  <w:r w:rsidR="009F39DD" w:rsidRPr="009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39DD" w:rsidRPr="009F39DD" w:rsidRDefault="009F39DD" w:rsidP="00DF7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39DD" w:rsidRDefault="009F39DD" w:rsidP="00B66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DD" w:rsidRDefault="009F39DD" w:rsidP="009F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9DD">
        <w:rPr>
          <w:rFonts w:ascii="Times New Roman" w:hAnsi="Times New Roman" w:cs="Times New Roman"/>
          <w:sz w:val="28"/>
          <w:szCs w:val="28"/>
        </w:rPr>
        <w:t xml:space="preserve">Докладчик </w:t>
      </w:r>
    </w:p>
    <w:p w:rsidR="009F39DD" w:rsidRDefault="009F39DD" w:rsidP="009F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9DD">
        <w:rPr>
          <w:rFonts w:ascii="Times New Roman" w:hAnsi="Times New Roman" w:cs="Times New Roman"/>
          <w:sz w:val="28"/>
          <w:szCs w:val="28"/>
        </w:rPr>
        <w:t>Шилова Н.А,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DD"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9F39DD" w:rsidRDefault="009F39DD" w:rsidP="009F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9DD">
        <w:rPr>
          <w:rFonts w:ascii="Times New Roman" w:hAnsi="Times New Roman" w:cs="Times New Roman"/>
          <w:sz w:val="28"/>
          <w:szCs w:val="28"/>
        </w:rPr>
        <w:t>Краснокамского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F39DD" w:rsidRDefault="009F39DD" w:rsidP="009F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9DD">
        <w:rPr>
          <w:rFonts w:ascii="Times New Roman" w:hAnsi="Times New Roman" w:cs="Times New Roman"/>
          <w:sz w:val="28"/>
          <w:szCs w:val="28"/>
        </w:rPr>
        <w:t>по общественной безопасности</w:t>
      </w:r>
    </w:p>
    <w:p w:rsidR="009F39DD" w:rsidRPr="009F39DD" w:rsidRDefault="009F39DD" w:rsidP="009F3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943" w:rsidRPr="00AC1923" w:rsidRDefault="00CF5943" w:rsidP="00CF5943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1923">
        <w:rPr>
          <w:rFonts w:ascii="Times New Roman" w:hAnsi="Times New Roman" w:cs="Times New Roman"/>
          <w:sz w:val="28"/>
          <w:szCs w:val="28"/>
        </w:rPr>
        <w:t>За отчетный период 2019 года на территории Краснокамского городского округа проведено 4 заседания антинаркотической комиссии</w:t>
      </w:r>
      <w:r w:rsidR="003F5924" w:rsidRPr="00AC1923">
        <w:rPr>
          <w:rFonts w:ascii="Times New Roman" w:hAnsi="Times New Roman" w:cs="Times New Roman"/>
          <w:sz w:val="28"/>
          <w:szCs w:val="28"/>
        </w:rPr>
        <w:t>, в рамках которых рассмотрено 13 вопросов в соответствии с утвержденным планом и 1 внеплановый.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В рамках реализации Плана работы антинаркотической комиссии Краснокамского городского округа на 2019 год в период с 09 сентября по 09 октября 2019 года на территории Краснокамского </w:t>
      </w:r>
      <w:r w:rsidR="00E144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C1923">
        <w:rPr>
          <w:rFonts w:ascii="Times New Roman" w:hAnsi="Times New Roman" w:cs="Times New Roman"/>
          <w:sz w:val="28"/>
          <w:szCs w:val="28"/>
        </w:rPr>
        <w:t xml:space="preserve"> была организована локальная антинаркотическая акция «</w:t>
      </w:r>
      <w:proofErr w:type="spellStart"/>
      <w:r w:rsidRPr="00AC1923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AC1923">
        <w:rPr>
          <w:rFonts w:ascii="Times New Roman" w:hAnsi="Times New Roman" w:cs="Times New Roman"/>
          <w:sz w:val="28"/>
          <w:szCs w:val="28"/>
        </w:rPr>
        <w:t xml:space="preserve"> округ без наркотиков». Утвержден Межведомственный план, ответственными исполнителями которого стали все субъекты профилактики, структурные подразделения администрации Краснокамского </w:t>
      </w:r>
      <w:r w:rsidR="00BA7AA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C1923">
        <w:rPr>
          <w:rFonts w:ascii="Times New Roman" w:hAnsi="Times New Roman" w:cs="Times New Roman"/>
          <w:sz w:val="28"/>
          <w:szCs w:val="28"/>
        </w:rPr>
        <w:t>, подведомственные учреждения образования, культуры и спорта, руководители учреждений, предприятий и организаций. Межведомственный план предусматривал следующие антинаркотические мероприятия: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обеспечение активного участия граждан в информировании правоохранительных органов, и повышение доверия населения к органам власти, осуществляющим противодействие </w:t>
      </w:r>
      <w:proofErr w:type="spellStart"/>
      <w:r w:rsidRPr="00AC1923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AC1923">
        <w:rPr>
          <w:rFonts w:ascii="Times New Roman" w:hAnsi="Times New Roman" w:cs="Times New Roman"/>
          <w:sz w:val="28"/>
          <w:szCs w:val="28"/>
        </w:rPr>
        <w:t>;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- мероприятия, направленные на сокращение предложения наркотиков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(правоохранительный блок);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- мероприятия, направленные на сокращение спроса на наркотики и предупреждение правонарушений в сфере их незаконного оборота (профилактика наркомании).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Всего в месячник учреждениями социальной сферы проведено 821 мероприятие, в которых приняло участие 25912 чел.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месячника было организовано через следующие формы работы: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- раздача рекламной продукции: </w:t>
      </w:r>
      <w:proofErr w:type="spellStart"/>
      <w:r w:rsidR="009F39DD">
        <w:rPr>
          <w:rFonts w:ascii="Times New Roman" w:hAnsi="Times New Roman" w:cs="Times New Roman"/>
          <w:sz w:val="28"/>
          <w:szCs w:val="28"/>
        </w:rPr>
        <w:t>ф</w:t>
      </w:r>
      <w:r w:rsidR="009F39DD" w:rsidRPr="00AC1923">
        <w:rPr>
          <w:rFonts w:ascii="Times New Roman" w:hAnsi="Times New Roman" w:cs="Times New Roman"/>
          <w:sz w:val="28"/>
          <w:szCs w:val="28"/>
        </w:rPr>
        <w:t>лаер</w:t>
      </w:r>
      <w:r w:rsidR="009F39D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C1923">
        <w:rPr>
          <w:rFonts w:ascii="Times New Roman" w:hAnsi="Times New Roman" w:cs="Times New Roman"/>
          <w:sz w:val="28"/>
          <w:szCs w:val="28"/>
        </w:rPr>
        <w:t>, буклеты, листовки (2461 экз</w:t>
      </w:r>
      <w:r w:rsidR="009F39DD">
        <w:rPr>
          <w:rFonts w:ascii="Times New Roman" w:hAnsi="Times New Roman" w:cs="Times New Roman"/>
          <w:sz w:val="28"/>
          <w:szCs w:val="28"/>
        </w:rPr>
        <w:t>.</w:t>
      </w:r>
      <w:r w:rsidRPr="00AC1923">
        <w:rPr>
          <w:rFonts w:ascii="Times New Roman" w:hAnsi="Times New Roman" w:cs="Times New Roman"/>
          <w:sz w:val="28"/>
          <w:szCs w:val="28"/>
        </w:rPr>
        <w:t>):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- размещение информации на сайтах учреждений, группа «</w:t>
      </w:r>
      <w:proofErr w:type="spellStart"/>
      <w:r w:rsidRPr="00AC192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1923">
        <w:rPr>
          <w:rFonts w:ascii="Times New Roman" w:hAnsi="Times New Roman" w:cs="Times New Roman"/>
          <w:sz w:val="28"/>
          <w:szCs w:val="28"/>
        </w:rPr>
        <w:t>»;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- анонс акции на информационных стендах образовательных учреждений;</w:t>
      </w:r>
    </w:p>
    <w:p w:rsidR="00932DD6" w:rsidRPr="00AC1923" w:rsidRDefault="00932DD6" w:rsidP="00932DD6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lastRenderedPageBreak/>
        <w:t xml:space="preserve">- анонс акции с указанием телефонов «горячей линии», в том числе </w:t>
      </w:r>
      <w:proofErr w:type="gramStart"/>
      <w:r w:rsidRPr="00AC19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2DD6" w:rsidRPr="00AC1923" w:rsidRDefault="00932DD6" w:rsidP="00932DD6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использованием электронных дисплеев, «бегущих строк» в местах </w:t>
      </w:r>
      <w:proofErr w:type="gramStart"/>
      <w:r w:rsidRPr="00AC1923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932DD6" w:rsidRPr="00AC1923" w:rsidRDefault="00932DD6" w:rsidP="00932DD6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скопления граждан;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923">
        <w:rPr>
          <w:rFonts w:ascii="Times New Roman" w:hAnsi="Times New Roman" w:cs="Times New Roman"/>
          <w:sz w:val="28"/>
          <w:szCs w:val="28"/>
        </w:rPr>
        <w:t xml:space="preserve">Мероприятия подпрограммы 4 «Профилактика наркомании, алкоголизма, ВИЧ-инфекции и формирование здорового образа жизни», </w:t>
      </w:r>
      <w:r w:rsidR="009F39D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AC1923">
        <w:rPr>
          <w:rFonts w:ascii="Times New Roman" w:hAnsi="Times New Roman" w:cs="Times New Roman"/>
          <w:sz w:val="28"/>
          <w:szCs w:val="28"/>
        </w:rPr>
        <w:t xml:space="preserve"> «Обеспечение общественной безопасности на территории Краснокамского городского округа» в 2019 году выполнялись в соответствии с планом мероприятий, проводимых учреждениями подведомственными Управлению системой образования администрации Краснокамского городского округа и учреждениями подведомственными Управлению культуры, молодежной политики и туризма администрации Краснокамского городского округа.</w:t>
      </w:r>
      <w:proofErr w:type="gramEnd"/>
      <w:r w:rsidRPr="00AC1923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рамках данной муниципальной программы в 2019 году израсходованы средства местного бюджета в размере 55400 рублей</w:t>
      </w:r>
      <w:proofErr w:type="gramStart"/>
      <w:r w:rsidRPr="00AC1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923">
        <w:rPr>
          <w:rFonts w:ascii="Times New Roman" w:hAnsi="Times New Roman" w:cs="Times New Roman"/>
          <w:sz w:val="28"/>
          <w:szCs w:val="28"/>
        </w:rPr>
        <w:t xml:space="preserve"> </w:t>
      </w:r>
      <w:r w:rsidR="009F39DD">
        <w:rPr>
          <w:rFonts w:ascii="Times New Roman" w:hAnsi="Times New Roman" w:cs="Times New Roman"/>
          <w:sz w:val="28"/>
          <w:szCs w:val="28"/>
        </w:rPr>
        <w:t>В</w:t>
      </w:r>
      <w:r w:rsidRPr="00AC1923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="009F39D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AC1923">
        <w:rPr>
          <w:rFonts w:ascii="Times New Roman" w:hAnsi="Times New Roman" w:cs="Times New Roman"/>
          <w:sz w:val="28"/>
          <w:szCs w:val="28"/>
        </w:rPr>
        <w:t xml:space="preserve"> «Обеспечение общественной безопасности на территории Краснокамского городского округа на 2019-2022 годы»: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1) Районный конкурс исследовательских работ для учащихся в сфере профилактики наркомании в образовательной среде – 5000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2) Соревнования в рамках спартакиады среди команд клубов по месту жительства и команд образовательных учреждений Краснокамского городского округа (28.02.2019 г., 20.03.2019 г., 24.05.2019 г., 28.05.2019 г.) – 8300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3) Районный конкурс рисованного плаката «Мир без наркотиков» (21.05.2019 г.) – 10000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4) Тематические мероприятия, направленные на профилактику ПАВ, пропаганду ЗОЖ, а так же в рамках международного дня борьбы с наркоманией и незаконным оборотом наркотиков МАУ «МЦ «Ровесник» (в рамках антинаркотического месячника - сентябрь) -  9100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5) Соревнования по легкой атлетике  среди команд клубов по месту жительства, команд образовательных учреждений и неорганизованной молодежи Краснокамского городского округа (в рамках антинаркотического месячника - сентябрь) – 3000 рублей.         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6) Организация и проведение акций, приуроченных к Всемирному дню борьбы с наркоманией, Всемирному дню борьбы со СПИДом, Всемирному дню отказа от курения (декабрь) – 10000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7) Конкурс на лучшую организацию профилактики употребления ПАВ в классном коллективе, направленную на формирование ЗОЖ (октябрь) – 3400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8) Соревнования по стрельбе из пневматической винтовки среди неорганизованной молодежи, команд клубов по месту жительства, команд учреждений образования (октябрь) – 1500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9) Соревнования по настольному теннису среди неорганизованной молодежи, команд клубов по месту жительства, команд учреждений образования (декабрь) – 1500 рублей;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lastRenderedPageBreak/>
        <w:t>10) Тематическое мероприятие в рамках всемирного дня борьбы со СПИДом (декабрь) – 3600 рублей.</w:t>
      </w:r>
    </w:p>
    <w:p w:rsidR="00CF5943" w:rsidRPr="00AC1923" w:rsidRDefault="00CF5943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Так же, в рамках антинаркотического месячника, проводимого с 9 сентября по 9 октября 2019 года, дополнительно было израсходованы бюджетные средства в размере 5000 рублей - на изготовление печатной продукции (памятки, листовки, </w:t>
      </w:r>
      <w:proofErr w:type="spellStart"/>
      <w:r w:rsidRPr="00AC1923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AC1923">
        <w:rPr>
          <w:rFonts w:ascii="Times New Roman" w:hAnsi="Times New Roman" w:cs="Times New Roman"/>
          <w:sz w:val="28"/>
          <w:szCs w:val="28"/>
        </w:rPr>
        <w:t>, плакаты) антинаркотической тематики в рамках подпрограммы 1 «Профилактика правонарушений, терроризма и экстремизма».</w:t>
      </w:r>
    </w:p>
    <w:p w:rsidR="00CF5943" w:rsidRPr="00AC1923" w:rsidRDefault="00932DD6" w:rsidP="00C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М</w:t>
      </w:r>
      <w:r w:rsidR="00CF5943" w:rsidRPr="00AC1923">
        <w:rPr>
          <w:rFonts w:ascii="Times New Roman" w:hAnsi="Times New Roman" w:cs="Times New Roman"/>
          <w:sz w:val="28"/>
          <w:szCs w:val="28"/>
        </w:rPr>
        <w:t>ероприятия, направленные на профилактику наркомании, алкоголизма, ВИЧ-инфекции и формирование здорового образа жизни</w:t>
      </w:r>
      <w:r w:rsidRPr="00AC1923">
        <w:rPr>
          <w:rFonts w:ascii="Times New Roman" w:hAnsi="Times New Roman" w:cs="Times New Roman"/>
          <w:sz w:val="28"/>
          <w:szCs w:val="28"/>
        </w:rPr>
        <w:t xml:space="preserve"> так же проводились в течение 2019 года</w:t>
      </w:r>
      <w:r w:rsidR="00CF5943" w:rsidRPr="00AC1923">
        <w:rPr>
          <w:rFonts w:ascii="Times New Roman" w:hAnsi="Times New Roman" w:cs="Times New Roman"/>
          <w:sz w:val="28"/>
          <w:szCs w:val="28"/>
        </w:rPr>
        <w:t xml:space="preserve"> во всех учреждениях образования, культуры и спорта, подведомственных администрации Краснокамского городского округа, в рамках муниципальных заданий данных учреждений, в соответствии с утвержденным комплексным планом.</w:t>
      </w: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На 2020 год на профилактику борьбы с наркоманией, алкоголизмом, ВИЧ-инфекции запланированы средства бюджета в рамках следующих муниципальных программ:</w:t>
      </w: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 xml:space="preserve">- подпрограмма: «Формирование системы мотивации граждан к здоровому образу жизни и профилактики заболеваний», муниципальной программы «Укрепление гражданского единства на территории Краснокамского городского округа на 2020 год и плановый период 2021 и 2022 г.»  - 50000 рублей; </w:t>
      </w: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- М</w:t>
      </w:r>
      <w:r w:rsidR="00BA7AA4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Pr="00AC192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здорового образа жизни </w:t>
      </w:r>
      <w:proofErr w:type="gramStart"/>
      <w:r w:rsidRPr="00AC1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923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AC1923">
        <w:rPr>
          <w:rFonts w:ascii="Times New Roman" w:hAnsi="Times New Roman" w:cs="Times New Roman"/>
          <w:sz w:val="28"/>
          <w:szCs w:val="28"/>
        </w:rPr>
        <w:t xml:space="preserve"> городском округе на 2020 год и плановый период 2021 и 2022 г.» на проведение физкультурно-массовых и спортивных мероприятий для населения – 1927000 рублей;</w:t>
      </w: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23">
        <w:rPr>
          <w:rFonts w:ascii="Times New Roman" w:hAnsi="Times New Roman" w:cs="Times New Roman"/>
          <w:sz w:val="28"/>
          <w:szCs w:val="28"/>
        </w:rPr>
        <w:t>На профилактическую работу с несовершеннолетними в рамках муниципальной программы «Обеспечение общественной безопасности на территории Краснокамского городского округа на 2020 год и плановый период 2021 и 2022 годов» запланированы бюджетные средства в размере 330000 рублей, так же в рамках данной программы запланировано 5000 рублей на изготовление печатной продукции.</w:t>
      </w: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69" w:rsidRPr="00AC1923" w:rsidRDefault="00905269" w:rsidP="0090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69" w:rsidRPr="00CF5943" w:rsidRDefault="00905269" w:rsidP="009052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5269" w:rsidRPr="00CF5943" w:rsidSect="00E6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53D"/>
    <w:multiLevelType w:val="hybridMultilevel"/>
    <w:tmpl w:val="2112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E2"/>
    <w:rsid w:val="00393B93"/>
    <w:rsid w:val="003F5924"/>
    <w:rsid w:val="007713B3"/>
    <w:rsid w:val="008B07E2"/>
    <w:rsid w:val="00905269"/>
    <w:rsid w:val="00932DD6"/>
    <w:rsid w:val="009F39DD"/>
    <w:rsid w:val="00A305B4"/>
    <w:rsid w:val="00AC1923"/>
    <w:rsid w:val="00B6675D"/>
    <w:rsid w:val="00BA7AA4"/>
    <w:rsid w:val="00CF5943"/>
    <w:rsid w:val="00DB4309"/>
    <w:rsid w:val="00DF7781"/>
    <w:rsid w:val="00E144F1"/>
    <w:rsid w:val="00E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</cp:lastModifiedBy>
  <cp:revision>7</cp:revision>
  <cp:lastPrinted>2020-01-21T09:42:00Z</cp:lastPrinted>
  <dcterms:created xsi:type="dcterms:W3CDTF">2020-01-21T09:43:00Z</dcterms:created>
  <dcterms:modified xsi:type="dcterms:W3CDTF">2020-02-27T16:51:00Z</dcterms:modified>
</cp:coreProperties>
</file>