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2AF5" w:rsidRDefault="00A92AF5">
      <w:pPr>
        <w:pStyle w:val="ConsPlusNormal"/>
        <w:jc w:val="both"/>
        <w:outlineLvl w:val="0"/>
      </w:pPr>
    </w:p>
    <w:p w:rsidR="00A92AF5" w:rsidRDefault="00A92AF5">
      <w:pPr>
        <w:pStyle w:val="ConsPlusTitle"/>
        <w:jc w:val="center"/>
        <w:outlineLvl w:val="0"/>
      </w:pPr>
      <w:r>
        <w:t>МИНИСТЕРСТВО СОЦИАЛЬНОГО РАЗВИТИЯ ПЕРМСКОГО КРАЯ</w:t>
      </w:r>
    </w:p>
    <w:p w:rsidR="00A92AF5" w:rsidRDefault="00A92AF5">
      <w:pPr>
        <w:pStyle w:val="ConsPlusTitle"/>
        <w:jc w:val="both"/>
      </w:pPr>
    </w:p>
    <w:p w:rsidR="00A92AF5" w:rsidRDefault="00A92AF5">
      <w:pPr>
        <w:pStyle w:val="ConsPlusTitle"/>
        <w:jc w:val="center"/>
      </w:pPr>
      <w:r>
        <w:t>ПРИКАЗ</w:t>
      </w:r>
    </w:p>
    <w:p w:rsidR="00A92AF5" w:rsidRDefault="00A92AF5">
      <w:pPr>
        <w:pStyle w:val="ConsPlusTitle"/>
        <w:jc w:val="center"/>
      </w:pPr>
      <w:r>
        <w:t>от 25 февраля 2020 г. N СЭД-33-01-03-138</w:t>
      </w:r>
    </w:p>
    <w:p w:rsidR="00A92AF5" w:rsidRDefault="00A92AF5">
      <w:pPr>
        <w:pStyle w:val="ConsPlusTitle"/>
        <w:jc w:val="both"/>
      </w:pPr>
    </w:p>
    <w:p w:rsidR="00A92AF5" w:rsidRDefault="00A92AF5">
      <w:pPr>
        <w:pStyle w:val="ConsPlusTitle"/>
        <w:jc w:val="center"/>
      </w:pPr>
      <w:r>
        <w:t>ОБ УТВЕРЖДЕНИИ МЕТОДИКИ ОЦЕНКИ ЦЕЛЕВОГО ПОКАЗАТЕЛЯ "ДОЛЯ</w:t>
      </w:r>
    </w:p>
    <w:p w:rsidR="00A92AF5" w:rsidRDefault="00A92AF5">
      <w:pPr>
        <w:pStyle w:val="ConsPlusTitle"/>
        <w:jc w:val="center"/>
      </w:pPr>
      <w:r>
        <w:t>ДОСТУПНЫХ ДЛЯ ИНВАЛИДОВ И ДРУГИХ МАЛОМОБИЛЬНЫХ ГРУПП</w:t>
      </w:r>
    </w:p>
    <w:p w:rsidR="00A92AF5" w:rsidRDefault="00A92AF5">
      <w:pPr>
        <w:pStyle w:val="ConsPlusTitle"/>
        <w:jc w:val="center"/>
      </w:pPr>
      <w:r>
        <w:t>НАСЕЛЕНИЯ ПРИОРИТЕТНЫХ ОБЪЕКТОВ СОЦИАЛЬНОЙ ИНФРАСТРУКТУРЫ</w:t>
      </w:r>
    </w:p>
    <w:p w:rsidR="00A92AF5" w:rsidRDefault="00A92AF5">
      <w:pPr>
        <w:pStyle w:val="ConsPlusTitle"/>
        <w:jc w:val="center"/>
      </w:pPr>
      <w:r>
        <w:t xml:space="preserve">В ОБЩЕМ КОЛИЧЕСТВЕ ПРИОРИТЕТНЫХ ОБЪЕКТОВ" </w:t>
      </w:r>
      <w:proofErr w:type="gramStart"/>
      <w:r>
        <w:t>ГОСУДАРСТВЕННОЙ</w:t>
      </w:r>
      <w:proofErr w:type="gramEnd"/>
    </w:p>
    <w:p w:rsidR="00A92AF5" w:rsidRDefault="00A92AF5">
      <w:pPr>
        <w:pStyle w:val="ConsPlusTitle"/>
        <w:jc w:val="center"/>
      </w:pPr>
      <w:r>
        <w:t>ПРОГРАММЫ "СОЦИАЛЬНАЯ ПОДДЕРЖКА ЖИТЕЛЕЙ ПЕРМСКОГО КРАЯ"</w:t>
      </w:r>
    </w:p>
    <w:p w:rsidR="00A92AF5" w:rsidRDefault="00A92A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A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AF5" w:rsidRDefault="00A92A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  <w:proofErr w:type="gramEnd"/>
          </w:p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от 03.11.2020 N СЭД-33-01-03/1-471)</w:t>
            </w:r>
          </w:p>
        </w:tc>
      </w:tr>
    </w:tbl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proofErr w:type="gramStart"/>
      <w:r>
        <w:t xml:space="preserve">В целях повышения состояния доступности приоритетных объектов в приоритетных сферах жизнедеятельности инвалидов и других маломобильных групп населения в Пермском крае,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"Социальная поддержка жителей Пермского края", утвержденной Постановлением Правительства Пермского края от 3 октября 2013 г. N 1321-п,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 августа 2017 г. N 748-п "Об организации работы по паспортизации объектов социальной, инженерной и</w:t>
      </w:r>
      <w:proofErr w:type="gramEnd"/>
      <w:r>
        <w:t xml:space="preserve">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края" приказываю: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37" w:history="1">
        <w:r>
          <w:rPr>
            <w:color w:val="0000FF"/>
          </w:rPr>
          <w:t>Методику</w:t>
        </w:r>
      </w:hyperlink>
      <w:r>
        <w:t xml:space="preserve"> оценки целевого показателя "Доля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"Социальная поддержка жителей Пермского края", утвержденной Постановлением Правительства Пермского края от 3 октября 2013 г. N 1321-п (в редакции постановлений Правительства Пермского края от 5 февраля 2014 г. N 63-п, от 13 марта 2014</w:t>
      </w:r>
      <w:proofErr w:type="gramEnd"/>
      <w:r>
        <w:t xml:space="preserve"> </w:t>
      </w:r>
      <w:proofErr w:type="gramStart"/>
      <w:r>
        <w:t>г. N 154-п, от 29 апреля 2014 г. N 304-п, от 25 июля 2014 г. N 680-п, от 30 сентября 2014 г. N 1095-п, от 10 апреля 2015 г. N 196-п, от 14 августа 2015 г. N 525-п, от 23 сентября 2015 г. N 688-п, от 25 сентября 2015 г. N 715-п, от 27 апреля 2016 г. N 240-п, от</w:t>
      </w:r>
      <w:proofErr w:type="gramEnd"/>
      <w:r>
        <w:t xml:space="preserve"> </w:t>
      </w:r>
      <w:proofErr w:type="gramStart"/>
      <w:r>
        <w:t>5 сентября 2016 г. N 706-п, от 26 сентября 2016 г. N 808-п, от 11 ноября 2016 г. N 1020-п, от 15 марта 2017 г. N 91-п, от 17 мая 2017 г. N 353-п, от 9 августа 2017 г. N 715-п, от 28 сентября 2017 г. N 807-п, от 16 ноября 2017 г. N 932-п, от 20 декабря 2017 г</w:t>
      </w:r>
      <w:proofErr w:type="gramEnd"/>
      <w:r>
        <w:t xml:space="preserve">. </w:t>
      </w:r>
      <w:proofErr w:type="gramStart"/>
      <w:r>
        <w:t>N 1047-п, от 30 января 2018 г. N 32-п, от 27 марта 2018 г. N 162-п, от 23 мая 2018 г. N 278-п, от 1 августа 2018 г. N 433-п, от 28 сентября 2018 г. N 524-п, от 21 ноября 2018 г. N 733-п, от 21 декабря 2018 г. N 845-п, от 1 февраля 2019 г. N 47-п, от 7</w:t>
      </w:r>
      <w:proofErr w:type="gramEnd"/>
      <w:r>
        <w:t xml:space="preserve"> </w:t>
      </w:r>
      <w:proofErr w:type="gramStart"/>
      <w:r>
        <w:t>февраля 2019 г. N 49-п, от 28 февраля 2019 г. N 110-п, от 11 марта 2019 г. N 157-п, от 14 марта 2019 г. N 165-п, от 29 марта 2019 г. N 231-п, от 11 апреля 2019 г. N 254-п, от 16 мая 2019 г. N 337-п, от 22 августа 2019 г. N 570-п, от 30 сентября 2019 г. N</w:t>
      </w:r>
      <w:proofErr w:type="gramEnd"/>
      <w:r>
        <w:t xml:space="preserve"> </w:t>
      </w:r>
      <w:proofErr w:type="gramStart"/>
      <w:r>
        <w:t>690-п, от 10 октября 2019 г. N 723-п, от 18 декабря 2019 г. N 945-п, от 25 декабря 2019 г. N 996-п).</w:t>
      </w:r>
      <w:proofErr w:type="gramEnd"/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2. Рекомендовать исполнительным органам государственной власти Пермского края, органам местного самоуправления муниципальных образований Пермского края при оценке доступности для инвалидов и маломобильных групп населения приоритетных объектов в приоритетных сферах жизнедеятельности руководствоваться </w:t>
      </w:r>
      <w:hyperlink w:anchor="P37" w:history="1">
        <w:r>
          <w:rPr>
            <w:color w:val="0000FF"/>
          </w:rPr>
          <w:t>Методикой</w:t>
        </w:r>
      </w:hyperlink>
      <w:r>
        <w:t>, утвержденной настоящим Приказом.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3. Начальнику отдела документационного обеспечения Министерства социального развития Пермского края (далее - Министерство) Абышевой Т.В.: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lastRenderedPageBreak/>
        <w:t>3.1. ознакомить с настоящим Приказом заместителя министра Санникова Д.М., начальника отдела по делам инвалидов Министерства Пешехонову А.М.;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3.2. обеспечить опубликование настоящего Приказа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right"/>
      </w:pPr>
      <w:r>
        <w:t>Министр</w:t>
      </w:r>
    </w:p>
    <w:p w:rsidR="00A92AF5" w:rsidRDefault="00A92AF5">
      <w:pPr>
        <w:pStyle w:val="ConsPlusNormal"/>
        <w:jc w:val="right"/>
      </w:pPr>
      <w:r>
        <w:t>П.С.ФОКИН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right"/>
        <w:outlineLvl w:val="0"/>
      </w:pPr>
      <w:r>
        <w:t>УТВЕРЖДЕНА</w:t>
      </w:r>
    </w:p>
    <w:p w:rsidR="00A92AF5" w:rsidRDefault="00A92AF5">
      <w:pPr>
        <w:pStyle w:val="ConsPlusNormal"/>
        <w:jc w:val="right"/>
      </w:pPr>
      <w:r>
        <w:t>Приказом</w:t>
      </w:r>
    </w:p>
    <w:p w:rsidR="00A92AF5" w:rsidRDefault="00A92AF5">
      <w:pPr>
        <w:pStyle w:val="ConsPlusNormal"/>
        <w:jc w:val="right"/>
      </w:pPr>
      <w:r>
        <w:t>Министерства социального</w:t>
      </w:r>
    </w:p>
    <w:p w:rsidR="00A92AF5" w:rsidRDefault="00A92AF5">
      <w:pPr>
        <w:pStyle w:val="ConsPlusNormal"/>
        <w:jc w:val="right"/>
      </w:pPr>
      <w:r>
        <w:t>развития Пермского края</w:t>
      </w:r>
    </w:p>
    <w:p w:rsidR="00A92AF5" w:rsidRDefault="00A92AF5">
      <w:pPr>
        <w:pStyle w:val="ConsPlusNormal"/>
        <w:jc w:val="right"/>
      </w:pPr>
      <w:r>
        <w:t>от 25.02.2020 N СЭД-33-01-03-138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Title"/>
        <w:jc w:val="center"/>
      </w:pPr>
      <w:bookmarkStart w:id="0" w:name="P37"/>
      <w:bookmarkEnd w:id="0"/>
      <w:r>
        <w:t>МЕТОДИКА</w:t>
      </w:r>
    </w:p>
    <w:p w:rsidR="00A92AF5" w:rsidRDefault="00A92AF5">
      <w:pPr>
        <w:pStyle w:val="ConsPlusTitle"/>
        <w:jc w:val="center"/>
      </w:pPr>
      <w:proofErr w:type="gramStart"/>
      <w:r>
        <w:t>ОЦЕНКИ ЦЕЛЕВОГО ПОКАЗАТЕЛЯ "ДОЛЯ ДОСТУПНЫХ ДЛЯ ИНВАЛИДОВ</w:t>
      </w:r>
      <w:proofErr w:type="gramEnd"/>
    </w:p>
    <w:p w:rsidR="00A92AF5" w:rsidRDefault="00A92AF5">
      <w:pPr>
        <w:pStyle w:val="ConsPlusTitle"/>
        <w:jc w:val="center"/>
      </w:pPr>
      <w:r>
        <w:t>И ДРУГИХ МАЛОМОБИЛЬНЫХ ГРУПП НАСЕЛЕНИЯ ПРИОРИТЕТНЫХ ОБЪЕКТОВ</w:t>
      </w:r>
    </w:p>
    <w:p w:rsidR="00A92AF5" w:rsidRDefault="00A92AF5">
      <w:pPr>
        <w:pStyle w:val="ConsPlusTitle"/>
        <w:jc w:val="center"/>
      </w:pPr>
      <w:r>
        <w:t xml:space="preserve">СОЦИАЛЬНОЙ ИНФРАСТРУКТУРЫ В ОБЩЕМ КОЛИЧЕСТВЕ </w:t>
      </w:r>
      <w:proofErr w:type="gramStart"/>
      <w:r>
        <w:t>ПРИОРИТЕТНЫХ</w:t>
      </w:r>
      <w:proofErr w:type="gramEnd"/>
    </w:p>
    <w:p w:rsidR="00A92AF5" w:rsidRDefault="00A92AF5">
      <w:pPr>
        <w:pStyle w:val="ConsPlusTitle"/>
        <w:jc w:val="center"/>
      </w:pPr>
      <w:r>
        <w:t>ОБЪЕКТОВ" ГОСУДАРСТВЕННОЙ ПРОГРАММЫ "СОЦИАЛЬНАЯ ПОДДЕРЖКА</w:t>
      </w:r>
    </w:p>
    <w:p w:rsidR="00A92AF5" w:rsidRDefault="00A92AF5">
      <w:pPr>
        <w:pStyle w:val="ConsPlusTitle"/>
        <w:jc w:val="center"/>
      </w:pPr>
      <w:r>
        <w:t>ЖИТЕЛЕЙ ПЕРМСКОГО КРАЯ"</w:t>
      </w:r>
    </w:p>
    <w:p w:rsidR="00A92AF5" w:rsidRDefault="00A92A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A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AF5" w:rsidRDefault="00A92A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  <w:proofErr w:type="gramEnd"/>
          </w:p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от 03.11.2020 N СЭД-33-01-03/1-471)</w:t>
            </w:r>
          </w:p>
        </w:tc>
      </w:tr>
    </w:tbl>
    <w:p w:rsidR="00A92AF5" w:rsidRDefault="00A92AF5">
      <w:pPr>
        <w:pStyle w:val="ConsPlusNormal"/>
        <w:jc w:val="both"/>
      </w:pPr>
    </w:p>
    <w:p w:rsidR="00A92AF5" w:rsidRDefault="00A92AF5">
      <w:pPr>
        <w:pStyle w:val="ConsPlusTitle"/>
        <w:jc w:val="center"/>
        <w:outlineLvl w:val="1"/>
      </w:pPr>
      <w:r>
        <w:t>I. Общие положения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>
        <w:t xml:space="preserve">1.1. Настоящая Методика определяет порядок оценки целевого показателя "Доля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"Социальная поддержка жителей Пермского края", утвержденной Постановлением Правительства Пермского края от 3 октября 2013 г. N 1321-п.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1.2. Целью настоящей Методики является формирование единых подходов к оценке доступности приоритетных объектов в приоритетных сферах жизнедеятельности инвалидов и других маломобильных групп населения (далее - МГН) в Пермском крае.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1.3. Целевой показатель рассчитывается на </w:t>
      </w:r>
      <w:proofErr w:type="gramStart"/>
      <w:r>
        <w:t>основании</w:t>
      </w:r>
      <w:proofErr w:type="gramEnd"/>
      <w:r>
        <w:t xml:space="preserve"> данных паспортизации объектов социальной инфраструктуры по формуле: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 w:rsidRPr="00203B22">
        <w:rPr>
          <w:position w:val="-26"/>
        </w:rPr>
        <w:pict>
          <v:shape id="_x0000_i1025" style="width:179.3pt;height:37.35pt" coordsize="" o:spt="100" adj="0,,0" path="" filled="f" stroked="f">
            <v:stroke joinstyle="miter"/>
            <v:imagedata r:id="rId12" o:title="base_23920_145818_32768"/>
            <v:formulas/>
            <v:path o:connecttype="segments"/>
          </v:shape>
        </w:pic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>
        <w:t>U - доля доступных (полностью или частично) для инвалидов и других МГН приоритетных объектов социальной инфраструктуры в общем количестве приоритетных объектов;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lastRenderedPageBreak/>
        <w:t>Z</w:t>
      </w:r>
      <w:r>
        <w:rPr>
          <w:vertAlign w:val="superscript"/>
        </w:rPr>
        <w:t>i...n</w:t>
      </w:r>
      <w:r>
        <w:t xml:space="preserve"> - количество доступных (полностью или частично) для инвалидов и других МГН приоритетных объектов социальной инфраструктуры по данным, представленным муниципальными образованиями Пермского края, исполнительными органами государственной власти Пермского края;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i...n</w:t>
      </w:r>
      <w:r>
        <w:t xml:space="preserve"> - общее количество приоритетных объектов социальной инфраструктуры для инвалидов и других МГН по данным, представленным муниципальными образованиями Пермского края, исполнительными органами государственной власти Пермского края.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1.4. Объектом является организация (или учреждение) или часть ее (обособленное структурное подразделение или филиал), являющаяся поставщиком определенных услуг (одной или нескольких), занимающая определенный объект недвижимости (здание, сооружение полностью или часть его) с прилегающим участком (при его наличии и закреплении за организацией).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1.5. Одна организация (или учреждение) может занимать одно здание (сооружение) или часть его, а также несколько зданий (сооружений). </w:t>
      </w:r>
      <w:proofErr w:type="gramStart"/>
      <w:r>
        <w:t>Также в одном здании (сооружении) может располагаться несколько организаций (учреждений).</w:t>
      </w:r>
      <w:proofErr w:type="gramEnd"/>
    </w:p>
    <w:p w:rsidR="00A92AF5" w:rsidRDefault="00A92AF5">
      <w:pPr>
        <w:pStyle w:val="ConsPlusNormal"/>
        <w:spacing w:before="220"/>
        <w:ind w:firstLine="540"/>
        <w:jc w:val="both"/>
      </w:pPr>
      <w:r>
        <w:t>1.6. Если учреждение или организация занимает несколько зданий и сооружений (как на единой территории, так и территориально разделенные - то есть расположенные в отдалении), то каждое самостоятельное здание (сооружение) и прилегающий к нему участок рассматривается как отдельный объект социальной инфраструктуры.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1.7. Если учреждение (организация) занимает только часть здания или сооружения (один этаж или несколько этажей, одно или несколько помещений в </w:t>
      </w:r>
      <w:proofErr w:type="gramStart"/>
      <w:r>
        <w:t>здании</w:t>
      </w:r>
      <w:proofErr w:type="gramEnd"/>
      <w:r>
        <w:t>, на участке, прилегающем к зданию), то объектом социальной инфраструктуры в данном случае признается часть здания (сооружения), занимаемая конкретным учреждением (организацией), и пути движения к нему.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1.8. Под приоритетными объектами понимаются наиболее значимые для инвалидов и других МГН, посещаемые ими объекты, отобранные с участием представителей общественных объединений инвалидов.</w:t>
      </w:r>
    </w:p>
    <w:p w:rsidR="00A92AF5" w:rsidRDefault="00A92AF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1.9. Приоритетными для инвалидов и других МГН сферами жизнедеятельности признаются сферы здравоохранения, образования, социальной защиты населения, физической культуры и спорта, культуры и молодежной политики, связи и информации, занятости, транспорта. Указанные сферы жизнедеятельности объединены понятием "Социальная инфраструктура".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1.10. К приоритетным объектам сферы транспорта относятся автовокзалы и автостанции.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 xml:space="preserve">Муниципальными образованиями Пермского края в рамках реализации муниципального плана мероприятий ("дорожной карты") по повышению значений показателей доступности для инвалидов объектов и услуг приоритетными объектами могут быть признаны объекты из других сфер жизнедеятельности, не отнесенных к категории приоритетных в соответствии с </w:t>
      </w:r>
      <w:hyperlink w:anchor="P63" w:history="1">
        <w:r>
          <w:rPr>
            <w:color w:val="0000FF"/>
          </w:rPr>
          <w:t>п. 1.9</w:t>
        </w:r>
      </w:hyperlink>
      <w:r>
        <w:t>. Данные объекты не учитываются при оценке целевого показателя.</w:t>
      </w:r>
      <w:proofErr w:type="gramEnd"/>
    </w:p>
    <w:p w:rsidR="00A92AF5" w:rsidRDefault="00A92AF5">
      <w:pPr>
        <w:pStyle w:val="ConsPlusNormal"/>
        <w:spacing w:before="220"/>
        <w:ind w:firstLine="540"/>
        <w:jc w:val="both"/>
      </w:pPr>
      <w:r>
        <w:t>1.12. Формирование показателя осуществляется ежеквартально.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Title"/>
        <w:jc w:val="center"/>
        <w:outlineLvl w:val="1"/>
      </w:pPr>
      <w:r>
        <w:t>II. Оценка состояния доступности приоритетных объектов</w:t>
      </w:r>
    </w:p>
    <w:p w:rsidR="00A92AF5" w:rsidRDefault="00A92AF5">
      <w:pPr>
        <w:pStyle w:val="ConsPlusTitle"/>
        <w:jc w:val="center"/>
      </w:pPr>
      <w:r>
        <w:t xml:space="preserve">в приоритетных </w:t>
      </w:r>
      <w:proofErr w:type="gramStart"/>
      <w:r>
        <w:t>сферах</w:t>
      </w:r>
      <w:proofErr w:type="gramEnd"/>
      <w:r>
        <w:t xml:space="preserve"> жизнедеятельности инвалидов и других</w:t>
      </w:r>
    </w:p>
    <w:p w:rsidR="00A92AF5" w:rsidRDefault="00A92AF5">
      <w:pPr>
        <w:pStyle w:val="ConsPlusTitle"/>
        <w:jc w:val="center"/>
      </w:pPr>
      <w:r>
        <w:t>маломобильных групп населения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Основными учетными документами, содержащими информацию о состоянии доступности объекта социальной инфраструктуры, являются паспорт доступности объекта социальной, инженерной и транспортной инфраструктур, акт обследования объекта социальной, инженерной и транспортной инфраструктур, адресная программа адаптации объектов </w:t>
      </w:r>
      <w:r>
        <w:lastRenderedPageBreak/>
        <w:t xml:space="preserve">социальной, инженерной и транспортной инфраструктур и обеспечения доступности услуг для инвалидов и других МГН, разработанные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29.08.2017 N 748-п "Об организации</w:t>
      </w:r>
      <w:proofErr w:type="gramEnd"/>
      <w:r>
        <w:t xml:space="preserve">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края", муниципальными правовыми актами в области паспортизации муниципальных объектов.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2.2. Состояние доступности приоритетных объектов оценивается для следующих категорий инвалидов: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2.2.1. инвалиды с нарушением опорно-двигательного аппарата (О);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2.2.2. инвалиды, передвигающиеся на </w:t>
      </w:r>
      <w:proofErr w:type="gramStart"/>
      <w:r>
        <w:t>кресле-коляске</w:t>
      </w:r>
      <w:proofErr w:type="gramEnd"/>
      <w:r>
        <w:t xml:space="preserve"> (К);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2.2.3. инвалиды с нарушением зрения (С);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2.2.4. инвалиды с нарушением слуха (Г);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2.2.5. инвалиды с нарушением </w:t>
      </w:r>
      <w:proofErr w:type="gramStart"/>
      <w:r>
        <w:t>умственного</w:t>
      </w:r>
      <w:proofErr w:type="gramEnd"/>
      <w:r>
        <w:t xml:space="preserve"> развития (У).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2.3. Доступность объекта определяется для следующих структурно-функциональных зон объекта: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2.3.1. территория, прилегающая к зданию (участок);</w:t>
      </w:r>
    </w:p>
    <w:p w:rsidR="00A92AF5" w:rsidRDefault="00A92AF5">
      <w:pPr>
        <w:pStyle w:val="ConsPlusNormal"/>
        <w:spacing w:before="220"/>
        <w:ind w:firstLine="540"/>
        <w:jc w:val="both"/>
      </w:pPr>
      <w:proofErr w:type="gramStart"/>
      <w:r>
        <w:t>2.3.2. вход (входы) в здание;</w:t>
      </w:r>
      <w:proofErr w:type="gramEnd"/>
    </w:p>
    <w:p w:rsidR="00A92AF5" w:rsidRDefault="00A92AF5">
      <w:pPr>
        <w:pStyle w:val="ConsPlusNormal"/>
        <w:spacing w:before="220"/>
        <w:ind w:firstLine="540"/>
        <w:jc w:val="both"/>
      </w:pPr>
      <w:r>
        <w:t>2.3.3. путь (пути) движения внутри здания (в т.ч. пути эвакуации);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2.3.4. зона целевого назначения (целевого посещения объекта, зона получения услуги);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2.3.5. санитарно-гигиенические помещения;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2.3.6. система информации и связи (на всех зонах).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 Если объект занимает только часть объекта недвижимости (здания, сооружения), доступность объекта определяется для следующих структурно-функциональных зон объекта: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2.4.1. территория, прилегающая к зданию (участок), через которую осуществляется путь движения к занимаемым помещениям (части здания или сооружению);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2.4.2. вход (входы) в здание, который ведет к занимаемым помещениям (части здания или сооружению);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2.4.3. путь (пути) движения внутри здания к занимаемым помещениям;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2.4.4. зона целевого назначения части здания или сооружения (целевого посещения объекта, зона получения услуги);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2.4.5. санитарно-гигиенические помещения;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2.4.6. система информации и связи (на указанных зонах).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2.5. По результатам оценки состояния доступности основных структурно-функциональных зон для всех категорий инвалидов в целом по объекту выносится одно из описанных ниже решений: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2.5.1. доступно полностью;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lastRenderedPageBreak/>
        <w:t>2.5.2. доступно частично;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2.5.3. доступно условно;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2.5.4. временно недоступно.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Пояснения к названным вариантам оценки состояния доступности даны в </w:t>
      </w:r>
      <w:hyperlink w:anchor="P120" w:history="1">
        <w:r>
          <w:rPr>
            <w:color w:val="0000FF"/>
          </w:rPr>
          <w:t>приложении 1</w:t>
        </w:r>
      </w:hyperlink>
      <w:r>
        <w:t xml:space="preserve"> к настоящей Методике.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2.6. Оценка состояния доступности структурно-функциональных зон объекта с точки зрения возможности использования инвалидами всех категорий проводится на основе </w:t>
      </w:r>
      <w:hyperlink r:id="rId14" w:history="1">
        <w:r>
          <w:rPr>
            <w:color w:val="0000FF"/>
          </w:rPr>
          <w:t>ст.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15" w:history="1">
        <w:r>
          <w:rPr>
            <w:color w:val="0000FF"/>
          </w:rPr>
          <w:t>свода</w:t>
        </w:r>
      </w:hyperlink>
      <w:r>
        <w:t xml:space="preserve"> правил 59.13330.2016 "Доступность зданий и сооружений для маломобильных групп населения. Актуализированная редакция СНиП 35-01-2001" (утвержденного Приказом Минстроя России от 14.11.2016 N 798/</w:t>
      </w:r>
      <w:proofErr w:type="gramStart"/>
      <w:r>
        <w:t>пр</w:t>
      </w:r>
      <w:proofErr w:type="gramEnd"/>
      <w:r>
        <w:t>).</w:t>
      </w:r>
    </w:p>
    <w:p w:rsidR="00A92AF5" w:rsidRDefault="00A92AF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03.11.2020 N СЭД-33-01-03/1-471)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 xml:space="preserve">2.7. Основные </w:t>
      </w:r>
      <w:hyperlink w:anchor="P251" w:history="1">
        <w:r>
          <w:rPr>
            <w:color w:val="0000FF"/>
          </w:rPr>
          <w:t>нормативы</w:t>
        </w:r>
      </w:hyperlink>
      <w:r>
        <w:t xml:space="preserve"> обеспечения доступности структурно-функциональных зон объекта для инвалидов обозначены в приложении 2 к настоящей Методике.</w:t>
      </w:r>
    </w:p>
    <w:p w:rsidR="00A92AF5" w:rsidRDefault="00A92AF5">
      <w:pPr>
        <w:pStyle w:val="ConsPlusNormal"/>
        <w:spacing w:before="220"/>
        <w:ind w:firstLine="540"/>
        <w:jc w:val="both"/>
      </w:pPr>
      <w:r>
        <w:t>2.8. При расчете показателя "Доля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объектов" учитываются объекты социальной инфраструктуры, которые имеют оценку состояния доступности "доступно полностью" и "доступно частично".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right"/>
        <w:outlineLvl w:val="1"/>
      </w:pPr>
      <w:r>
        <w:t>Приложение 1</w:t>
      </w:r>
    </w:p>
    <w:p w:rsidR="00A92AF5" w:rsidRDefault="00A92AF5">
      <w:pPr>
        <w:pStyle w:val="ConsPlusNormal"/>
        <w:jc w:val="right"/>
      </w:pPr>
      <w:r>
        <w:t>к Методике</w:t>
      </w:r>
    </w:p>
    <w:p w:rsidR="00A92AF5" w:rsidRDefault="00A92AF5">
      <w:pPr>
        <w:pStyle w:val="ConsPlusNormal"/>
        <w:jc w:val="right"/>
      </w:pPr>
      <w:r>
        <w:t>оценки целевого показателя</w:t>
      </w:r>
    </w:p>
    <w:p w:rsidR="00A92AF5" w:rsidRDefault="00A92AF5">
      <w:pPr>
        <w:pStyle w:val="ConsPlusNormal"/>
        <w:jc w:val="right"/>
      </w:pPr>
      <w:r>
        <w:t xml:space="preserve">"Доля </w:t>
      </w:r>
      <w:proofErr w:type="gramStart"/>
      <w:r>
        <w:t>доступных</w:t>
      </w:r>
      <w:proofErr w:type="gramEnd"/>
      <w:r>
        <w:t xml:space="preserve"> для инвалидов</w:t>
      </w:r>
    </w:p>
    <w:p w:rsidR="00A92AF5" w:rsidRDefault="00A92AF5">
      <w:pPr>
        <w:pStyle w:val="ConsPlusNormal"/>
        <w:jc w:val="right"/>
      </w:pPr>
      <w:r>
        <w:t>и других маломобильных групп</w:t>
      </w:r>
    </w:p>
    <w:p w:rsidR="00A92AF5" w:rsidRDefault="00A92AF5">
      <w:pPr>
        <w:pStyle w:val="ConsPlusNormal"/>
        <w:jc w:val="right"/>
      </w:pPr>
      <w:r>
        <w:t>населения приоритетных объектов</w:t>
      </w:r>
    </w:p>
    <w:p w:rsidR="00A92AF5" w:rsidRDefault="00A92AF5">
      <w:pPr>
        <w:pStyle w:val="ConsPlusNormal"/>
        <w:jc w:val="right"/>
      </w:pPr>
      <w:r>
        <w:t xml:space="preserve">социальной инфраструктуры в </w:t>
      </w:r>
      <w:proofErr w:type="gramStart"/>
      <w:r>
        <w:t>общем</w:t>
      </w:r>
      <w:proofErr w:type="gramEnd"/>
    </w:p>
    <w:p w:rsidR="00A92AF5" w:rsidRDefault="00A92AF5">
      <w:pPr>
        <w:pStyle w:val="ConsPlusNormal"/>
        <w:jc w:val="right"/>
      </w:pPr>
      <w:proofErr w:type="gramStart"/>
      <w:r>
        <w:t>количестве</w:t>
      </w:r>
      <w:proofErr w:type="gramEnd"/>
      <w:r>
        <w:t xml:space="preserve"> приоритетных объектов"</w:t>
      </w:r>
    </w:p>
    <w:p w:rsidR="00A92AF5" w:rsidRDefault="00A92AF5">
      <w:pPr>
        <w:pStyle w:val="ConsPlusNormal"/>
        <w:jc w:val="right"/>
      </w:pPr>
      <w:r>
        <w:t>государственной программы</w:t>
      </w:r>
    </w:p>
    <w:p w:rsidR="00A92AF5" w:rsidRDefault="00A92AF5">
      <w:pPr>
        <w:pStyle w:val="ConsPlusNormal"/>
        <w:jc w:val="right"/>
      </w:pPr>
      <w:r>
        <w:t>"</w:t>
      </w:r>
      <w:proofErr w:type="gramStart"/>
      <w:r>
        <w:t>Социальная</w:t>
      </w:r>
      <w:proofErr w:type="gramEnd"/>
      <w:r>
        <w:t xml:space="preserve"> поддержка жителей</w:t>
      </w:r>
    </w:p>
    <w:p w:rsidR="00A92AF5" w:rsidRDefault="00A92AF5">
      <w:pPr>
        <w:pStyle w:val="ConsPlusNormal"/>
        <w:jc w:val="right"/>
      </w:pPr>
      <w:r>
        <w:t>Пермского края"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Title"/>
        <w:jc w:val="center"/>
      </w:pPr>
      <w:bookmarkStart w:id="2" w:name="P120"/>
      <w:bookmarkEnd w:id="2"/>
      <w:r>
        <w:t>ОПИСАНИЕ</w:t>
      </w:r>
    </w:p>
    <w:p w:rsidR="00A92AF5" w:rsidRDefault="00A92AF5">
      <w:pPr>
        <w:pStyle w:val="ConsPlusTitle"/>
        <w:jc w:val="center"/>
      </w:pPr>
      <w:r>
        <w:t>вариантов оценки состояния доступности приоритетных объектов</w:t>
      </w:r>
    </w:p>
    <w:p w:rsidR="00A92AF5" w:rsidRDefault="00A92AF5">
      <w:pPr>
        <w:pStyle w:val="ConsPlusTitle"/>
        <w:jc w:val="center"/>
      </w:pPr>
      <w:r>
        <w:t xml:space="preserve">в приоритетных </w:t>
      </w:r>
      <w:proofErr w:type="gramStart"/>
      <w:r>
        <w:t>сферах</w:t>
      </w:r>
      <w:proofErr w:type="gramEnd"/>
      <w:r>
        <w:t xml:space="preserve"> жизнедеятельности инвалидов и других</w:t>
      </w:r>
    </w:p>
    <w:p w:rsidR="00A92AF5" w:rsidRDefault="00A92AF5">
      <w:pPr>
        <w:pStyle w:val="ConsPlusTitle"/>
        <w:jc w:val="center"/>
      </w:pPr>
      <w:r>
        <w:t>маломобильных групп населения</w:t>
      </w:r>
    </w:p>
    <w:p w:rsidR="00A92AF5" w:rsidRDefault="00A92A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A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AF5" w:rsidRDefault="00A92A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  <w:proofErr w:type="gramEnd"/>
          </w:p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от 03.11.2020 N СЭД-33-01-03/1-471)</w:t>
            </w:r>
          </w:p>
        </w:tc>
      </w:tr>
    </w:tbl>
    <w:p w:rsidR="00A92AF5" w:rsidRDefault="00A92AF5">
      <w:pPr>
        <w:pStyle w:val="ConsPlusNormal"/>
        <w:jc w:val="both"/>
      </w:pPr>
    </w:p>
    <w:p w:rsidR="00A92AF5" w:rsidRDefault="00A92AF5">
      <w:pPr>
        <w:sectPr w:rsidR="00A92AF5" w:rsidSect="00966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231"/>
        <w:gridCol w:w="1444"/>
        <w:gridCol w:w="2778"/>
        <w:gridCol w:w="3288"/>
      </w:tblGrid>
      <w:tr w:rsidR="00A92AF5"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Вариант доступности</w:t>
            </w:r>
          </w:p>
        </w:tc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Условное обозначение</w:t>
            </w:r>
          </w:p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Описание состояния доступности объекта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Доступность для категорий инвалидов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Доступность структурно-функциональных зон объекта</w:t>
            </w:r>
          </w:p>
        </w:tc>
        <w:tc>
          <w:tcPr>
            <w:tcW w:w="3288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2AF5"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</w:t>
            </w:r>
          </w:p>
        </w:tc>
      </w:tr>
      <w:tr w:rsidR="00A92AF5"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</w:pPr>
            <w:r>
              <w:t>Доступно полностью</w:t>
            </w:r>
          </w:p>
        </w:tc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</w:pPr>
            <w:r>
              <w:t>ДП</w:t>
            </w:r>
          </w:p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1) Полное соответствие объекта нормативам (вариант "А" </w:t>
            </w:r>
            <w:hyperlink w:anchor="P230" w:history="1">
              <w:r>
                <w:rPr>
                  <w:color w:val="0000FF"/>
                </w:rPr>
                <w:t>&lt;1&gt;</w:t>
              </w:r>
            </w:hyperlink>
            <w:r>
              <w:t>);</w:t>
            </w:r>
          </w:p>
          <w:p w:rsidR="00A92AF5" w:rsidRDefault="00A92AF5">
            <w:pPr>
              <w:pStyle w:val="ConsPlusNormal"/>
            </w:pPr>
            <w:r>
              <w:t xml:space="preserve">2) обеспечена доступность любого места обслуживания на </w:t>
            </w:r>
            <w:proofErr w:type="gramStart"/>
            <w:r>
              <w:t>объекте</w:t>
            </w:r>
            <w:proofErr w:type="gramEnd"/>
            <w:r>
              <w:t>;</w:t>
            </w:r>
          </w:p>
          <w:p w:rsidR="00A92AF5" w:rsidRDefault="00A92AF5">
            <w:pPr>
              <w:pStyle w:val="ConsPlusNormal"/>
            </w:pPr>
            <w:r>
              <w:t xml:space="preserve">3) на </w:t>
            </w:r>
            <w:proofErr w:type="gramStart"/>
            <w:r>
              <w:t>объекте</w:t>
            </w:r>
            <w:proofErr w:type="gramEnd"/>
            <w:r>
              <w:t xml:space="preserve"> организован процесс оказания услуг инвалидам всех категорий:</w:t>
            </w:r>
          </w:p>
          <w:p w:rsidR="00A92AF5" w:rsidRDefault="00A92AF5">
            <w:pPr>
              <w:pStyle w:val="ConsPlusNormal"/>
            </w:pPr>
            <w:r>
              <w:t>- приняты локальные документы о порядке оказания помощи инвалидам и другим маломобильным гражданам;</w:t>
            </w:r>
          </w:p>
          <w:p w:rsidR="00A92AF5" w:rsidRDefault="00A92AF5">
            <w:pPr>
              <w:pStyle w:val="ConsPlusNormal"/>
            </w:pPr>
            <w:r>
              <w:t xml:space="preserve">- в должностных </w:t>
            </w:r>
            <w:proofErr w:type="gramStart"/>
            <w:r>
              <w:t>инструкциях</w:t>
            </w:r>
            <w:proofErr w:type="gramEnd"/>
            <w:r>
              <w:t xml:space="preserve"> персонала закреплены конкретные задачи и функции по оказанию помощи и сопровождению инвалидов;</w:t>
            </w:r>
          </w:p>
          <w:p w:rsidR="00A92AF5" w:rsidRDefault="00A92AF5">
            <w:pPr>
              <w:pStyle w:val="ConsPlusNormal"/>
            </w:pPr>
            <w:r>
              <w:t>- проводится систематическое обучение (инструктаж) персонала по вопросам оказания помощи и сопровождения инвалидов (не реже чем раз в год);</w:t>
            </w:r>
          </w:p>
          <w:p w:rsidR="00A92AF5" w:rsidRDefault="00A92AF5">
            <w:pPr>
              <w:pStyle w:val="ConsPlusNormal"/>
            </w:pPr>
            <w:r>
              <w:t xml:space="preserve">- обеспечена возможность получения заблаговременной информации о доступности объекта и режиме его </w:t>
            </w:r>
            <w:r>
              <w:lastRenderedPageBreak/>
              <w:t>функционирования (по интернету, по телефону), порядке обслуживания инвалидов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Объект доступен полностью для всех категорий инвалидов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</w:pPr>
            <w:r>
              <w:t>Требования нормативных документов выполнены по всем структурно-функциональным зонам объекта</w:t>
            </w:r>
          </w:p>
        </w:tc>
        <w:tc>
          <w:tcPr>
            <w:tcW w:w="3288" w:type="dxa"/>
            <w:vAlign w:val="center"/>
          </w:tcPr>
          <w:p w:rsidR="00A92AF5" w:rsidRDefault="00A92AF5">
            <w:pPr>
              <w:pStyle w:val="ConsPlusNormal"/>
            </w:pPr>
            <w:r>
              <w:t>-</w:t>
            </w:r>
          </w:p>
        </w:tc>
      </w:tr>
      <w:tr w:rsidR="00A92AF5">
        <w:tc>
          <w:tcPr>
            <w:tcW w:w="1420" w:type="dxa"/>
            <w:vMerge w:val="restart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Доступно частично</w:t>
            </w:r>
          </w:p>
        </w:tc>
        <w:tc>
          <w:tcPr>
            <w:tcW w:w="1420" w:type="dxa"/>
            <w:vMerge w:val="restart"/>
            <w:vAlign w:val="center"/>
          </w:tcPr>
          <w:p w:rsidR="00A92AF5" w:rsidRDefault="00A92AF5">
            <w:pPr>
              <w:pStyle w:val="ConsPlusNormal"/>
            </w:pPr>
            <w:r>
              <w:t>ДЧ</w:t>
            </w:r>
          </w:p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</w:pPr>
            <w:r>
              <w:t>Вариант 1:</w:t>
            </w:r>
          </w:p>
          <w:p w:rsidR="00A92AF5" w:rsidRDefault="00A92AF5">
            <w:pPr>
              <w:pStyle w:val="ConsPlusNormal"/>
            </w:pPr>
            <w:r>
              <w:t xml:space="preserve">1) доступность объекта и услуг обеспечена по варианту "Б" </w:t>
            </w:r>
            <w:hyperlink w:anchor="P231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  <w:p w:rsidR="00A92AF5" w:rsidRDefault="00A92AF5">
            <w:pPr>
              <w:pStyle w:val="ConsPlusNormal"/>
            </w:pPr>
            <w:r>
              <w:t xml:space="preserve">2) на </w:t>
            </w:r>
            <w:proofErr w:type="gramStart"/>
            <w:r>
              <w:t>объекте</w:t>
            </w:r>
            <w:proofErr w:type="gramEnd"/>
            <w:r>
              <w:t xml:space="preserve"> организован процесс оказания услуг всем категориям инвалидам (указанный в описании варианта доступности "Доступен полностью");</w:t>
            </w:r>
          </w:p>
          <w:p w:rsidR="00A92AF5" w:rsidRDefault="00A92AF5">
            <w:pPr>
              <w:pStyle w:val="ConsPlusNormal"/>
            </w:pPr>
            <w:r>
              <w:t xml:space="preserve">3) обеспечена возможность самостоятельного передвижения инвалидов на </w:t>
            </w:r>
            <w:proofErr w:type="gramStart"/>
            <w:r>
              <w:t>объекте</w:t>
            </w:r>
            <w:proofErr w:type="gramEnd"/>
            <w:r>
              <w:t>;</w:t>
            </w:r>
          </w:p>
          <w:p w:rsidR="00A92AF5" w:rsidRDefault="00A92AF5">
            <w:pPr>
              <w:pStyle w:val="ConsPlusNormal"/>
            </w:pPr>
            <w:r>
              <w:t>4) требуется обязательное согласование данного варианта доступности с общественными объединениями инвалидов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</w:pPr>
            <w:r>
              <w:t>Объект доступен полностью или частично для следующих категорий:</w:t>
            </w:r>
          </w:p>
          <w:p w:rsidR="00A92AF5" w:rsidRDefault="00A92AF5">
            <w:pPr>
              <w:pStyle w:val="ConsPlusNormal"/>
            </w:pPr>
            <w:r>
              <w:t>К,</w:t>
            </w:r>
          </w:p>
          <w:p w:rsidR="00A92AF5" w:rsidRDefault="00A92AF5">
            <w:pPr>
              <w:pStyle w:val="ConsPlusNormal"/>
            </w:pPr>
            <w:r>
              <w:t>О,</w:t>
            </w:r>
          </w:p>
          <w:p w:rsidR="00A92AF5" w:rsidRDefault="00A92AF5">
            <w:pPr>
              <w:pStyle w:val="ConsPlusNormal"/>
            </w:pPr>
            <w:r>
              <w:t>С,</w:t>
            </w:r>
          </w:p>
          <w:p w:rsidR="00A92AF5" w:rsidRDefault="00A92AF5">
            <w:pPr>
              <w:pStyle w:val="ConsPlusNormal"/>
            </w:pPr>
            <w:r>
              <w:t>Г,</w:t>
            </w:r>
          </w:p>
          <w:p w:rsidR="00A92AF5" w:rsidRDefault="00A92AF5">
            <w:pPr>
              <w:pStyle w:val="ConsPlusNormal"/>
            </w:pPr>
            <w:r>
              <w:t>У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</w:pPr>
            <w:r>
              <w:t>Требования нормативных документов выполнены по структурно-функциональным зонам объекта:</w:t>
            </w:r>
          </w:p>
          <w:p w:rsidR="00A92AF5" w:rsidRDefault="00A92AF5">
            <w:pPr>
              <w:pStyle w:val="ConsPlusNormal"/>
            </w:pPr>
            <w:r>
              <w:t>1) территория, прилегающая к зданию;</w:t>
            </w:r>
          </w:p>
          <w:p w:rsidR="00A92AF5" w:rsidRDefault="00A92AF5">
            <w:pPr>
              <w:pStyle w:val="ConsPlusNormal"/>
            </w:pPr>
            <w:r>
              <w:t>2) вход в здание;</w:t>
            </w:r>
          </w:p>
          <w:p w:rsidR="00A92AF5" w:rsidRDefault="00A92AF5">
            <w:pPr>
              <w:pStyle w:val="ConsPlusNormal"/>
            </w:pPr>
            <w:r>
              <w:t>3) пути движения внутри здания к специально выделенной зоне целевого назначения для инвалидов;</w:t>
            </w:r>
          </w:p>
          <w:p w:rsidR="00A92AF5" w:rsidRDefault="00A92AF5">
            <w:pPr>
              <w:pStyle w:val="ConsPlusNormal"/>
            </w:pPr>
            <w:r>
              <w:t>4) специально выделенная зона целевого назначения с обеспечением на ней всех видов услуг, имеющихся в данном здании;</w:t>
            </w:r>
          </w:p>
          <w:p w:rsidR="00A92AF5" w:rsidRDefault="00A92AF5">
            <w:pPr>
              <w:pStyle w:val="ConsPlusNormal"/>
            </w:pPr>
            <w:r>
              <w:t>5) санитарно-гигиеническое помещение;</w:t>
            </w:r>
          </w:p>
          <w:p w:rsidR="00A92AF5" w:rsidRDefault="00A92AF5">
            <w:pPr>
              <w:pStyle w:val="ConsPlusNormal"/>
            </w:pPr>
            <w:r>
              <w:t>6) система информации и связи (на указанных зонах)</w:t>
            </w:r>
          </w:p>
        </w:tc>
        <w:tc>
          <w:tcPr>
            <w:tcW w:w="3288" w:type="dxa"/>
            <w:vMerge w:val="restart"/>
            <w:vAlign w:val="center"/>
          </w:tcPr>
          <w:p w:rsidR="00A92AF5" w:rsidRDefault="00A92AF5">
            <w:pPr>
              <w:pStyle w:val="ConsPlusNormal"/>
            </w:pPr>
            <w:r>
              <w:t>1) Для признания объекта частично доступным для инвалидов с нарушением зрения необходимо обеспечить следующие требования:</w:t>
            </w:r>
          </w:p>
          <w:p w:rsidR="00A92AF5" w:rsidRDefault="00A92AF5">
            <w:pPr>
              <w:pStyle w:val="ConsPlusNormal"/>
            </w:pPr>
            <w:r>
              <w:t xml:space="preserve">- использование контрастных сочетаний цветов в применяемом </w:t>
            </w:r>
            <w:proofErr w:type="gramStart"/>
            <w:r>
              <w:t>оборудовании</w:t>
            </w:r>
            <w:proofErr w:type="gramEnd"/>
            <w:r>
              <w:t>, цветографическое решение визуальных средств отображения информации должно соответствовать общему интерьеру зданий и обеспечивать четкость и выразительность подачи информации;</w:t>
            </w:r>
          </w:p>
          <w:p w:rsidR="00A92AF5" w:rsidRDefault="00A92AF5">
            <w:pPr>
              <w:pStyle w:val="ConsPlusNormal"/>
            </w:pPr>
            <w:r>
              <w:t>- обозначение препятствий контрастным цветом;</w:t>
            </w:r>
          </w:p>
          <w:p w:rsidR="00A92AF5" w:rsidRDefault="00A92AF5">
            <w:pPr>
              <w:pStyle w:val="ConsPlusNormal"/>
            </w:pPr>
            <w:r>
              <w:t>- расположение визуальной информации на контрастном фоне крупным шрифтом с соответствующим расстоянием рассмотрения;</w:t>
            </w:r>
          </w:p>
          <w:p w:rsidR="00A92AF5" w:rsidRDefault="00A92AF5">
            <w:pPr>
              <w:pStyle w:val="ConsPlusNormal"/>
            </w:pPr>
            <w:r>
              <w:t xml:space="preserve">- организация сопровождения инвалидов, </w:t>
            </w:r>
            <w:proofErr w:type="gramStart"/>
            <w:r>
              <w:t>имеющих</w:t>
            </w:r>
            <w:proofErr w:type="gramEnd"/>
            <w:r>
              <w:t xml:space="preserve"> стойкие расстройства функции зрения, и оказание им необходимой помощи.</w:t>
            </w:r>
          </w:p>
          <w:p w:rsidR="00A92AF5" w:rsidRDefault="00A92AF5">
            <w:pPr>
              <w:pStyle w:val="ConsPlusNormal"/>
            </w:pPr>
            <w:r>
              <w:t xml:space="preserve">2) Для признания объекта </w:t>
            </w:r>
            <w:r>
              <w:lastRenderedPageBreak/>
              <w:t>частично доступным для инвалидов с нарушением слуха необходимо обеспечить следующие требования:</w:t>
            </w:r>
          </w:p>
          <w:p w:rsidR="00A92AF5" w:rsidRDefault="00A92AF5">
            <w:pPr>
              <w:pStyle w:val="ConsPlusNormal"/>
            </w:pPr>
            <w:r>
              <w:t>- наличие непрерывной визуальной информации на объекте, позволяющей достичь целей его посещения;</w:t>
            </w:r>
          </w:p>
          <w:p w:rsidR="00A92AF5" w:rsidRDefault="00A92AF5">
            <w:pPr>
              <w:pStyle w:val="ConsPlusNormal"/>
            </w:pPr>
            <w:r>
              <w:t xml:space="preserve">- оборудование акустических устройств типа "индукционный контур" на </w:t>
            </w:r>
            <w:proofErr w:type="gramStart"/>
            <w:r>
              <w:t>объектах</w:t>
            </w:r>
            <w:proofErr w:type="gramEnd"/>
            <w:r>
              <w:t xml:space="preserve"> массового посещения людей.</w:t>
            </w:r>
          </w:p>
          <w:p w:rsidR="00A92AF5" w:rsidRDefault="00A92AF5">
            <w:pPr>
              <w:pStyle w:val="ConsPlusNormal"/>
            </w:pPr>
            <w:r>
              <w:t>3)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если</w:t>
            </w:r>
          </w:p>
          <w:p w:rsidR="00A92AF5" w:rsidRDefault="00A92AF5">
            <w:pPr>
              <w:pStyle w:val="ConsPlusNormal"/>
            </w:pPr>
            <w:r>
              <w:t xml:space="preserve">время нахождения посетителей по технологическим параметрам обслуживания менее 60 мин. (на </w:t>
            </w:r>
            <w:proofErr w:type="gramStart"/>
            <w:r>
              <w:t>основании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п. 5.40</w:t>
              </w:r>
            </w:hyperlink>
            <w:r>
              <w:t xml:space="preserve"> СП 118.13330.2012 </w:t>
            </w:r>
            <w:hyperlink w:anchor="P232" w:history="1">
              <w:r>
                <w:rPr>
                  <w:color w:val="0000FF"/>
                </w:rPr>
                <w:t>&lt;3&gt;</w:t>
              </w:r>
            </w:hyperlink>
            <w:r>
              <w:t>).</w:t>
            </w:r>
          </w:p>
          <w:p w:rsidR="00A92AF5" w:rsidRDefault="00A92AF5">
            <w:pPr>
              <w:pStyle w:val="ConsPlusNormal"/>
            </w:pPr>
            <w:r>
              <w:t xml:space="preserve">4)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на объектах дошкольного </w:t>
            </w:r>
            <w:r>
              <w:lastRenderedPageBreak/>
              <w:t>образования.</w:t>
            </w:r>
          </w:p>
          <w:p w:rsidR="00A92AF5" w:rsidRDefault="00A92AF5">
            <w:pPr>
              <w:pStyle w:val="ConsPlusNormal"/>
            </w:pPr>
            <w:r>
              <w:t>5) На объектах физической культуры и спорта, предназначенных для учебно-тренировочных занятий инвалидов, обязательно наличие оборудованной душевой кабины для инвалидов</w:t>
            </w:r>
          </w:p>
        </w:tc>
      </w:tr>
      <w:tr w:rsidR="00A92AF5">
        <w:tc>
          <w:tcPr>
            <w:tcW w:w="1420" w:type="dxa"/>
            <w:vMerge/>
          </w:tcPr>
          <w:p w:rsidR="00A92AF5" w:rsidRDefault="00A92AF5"/>
        </w:tc>
        <w:tc>
          <w:tcPr>
            <w:tcW w:w="1420" w:type="dxa"/>
            <w:vMerge/>
          </w:tcPr>
          <w:p w:rsidR="00A92AF5" w:rsidRDefault="00A92AF5"/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</w:pPr>
            <w:r>
              <w:t>Вариант 2:</w:t>
            </w:r>
          </w:p>
          <w:p w:rsidR="00A92AF5" w:rsidRDefault="00A92AF5">
            <w:pPr>
              <w:pStyle w:val="ConsPlusNormal"/>
            </w:pPr>
            <w:r>
              <w:t>1) обеспечена доступность объекта по варианту "А" или "Б", но имеются отклонения от нормативов, не нарушающие требований безопасности и досягаемости;</w:t>
            </w:r>
          </w:p>
          <w:p w:rsidR="00A92AF5" w:rsidRDefault="00A92AF5">
            <w:pPr>
              <w:pStyle w:val="ConsPlusNormal"/>
            </w:pPr>
            <w:r>
              <w:lastRenderedPageBreak/>
              <w:t>2) требуется обязательное согласование данных отклонений с общественными объединениями инвалидов;</w:t>
            </w:r>
          </w:p>
          <w:p w:rsidR="00A92AF5" w:rsidRDefault="00A92AF5">
            <w:pPr>
              <w:pStyle w:val="ConsPlusNormal"/>
            </w:pPr>
            <w:r>
              <w:t xml:space="preserve">3) обеспечена возможность самостоятельного передвижения инвалидов на </w:t>
            </w:r>
            <w:proofErr w:type="gramStart"/>
            <w:r>
              <w:t>объекте</w:t>
            </w:r>
            <w:proofErr w:type="gramEnd"/>
            <w:r>
              <w:t>;</w:t>
            </w:r>
          </w:p>
          <w:p w:rsidR="00A92AF5" w:rsidRDefault="00A92AF5">
            <w:pPr>
              <w:pStyle w:val="ConsPlusNormal"/>
            </w:pPr>
            <w:r>
              <w:t xml:space="preserve">4) на </w:t>
            </w:r>
            <w:proofErr w:type="gramStart"/>
            <w:r>
              <w:t>объекте</w:t>
            </w:r>
            <w:proofErr w:type="gramEnd"/>
            <w:r>
              <w:t xml:space="preserve"> организован процесс оказания услуг инвалидам всех категорий (указанный в описании варианта доступности "Доступен полностью")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Объект доступен полностью или частично для следующих категорий:</w:t>
            </w:r>
          </w:p>
          <w:p w:rsidR="00A92AF5" w:rsidRDefault="00A92AF5">
            <w:pPr>
              <w:pStyle w:val="ConsPlusNormal"/>
            </w:pPr>
            <w:r>
              <w:lastRenderedPageBreak/>
              <w:t>К,</w:t>
            </w:r>
          </w:p>
          <w:p w:rsidR="00A92AF5" w:rsidRDefault="00A92AF5">
            <w:pPr>
              <w:pStyle w:val="ConsPlusNormal"/>
            </w:pPr>
            <w:r>
              <w:t>О,</w:t>
            </w:r>
          </w:p>
          <w:p w:rsidR="00A92AF5" w:rsidRDefault="00A92AF5">
            <w:pPr>
              <w:pStyle w:val="ConsPlusNormal"/>
            </w:pPr>
            <w:r>
              <w:t>С,</w:t>
            </w:r>
          </w:p>
          <w:p w:rsidR="00A92AF5" w:rsidRDefault="00A92AF5">
            <w:pPr>
              <w:pStyle w:val="ConsPlusNormal"/>
            </w:pPr>
            <w:r>
              <w:t>Г,</w:t>
            </w:r>
          </w:p>
          <w:p w:rsidR="00A92AF5" w:rsidRDefault="00A92AF5">
            <w:pPr>
              <w:pStyle w:val="ConsPlusNormal"/>
            </w:pPr>
            <w:r>
              <w:t>У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Требования нормативных документов выполнены по всем структурно-функциональным зонам объекта (по варианту "А" или "Б")</w:t>
            </w:r>
          </w:p>
        </w:tc>
        <w:tc>
          <w:tcPr>
            <w:tcW w:w="3288" w:type="dxa"/>
            <w:vMerge/>
          </w:tcPr>
          <w:p w:rsidR="00A92AF5" w:rsidRDefault="00A92AF5"/>
        </w:tc>
      </w:tr>
      <w:tr w:rsidR="00A92AF5">
        <w:tc>
          <w:tcPr>
            <w:tcW w:w="1420" w:type="dxa"/>
            <w:vMerge/>
          </w:tcPr>
          <w:p w:rsidR="00A92AF5" w:rsidRDefault="00A92AF5"/>
        </w:tc>
        <w:tc>
          <w:tcPr>
            <w:tcW w:w="1420" w:type="dxa"/>
            <w:vMerge/>
          </w:tcPr>
          <w:p w:rsidR="00A92AF5" w:rsidRDefault="00A92AF5"/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</w:pPr>
            <w:r>
              <w:t>Вариант 3:</w:t>
            </w:r>
          </w:p>
          <w:p w:rsidR="00A92AF5" w:rsidRDefault="00A92AF5">
            <w:pPr>
              <w:pStyle w:val="ConsPlusNormal"/>
            </w:pPr>
            <w:r>
              <w:t>1) обеспечена доступность специализированного объекта по варианту "А" или "Б", в котором обеспечивается обслуживание определенных категорий инвалидов (например, детский сад для глухих детей);</w:t>
            </w:r>
          </w:p>
          <w:p w:rsidR="00A92AF5" w:rsidRDefault="00A92AF5">
            <w:pPr>
              <w:pStyle w:val="ConsPlusNormal"/>
            </w:pPr>
            <w:r>
              <w:t>2) требуется обязательное согласование данного варианта доступности с общественными объединениями инвалидов;</w:t>
            </w:r>
          </w:p>
          <w:p w:rsidR="00A92AF5" w:rsidRDefault="00A92AF5">
            <w:pPr>
              <w:pStyle w:val="ConsPlusNormal"/>
            </w:pPr>
            <w:r>
              <w:t xml:space="preserve">3) на </w:t>
            </w:r>
            <w:proofErr w:type="gramStart"/>
            <w:r>
              <w:t>объекте</w:t>
            </w:r>
            <w:proofErr w:type="gramEnd"/>
            <w:r>
              <w:t xml:space="preserve"> организован процесс оказания услуг для тех категорий инвалидов, для которых организовано предоставление услуг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</w:pPr>
            <w:r>
              <w:t>Объект доступен для одной или нескольких категорий инвалидов:</w:t>
            </w:r>
          </w:p>
          <w:p w:rsidR="00A92AF5" w:rsidRDefault="00A92AF5">
            <w:pPr>
              <w:pStyle w:val="ConsPlusNormal"/>
            </w:pPr>
            <w:r>
              <w:t>К,</w:t>
            </w:r>
          </w:p>
          <w:p w:rsidR="00A92AF5" w:rsidRDefault="00A92AF5">
            <w:pPr>
              <w:pStyle w:val="ConsPlusNormal"/>
            </w:pPr>
            <w:r>
              <w:t>О,</w:t>
            </w:r>
          </w:p>
          <w:p w:rsidR="00A92AF5" w:rsidRDefault="00A92AF5">
            <w:pPr>
              <w:pStyle w:val="ConsPlusNormal"/>
            </w:pPr>
            <w:r>
              <w:t>С,</w:t>
            </w:r>
          </w:p>
          <w:p w:rsidR="00A92AF5" w:rsidRDefault="00A92AF5">
            <w:pPr>
              <w:pStyle w:val="ConsPlusNormal"/>
            </w:pPr>
            <w:r>
              <w:t>Г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</w:pPr>
            <w:r>
              <w:t>Требования нормативных документов выполнены по всем структурно-функциональным зонам объекта с целью обеспечения доступности объекта для тех категорий инвалидов, для которых организовано предоставление услуг</w:t>
            </w:r>
          </w:p>
        </w:tc>
        <w:tc>
          <w:tcPr>
            <w:tcW w:w="3288" w:type="dxa"/>
            <w:vAlign w:val="center"/>
          </w:tcPr>
          <w:p w:rsidR="00A92AF5" w:rsidRDefault="00A92AF5">
            <w:pPr>
              <w:pStyle w:val="ConsPlusNormal"/>
            </w:pPr>
            <w:r>
              <w:t>-</w:t>
            </w:r>
          </w:p>
        </w:tc>
      </w:tr>
      <w:tr w:rsidR="00A92AF5"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</w:pPr>
            <w:r>
              <w:t>Доступно условно</w:t>
            </w:r>
          </w:p>
        </w:tc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</w:pPr>
            <w:r>
              <w:t>ДУ</w:t>
            </w:r>
          </w:p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Объект не соответствует нормативным требованиям, однако организацией предусмотрено оказание инвалиду сотрудниками организации помощи в </w:t>
            </w:r>
            <w:r>
              <w:lastRenderedPageBreak/>
              <w:t>получении услуги либо предоставление услуги иным образом (на дому, дистанционно, в другом учреждении)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 xml:space="preserve">Объект условно доступен для одной или нескольких категорий </w:t>
            </w:r>
            <w:r>
              <w:lastRenderedPageBreak/>
              <w:t>инвалидов:</w:t>
            </w:r>
          </w:p>
          <w:p w:rsidR="00A92AF5" w:rsidRDefault="00A92AF5">
            <w:pPr>
              <w:pStyle w:val="ConsPlusNormal"/>
            </w:pPr>
            <w:r>
              <w:t>К,</w:t>
            </w:r>
          </w:p>
          <w:p w:rsidR="00A92AF5" w:rsidRDefault="00A92AF5">
            <w:pPr>
              <w:pStyle w:val="ConsPlusNormal"/>
            </w:pPr>
            <w:r>
              <w:t>О,</w:t>
            </w:r>
          </w:p>
          <w:p w:rsidR="00A92AF5" w:rsidRDefault="00A92AF5">
            <w:pPr>
              <w:pStyle w:val="ConsPlusNormal"/>
            </w:pPr>
            <w:r>
              <w:t>С,</w:t>
            </w:r>
          </w:p>
          <w:p w:rsidR="00A92AF5" w:rsidRDefault="00A92AF5">
            <w:pPr>
              <w:pStyle w:val="ConsPlusNormal"/>
            </w:pPr>
            <w:r>
              <w:t>Г,</w:t>
            </w:r>
          </w:p>
          <w:p w:rsidR="00A92AF5" w:rsidRDefault="00A92AF5">
            <w:pPr>
              <w:pStyle w:val="ConsPlusNormal"/>
            </w:pPr>
            <w:r>
              <w:t>У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Требования нормативных документов не выполнены по одной или нескольким структурно-функциональным зонам объекта</w:t>
            </w:r>
          </w:p>
        </w:tc>
        <w:tc>
          <w:tcPr>
            <w:tcW w:w="3288" w:type="dxa"/>
            <w:vMerge w:val="restart"/>
            <w:vAlign w:val="center"/>
          </w:tcPr>
          <w:p w:rsidR="00A92AF5" w:rsidRDefault="00A92AF5">
            <w:pPr>
              <w:pStyle w:val="ConsPlusNormal"/>
            </w:pPr>
            <w:r>
              <w:t>В случае невыполнения на объекте требований частичной доступности для инвалидов с нарушением зрения, инвалидов с нарушением слуха, инвалидов с нарушением опорно-</w:t>
            </w:r>
            <w:r>
              <w:lastRenderedPageBreak/>
              <w:t>двигательного аппарата, инвалидов на кресле-коляске, инвалидов с нарушением умственного развития, указанных в описании варианта доступности "Доступен частично", объект признается условно доступным или временно недоступным для инвалидов</w:t>
            </w:r>
          </w:p>
        </w:tc>
      </w:tr>
      <w:tr w:rsidR="00A92AF5"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Временно недоступно</w:t>
            </w:r>
          </w:p>
        </w:tc>
        <w:tc>
          <w:tcPr>
            <w:tcW w:w="1420" w:type="dxa"/>
            <w:vAlign w:val="center"/>
          </w:tcPr>
          <w:p w:rsidR="00A92AF5" w:rsidRDefault="00A92AF5">
            <w:pPr>
              <w:pStyle w:val="ConsPlusNormal"/>
            </w:pPr>
            <w:r>
              <w:t>ВНД</w:t>
            </w:r>
          </w:p>
        </w:tc>
        <w:tc>
          <w:tcPr>
            <w:tcW w:w="3231" w:type="dxa"/>
            <w:vAlign w:val="center"/>
          </w:tcPr>
          <w:p w:rsidR="00A92AF5" w:rsidRDefault="00A92AF5">
            <w:pPr>
              <w:pStyle w:val="ConsPlusNormal"/>
            </w:pPr>
            <w:r>
              <w:t>Объект не соответствует нормативным требованиям, альтернативные формы обслуживания не предусмотрены, объект признан ветхим, аварийным</w:t>
            </w:r>
          </w:p>
        </w:tc>
        <w:tc>
          <w:tcPr>
            <w:tcW w:w="1444" w:type="dxa"/>
            <w:vAlign w:val="center"/>
          </w:tcPr>
          <w:p w:rsidR="00A92AF5" w:rsidRDefault="00A92AF5">
            <w:pPr>
              <w:pStyle w:val="ConsPlusNormal"/>
            </w:pPr>
            <w:r>
              <w:t>Объект временно недоступен для одной или нескольких категорий инвалидов:</w:t>
            </w:r>
          </w:p>
          <w:p w:rsidR="00A92AF5" w:rsidRDefault="00A92AF5">
            <w:pPr>
              <w:pStyle w:val="ConsPlusNormal"/>
            </w:pPr>
            <w:r>
              <w:t>К,</w:t>
            </w:r>
          </w:p>
          <w:p w:rsidR="00A92AF5" w:rsidRDefault="00A92AF5">
            <w:pPr>
              <w:pStyle w:val="ConsPlusNormal"/>
            </w:pPr>
            <w:r>
              <w:t>О,</w:t>
            </w:r>
          </w:p>
          <w:p w:rsidR="00A92AF5" w:rsidRDefault="00A92AF5">
            <w:pPr>
              <w:pStyle w:val="ConsPlusNormal"/>
            </w:pPr>
            <w:r>
              <w:t>С,</w:t>
            </w:r>
          </w:p>
          <w:p w:rsidR="00A92AF5" w:rsidRDefault="00A92AF5">
            <w:pPr>
              <w:pStyle w:val="ConsPlusNormal"/>
            </w:pPr>
            <w:r>
              <w:t>Г,</w:t>
            </w:r>
          </w:p>
          <w:p w:rsidR="00A92AF5" w:rsidRDefault="00A92AF5">
            <w:pPr>
              <w:pStyle w:val="ConsPlusNormal"/>
            </w:pPr>
            <w:r>
              <w:t>У</w:t>
            </w:r>
          </w:p>
        </w:tc>
        <w:tc>
          <w:tcPr>
            <w:tcW w:w="2778" w:type="dxa"/>
            <w:vAlign w:val="center"/>
          </w:tcPr>
          <w:p w:rsidR="00A92AF5" w:rsidRDefault="00A92AF5">
            <w:pPr>
              <w:pStyle w:val="ConsPlusNormal"/>
            </w:pPr>
            <w:r>
              <w:t>Требования нормативных документов не выполнены по одной или нескольким структурно-функциональным зонам объекта</w:t>
            </w:r>
          </w:p>
        </w:tc>
        <w:tc>
          <w:tcPr>
            <w:tcW w:w="3288" w:type="dxa"/>
            <w:vMerge/>
          </w:tcPr>
          <w:p w:rsidR="00A92AF5" w:rsidRDefault="00A92AF5"/>
        </w:tc>
      </w:tr>
    </w:tbl>
    <w:p w:rsidR="00A92AF5" w:rsidRDefault="00A92AF5">
      <w:pPr>
        <w:sectPr w:rsidR="00A92A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>
        <w:t>--------------------------------</w:t>
      </w:r>
    </w:p>
    <w:p w:rsidR="00A92AF5" w:rsidRDefault="00A92AF5">
      <w:pPr>
        <w:pStyle w:val="ConsPlusNormal"/>
        <w:spacing w:before="220"/>
        <w:ind w:firstLine="540"/>
        <w:jc w:val="both"/>
      </w:pPr>
      <w:bookmarkStart w:id="3" w:name="P230"/>
      <w:bookmarkEnd w:id="3"/>
      <w:r>
        <w:t>&lt;1&gt; Вариант "А" (универсальный проект) - доступность для инвалидов любого места в здании, а именно - общих путей движения и мест обслуживания - не менее 5% общего числа таких мест, предназначенных для обслуживания.</w:t>
      </w:r>
    </w:p>
    <w:p w:rsidR="00A92AF5" w:rsidRDefault="00A92AF5">
      <w:pPr>
        <w:pStyle w:val="ConsPlusNormal"/>
        <w:spacing w:before="220"/>
        <w:ind w:firstLine="540"/>
        <w:jc w:val="both"/>
      </w:pPr>
      <w:bookmarkStart w:id="4" w:name="P231"/>
      <w:bookmarkEnd w:id="4"/>
      <w:r>
        <w:t>&lt;2&gt; Вариант "Б" (разумное приспособление)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здании.</w:t>
      </w:r>
    </w:p>
    <w:p w:rsidR="00A92AF5" w:rsidRDefault="00A92AF5">
      <w:pPr>
        <w:pStyle w:val="ConsPlusNormal"/>
        <w:spacing w:before="220"/>
        <w:ind w:firstLine="540"/>
        <w:jc w:val="both"/>
      </w:pPr>
      <w:bookmarkStart w:id="5" w:name="P232"/>
      <w:bookmarkEnd w:id="5"/>
      <w:proofErr w:type="gramStart"/>
      <w:r>
        <w:t xml:space="preserve">&lt;3&gt; </w:t>
      </w:r>
      <w:hyperlink r:id="rId19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 включен в 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 (в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июля 2020 г. N 985).</w:t>
      </w:r>
      <w:proofErr w:type="gramEnd"/>
    </w:p>
    <w:p w:rsidR="00A92AF5" w:rsidRDefault="00A92AF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социального развития Пермского края от 03.11.2020 N СЭД-33-01-03/1-471)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right"/>
        <w:outlineLvl w:val="1"/>
      </w:pPr>
      <w:r>
        <w:t>Приложение 2</w:t>
      </w:r>
    </w:p>
    <w:p w:rsidR="00A92AF5" w:rsidRDefault="00A92AF5">
      <w:pPr>
        <w:pStyle w:val="ConsPlusNormal"/>
        <w:jc w:val="right"/>
      </w:pPr>
      <w:r>
        <w:t>к Методике</w:t>
      </w:r>
    </w:p>
    <w:p w:rsidR="00A92AF5" w:rsidRDefault="00A92AF5">
      <w:pPr>
        <w:pStyle w:val="ConsPlusNormal"/>
        <w:jc w:val="right"/>
      </w:pPr>
      <w:r>
        <w:t>оценки целевого показателя</w:t>
      </w:r>
    </w:p>
    <w:p w:rsidR="00A92AF5" w:rsidRDefault="00A92AF5">
      <w:pPr>
        <w:pStyle w:val="ConsPlusNormal"/>
        <w:jc w:val="right"/>
      </w:pPr>
      <w:r>
        <w:t xml:space="preserve">"Доля </w:t>
      </w:r>
      <w:proofErr w:type="gramStart"/>
      <w:r>
        <w:t>доступных</w:t>
      </w:r>
      <w:proofErr w:type="gramEnd"/>
      <w:r>
        <w:t xml:space="preserve"> для инвалидов</w:t>
      </w:r>
    </w:p>
    <w:p w:rsidR="00A92AF5" w:rsidRDefault="00A92AF5">
      <w:pPr>
        <w:pStyle w:val="ConsPlusNormal"/>
        <w:jc w:val="right"/>
      </w:pPr>
      <w:r>
        <w:t>и других маломобильных групп</w:t>
      </w:r>
    </w:p>
    <w:p w:rsidR="00A92AF5" w:rsidRDefault="00A92AF5">
      <w:pPr>
        <w:pStyle w:val="ConsPlusNormal"/>
        <w:jc w:val="right"/>
      </w:pPr>
      <w:r>
        <w:t>населения приоритетных объектов</w:t>
      </w:r>
    </w:p>
    <w:p w:rsidR="00A92AF5" w:rsidRDefault="00A92AF5">
      <w:pPr>
        <w:pStyle w:val="ConsPlusNormal"/>
        <w:jc w:val="right"/>
      </w:pPr>
      <w:r>
        <w:t xml:space="preserve">социальной инфраструктуры в </w:t>
      </w:r>
      <w:proofErr w:type="gramStart"/>
      <w:r>
        <w:t>общем</w:t>
      </w:r>
      <w:proofErr w:type="gramEnd"/>
    </w:p>
    <w:p w:rsidR="00A92AF5" w:rsidRDefault="00A92AF5">
      <w:pPr>
        <w:pStyle w:val="ConsPlusNormal"/>
        <w:jc w:val="right"/>
      </w:pPr>
      <w:proofErr w:type="gramStart"/>
      <w:r>
        <w:t>количестве</w:t>
      </w:r>
      <w:proofErr w:type="gramEnd"/>
      <w:r>
        <w:t xml:space="preserve"> приоритетных объектов"</w:t>
      </w:r>
    </w:p>
    <w:p w:rsidR="00A92AF5" w:rsidRDefault="00A92AF5">
      <w:pPr>
        <w:pStyle w:val="ConsPlusNormal"/>
        <w:jc w:val="right"/>
      </w:pPr>
      <w:r>
        <w:t>государственной программы</w:t>
      </w:r>
    </w:p>
    <w:p w:rsidR="00A92AF5" w:rsidRDefault="00A92AF5">
      <w:pPr>
        <w:pStyle w:val="ConsPlusNormal"/>
        <w:jc w:val="right"/>
      </w:pPr>
      <w:r>
        <w:t>"</w:t>
      </w:r>
      <w:proofErr w:type="gramStart"/>
      <w:r>
        <w:t>Социальная</w:t>
      </w:r>
      <w:proofErr w:type="gramEnd"/>
      <w:r>
        <w:t xml:space="preserve"> поддержка жителей</w:t>
      </w:r>
    </w:p>
    <w:p w:rsidR="00A92AF5" w:rsidRDefault="00A92AF5">
      <w:pPr>
        <w:pStyle w:val="ConsPlusNormal"/>
        <w:jc w:val="right"/>
      </w:pPr>
      <w:r>
        <w:t>Пермского края"</w:t>
      </w: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Title"/>
        <w:jc w:val="center"/>
      </w:pPr>
      <w:bookmarkStart w:id="6" w:name="P251"/>
      <w:bookmarkEnd w:id="6"/>
      <w:r>
        <w:t>ОСНОВНЫЕ НОРМАТИВЫ</w:t>
      </w:r>
    </w:p>
    <w:p w:rsidR="00A92AF5" w:rsidRDefault="00A92AF5">
      <w:pPr>
        <w:pStyle w:val="ConsPlusTitle"/>
        <w:jc w:val="center"/>
      </w:pPr>
      <w:r>
        <w:t>обеспечения доступности структурно-функциональных зон</w:t>
      </w:r>
    </w:p>
    <w:p w:rsidR="00A92AF5" w:rsidRDefault="00A92AF5">
      <w:pPr>
        <w:pStyle w:val="ConsPlusTitle"/>
        <w:jc w:val="center"/>
      </w:pPr>
      <w:r>
        <w:t>объекта для инвалидов</w:t>
      </w:r>
    </w:p>
    <w:p w:rsidR="00A92AF5" w:rsidRDefault="00A92A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A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AF5" w:rsidRDefault="00A92A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социального развития Пермского края</w:t>
            </w:r>
            <w:proofErr w:type="gramEnd"/>
          </w:p>
          <w:p w:rsidR="00A92AF5" w:rsidRDefault="00A92AF5">
            <w:pPr>
              <w:pStyle w:val="ConsPlusNormal"/>
              <w:jc w:val="center"/>
            </w:pPr>
            <w:r>
              <w:rPr>
                <w:color w:val="392C69"/>
              </w:rPr>
              <w:t>от 03.11.2020 N СЭД-33-01-03/1-471)</w:t>
            </w:r>
          </w:p>
        </w:tc>
      </w:tr>
    </w:tbl>
    <w:p w:rsidR="00A92AF5" w:rsidRDefault="00A92A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3118"/>
        <w:gridCol w:w="2154"/>
        <w:gridCol w:w="1757"/>
        <w:gridCol w:w="1312"/>
      </w:tblGrid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Ссылка на норматив</w:t>
            </w:r>
          </w:p>
        </w:tc>
        <w:tc>
          <w:tcPr>
            <w:tcW w:w="1312" w:type="dxa"/>
          </w:tcPr>
          <w:p w:rsidR="00A92AF5" w:rsidRDefault="00A92AF5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2" w:type="dxa"/>
          </w:tcPr>
          <w:p w:rsidR="00A92AF5" w:rsidRDefault="00A92AF5">
            <w:pPr>
              <w:pStyle w:val="ConsPlusNormal"/>
              <w:jc w:val="center"/>
            </w:pPr>
            <w:r>
              <w:t>5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Территория, прилегающая к зданию (участка)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Вход (входы) на территорию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ширина прохода в </w:t>
            </w:r>
            <w:proofErr w:type="gramStart"/>
            <w:r>
              <w:t>ограждении</w:t>
            </w:r>
            <w:proofErr w:type="gramEnd"/>
            <w:r>
              <w:t xml:space="preserve"> должна быть 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5.1</w:t>
              </w:r>
            </w:hyperlink>
            <w:r>
              <w:t xml:space="preserve"> СП 136.13330.2012 </w:t>
            </w:r>
            <w:hyperlink w:anchor="P102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Непрозрачные калитки на навесных </w:t>
            </w:r>
            <w:proofErr w:type="gramStart"/>
            <w:r>
              <w:t>петлях</w:t>
            </w:r>
            <w:proofErr w:type="gramEnd"/>
            <w:r>
              <w:t xml:space="preserve"> двустороннего действия, калитки с вращающимися полотнами, турникеты и другие устройства, создающие препятствие для движения МГН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не допускается применять на </w:t>
            </w:r>
            <w:proofErr w:type="gramStart"/>
            <w:r>
              <w:t>путях</w:t>
            </w:r>
            <w:proofErr w:type="gramEnd"/>
            <w:r>
              <w:t xml:space="preserve"> движения МГН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5.1.2</w:t>
              </w:r>
            </w:hyperlink>
            <w:r>
              <w:t xml:space="preserve"> СП 59.13330.2016 </w:t>
            </w:r>
            <w:hyperlink w:anchor="P102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Путь (пути) движения на территории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Покрытие пешеходных дорожек, тротуаров, съездов, пандусов и лестниц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ровное</w:t>
            </w:r>
            <w:proofErr w:type="gramEnd"/>
            <w:r>
              <w:t>, из твердых материалов, не создающее вибрацию при движении по нему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п. 5.1.11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Покрытие из бетонных плит или брусчатки имеет толщину швов между элементами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0,01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п. 5.1.11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пешеходного пути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2,0 м (минимальная ширина пути движения - 1,2 м)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п. 5.1.7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Merge w:val="restart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3118" w:type="dxa"/>
            <w:tcBorders>
              <w:bottom w:val="nil"/>
            </w:tcBorders>
          </w:tcPr>
          <w:p w:rsidR="00A92AF5" w:rsidRDefault="00A92AF5">
            <w:pPr>
              <w:pStyle w:val="ConsPlusNormal"/>
            </w:pPr>
            <w:r>
              <w:t xml:space="preserve">Продольный уклон путей движения, по которому возможен проезд инвалидов на </w:t>
            </w:r>
            <w:proofErr w:type="gramStart"/>
            <w:r>
              <w:t>креслах-колясках</w:t>
            </w:r>
            <w:proofErr w:type="gramEnd"/>
            <w:r>
              <w:t>,</w:t>
            </w:r>
          </w:p>
        </w:tc>
        <w:tc>
          <w:tcPr>
            <w:tcW w:w="2154" w:type="dxa"/>
            <w:tcBorders>
              <w:bottom w:val="nil"/>
            </w:tcBorders>
          </w:tcPr>
          <w:p w:rsidR="00A92AF5" w:rsidRDefault="00A92AF5">
            <w:pPr>
              <w:pStyle w:val="ConsPlusNormal"/>
            </w:pPr>
            <w:r>
              <w:t>не более 5%</w:t>
            </w:r>
          </w:p>
        </w:tc>
        <w:tc>
          <w:tcPr>
            <w:tcW w:w="1757" w:type="dxa"/>
            <w:vMerge w:val="restart"/>
            <w:vAlign w:val="center"/>
          </w:tcPr>
          <w:p w:rsidR="00A92AF5" w:rsidRDefault="00A92AF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5.1.7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Merge w:val="restart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Merge/>
          </w:tcPr>
          <w:p w:rsidR="00A92AF5" w:rsidRDefault="00A92AF5"/>
        </w:tc>
        <w:tc>
          <w:tcPr>
            <w:tcW w:w="3118" w:type="dxa"/>
            <w:tcBorders>
              <w:top w:val="nil"/>
            </w:tcBorders>
          </w:tcPr>
          <w:p w:rsidR="00A92AF5" w:rsidRDefault="00A92AF5">
            <w:pPr>
              <w:pStyle w:val="ConsPlusNormal"/>
            </w:pPr>
            <w:r>
              <w:t>поперечный уклон</w:t>
            </w:r>
          </w:p>
        </w:tc>
        <w:tc>
          <w:tcPr>
            <w:tcW w:w="2154" w:type="dxa"/>
            <w:tcBorders>
              <w:top w:val="nil"/>
            </w:tcBorders>
          </w:tcPr>
          <w:p w:rsidR="00A92AF5" w:rsidRDefault="00A92AF5">
            <w:pPr>
              <w:pStyle w:val="ConsPlusNormal"/>
            </w:pPr>
            <w:r>
              <w:t>не более 2%</w:t>
            </w:r>
          </w:p>
        </w:tc>
        <w:tc>
          <w:tcPr>
            <w:tcW w:w="1757" w:type="dxa"/>
            <w:vMerge/>
          </w:tcPr>
          <w:p w:rsidR="00A92AF5" w:rsidRDefault="00A92AF5"/>
        </w:tc>
        <w:tc>
          <w:tcPr>
            <w:tcW w:w="1312" w:type="dxa"/>
            <w:vMerge/>
          </w:tcPr>
          <w:p w:rsidR="00A92AF5" w:rsidRDefault="00A92AF5"/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Перепад высот между нижней гранью съезда и проезжей частью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0,015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п. 5.1.8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Система средств информационной поддержки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на всех путях движения, доступных для МГН на часы работы организации (учреждения или предприятия)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5.1.3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На основных путях движения людей места отдыха, доступные для МГН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предусмотрены не менее чем через 100-150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п. 5.3.1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Скамейки для инвалидов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- с опорой для спины;</w:t>
            </w:r>
          </w:p>
          <w:p w:rsidR="00A92AF5" w:rsidRDefault="00A92AF5">
            <w:pPr>
              <w:pStyle w:val="ConsPlusNormal"/>
            </w:pPr>
            <w:r>
              <w:lastRenderedPageBreak/>
              <w:t>подлокотником;</w:t>
            </w:r>
          </w:p>
          <w:p w:rsidR="00A92AF5" w:rsidRDefault="00A92AF5">
            <w:pPr>
              <w:pStyle w:val="ConsPlusNormal"/>
            </w:pPr>
            <w:r>
              <w:t>- навесом;</w:t>
            </w:r>
          </w:p>
          <w:p w:rsidR="00A92AF5" w:rsidRDefault="00A92AF5">
            <w:pPr>
              <w:pStyle w:val="ConsPlusNormal"/>
            </w:pPr>
            <w:r>
              <w:t>- местом для кресел-колясок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п. 5.3.1</w:t>
              </w:r>
            </w:hyperlink>
            <w:r>
              <w:t xml:space="preserve"> СП 59.13330. 2016, </w:t>
            </w:r>
            <w:hyperlink r:id="rId34" w:history="1">
              <w:r>
                <w:rPr>
                  <w:color w:val="0000FF"/>
                </w:rPr>
                <w:t>п. 5.12</w:t>
              </w:r>
            </w:hyperlink>
            <w:r>
              <w:t xml:space="preserve"> СП 136.13330.2012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1.3.9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Скамейки для инвалидов, в том числе слепых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устанавливаются на </w:t>
            </w:r>
            <w:proofErr w:type="gramStart"/>
            <w:r>
              <w:t>обочинах</w:t>
            </w:r>
            <w:proofErr w:type="gramEnd"/>
            <w:r>
              <w:t xml:space="preserve"> проходов и обозначаются с помощью изменения фактуры наземного покрытия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5.12</w:t>
              </w:r>
            </w:hyperlink>
            <w:r>
              <w:t xml:space="preserve"> СП 136.13330.2012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1.3.10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Тактильно-контрастные указатели, выполняющие функцию предупреждения на </w:t>
            </w:r>
            <w:proofErr w:type="gramStart"/>
            <w:r>
              <w:t>покрытии</w:t>
            </w:r>
            <w:proofErr w:type="gramEnd"/>
            <w:r>
              <w:t xml:space="preserve"> пешеходных путей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- размещены на </w:t>
            </w:r>
            <w:proofErr w:type="gramStart"/>
            <w:r>
              <w:t>расстоянии</w:t>
            </w:r>
            <w:proofErr w:type="gramEnd"/>
            <w:r>
              <w:t xml:space="preserve"> 0,8-0,9 м до препятствия;</w:t>
            </w:r>
          </w:p>
          <w:p w:rsidR="00A92AF5" w:rsidRDefault="00A92AF5">
            <w:pPr>
              <w:pStyle w:val="ConsPlusNormal"/>
            </w:pPr>
            <w:r>
              <w:t>- глубина предупреждающего указателя 0,5-0,6 м (входит в общее нормируемое расстояние до препятствия);</w:t>
            </w:r>
          </w:p>
          <w:p w:rsidR="00A92AF5" w:rsidRDefault="00A92AF5">
            <w:pPr>
              <w:pStyle w:val="ConsPlusNormal"/>
            </w:pPr>
            <w:r>
              <w:t xml:space="preserve">- указатель заканчивается до препятствия на </w:t>
            </w:r>
            <w:proofErr w:type="gramStart"/>
            <w:r>
              <w:t>расстоянии</w:t>
            </w:r>
            <w:proofErr w:type="gramEnd"/>
            <w:r>
              <w:t xml:space="preserve"> 0,3 м;</w:t>
            </w:r>
          </w:p>
          <w:p w:rsidR="00A92AF5" w:rsidRDefault="00A92AF5">
            <w:pPr>
              <w:pStyle w:val="ConsPlusNormal"/>
            </w:pPr>
            <w:r>
              <w:t>- указатели имеют высоту рифов 5 мм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5.1.10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Лестница (наружная)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поручней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0,9 м (допуск +/- 0,03 м).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5.2.7.3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51261-2017,</w:t>
            </w:r>
          </w:p>
          <w:p w:rsidR="00A92AF5" w:rsidRDefault="00A92AF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Лестничные поручни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имеют с обеих сторон участки, выходящие за пределы длины лестничного марша - вверху как минимум на 0,3 м и внизу как минимум на 0,3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п. 5.2.7.2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51261-2017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лестничного марша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1,35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проступи лестниц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0,35-0,4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подступенка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0,12-0,15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Форма и размеры ступеней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одинаковы по </w:t>
            </w:r>
            <w:r>
              <w:lastRenderedPageBreak/>
              <w:t>размерам ширины проступи и высоты подъема ступеней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</w:t>
            </w:r>
            <w:r>
              <w:lastRenderedPageBreak/>
              <w:t>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1.4.7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Проступи краевых ступеней лестничных маршей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имеют одну или несколько полос, контрастных с поверхностью ступени (например, желтого цвета), имеющие общую ширину в пределах 0,08-0,1 м. Расстояние между контрастной полосой и краем проступи - от 0,03 до 0,04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Предупреждающие тактильно-контрастные указатели перед внешней лестницей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глубиной 0,5-0,6 м на </w:t>
            </w:r>
            <w:proofErr w:type="gramStart"/>
            <w:r>
              <w:t>расстоянии</w:t>
            </w:r>
            <w:proofErr w:type="gramEnd"/>
            <w:r>
              <w:t xml:space="preserve"> 0,3 м от внешнего края проступи верхней и нижней ступеней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5.1.10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1.4.9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Лестница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продублирована</w:t>
            </w:r>
            <w:proofErr w:type="gramEnd"/>
            <w:r>
              <w:t xml:space="preserve"> пандусом или подъемным устройством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п. 5.1.14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Пандус (наружный)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Ограждения с поручнями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 высоте:</w:t>
            </w:r>
          </w:p>
          <w:p w:rsidR="00A92AF5" w:rsidRDefault="00A92AF5">
            <w:pPr>
              <w:pStyle w:val="ConsPlusNormal"/>
            </w:pPr>
            <w:r>
              <w:t>- 0,9 м (+/- 0,03 м);</w:t>
            </w:r>
          </w:p>
          <w:p w:rsidR="00A92AF5" w:rsidRDefault="00A92AF5">
            <w:pPr>
              <w:pStyle w:val="ConsPlusNormal"/>
            </w:pPr>
            <w:r>
              <w:t>- 0,7 м (+/- 0,03 м)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Поручни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оборудованы</w:t>
            </w:r>
            <w:proofErr w:type="gramEnd"/>
            <w:r>
              <w:t xml:space="preserve"> с обеих сторон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Расстояние между поручнями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от 0,9 м до 1,0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Уклон одного подъема (марша)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1:20 (5%)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п. 5.1.14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Бортики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высотой не менее 0,05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Размеры площадок (свободных зон) пандуса в верхнем и нижнем окончаниях, при изменении направления пандуса</w:t>
            </w:r>
            <w:proofErr w:type="gramEnd"/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1,5 x 1,5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Поверхность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нескользкая</w:t>
            </w:r>
            <w:proofErr w:type="gramEnd"/>
            <w:r>
              <w:t xml:space="preserve">, выделенная цветом </w:t>
            </w:r>
            <w:r>
              <w:lastRenderedPageBreak/>
              <w:t>или текстурой, контрастной относительно прилегающей поверхности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п. 5.1.16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lastRenderedPageBreak/>
              <w:t>1.6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Автостоянка и парковка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На автостоянках и парковках следует выделять 10% мест (но не менее одного места) для автотранспорта инвалида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п. 5.2.1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 xml:space="preserve">Выделяемые места должны обозначаться дорожной разметкой и, кроме того, на </w:t>
            </w:r>
            <w:proofErr w:type="gramStart"/>
            <w:r>
              <w:t>участке</w:t>
            </w:r>
            <w:proofErr w:type="gramEnd"/>
            <w:r>
              <w:t xml:space="preserve"> около здания - дорожными знаками, внутри зданий - знаком доступности, выполняемым на вертикальной поверхности (стене, стойке и т.п.) на высоте от 1,5 до 2,0 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п. 5.2.1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Размер доступного парковочного места для автотранспорта инвалида на коляске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6,0 м x 3,6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п. 5.2.4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Удаленность мест стоянок для автотранспорта инвалидов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далее 50 м от входов в общественные здания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п. 5.2.2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Вход (входы) в здание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Лестница (наружная)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Поручни лестниц с обеих сторон лестничного марша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п. 5.2.7</w:t>
              </w:r>
            </w:hyperlink>
            <w:r>
              <w:t xml:space="preserve"> ГОСТ 51261-2017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поручней лестницы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59.13330.2016,</w:t>
            </w:r>
          </w:p>
          <w:p w:rsidR="00A92AF5" w:rsidRDefault="00A92AF5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п. 5.2.7.3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51261-2017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Лестничный поручень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имеет участок, выходящий за пределы длины лестничного марша вверху как минимум на 0,3 м и внизу как минимум на 0,3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п. 5.2.7.2</w:t>
              </w:r>
            </w:hyperlink>
            <w:r>
              <w:t xml:space="preserve">. ГОСТ </w:t>
            </w:r>
            <w:proofErr w:type="gramStart"/>
            <w:r>
              <w:t>Р</w:t>
            </w:r>
            <w:proofErr w:type="gramEnd"/>
            <w:r>
              <w:t xml:space="preserve"> 51261-2017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лестничного марша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1,35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</w:t>
            </w:r>
            <w:r>
              <w:lastRenderedPageBreak/>
              <w:t>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2.1.5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проступи лестниц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0,35-0,4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подступенка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0,12-0,15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Форма и размеры ступеней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одинаковы по размерам ширины проступи и высоты подъема ступеней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Покрытие лестниц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ровное</w:t>
            </w:r>
            <w:proofErr w:type="gramEnd"/>
            <w:r>
              <w:t>, из твердых материалов, не создающее вибрацию при движении по нему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п. 5.1.11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Проступи краевых ступеней лестничных маршей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имеют одну или несколько полос, контрастных с поверхностью ступени (например, желтого цвета), имеющие общую ширину в пределах 0,08-0,1 м. Расстояние между контрастной полосой и краем проступи - от 0,03 до 0,04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п. 5.1.12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Предупреждающие тактильно-контрастные указатели перед внешней лестницей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глубиной 0,5-0,6 м на </w:t>
            </w:r>
            <w:proofErr w:type="gramStart"/>
            <w:r>
              <w:t>расстоянии</w:t>
            </w:r>
            <w:proofErr w:type="gramEnd"/>
            <w:r>
              <w:t xml:space="preserve"> 0,3 м от внешнего края проступи верхней и нижней ступеней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п. 5.1.10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Лестница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продублирована</w:t>
            </w:r>
            <w:proofErr w:type="gramEnd"/>
            <w:r>
              <w:t xml:space="preserve"> пандусом или подъемным устройством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п. 5.1.14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Пандус (наружный)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Ограждения с поручнями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 высоте:</w:t>
            </w:r>
          </w:p>
          <w:p w:rsidR="00A92AF5" w:rsidRDefault="00A92AF5">
            <w:pPr>
              <w:pStyle w:val="ConsPlusNormal"/>
            </w:pPr>
            <w:r>
              <w:t>- 0,9 м (+/- 0,03 м);</w:t>
            </w:r>
          </w:p>
          <w:p w:rsidR="00A92AF5" w:rsidRDefault="00A92AF5">
            <w:pPr>
              <w:pStyle w:val="ConsPlusNormal"/>
            </w:pPr>
            <w:r>
              <w:t>- 0,7 м (+/- 0,03 м).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Поручни пандусов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имеют с обеих сторон участки, выходящие за пределы длины наклонного участка </w:t>
            </w:r>
            <w:r>
              <w:lastRenderedPageBreak/>
              <w:t>пандуса на примыкающие к этому участку горизонтальные площадки протяженностью не менее 0,3 м каждый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51261-2017</w:t>
              </w:r>
            </w:hyperlink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Поручни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оборудованы</w:t>
            </w:r>
            <w:proofErr w:type="gramEnd"/>
            <w:r>
              <w:t xml:space="preserve"> с обеих сторон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Расстояние между поручнями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от 0,9 м до 1,0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Уклон одного подъема (марша)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- не более 1:20 (5%);</w:t>
            </w:r>
          </w:p>
          <w:p w:rsidR="00A92AF5" w:rsidRDefault="00A92AF5">
            <w:pPr>
              <w:pStyle w:val="ConsPlusNormal"/>
            </w:pPr>
            <w:r>
              <w:t>- не более 1:12 (8%) при длине марша не более 6,0 м при ограниченном участке застройки или наличии подземных коммуникаций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п. 6.1.2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Бортики пандуса по продольным краям марша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высотой не менее 0,05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Размеры площадок (свободных зон) пандуса в верхнем и нижнем окончаниях, при изменении направления пандуса</w:t>
            </w:r>
            <w:proofErr w:type="gramEnd"/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1,5 x 1,5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п. 5.1.15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Поверхность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нескользкая</w:t>
            </w:r>
            <w:proofErr w:type="gramEnd"/>
            <w:r>
              <w:t>, выделенная цветом или текстурой, контрастная относительно прилегающей поверхности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п. 5.1.16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2.2.9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Применение аппарелей вместо пандусов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не допускается на </w:t>
            </w:r>
            <w:proofErr w:type="gramStart"/>
            <w:r>
              <w:t>объекте</w:t>
            </w:r>
            <w:proofErr w:type="gramEnd"/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п. 6.1.2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Входная площадка (перед дверью)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Входная площадка при входах, доступных МГН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имеет навес, водоотвод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п. 6.1.4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Поверхность покрытия входной площадки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твердая</w:t>
            </w:r>
            <w:proofErr w:type="gramEnd"/>
            <w:r>
              <w:t>, не допускает скольжения при намокании и имеет поперечный уклон в пределах 1-2%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п. 6.1.4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2.3.3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Размеры входной площадки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с пандусом не менее 2,2 м x 2,2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п. 6.1.4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Дверь (входная)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Входные двери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хорошо </w:t>
            </w:r>
            <w:proofErr w:type="gramStart"/>
            <w:r>
              <w:t>опознаваемы и имеют</w:t>
            </w:r>
            <w:proofErr w:type="gramEnd"/>
            <w:r>
              <w:t xml:space="preserve"> символ, указывающий на их доступность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п. 6.1.7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входной двери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п. 6.1.5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порога входной двери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 014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п. 6.1.5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Наличие контрастной маркировки на прозрачных </w:t>
            </w:r>
            <w:proofErr w:type="gramStart"/>
            <w:r>
              <w:t>полотнах</w:t>
            </w:r>
            <w:proofErr w:type="gramEnd"/>
            <w:r>
              <w:t xml:space="preserve"> дверей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- на двух уровнях:</w:t>
            </w:r>
          </w:p>
          <w:p w:rsidR="00A92AF5" w:rsidRDefault="00A92AF5">
            <w:pPr>
              <w:pStyle w:val="ConsPlusNormal"/>
            </w:pPr>
            <w:r>
              <w:t>0,9-1,0 м и 1,3-1,4 м;</w:t>
            </w:r>
          </w:p>
          <w:p w:rsidR="00A92AF5" w:rsidRDefault="00A92AF5">
            <w:pPr>
              <w:pStyle w:val="ConsPlusNormal"/>
            </w:pPr>
            <w:r>
              <w:t>- в форме прямоугольника высотой не менее 0,1 м и шириной не менее 0,2 м или в форме круга диаметром от 0,1 до 0,2 м;</w:t>
            </w:r>
          </w:p>
          <w:p w:rsidR="00A92AF5" w:rsidRDefault="00A92AF5">
            <w:pPr>
              <w:pStyle w:val="ConsPlusNormal"/>
            </w:pPr>
            <w:r>
              <w:t>- контрастную маркировку допускается заменять декоративными рисунками или фирменными знаками, узорами и т.п. той же яркости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п. 6.1.6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Тамбур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Поверхность покрытий тамбура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твердые, не </w:t>
            </w:r>
            <w:proofErr w:type="gramStart"/>
            <w:r>
              <w:t>допускают скольжения при намокании и имеют</w:t>
            </w:r>
            <w:proofErr w:type="gramEnd"/>
            <w:r>
              <w:t xml:space="preserve"> поперечный уклон в пределах 1-2%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п. 6.1.4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 xml:space="preserve">Глубина тамбуров и </w:t>
            </w:r>
            <w:proofErr w:type="gramStart"/>
            <w:r>
              <w:t>тамбур-шлюзов</w:t>
            </w:r>
            <w:proofErr w:type="gramEnd"/>
            <w:r>
              <w:t xml:space="preserve"> при прямом движении и одностороннем открывании дверей не менее 2,45 м при ширине не менее 1,6 м.</w:t>
            </w:r>
          </w:p>
          <w:p w:rsidR="00A92AF5" w:rsidRDefault="00A92AF5">
            <w:pPr>
              <w:pStyle w:val="ConsPlusNormal"/>
            </w:pPr>
            <w:r>
              <w:t>При глубине тамбура от 1,8 м до 1,5 м (при реконструкции) его ширина не менее 2,3 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п. 6.1.8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Пути движения внутри здания (в том числе пути эвакуации)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Коридор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Ширина контрольно-пропускного устройства для пропуска инвалидов на </w:t>
            </w:r>
            <w:proofErr w:type="gramStart"/>
            <w:r>
              <w:t>колясках</w:t>
            </w:r>
            <w:proofErr w:type="gramEnd"/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п. 6.1.9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пути движения (коридора)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п. 6.2.1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Подходы к оборудованию и мебели должны быть по ширине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- не менее 0,9 м;</w:t>
            </w:r>
          </w:p>
          <w:p w:rsidR="00A92AF5" w:rsidRDefault="00A92AF5">
            <w:pPr>
              <w:pStyle w:val="ConsPlusNormal"/>
            </w:pPr>
            <w:r>
              <w:t>- при развороте коляски на 90° не менее 1,2 м;</w:t>
            </w:r>
          </w:p>
          <w:p w:rsidR="00A92AF5" w:rsidRDefault="00A92AF5">
            <w:pPr>
              <w:pStyle w:val="ConsPlusNormal"/>
            </w:pPr>
            <w:r>
              <w:t>- при развороте коляски на 180° не менее 1,4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п. 6.2.2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На каждом этаже, где ожидаются посетители, предусмотрены зоны отдыха на 2-3 места, в т.ч. для инвалидов на колясках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п. 6.2.5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Декор полов и площадок независимо от того, какой материал применен, рекомендуется сочетать с разметкой путей движения, зон ожидания, обеспечивая при этом допустимую контрастность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п. 6.13</w:t>
              </w:r>
            </w:hyperlink>
            <w:r>
              <w:t xml:space="preserve"> СП 136.13330.2012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Лестница внутри здания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Ступени лестниц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ровные</w:t>
            </w:r>
            <w:proofErr w:type="gramEnd"/>
            <w:r>
              <w:t>, без выступов, с шероховатой поверхностью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п. 6.2.8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Ступени лестниц должны быть с подступенком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п. 6.2.8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марша лестницы при отсутствии лифтов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1,35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п. 6.2.24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Ограждения с поручнями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установлены вдоль обеих сторон всех открытых лестниц на высоте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п. 6.2.11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Поручень перил непрерывный по всей ее высоте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п. 6.2.11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3.2.6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Завершающие горизонтальные части поручня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- длиннее марша лестницы на 0,3 м;</w:t>
            </w:r>
          </w:p>
          <w:p w:rsidR="00A92AF5" w:rsidRDefault="00A92AF5">
            <w:pPr>
              <w:pStyle w:val="ConsPlusNormal"/>
            </w:pPr>
            <w:r>
              <w:t>- имеют травмобезопасное исполнение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п. 6.2.11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Поручни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округлого сечения диаметром от 0,03 до 0,05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п. 6.2.12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Расстояние в свету между поручнем и стеной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- не менее 0,045 м для стен с гладкими поверхностями;</w:t>
            </w:r>
          </w:p>
          <w:p w:rsidR="00A92AF5" w:rsidRDefault="00A92AF5">
            <w:pPr>
              <w:pStyle w:val="ConsPlusNormal"/>
            </w:pPr>
            <w:r>
              <w:t>- не менее 0,06 м для стен с шероховатыми поверхностями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п. 6.2.12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На боковой, внешней по отношению к маршу, поверхности поручней общественных зданий (за исключением стационаров) предусмотрены рельефные обозначения этажей, а также предупредительные полосы об окончании перил.</w:t>
            </w:r>
          </w:p>
          <w:p w:rsidR="00A92AF5" w:rsidRDefault="00A92AF5">
            <w:pPr>
              <w:pStyle w:val="ConsPlusNormal"/>
            </w:pPr>
            <w:r>
              <w:t>Рекомендация:</w:t>
            </w:r>
          </w:p>
          <w:p w:rsidR="00A92AF5" w:rsidRDefault="00A92AF5">
            <w:pPr>
              <w:pStyle w:val="ConsPlusNormal"/>
            </w:pPr>
            <w:r>
              <w:t>Рельефные обозначения рекомендуется выполнять арабскими цифрами. Цифры, полосы должны быть плоско-выпуклыми (приспособленными для тактильного восприятия)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п. 6.2.12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Участки пола на коммуникационных </w:t>
            </w:r>
            <w:proofErr w:type="gramStart"/>
            <w:r>
              <w:t>путях</w:t>
            </w:r>
            <w:proofErr w:type="gramEnd"/>
            <w:r>
              <w:t xml:space="preserve"> перед открытыми лестничными маршами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имеют тактильно-контрастные предупреждающие указатели глубиной 0,5-0,6 м с высотой рифов 4 мм на расстоянии 0,3 м от внешнего края проступи верхней и нижней ступеней открытых лестничных маршей</w:t>
            </w:r>
            <w:proofErr w:type="gramEnd"/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п. 6.2.3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Здание оборудовано пассажирскими лифтами, доступными для инвалидов и МГН, и/или подъемными платформами для обеспечения доступа инвалидов на этажи </w:t>
            </w:r>
            <w:r>
              <w:lastRenderedPageBreak/>
              <w:t>выше или ниже этажа основного входа в здание (первого этажа)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п. 6.2.13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lastRenderedPageBreak/>
              <w:t>3.3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Пандус (внутри здания)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Ограждения с поручнями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 xml:space="preserve">- </w:t>
            </w:r>
            <w:proofErr w:type="gramStart"/>
            <w:r>
              <w:t>установлены</w:t>
            </w:r>
            <w:proofErr w:type="gramEnd"/>
            <w:r>
              <w:t xml:space="preserve"> вдоль обеих сторон пандуса;</w:t>
            </w:r>
          </w:p>
          <w:p w:rsidR="00A92AF5" w:rsidRDefault="00A92AF5">
            <w:pPr>
              <w:pStyle w:val="ConsPlusNormal"/>
            </w:pPr>
            <w:r>
              <w:t>- установлены на высоте 0,9 м и дополнительно на высоте 0,7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п. 6.2.11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Расстояние между поручнями пандуса с односторонним движением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от 0,9 м до 1,0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п. 6.2.11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Завершающие горизонтальные части поручня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- длиннее наклонной части пандуса 0,3 м;</w:t>
            </w:r>
          </w:p>
          <w:p w:rsidR="00A92AF5" w:rsidRDefault="00A92AF5">
            <w:pPr>
              <w:pStyle w:val="ConsPlusNormal"/>
            </w:pPr>
            <w:r>
              <w:t>- имеют травмобезопасное исполнение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п. 6.2.11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Уклон пандуса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- не более 1:20 (5%);</w:t>
            </w:r>
          </w:p>
          <w:p w:rsidR="00A92AF5" w:rsidRDefault="00A92AF5">
            <w:pPr>
              <w:pStyle w:val="ConsPlusNormal"/>
            </w:pPr>
            <w:r>
              <w:t>- до 1:10 (10%) при перепаде высот пола 0,2 м и менее;</w:t>
            </w:r>
          </w:p>
          <w:p w:rsidR="00A92AF5" w:rsidRDefault="00A92AF5">
            <w:pPr>
              <w:pStyle w:val="ConsPlusNormal"/>
            </w:pPr>
            <w:r>
              <w:t>- 1:12 (8%) при условии, что подъем по вертикали между площадками не превышает 0,5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п. 6.2.9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Размеры свободного пространства в </w:t>
            </w:r>
            <w:proofErr w:type="gramStart"/>
            <w:r>
              <w:t>верхней</w:t>
            </w:r>
            <w:proofErr w:type="gramEnd"/>
            <w:r>
              <w:t xml:space="preserve"> и нижней частях пандуса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1,5 x 1,5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п. 6.2.9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Тактильно-контрастные напольные указатели перед пандусами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обустраиваются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П. 6.2.10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Лифт пассажирский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дверного проема лифта для нового строительства общественных и производственных зданий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п. 6.2.13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Размеры кабины лифта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1,1 м x 1,4 м (ширина x глубина)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п. 6.2.14</w:t>
              </w:r>
            </w:hyperlink>
            <w:r>
              <w:t xml:space="preserve"> СП 59. 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Кнопка вызова лифта на </w:t>
            </w:r>
            <w:proofErr w:type="gramStart"/>
            <w:r>
              <w:t>любом</w:t>
            </w:r>
            <w:proofErr w:type="gramEnd"/>
            <w:r>
              <w:t xml:space="preserve"> этаже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1,1 м и не менее 0,85 м от уровня пола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п. 6.4.2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3.4.4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поручня на боковой стороне кабины лифта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0,9 +/- 0,025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п. 5.3.2.1</w:t>
              </w:r>
            </w:hyperlink>
            <w:r>
              <w:t xml:space="preserve"> ГОСТ 33652-2015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Идентификация рабочей поверхности кнопок на этаже и в кабине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п. 5.4</w:t>
              </w:r>
            </w:hyperlink>
            <w:r>
              <w:t>. ГОСТ 33652-2015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Прибытие назначенной кабины лифта на этаж сопровождается визуальным сигналом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п. 6.2.16</w:t>
              </w:r>
            </w:hyperlink>
            <w:r>
              <w:t xml:space="preserve"> СП 59.13330.2016,</w:t>
            </w:r>
          </w:p>
          <w:p w:rsidR="00A92AF5" w:rsidRDefault="00A92AF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п. 5.4.3.4</w:t>
              </w:r>
            </w:hyperlink>
            <w:r>
              <w:t xml:space="preserve"> ГОСТ 33652-2015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Г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Цифровое обозначение этажа размером не менее 0,1 м, контрастное по отношению к фону стены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напротив выхода из лифтов на высоте 1,5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п. 6.2.16</w:t>
              </w:r>
            </w:hyperlink>
            <w:r>
              <w:t xml:space="preserve"> СП 59.13330. 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С, Г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Звуковые сигналы в кабине: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- в момент начала открывания дверей звучит сигнал;</w:t>
            </w:r>
          </w:p>
          <w:p w:rsidR="00A92AF5" w:rsidRDefault="00A92AF5">
            <w:pPr>
              <w:pStyle w:val="ConsPlusNormal"/>
            </w:pPr>
            <w:r>
              <w:t>- сигнал слышен в кабине и на этажной площадке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П. 5.4.3.1</w:t>
              </w:r>
            </w:hyperlink>
            <w:r>
              <w:t xml:space="preserve"> ГОСТ 33652-2015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Дверь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дверных и открытых проемов в стене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п. 6.2.4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Наличие контрастной маркировки на прозрачных </w:t>
            </w:r>
            <w:proofErr w:type="gramStart"/>
            <w:r>
              <w:t>полотнах</w:t>
            </w:r>
            <w:proofErr w:type="gramEnd"/>
            <w:r>
              <w:t xml:space="preserve"> дверей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- на двух уровнях: 0,9-1,0 м и 1,3-1,4 м.</w:t>
            </w:r>
          </w:p>
          <w:p w:rsidR="00A92AF5" w:rsidRDefault="00A92AF5">
            <w:pPr>
              <w:pStyle w:val="ConsPlusNormal"/>
            </w:pPr>
            <w:r>
              <w:t>- контрастную маркировку допускается заменять декоративными рисунками или фирменными знаками, узорами и т.п. той же яркости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п. 6.1.6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Дверные ручки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имеют форму, позволяющую инвалиду управлять ими одной рукой и не требующую применения слишком больших усилий или значительных </w:t>
            </w:r>
            <w:r>
              <w:lastRenderedPageBreak/>
              <w:t>поворотов руки в запястье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п. 6.4.3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lastRenderedPageBreak/>
              <w:t>3.6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Пути эвакуации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Безопасные зоны (если с каждого из этажей здания или сооружения невозможно обеспечить своевременную эвакуацию всех инвалидов за необходимое время)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п. 6.2.25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proofErr w:type="gramStart"/>
            <w:r>
              <w:t>На проступях верхней и нижней ступеней каждого марша эвакуационных лестниц нанесены контрастные или контрастные фотолюминесцентные полосы</w:t>
            </w:r>
            <w:proofErr w:type="gramEnd"/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имеющие общую ширину в </w:t>
            </w:r>
            <w:proofErr w:type="gramStart"/>
            <w:r>
              <w:t>пределах</w:t>
            </w:r>
            <w:proofErr w:type="gramEnd"/>
            <w:r>
              <w:t xml:space="preserve"> 0,08-0,1 м.</w:t>
            </w:r>
          </w:p>
          <w:p w:rsidR="00A92AF5" w:rsidRDefault="00A92AF5">
            <w:pPr>
              <w:pStyle w:val="ConsPlusNormal"/>
            </w:pPr>
            <w:r>
              <w:t>Расстояние между контрастной полосой и краем проступи - от 0,03 до 0,04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п. 6.2.29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6.2.8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Поручни лестниц на </w:t>
            </w:r>
            <w:proofErr w:type="gramStart"/>
            <w:r>
              <w:t>путях</w:t>
            </w:r>
            <w:proofErr w:type="gramEnd"/>
            <w:r>
              <w:t xml:space="preserve"> эвакуации в общественных зданиях и сооружениях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контрастируют с окружающей средой (в </w:t>
            </w:r>
            <w:proofErr w:type="gramStart"/>
            <w:r>
              <w:t>условиях</w:t>
            </w:r>
            <w:proofErr w:type="gramEnd"/>
            <w:r>
              <w:t xml:space="preserve"> темноты они имеют яркостный контраст за счет применения фотолюминесцентных материалов либо источников искусственной подсветки)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п. 6.2.29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4.1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Кабинетная форма обслуживания (зона приема посетителей)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В зоне обслуживания посетителей предусмотрены места для инвалидов из расчета не менее 5%, но не менее одного места, в том числе и при выделении зон специализированного обслуживания МГН в здании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п. 8.1.3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п. 6.2.4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дверного порога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0,014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п. 6.2.4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Дверные ручки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 xml:space="preserve">имеют форму, позволяющую управлять ими одной рукой и не </w:t>
            </w:r>
            <w:r>
              <w:lastRenderedPageBreak/>
              <w:t xml:space="preserve">требующую применения слишком больших усилий или значительных поворотов руки в запястье (целесообразно ориентироваться на применение легко управляемых приборов и механизмов, а также </w:t>
            </w:r>
            <w:proofErr w:type="gramStart"/>
            <w:r>
              <w:t>С-</w:t>
            </w:r>
            <w:proofErr w:type="gramEnd"/>
            <w:r>
              <w:t xml:space="preserve"> и П-образных ручек)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п. 6.4.3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4.1.5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Ширина прохода в </w:t>
            </w:r>
            <w:proofErr w:type="gramStart"/>
            <w:r>
              <w:t>помещении</w:t>
            </w:r>
            <w:proofErr w:type="gramEnd"/>
            <w:r>
              <w:t xml:space="preserve"> с оборудованием и мебелью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1,2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п. 6.2.2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Поверхность столов индивидуального пользования и других мест обслуживания, используемых посетителями-инвалидами на креслах-колясках, должна находиться на высоте не более 0,80-0,85 м над уровнем пола. Ширина и высота проема для ног должна быть не менее 0,75 м, глубина - не менее 0,5 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п. 8.1.7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4.2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Зальная форма обслуживания (описание зрительного зала и т.п.)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п. 6.2.4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дверного порога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0,014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п. 6.2.4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Ширина прохода в </w:t>
            </w:r>
            <w:proofErr w:type="gramStart"/>
            <w:r>
              <w:t>помещении</w:t>
            </w:r>
            <w:proofErr w:type="gramEnd"/>
            <w:r>
              <w:t xml:space="preserve"> с оборудованием и мебелью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1,2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п. 6.2.2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В зрительных залах, оборудованных стульями или скамьями, имеются сиденья с подлокотниками.</w:t>
            </w:r>
          </w:p>
          <w:p w:rsidR="00A92AF5" w:rsidRDefault="00A92AF5">
            <w:pPr>
              <w:pStyle w:val="ConsPlusNormal"/>
            </w:pPr>
            <w:r>
              <w:t>Скамьи должны обеспечивать надежную опору для спины и пространство под сиденьем глубиной не менее 1/3 глубины скамьи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п. 8.6.3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Расчетное число зрительских мест для инвалидов на </w:t>
            </w:r>
            <w:proofErr w:type="gramStart"/>
            <w:r>
              <w:t>креслах-колясках</w:t>
            </w:r>
            <w:proofErr w:type="gramEnd"/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0,75% вместимости зала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п. 8.1.9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4.2.6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Система усиления звука, индивидуальная или коллективного пользования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п. 8.1.9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Г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4.2.7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Любая звуковая информация, в том числе объявления по громкоговорящей связи, на вокзалах и в других местах массового скопления людей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дублируется в </w:t>
            </w:r>
            <w:proofErr w:type="gramStart"/>
            <w:r>
              <w:t>виде</w:t>
            </w:r>
            <w:proofErr w:type="gramEnd"/>
            <w:r>
              <w:t xml:space="preserve"> текстовой информации на табло, дисплеях, мониторах и других визуальных средствах для обеспечения ориентации и создания доступности транспортных коммуникаций для инвалидов с нарушениями слуха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п. 7.4</w:t>
              </w:r>
            </w:hyperlink>
            <w:r>
              <w:t xml:space="preserve"> СП 140.13330.2012 </w:t>
            </w:r>
            <w:hyperlink w:anchor="P102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Г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4.3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Прилавочная форма обслуживания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поверхности места обслуживания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0,80-0,85 м над уровнем пола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п. 8.1.7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4.4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Менеджмент объекта по обеспечению доступности услуг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Организация оказания помощи в преодолении барьеров и сопровождение инвалидов при предоставлении услуг на объекте организации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ст. 15</w:t>
              </w:r>
            </w:hyperlink>
            <w: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Организация инструктирования или обучения специалистов, работающих с инвалидами, по вопросам, связанным с обеспечением доступности для них объектов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ст. 15</w:t>
              </w:r>
            </w:hyperlink>
            <w:r>
              <w:t xml:space="preserve"> Федерального закона от 24 ноября 1995 г. N 181-ФЗ "О социальной защите инвалидов в Российской Федерации"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</w:tcPr>
          <w:p w:rsidR="00A92AF5" w:rsidRDefault="00A92AF5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Санитарно-гигиенические помещения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2"/>
            </w:pPr>
            <w:r>
              <w:t>5.1</w:t>
            </w:r>
          </w:p>
        </w:tc>
        <w:tc>
          <w:tcPr>
            <w:tcW w:w="8341" w:type="dxa"/>
            <w:gridSpan w:val="4"/>
            <w:vAlign w:val="center"/>
          </w:tcPr>
          <w:p w:rsidR="00A92AF5" w:rsidRDefault="00A92AF5">
            <w:pPr>
              <w:pStyle w:val="ConsPlusNormal"/>
            </w:pPr>
            <w:r>
              <w:t>Туалетная комната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менее 0,9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Высота дверного порога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не более 0,014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п. 6.2.4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Дверные ручки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r>
              <w:t>имеют форму, позволяющую управлять ими одной рукой и не требующую применения слишком больших усилий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п. 6.4.3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Размеры санитарно-гигиенического помещения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универсальной кабины не менее:</w:t>
            </w:r>
          </w:p>
          <w:p w:rsidR="00A92AF5" w:rsidRDefault="00A92AF5">
            <w:pPr>
              <w:pStyle w:val="ConsPlusNormal"/>
            </w:pPr>
            <w:r>
              <w:t>ширина - 2,2 м,</w:t>
            </w:r>
          </w:p>
          <w:p w:rsidR="00A92AF5" w:rsidRDefault="00A92AF5">
            <w:pPr>
              <w:pStyle w:val="ConsPlusNormal"/>
            </w:pPr>
            <w:r>
              <w:t>глубина - 2,25 м.</w:t>
            </w:r>
          </w:p>
          <w:p w:rsidR="00A92AF5" w:rsidRDefault="00A92AF5">
            <w:pPr>
              <w:pStyle w:val="ConsPlusNormal"/>
            </w:pPr>
            <w:r>
              <w:t>Размеры доступной кабины в общественной уборной не менее: ширина - 1,65, глубина - 2,2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В кабине сбоку от унитаза предусмотрено пространство для размещения кресла-коляски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шириной не менее 0,8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В кабине рядом с унитазом предусмотрены крючки для одежды, костылей и других принадлежностей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п. 5.3.3</w:t>
              </w:r>
            </w:hyperlink>
            <w:r>
              <w:t xml:space="preserve"> СП 59.13330.2012,</w:t>
            </w:r>
          </w:p>
          <w:p w:rsidR="00A92AF5" w:rsidRDefault="00A92AF5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 кабине имеется свободное пространство для разворота кресла-коляски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диаметром не менее 1,4 м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5.1.8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Стационарные и откидные опорные поручни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5.1.9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У раковины установлены поручни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п. 6.3.3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5.1.10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У дверей доступных санитарно-гигиенических помещений предусмотрены со стороны ручки информационные таблички помещений (выполненные рельефно-графическим и рельефно-точечным способом), расположенные на высоте от 1,2 до 1,6 м от уровня пола и на расстоянии 0,1-0,5 м от края двери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п. 6.3.6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5.1.11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Доступные для МГН санитарно-бытовые кабины</w:t>
            </w:r>
          </w:p>
        </w:tc>
        <w:tc>
          <w:tcPr>
            <w:tcW w:w="2154" w:type="dxa"/>
          </w:tcPr>
          <w:p w:rsidR="00A92AF5" w:rsidRDefault="00A92AF5">
            <w:pPr>
              <w:pStyle w:val="ConsPlusNormal"/>
            </w:pPr>
            <w:proofErr w:type="gramStart"/>
            <w:r>
              <w:t>оборудованы системой тревожной сигнализации, обеспечивающей связь с помещением постоянного дежурного персонала</w:t>
            </w:r>
            <w:proofErr w:type="gramEnd"/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п. 5.3.6</w:t>
              </w:r>
            </w:hyperlink>
            <w:r>
              <w:t xml:space="preserve"> СП 59.13330.2012,</w:t>
            </w:r>
          </w:p>
          <w:p w:rsidR="00A92AF5" w:rsidRDefault="00A92AF5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п. 6.3.6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5.1.12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Оборудованы водопроводные краны с рычажной рукояткой, при возможности - с автоматическими или сенсорными кранами бесконтактного типа. Применение кранов с раздельным управлением горячей и холодной водой не допускается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п. 6.3.9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О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341" w:type="dxa"/>
            <w:gridSpan w:val="4"/>
          </w:tcPr>
          <w:p w:rsidR="00A92AF5" w:rsidRDefault="00A92AF5">
            <w:pPr>
              <w:pStyle w:val="ConsPlusNormal"/>
            </w:pPr>
            <w:r>
              <w:t>Системы информации на объекте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п. 4.3.3</w:t>
              </w:r>
            </w:hyperlink>
            <w:r>
              <w:t xml:space="preserve"> СП 136.13330.2012</w:t>
            </w:r>
          </w:p>
          <w:p w:rsidR="00A92AF5" w:rsidRDefault="00A92AF5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52872-2019</w:t>
              </w:r>
            </w:hyperlink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118" w:type="dxa"/>
          </w:tcPr>
          <w:p w:rsidR="00A92AF5" w:rsidRDefault="00A92AF5">
            <w:pPr>
              <w:pStyle w:val="ConsPlusNormal"/>
            </w:pPr>
            <w:r>
              <w:t>Информационная тактильная или тактильно-звуковая мнемосхема, отображающая информацию о помещениях в здании, не мешающая основному потоку посетителей, при входах в здания массового посещения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п. 8.1.6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Визуальная информация с указанием направления движения и мест получения услуги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п. 6.5.2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Система звукового ориентирования (радиоинформирования), обеспечивающая указание направления движения, идентификацию мест и возможность получения услуги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п. 6.5.2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п. 6.5.3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 xml:space="preserve">Визуальные средства </w:t>
            </w:r>
            <w:r>
              <w:lastRenderedPageBreak/>
              <w:t>информации. Информационные стенды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 xml:space="preserve">- Визуальная </w:t>
            </w:r>
            <w:r>
              <w:lastRenderedPageBreak/>
              <w:t>информация на высоте не менее 1,5 м и не более 4,5 м от уровня пола.</w:t>
            </w:r>
          </w:p>
          <w:p w:rsidR="00A92AF5" w:rsidRDefault="00A92AF5">
            <w:pPr>
              <w:pStyle w:val="ConsPlusNormal"/>
            </w:pPr>
            <w:r>
              <w:t>- Отсутствие бликования, слепящего освещения.</w:t>
            </w:r>
          </w:p>
          <w:p w:rsidR="00A92AF5" w:rsidRDefault="00A92AF5">
            <w:pPr>
              <w:pStyle w:val="ConsPlusNormal"/>
            </w:pPr>
            <w:r>
              <w:t xml:space="preserve">- Информация выполнена крупным шрифтом на контрастном </w:t>
            </w:r>
            <w:proofErr w:type="gramStart"/>
            <w:r>
              <w:t>фоне</w:t>
            </w:r>
            <w:proofErr w:type="gramEnd"/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пункты 6.5.4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6.5.6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8.3.3</w:t>
              </w:r>
            </w:hyperlink>
            <w:r>
              <w:t xml:space="preserve"> СП 59. 13330.2016</w:t>
            </w:r>
          </w:p>
          <w:p w:rsidR="00A92AF5" w:rsidRDefault="00A92AF5">
            <w:pPr>
              <w:pStyle w:val="ConsPlusNormal"/>
            </w:pPr>
          </w:p>
          <w:p w:rsidR="00A92AF5" w:rsidRDefault="00A92AF5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п. 6.2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6.9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51671-2015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lastRenderedPageBreak/>
              <w:t>К, О, С, Г, У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lastRenderedPageBreak/>
              <w:t>6.1.6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размещаются рядом с дверью со стороны дверной ручки на высоте от 1,2 до 1,6 м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</w:pPr>
            <w:r>
              <w:t>- перед входом в здание с указанием наименования учреждения, времени оказания услуг (приемных часов);</w:t>
            </w:r>
          </w:p>
          <w:p w:rsidR="00A92AF5" w:rsidRDefault="00A92AF5">
            <w:pPr>
              <w:pStyle w:val="ConsPlusNormal"/>
            </w:pPr>
            <w:r>
              <w:t>- перед входами во внутренние помещения, в которых оказываются услуги, с указанием номера и назначения помещения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п. 6.5.9</w:t>
              </w:r>
            </w:hyperlink>
            <w:r>
              <w:t xml:space="preserve"> СП 59.13330.2016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  <w:tr w:rsidR="00A92AF5">
        <w:tc>
          <w:tcPr>
            <w:tcW w:w="724" w:type="dxa"/>
            <w:vAlign w:val="center"/>
          </w:tcPr>
          <w:p w:rsidR="00A92AF5" w:rsidRDefault="00A92AF5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3118" w:type="dxa"/>
            <w:vAlign w:val="center"/>
          </w:tcPr>
          <w:p w:rsidR="00A92AF5" w:rsidRDefault="00A92AF5">
            <w:pPr>
              <w:pStyle w:val="ConsPlusNormal"/>
            </w:pPr>
            <w:r>
              <w:t>Поручни, стойки и другие опорные устройства окрашены в контрастные по отношению к фону цвета и тона</w:t>
            </w:r>
          </w:p>
        </w:tc>
        <w:tc>
          <w:tcPr>
            <w:tcW w:w="2154" w:type="dxa"/>
            <w:vAlign w:val="center"/>
          </w:tcPr>
          <w:p w:rsidR="00A92AF5" w:rsidRDefault="00A92AF5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757" w:type="dxa"/>
            <w:vAlign w:val="center"/>
          </w:tcPr>
          <w:p w:rsidR="00A92AF5" w:rsidRDefault="00A92AF5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п. 10.2.11</w:t>
              </w:r>
            </w:hyperlink>
            <w:r>
              <w:t xml:space="preserve"> СП 136.13330.2012</w:t>
            </w:r>
          </w:p>
        </w:tc>
        <w:tc>
          <w:tcPr>
            <w:tcW w:w="1312" w:type="dxa"/>
            <w:vAlign w:val="center"/>
          </w:tcPr>
          <w:p w:rsidR="00A92AF5" w:rsidRDefault="00A92AF5">
            <w:pPr>
              <w:pStyle w:val="ConsPlusNormal"/>
            </w:pPr>
            <w:r>
              <w:t>С</w:t>
            </w:r>
          </w:p>
        </w:tc>
      </w:tr>
    </w:tbl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ind w:firstLine="540"/>
        <w:jc w:val="both"/>
      </w:pPr>
      <w:r>
        <w:t>--------------------------------</w:t>
      </w:r>
    </w:p>
    <w:p w:rsidR="00A92AF5" w:rsidRDefault="00A92AF5">
      <w:pPr>
        <w:pStyle w:val="ConsPlusNormal"/>
        <w:spacing w:before="220"/>
        <w:ind w:firstLine="540"/>
        <w:jc w:val="both"/>
      </w:pPr>
      <w:bookmarkStart w:id="7" w:name="P1027"/>
      <w:bookmarkEnd w:id="7"/>
      <w:r>
        <w:t xml:space="preserve">&lt;4&gt; </w:t>
      </w:r>
      <w:hyperlink r:id="rId170" w:history="1">
        <w:r>
          <w:rPr>
            <w:color w:val="0000FF"/>
          </w:rPr>
          <w:t>СП 136.13330.2012</w:t>
        </w:r>
      </w:hyperlink>
      <w:r>
        <w:t xml:space="preserve"> "Здания и сооружения. </w:t>
      </w:r>
      <w:proofErr w:type="gramStart"/>
      <w:r>
        <w:t>Общие положения проектирования с учетом доступности для маломобильных групп населения" включен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(в соответствии с Приказом Росстандарта от 2 апреля 2020 г. N 687).</w:t>
      </w:r>
      <w:proofErr w:type="gramEnd"/>
    </w:p>
    <w:p w:rsidR="00A92AF5" w:rsidRDefault="00A92AF5">
      <w:pPr>
        <w:pStyle w:val="ConsPlusNormal"/>
        <w:spacing w:before="220"/>
        <w:ind w:firstLine="540"/>
        <w:jc w:val="both"/>
      </w:pPr>
      <w:bookmarkStart w:id="8" w:name="P1028"/>
      <w:bookmarkEnd w:id="8"/>
      <w:proofErr w:type="gramStart"/>
      <w:r>
        <w:t xml:space="preserve">&lt;5&gt; </w:t>
      </w:r>
      <w:hyperlink r:id="rId171" w:history="1">
        <w:r>
          <w:rPr>
            <w:color w:val="0000FF"/>
          </w:rPr>
          <w:t>СП 59.13330.2016</w:t>
        </w:r>
      </w:hyperlink>
      <w:r>
        <w:t xml:space="preserve"> "СНиП 35-01-2001 Доступность зданий и сооружений для маломобильных групп населения" включен в перечень национальных стандартов и сводов правил, в результате применения которых на обязательной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 (в соответствии с Постановлением Правительства РФ от 4 июля 2020 г. N 985).</w:t>
      </w:r>
      <w:proofErr w:type="gramEnd"/>
    </w:p>
    <w:p w:rsidR="00A92AF5" w:rsidRDefault="00A92AF5">
      <w:pPr>
        <w:pStyle w:val="ConsPlusNormal"/>
        <w:spacing w:before="220"/>
        <w:ind w:firstLine="540"/>
        <w:jc w:val="both"/>
      </w:pPr>
      <w:bookmarkStart w:id="9" w:name="P1029"/>
      <w:bookmarkEnd w:id="9"/>
      <w:r>
        <w:t xml:space="preserve">&lt;6&gt; </w:t>
      </w:r>
      <w:hyperlink r:id="rId172" w:history="1">
        <w:r>
          <w:rPr>
            <w:color w:val="0000FF"/>
          </w:rPr>
          <w:t>СП 140.13330.2012</w:t>
        </w:r>
      </w:hyperlink>
      <w:r>
        <w:t xml:space="preserve"> "Городская среда. </w:t>
      </w:r>
      <w:proofErr w:type="gramStart"/>
      <w:r>
        <w:t xml:space="preserve">Правила проектирования для маломобильных групп населения" включен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</w:t>
      </w:r>
      <w:r>
        <w:lastRenderedPageBreak/>
        <w:t>зданий и сооружений" (в соответствии с Приказом Росстандарта от 2 апреля 2020 г. N 687).</w:t>
      </w:r>
      <w:proofErr w:type="gramEnd"/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jc w:val="both"/>
      </w:pPr>
    </w:p>
    <w:p w:rsidR="00A92AF5" w:rsidRDefault="00A92A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3B6" w:rsidRDefault="00FE03B6">
      <w:bookmarkStart w:id="10" w:name="_GoBack"/>
      <w:bookmarkEnd w:id="10"/>
    </w:p>
    <w:sectPr w:rsidR="00FE03B6" w:rsidSect="00203B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A92AF5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A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A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C02834136BEE2F1261C2145FE7178144709E102C94ED8EBA0C09B391341066301D98140F3261F9D1D456813D1556068963CE4EA2F30725tAK" TargetMode="External"/><Relationship Id="rId117" Type="http://schemas.openxmlformats.org/officeDocument/2006/relationships/hyperlink" Target="consultantplus://offline/ref=A6C02834136BEE2F1261C2145FE7178144709E102C94ED8EBA0C09B391341066301D98140F316CFDD1D456813D1556068963CE4EA2F30725tAK" TargetMode="External"/><Relationship Id="rId21" Type="http://schemas.openxmlformats.org/officeDocument/2006/relationships/hyperlink" Target="consultantplus://offline/ref=A6C02834136BEE2F1261DD015AE7178145759F1B2598B084B25505B1963B4F712554CC190E3A7BFEDB9E05C56A21t8K" TargetMode="External"/><Relationship Id="rId42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47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63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68" Type="http://schemas.openxmlformats.org/officeDocument/2006/relationships/hyperlink" Target="consultantplus://offline/ref=A6C02834136BEE2F1261C2145FE7178144709E102C94ED8EBA0C09B391341066301D98140F3261FBD1D456813D1556068963CE4EA2F30725tAK" TargetMode="External"/><Relationship Id="rId84" Type="http://schemas.openxmlformats.org/officeDocument/2006/relationships/hyperlink" Target="consultantplus://offline/ref=A6C02834136BEE2F1261C2145FE7178144709E102C94ED8EBA0C09B391341066301D98140F3165FCD1D456813D1556068963CE4EA2F30725tAK" TargetMode="External"/><Relationship Id="rId89" Type="http://schemas.openxmlformats.org/officeDocument/2006/relationships/hyperlink" Target="consultantplus://offline/ref=A6C02834136BEE2F1261C2145FE7178144709E102C94ED8EBA0C09B391341066301D98140F3167FCD1D456813D1556068963CE4EA2F30725tAK" TargetMode="External"/><Relationship Id="rId112" Type="http://schemas.openxmlformats.org/officeDocument/2006/relationships/hyperlink" Target="consultantplus://offline/ref=A6C02834136BEE2F1261C2145FE7178144709E102C94ED8EBA0C09B391341066301D98140F3063F6D1D456813D1556068963CE4EA2F30725tAK" TargetMode="External"/><Relationship Id="rId133" Type="http://schemas.openxmlformats.org/officeDocument/2006/relationships/hyperlink" Target="consultantplus://offline/ref=A6C02834136BEE2F1261C2145FE7178144709E102C94ED8EBA0C09B391341066301D98140F3161FBD1D456813D1556068963CE4EA2F30725tAK" TargetMode="External"/><Relationship Id="rId138" Type="http://schemas.openxmlformats.org/officeDocument/2006/relationships/hyperlink" Target="consultantplus://offline/ref=A6C02834136BEE2F1261C2145FE7178144709F1B2694ED8EBA0C09B391341066301D9E1C046734BB8F8D06CC761956119562CD25t0K" TargetMode="External"/><Relationship Id="rId154" Type="http://schemas.openxmlformats.org/officeDocument/2006/relationships/hyperlink" Target="consultantplus://offline/ref=A6C02834136BEE2F1261C2145FE7178144709E102C94ED8EBA0C09B391341066301D98140F3061F9D1D456813D1556068963CE4EA2F30725tAK" TargetMode="External"/><Relationship Id="rId159" Type="http://schemas.openxmlformats.org/officeDocument/2006/relationships/hyperlink" Target="consultantplus://offline/ref=A6C02834136BEE2F1261C2145FE7178144709E102C94ED8EBA0C09B391341066301D98140F306DF8D1D456813D1556068963CE4EA2F30725tAK" TargetMode="External"/><Relationship Id="rId170" Type="http://schemas.openxmlformats.org/officeDocument/2006/relationships/hyperlink" Target="consultantplus://offline/ref=A6C02834136BEE2F1261C2145FE7178144709E112094ED8EBA0C09B39134107430459415062D64FEC48207C726t8K" TargetMode="External"/><Relationship Id="rId16" Type="http://schemas.openxmlformats.org/officeDocument/2006/relationships/hyperlink" Target="consultantplus://offline/ref=A6C02834136BEE2F1261C30C4C8B4A8A4E7BC71E249BBED7E70303E6C96B4924771492404C7768FEDA8007C56E13035ED337C251A9ED045B8B7DC09023t5K" TargetMode="External"/><Relationship Id="rId107" Type="http://schemas.openxmlformats.org/officeDocument/2006/relationships/hyperlink" Target="consultantplus://offline/ref=A6C02834136BEE2F1261C2145FE7178144709E102C94ED8EBA0C09B391341066301D98140F3163FED1D456813D1556068963CE4EA2F30725tAK" TargetMode="External"/><Relationship Id="rId11" Type="http://schemas.openxmlformats.org/officeDocument/2006/relationships/hyperlink" Target="consultantplus://offline/ref=A6C02834136BEE2F1261C30C4C8B4A8A4E7BC71E249BBEDBE70603E6C96B4924771492404C7768FED98706C4634C064BC26FCE59BEF20444977FC229t2K" TargetMode="External"/><Relationship Id="rId32" Type="http://schemas.openxmlformats.org/officeDocument/2006/relationships/hyperlink" Target="consultantplus://offline/ref=A6C02834136BEE2F1261C2145FE7178144709E102C94ED8EBA0C09B391341066301D98140F326DFBD1D456813D1556068963CE4EA2F30725tAK" TargetMode="External"/><Relationship Id="rId37" Type="http://schemas.openxmlformats.org/officeDocument/2006/relationships/hyperlink" Target="consultantplus://offline/ref=A6C02834136BEE2F1261DE1443E7178147789C122394ED8EBA0C09B391341066301D98140F3261FBD1D456813D1556068963CE4EA2F30725tAK" TargetMode="External"/><Relationship Id="rId53" Type="http://schemas.openxmlformats.org/officeDocument/2006/relationships/hyperlink" Target="consultantplus://offline/ref=A6C02834136BEE2F1261C2145FE7178144709E102C94ED8EBA0C09B391341066301D98140F3263FDD1D456813D1556068963CE4EA2F30725tAK" TargetMode="External"/><Relationship Id="rId58" Type="http://schemas.openxmlformats.org/officeDocument/2006/relationships/hyperlink" Target="consultantplus://offline/ref=A6C02834136BEE2F1261DE1443E7178147789C122394ED8EBA0C09B391341066301D98140F3261FFD1D456813D1556068963CE4EA2F30725tAK" TargetMode="External"/><Relationship Id="rId74" Type="http://schemas.openxmlformats.org/officeDocument/2006/relationships/hyperlink" Target="consultantplus://offline/ref=A6C02834136BEE2F1261C2145FE7178144709E102C94ED8EBA0C09B391341066301D98140F326CF9D1D456813D1556068963CE4EA2F30725tAK" TargetMode="External"/><Relationship Id="rId79" Type="http://schemas.openxmlformats.org/officeDocument/2006/relationships/hyperlink" Target="consultantplus://offline/ref=A6C02834136BEE2F1261C2145FE7178144709E102C94ED8EBA0C09B391341066301D98140F3165FFD1D456813D1556068963CE4EA2F30725tAK" TargetMode="External"/><Relationship Id="rId102" Type="http://schemas.openxmlformats.org/officeDocument/2006/relationships/hyperlink" Target="consultantplus://offline/ref=A6C02834136BEE2F1261C2145FE7178144709E102C94ED8EBA0C09B391341066301D98140F3166F8D1D456813D1556068963CE4EA2F30725tAK" TargetMode="External"/><Relationship Id="rId123" Type="http://schemas.openxmlformats.org/officeDocument/2006/relationships/hyperlink" Target="consultantplus://offline/ref=A6C02834136BEE2F1261C2145FE7178144709E102C94ED8EBA0C09B391341066301D98140F3067FDD1D456813D1556068963CE4EA2F30725tAK" TargetMode="External"/><Relationship Id="rId128" Type="http://schemas.openxmlformats.org/officeDocument/2006/relationships/hyperlink" Target="consultantplus://offline/ref=A6C02834136BEE2F1261C2145FE7178144709E102C94ED8EBA0C09B391341066301D98140F3161FBD1D456813D1556068963CE4EA2F30725tAK" TargetMode="External"/><Relationship Id="rId144" Type="http://schemas.openxmlformats.org/officeDocument/2006/relationships/hyperlink" Target="consultantplus://offline/ref=A6C02834136BEE2F1261C2145FE7178144709E102C94ED8EBA0C09B391341066301D98140F3062FED1D456813D1556068963CE4EA2F30725tAK" TargetMode="External"/><Relationship Id="rId149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6C02834136BEE2F1261C2145FE7178144709E102C94ED8EBA0C09B391341066301D98140F3166FBD1D456813D1556068963CE4EA2F30725tAK" TargetMode="External"/><Relationship Id="rId95" Type="http://schemas.openxmlformats.org/officeDocument/2006/relationships/hyperlink" Target="consultantplus://offline/ref=A6C02834136BEE2F1261C2145FE7178144709E102C94ED8EBA0C09B391341066301D98140F3064FFD1D456813D1556068963CE4EA2F30725tAK" TargetMode="External"/><Relationship Id="rId160" Type="http://schemas.openxmlformats.org/officeDocument/2006/relationships/hyperlink" Target="consultantplus://offline/ref=A6C02834136BEE2F1261C2145FE7178144709E102C94ED8EBA0C09B391341066301D98140F306DF8D1D456813D1556068963CE4EA2F30725tAK" TargetMode="External"/><Relationship Id="rId165" Type="http://schemas.openxmlformats.org/officeDocument/2006/relationships/hyperlink" Target="consultantplus://offline/ref=A6C02834136BEE2F1261DE1443E7178147779E112094ED8EBA0C09B391341066301D98140F3167FCD1D456813D1556068963CE4EA2F30725tAK" TargetMode="External"/><Relationship Id="rId22" Type="http://schemas.openxmlformats.org/officeDocument/2006/relationships/hyperlink" Target="consultantplus://offline/ref=A6C02834136BEE2F1261C30C4C8B4A8A4E7BC71E249BBED7E70303E6C96B4924771492404C7768FEDA8007C56F13035ED337C251A9ED045B8B7DC09023t5K" TargetMode="External"/><Relationship Id="rId27" Type="http://schemas.openxmlformats.org/officeDocument/2006/relationships/hyperlink" Target="consultantplus://offline/ref=A6C02834136BEE2F1261C2145FE7178144709E102C94ED8EBA0C09B391341066301D98140F3261F9D1D456813D1556068963CE4EA2F30725tAK" TargetMode="External"/><Relationship Id="rId43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48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64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69" Type="http://schemas.openxmlformats.org/officeDocument/2006/relationships/hyperlink" Target="consultantplus://offline/ref=A6C02834136BEE2F1261C2145FE7178144709E102C94ED8EBA0C09B391341066301D98140F3260FAD1D456813D1556068963CE4EA2F30725tAK" TargetMode="External"/><Relationship Id="rId113" Type="http://schemas.openxmlformats.org/officeDocument/2006/relationships/hyperlink" Target="consultantplus://offline/ref=A6C02834136BEE2F1261C2145FE71781447098172D94ED8EBA0C09B391341066301D98140F3267FAD1D456813D1556068963CE4EA2F30725tAK" TargetMode="External"/><Relationship Id="rId118" Type="http://schemas.openxmlformats.org/officeDocument/2006/relationships/hyperlink" Target="consultantplus://offline/ref=A6C02834136BEE2F1261C2145FE71781447098172D94ED8EBA0C09B391341066301D98140F3164F8D1D456813D1556068963CE4EA2F30725tAK" TargetMode="External"/><Relationship Id="rId134" Type="http://schemas.openxmlformats.org/officeDocument/2006/relationships/hyperlink" Target="consultantplus://offline/ref=A6C02834136BEE2F1261C2145FE7178144709E102C94ED8EBA0C09B391341066301D98140F3166FBD1D456813D1556068963CE4EA2F30725tAK" TargetMode="External"/><Relationship Id="rId139" Type="http://schemas.openxmlformats.org/officeDocument/2006/relationships/hyperlink" Target="consultantplus://offline/ref=A6C02834136BEE2F1261C2145FE7178144709E102C94ED8EBA0C09B391341066301D98140F3760F6D1D456813D1556068963CE4EA2F30725tAK" TargetMode="External"/><Relationship Id="rId80" Type="http://schemas.openxmlformats.org/officeDocument/2006/relationships/hyperlink" Target="consultantplus://offline/ref=A6C02834136BEE2F1261C2145FE7178144709E102C94ED8EBA0C09B391341066301D98140F3165FFD1D456813D1556068963CE4EA2F30725tAK" TargetMode="External"/><Relationship Id="rId85" Type="http://schemas.openxmlformats.org/officeDocument/2006/relationships/hyperlink" Target="consultantplus://offline/ref=A6C02834136BEE2F1261C2145FE7178144709E102C94ED8EBA0C09B391341066301D98140F3165F8D1D456813D1556068963CE4EA2F30725tAK" TargetMode="External"/><Relationship Id="rId150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155" Type="http://schemas.openxmlformats.org/officeDocument/2006/relationships/hyperlink" Target="consultantplus://offline/ref=A6C02834136BEE2F1261C2145FE7178144709E102C94ED8EBA0C09B391341066301D98140F3063FBD1D456813D1556068963CE4EA2F30725tAK" TargetMode="External"/><Relationship Id="rId171" Type="http://schemas.openxmlformats.org/officeDocument/2006/relationships/hyperlink" Target="consultantplus://offline/ref=A6C02834136BEE2F1261C2145FE7178144709E102C94ED8EBA0C09B39134107430459415062D64FEC48207C726t8K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A6C02834136BEE2F1261C30C4C8B4A8A4E7BC71E249BBED7E70303E6C96B4924771492404C7768FEDA8007C56F13035ED337C251A9ED045B8B7DC09023t5K" TargetMode="External"/><Relationship Id="rId33" Type="http://schemas.openxmlformats.org/officeDocument/2006/relationships/hyperlink" Target="consultantplus://offline/ref=A6C02834136BEE2F1261C2145FE7178144709E102C94ED8EBA0C09B391341066301D98140F326DFBD1D456813D1556068963CE4EA2F30725tAK" TargetMode="External"/><Relationship Id="rId38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59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103" Type="http://schemas.openxmlformats.org/officeDocument/2006/relationships/hyperlink" Target="consultantplus://offline/ref=A6C02834136BEE2F1261C2145FE7178144709E102C94ED8EBA0C09B391341066301D98140F316DFDD1D456813D1556068963CE4EA2F30725tAK" TargetMode="External"/><Relationship Id="rId108" Type="http://schemas.openxmlformats.org/officeDocument/2006/relationships/hyperlink" Target="consultantplus://offline/ref=A6C02834136BEE2F1261C2145FE7178144709E102C94ED8EBA0C09B391341066301D98140F3163FED1D456813D1556068963CE4EA2F30725tAK" TargetMode="External"/><Relationship Id="rId124" Type="http://schemas.openxmlformats.org/officeDocument/2006/relationships/hyperlink" Target="consultantplus://offline/ref=A6C02834136BEE2F1261C2145FE7178144709E102C94ED8EBA0C09B391341066301D98140F3160FCD1D456813D1556068963CE4EA2F30725tAK" TargetMode="External"/><Relationship Id="rId129" Type="http://schemas.openxmlformats.org/officeDocument/2006/relationships/hyperlink" Target="consultantplus://offline/ref=A6C02834136BEE2F1261C2145FE7178144709E102C94ED8EBA0C09B391341066301D98140F3062FED1D456813D1556068963CE4EA2F30725tAK" TargetMode="External"/><Relationship Id="rId54" Type="http://schemas.openxmlformats.org/officeDocument/2006/relationships/hyperlink" Target="consultantplus://offline/ref=A6C02834136BEE2F1261C2145FE7178144709E102C94ED8EBA0C09B391341066301D98140F3263F7D1D456813D1556068963CE4EA2F30725tAK" TargetMode="External"/><Relationship Id="rId70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75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91" Type="http://schemas.openxmlformats.org/officeDocument/2006/relationships/hyperlink" Target="consultantplus://offline/ref=A6C02834136BEE2F1261C2145FE7178144709E102C94ED8EBA0C09B391341066301D98140F3161F9D1D456813D1556068963CE4EA2F30725tAK" TargetMode="External"/><Relationship Id="rId96" Type="http://schemas.openxmlformats.org/officeDocument/2006/relationships/hyperlink" Target="consultantplus://offline/ref=A6C02834136BEE2F1261C2145FE7178144709E102C94ED8EBA0C09B391341066301D98140F3162FDD1D456813D1556068963CE4EA2F30725tAK" TargetMode="External"/><Relationship Id="rId140" Type="http://schemas.openxmlformats.org/officeDocument/2006/relationships/hyperlink" Target="consultantplus://offline/ref=A6C02834136BEE2F1261DD015AE7178145749B162298B084B25505B1963B4F71375494160A316EAB8BC452C86911490E967CCD50A22Ft3K" TargetMode="External"/><Relationship Id="rId145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161" Type="http://schemas.openxmlformats.org/officeDocument/2006/relationships/hyperlink" Target="consultantplus://offline/ref=A6C02834136BEE2F1261C2145FE7178144709E102C94ED8EBA0C09B391341066301D98140F306DF6D1D456813D1556068963CE4EA2F30725tAK" TargetMode="External"/><Relationship Id="rId166" Type="http://schemas.openxmlformats.org/officeDocument/2006/relationships/hyperlink" Target="consultantplus://offline/ref=A6C02834136BEE2F1261DE1443E7178147779E112094ED8EBA0C09B391341066301D98140F3166F9D1D456813D1556068963CE4EA2F30725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02834136BEE2F1261C30C4C8B4A8A4E7BC71E249BBED7E70303E6C96B4924771492404C7768FEDA8007C56D13035ED337C251A9ED045B8B7DC09023t5K" TargetMode="External"/><Relationship Id="rId15" Type="http://schemas.openxmlformats.org/officeDocument/2006/relationships/hyperlink" Target="consultantplus://offline/ref=A6C02834136BEE2F1261C2145FE7178144709E102C94ED8EBA0C09B39134107430459415062D64FEC48207C726t8K" TargetMode="External"/><Relationship Id="rId23" Type="http://schemas.openxmlformats.org/officeDocument/2006/relationships/hyperlink" Target="consultantplus://offline/ref=A6C02834136BEE2F1261C30C4C8B4A8A4E7BC71E249BBED7E70303E6C96B4924771492404C7768FEDA8007C56013035ED337C251A9ED045B8B7DC09023t5K" TargetMode="External"/><Relationship Id="rId28" Type="http://schemas.openxmlformats.org/officeDocument/2006/relationships/hyperlink" Target="consultantplus://offline/ref=A6C02834136BEE2F1261C2145FE7178144709E102C94ED8EBA0C09B391341066301D98140F3266F9D1D456813D1556068963CE4EA2F30725tAK" TargetMode="External"/><Relationship Id="rId36" Type="http://schemas.openxmlformats.org/officeDocument/2006/relationships/hyperlink" Target="consultantplus://offline/ref=A6C02834136BEE2F1261C2145FE7178144709E102C94ED8EBA0C09B391341066301D98140F3261FBD1D456813D1556068963CE4EA2F30725tAK" TargetMode="External"/><Relationship Id="rId49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57" Type="http://schemas.openxmlformats.org/officeDocument/2006/relationships/hyperlink" Target="consultantplus://offline/ref=A6C02834136BEE2F1261C2145FE7178144709E102C94ED8EBA0C09B391341066301D98140F3262FBD1D456813D1556068963CE4EA2F30725tAK" TargetMode="External"/><Relationship Id="rId106" Type="http://schemas.openxmlformats.org/officeDocument/2006/relationships/hyperlink" Target="consultantplus://offline/ref=A6C02834136BEE2F1261C2145FE7178144709E102C94ED8EBA0C09B391341066301D98140F3162FDD1D456813D1556068963CE4EA2F30725tAK" TargetMode="External"/><Relationship Id="rId114" Type="http://schemas.openxmlformats.org/officeDocument/2006/relationships/hyperlink" Target="consultantplus://offline/ref=A6C02834136BEE2F1261C2145FE71781447098172D94ED8EBA0C09B391341066301D98140F3266F8D1D456813D1556068963CE4EA2F30725tAK" TargetMode="External"/><Relationship Id="rId119" Type="http://schemas.openxmlformats.org/officeDocument/2006/relationships/hyperlink" Target="consultantplus://offline/ref=A6C02834136BEE2F1261C2145FE7178144709E102C94ED8EBA0C09B391341066301D98140F3161FBD1D456813D1556068963CE4EA2F30725tAK" TargetMode="External"/><Relationship Id="rId127" Type="http://schemas.openxmlformats.org/officeDocument/2006/relationships/hyperlink" Target="consultantplus://offline/ref=A6C02834136BEE2F1261C2145FE7178144709E102C94ED8EBA0C09B391341066301D98140F3161FBD1D456813D1556068963CE4EA2F30725tAK" TargetMode="External"/><Relationship Id="rId10" Type="http://schemas.openxmlformats.org/officeDocument/2006/relationships/hyperlink" Target="consultantplus://offline/ref=A6C02834136BEE2F1261C30C4C8B4A8A4E7BC71E249BBED7E70303E6C96B4924771492404C7768FEDA8007C56D13035ED337C251A9ED045B8B7DC09023t5K" TargetMode="External"/><Relationship Id="rId31" Type="http://schemas.openxmlformats.org/officeDocument/2006/relationships/hyperlink" Target="consultantplus://offline/ref=A6C02834136BEE2F1261C2145FE7178144709E102C94ED8EBA0C09B391341066301D98140F3266FED1D456813D1556068963CE4EA2F30725tAK" TargetMode="External"/><Relationship Id="rId44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52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60" Type="http://schemas.openxmlformats.org/officeDocument/2006/relationships/hyperlink" Target="consultantplus://offline/ref=A6C02834136BEE2F1261DE1443E7178147789C122394ED8EBA0C09B391341066301D98140F3261FBD1D456813D1556068963CE4EA2F30725tAK" TargetMode="External"/><Relationship Id="rId65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73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78" Type="http://schemas.openxmlformats.org/officeDocument/2006/relationships/hyperlink" Target="consultantplus://offline/ref=A6C02834136BEE2F1261C2145FE7178144709E102C94ED8EBA0C09B391341066301D98140F326CF9D1D456813D1556068963CE4EA2F30725tAK" TargetMode="External"/><Relationship Id="rId81" Type="http://schemas.openxmlformats.org/officeDocument/2006/relationships/hyperlink" Target="consultantplus://offline/ref=A6C02834136BEE2F1261C2145FE7178144709E102C94ED8EBA0C09B391341066301D98140F3165FFD1D456813D1556068963CE4EA2F30725tAK" TargetMode="External"/><Relationship Id="rId86" Type="http://schemas.openxmlformats.org/officeDocument/2006/relationships/hyperlink" Target="consultantplus://offline/ref=A6C02834136BEE2F1261C2145FE7178144709E102C94ED8EBA0C09B391341066301D98140F3165FFD1D456813D1556068963CE4EA2F30725tAK" TargetMode="External"/><Relationship Id="rId94" Type="http://schemas.openxmlformats.org/officeDocument/2006/relationships/hyperlink" Target="consultantplus://offline/ref=A6C02834136BEE2F1261C2145FE7178144709E102C94ED8EBA0C09B391341066301D98140F3160FCD1D456813D1556068963CE4EA2F30725tAK" TargetMode="External"/><Relationship Id="rId99" Type="http://schemas.openxmlformats.org/officeDocument/2006/relationships/hyperlink" Target="consultantplus://offline/ref=A6C02834136BEE2F1261C2145FE7178144709E102C94ED8EBA0C09B391341066301D98140F3162F6D1D456813D1556068963CE4EA2F30725tAK" TargetMode="External"/><Relationship Id="rId101" Type="http://schemas.openxmlformats.org/officeDocument/2006/relationships/hyperlink" Target="consultantplus://offline/ref=A6C02834136BEE2F1261C2145FE7178144709E102C94ED8EBA0C09B391341066301D98140F3162F6D1D456813D1556068963CE4EA2F30725tAK" TargetMode="External"/><Relationship Id="rId122" Type="http://schemas.openxmlformats.org/officeDocument/2006/relationships/hyperlink" Target="consultantplus://offline/ref=A6C02834136BEE2F1261C2145FE7178144709E102C94ED8EBA0C09B391341066301D98140F3064FED1D456813D1556068963CE4EA2F30725tAK" TargetMode="External"/><Relationship Id="rId130" Type="http://schemas.openxmlformats.org/officeDocument/2006/relationships/hyperlink" Target="consultantplus://offline/ref=A6C02834136BEE2F1261C2145FE7178144709E102C94ED8EBA0C09B391341066301D98140F3166FBD1D456813D1556068963CE4EA2F30725tAK" TargetMode="External"/><Relationship Id="rId135" Type="http://schemas.openxmlformats.org/officeDocument/2006/relationships/hyperlink" Target="consultantplus://offline/ref=A6C02834136BEE2F1261C2145FE7178144709E102C94ED8EBA0C09B391341066301D98140F3663FBD1D456813D1556068963CE4EA2F30725tAK" TargetMode="External"/><Relationship Id="rId143" Type="http://schemas.openxmlformats.org/officeDocument/2006/relationships/hyperlink" Target="consultantplus://offline/ref=A6C02834136BEE2F1261C2145FE7178144709E102C94ED8EBA0C09B391341066301D98140F3161FBD1D456813D1556068963CE4EA2F30725tAK" TargetMode="External"/><Relationship Id="rId148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151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156" Type="http://schemas.openxmlformats.org/officeDocument/2006/relationships/hyperlink" Target="consultantplus://offline/ref=A6C02834136BEE2F1261C2145FE7178144709E112094ED8EBA0C09B391341066301D98140F3265FAD1D456813D1556068963CE4EA2F30725tAK" TargetMode="External"/><Relationship Id="rId164" Type="http://schemas.openxmlformats.org/officeDocument/2006/relationships/hyperlink" Target="consultantplus://offline/ref=A6C02834136BEE2F1261C2145FE7178144709E102C94ED8EBA0C09B391341066301D98140F376DF9D1D456813D1556068963CE4EA2F30725tAK" TargetMode="External"/><Relationship Id="rId169" Type="http://schemas.openxmlformats.org/officeDocument/2006/relationships/hyperlink" Target="consultantplus://offline/ref=A6C02834136BEE2F1261C2145FE7178144709E112094ED8EBA0C09B391341066301D98140F306CF8D1D456813D1556068963CE4EA2F30725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02834136BEE2F1261C30C4C8B4A8A4E7BC71E249BBEDBE70603E6C96B4924771492404C7768FED98706C4634C064BC26FCE59BEF20444977FC229t2K" TargetMode="External"/><Relationship Id="rId172" Type="http://schemas.openxmlformats.org/officeDocument/2006/relationships/hyperlink" Target="consultantplus://offline/ref=A6C02834136BEE2F1261C2145FE7178144709F1B2694ED8EBA0C09B39134107430459415062D64FEC48207C726t8K" TargetMode="External"/><Relationship Id="rId13" Type="http://schemas.openxmlformats.org/officeDocument/2006/relationships/hyperlink" Target="consultantplus://offline/ref=A6C02834136BEE2F1261C30C4C8B4A8A4E7BC71E249EBDD2EE0203E6C96B4924771492405E7730F2DB8919C46906550F9526t2K" TargetMode="External"/><Relationship Id="rId18" Type="http://schemas.openxmlformats.org/officeDocument/2006/relationships/hyperlink" Target="consultantplus://offline/ref=A6C02834136BEE2F1261C2145FE71781447490122194ED8EBA0C09B391341066301D98140D3165FFD1D456813D1556068963CE4EA2F30725tAK" TargetMode="External"/><Relationship Id="rId39" Type="http://schemas.openxmlformats.org/officeDocument/2006/relationships/hyperlink" Target="consultantplus://offline/ref=A6C02834136BEE2F1261DE1443E7178147789C122394ED8EBA0C09B391341066301D98140F3261FCD1D456813D1556068963CE4EA2F30725tAK" TargetMode="External"/><Relationship Id="rId109" Type="http://schemas.openxmlformats.org/officeDocument/2006/relationships/hyperlink" Target="consultantplus://offline/ref=A6C02834136BEE2F1261C2145FE7178144709E102C94ED8EBA0C09B391341066301D98140F3163F6D1D456813D1556068963CE4EA2F30725tAK" TargetMode="External"/><Relationship Id="rId34" Type="http://schemas.openxmlformats.org/officeDocument/2006/relationships/hyperlink" Target="consultantplus://offline/ref=A6C02834136BEE2F1261C2145FE7178144709E112094ED8EBA0C09B391341066301D98140F326DFAD1D456813D1556068963CE4EA2F30725tAK" TargetMode="External"/><Relationship Id="rId50" Type="http://schemas.openxmlformats.org/officeDocument/2006/relationships/hyperlink" Target="consultantplus://offline/ref=A6C02834136BEE2F1261C2145FE7178144709E102C94ED8EBA0C09B391341066301D98140F3260FAD1D456813D1556068963CE4EA2F30725tAK" TargetMode="External"/><Relationship Id="rId55" Type="http://schemas.openxmlformats.org/officeDocument/2006/relationships/hyperlink" Target="consultantplus://offline/ref=A6C02834136BEE2F1261C2145FE7178144709E102C94ED8EBA0C09B391341066301D98140F3263F7D1D456813D1556068963CE4EA2F30725tAK" TargetMode="External"/><Relationship Id="rId76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97" Type="http://schemas.openxmlformats.org/officeDocument/2006/relationships/hyperlink" Target="consultantplus://offline/ref=A6C02834136BEE2F1261C2145FE7178144709E102C94ED8EBA0C09B391341066301D98140F3162FDD1D456813D1556068963CE4EA2F30725tAK" TargetMode="External"/><Relationship Id="rId104" Type="http://schemas.openxmlformats.org/officeDocument/2006/relationships/hyperlink" Target="consultantplus://offline/ref=A6C02834136BEE2F1261C2145FE7178144709E102C94ED8EBA0C09B391341066301D98140F3162FDD1D456813D1556068963CE4EA2F30725tAK" TargetMode="External"/><Relationship Id="rId120" Type="http://schemas.openxmlformats.org/officeDocument/2006/relationships/hyperlink" Target="consultantplus://offline/ref=A6C02834136BEE2F1261C2145FE7178144709E102C94ED8EBA0C09B391341066301D98140F3165F8D1D456813D1556068963CE4EA2F30725tAK" TargetMode="External"/><Relationship Id="rId125" Type="http://schemas.openxmlformats.org/officeDocument/2006/relationships/hyperlink" Target="consultantplus://offline/ref=A6C02834136BEE2F1261C2145FE7178144709E102C94ED8EBA0C09B391341066301D98140F3067FDD1D456813D1556068963CE4EA2F30725tAK" TargetMode="External"/><Relationship Id="rId141" Type="http://schemas.openxmlformats.org/officeDocument/2006/relationships/hyperlink" Target="consultantplus://offline/ref=A6C02834136BEE2F1261DD015AE7178145749B162298B084B25505B1963B4F71375494160A316EAB8BC452C86911490E967CCD50A22Ft3K" TargetMode="External"/><Relationship Id="rId146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167" Type="http://schemas.openxmlformats.org/officeDocument/2006/relationships/hyperlink" Target="consultantplus://offline/ref=A6C02834136BEE2F1261DE1443E7178147779E112094ED8EBA0C09B391341066301D98140F3163FDD1D456813D1556068963CE4EA2F30725tAK" TargetMode="External"/><Relationship Id="rId7" Type="http://schemas.openxmlformats.org/officeDocument/2006/relationships/hyperlink" Target="consultantplus://offline/ref=A6C02834136BEE2F1261C30C4C8B4A8A4E7BC71E249BBEDBE70603E6C96B4924771492404C7768FED98706C4634C064BC26FCE59BEF20444977FC229t2K" TargetMode="External"/><Relationship Id="rId71" Type="http://schemas.openxmlformats.org/officeDocument/2006/relationships/hyperlink" Target="consultantplus://offline/ref=A6C02834136BEE2F1261DE1443E7178147789C122394ED8EBA0C09B39134107430459415062D64FEC48207C726t8K" TargetMode="External"/><Relationship Id="rId92" Type="http://schemas.openxmlformats.org/officeDocument/2006/relationships/hyperlink" Target="consultantplus://offline/ref=A6C02834136BEE2F1261C2145FE7178144709E112094ED8EBA0C09B391341066301D98140F3167F7D1D456813D1556068963CE4EA2F30725tAK" TargetMode="External"/><Relationship Id="rId162" Type="http://schemas.openxmlformats.org/officeDocument/2006/relationships/hyperlink" Target="consultantplus://offline/ref=A6C02834136BEE2F1261C2145FE7178144709E102C94ED8EBA0C09B391341066301D98140F306CFED1D456813D1556068963CE4EA2F30725tA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C02834136BEE2F1261C2145FE7178144709E102C94ED8EBA0C09B391341066301D98140F3266F9D1D456813D1556068963CE4EA2F30725tAK" TargetMode="External"/><Relationship Id="rId24" Type="http://schemas.openxmlformats.org/officeDocument/2006/relationships/hyperlink" Target="consultantplus://offline/ref=A6C02834136BEE2F1261C2145FE7178144709E112094ED8EBA0C09B391341066301D98140F3261FDD1D456813D1556068963CE4EA2F30725tAK" TargetMode="External"/><Relationship Id="rId40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45" Type="http://schemas.openxmlformats.org/officeDocument/2006/relationships/hyperlink" Target="consultantplus://offline/ref=A6C02834136BEE2F1261C2145FE7178144709E102C94ED8EBA0C09B391341066301D98140F3261FBD1D456813D1556068963CE4EA2F30725tAK" TargetMode="External"/><Relationship Id="rId66" Type="http://schemas.openxmlformats.org/officeDocument/2006/relationships/hyperlink" Target="consultantplus://offline/ref=A6C02834136BEE2F1261C2145FE7178144709E102C94ED8EBA0C09B391341066301D98140F3261F9D1D456813D1556068963CE4EA2F30725tAK" TargetMode="External"/><Relationship Id="rId87" Type="http://schemas.openxmlformats.org/officeDocument/2006/relationships/hyperlink" Target="consultantplus://offline/ref=A6C02834136BEE2F1261C2145FE7178144709E102C94ED8EBA0C09B391341066301D98140F3164FED1D456813D1556068963CE4EA2F30725tAK" TargetMode="External"/><Relationship Id="rId110" Type="http://schemas.openxmlformats.org/officeDocument/2006/relationships/hyperlink" Target="consultantplus://offline/ref=A6C02834136BEE2F1261C2145FE7178144709E102C94ED8EBA0C09B391341066301D98140F316DFDD1D456813D1556068963CE4EA2F30725tAK" TargetMode="External"/><Relationship Id="rId115" Type="http://schemas.openxmlformats.org/officeDocument/2006/relationships/hyperlink" Target="consultantplus://offline/ref=A6C02834136BEE2F1261C2145FE7178144709E102C94ED8EBA0C09B391341066301D98140F316CFDD1D456813D1556068963CE4EA2F30725tAK" TargetMode="External"/><Relationship Id="rId131" Type="http://schemas.openxmlformats.org/officeDocument/2006/relationships/hyperlink" Target="consultantplus://offline/ref=A6C02834136BEE2F1261C2145FE7178144709E102C94ED8EBA0C09B391341066301D98140F3760F6D1D456813D1556068963CE4EA2F30725tAK" TargetMode="External"/><Relationship Id="rId136" Type="http://schemas.openxmlformats.org/officeDocument/2006/relationships/hyperlink" Target="consultantplus://offline/ref=A6C02834136BEE2F1261C2145FE7178144709E102C94ED8EBA0C09B391341066301D98140F3763F8D1D456813D1556068963CE4EA2F30725tAK" TargetMode="External"/><Relationship Id="rId157" Type="http://schemas.openxmlformats.org/officeDocument/2006/relationships/hyperlink" Target="consultantplus://offline/ref=A6C02834136BEE2F1261DE1443E7178144769F152C94ED8EBA0C09B39134107430459415062D64FEC48207C726t8K" TargetMode="External"/><Relationship Id="rId61" Type="http://schemas.openxmlformats.org/officeDocument/2006/relationships/hyperlink" Target="consultantplus://offline/ref=A6C02834136BEE2F1261DE1443E7178147789C122394ED8EBA0C09B391341066301D98140F3261FCD1D456813D1556068963CE4EA2F30725tAK" TargetMode="External"/><Relationship Id="rId82" Type="http://schemas.openxmlformats.org/officeDocument/2006/relationships/hyperlink" Target="consultantplus://offline/ref=A6C02834136BEE2F1261C2145FE7178144709E102C94ED8EBA0C09B391341066301D98140F3165F6D1D456813D1556068963CE4EA2F30725tAK" TargetMode="External"/><Relationship Id="rId152" Type="http://schemas.openxmlformats.org/officeDocument/2006/relationships/hyperlink" Target="consultantplus://offline/ref=A6C02834136BEE2F1261C2145FE7178144709E102C94ED8EBA0C09B391341066301D98140F3061F9D1D456813D1556068963CE4EA2F30725tAK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A6C02834136BEE2F1261C2145FE71781447490122194ED8EBA0C09B39134107430459415062D64FEC48207C726t8K" TargetMode="External"/><Relationship Id="rId14" Type="http://schemas.openxmlformats.org/officeDocument/2006/relationships/hyperlink" Target="consultantplus://offline/ref=A6C02834136BEE2F1261DD015AE7178145749B162298B084B25505B1963B4F71375494160A316EAB8BC452C86911490E967CCD50A22Ft3K" TargetMode="External"/><Relationship Id="rId30" Type="http://schemas.openxmlformats.org/officeDocument/2006/relationships/hyperlink" Target="consultantplus://offline/ref=A6C02834136BEE2F1261C2145FE7178144709E102C94ED8EBA0C09B391341066301D98140F3266F6D1D456813D1556068963CE4EA2F30725tAK" TargetMode="External"/><Relationship Id="rId35" Type="http://schemas.openxmlformats.org/officeDocument/2006/relationships/hyperlink" Target="consultantplus://offline/ref=A6C02834136BEE2F1261C2145FE7178144709E112094ED8EBA0C09B391341066301D98140F326DFAD1D456813D1556068963CE4EA2F30725tAK" TargetMode="External"/><Relationship Id="rId56" Type="http://schemas.openxmlformats.org/officeDocument/2006/relationships/hyperlink" Target="consultantplus://offline/ref=A6C02834136BEE2F1261C2145FE7178144709E102C94ED8EBA0C09B391341066301D98140F3262F6D1D456813D1556068963CE4EA2F30725tAK" TargetMode="External"/><Relationship Id="rId77" Type="http://schemas.openxmlformats.org/officeDocument/2006/relationships/hyperlink" Target="consultantplus://offline/ref=A6C02834136BEE2F1261C2145FE7178144709E102C94ED8EBA0C09B391341066301D98140F3263FDD1D456813D1556068963CE4EA2F30725tAK" TargetMode="External"/><Relationship Id="rId100" Type="http://schemas.openxmlformats.org/officeDocument/2006/relationships/hyperlink" Target="consultantplus://offline/ref=A6C02834136BEE2F1261C2145FE7178144709E102C94ED8EBA0C09B391341066301D98140F3162F6D1D456813D1556068963CE4EA2F30725tAK" TargetMode="External"/><Relationship Id="rId105" Type="http://schemas.openxmlformats.org/officeDocument/2006/relationships/hyperlink" Target="consultantplus://offline/ref=A6C02834136BEE2F1261C2145FE7178144709E102C94ED8EBA0C09B391341066301D98140F3162FDD1D456813D1556068963CE4EA2F30725tAK" TargetMode="External"/><Relationship Id="rId126" Type="http://schemas.openxmlformats.org/officeDocument/2006/relationships/hyperlink" Target="consultantplus://offline/ref=A6C02834136BEE2F1261C2145FE7178144709E102C94ED8EBA0C09B391341066301D98140F3760FED1D456813D1556068963CE4EA2F30725tAK" TargetMode="External"/><Relationship Id="rId147" Type="http://schemas.openxmlformats.org/officeDocument/2006/relationships/hyperlink" Target="consultantplus://offline/ref=A6C02834136BEE2F1261C2145FE7178144759A112C94ED8EBA0C09B391341066301D98140F3160F6D1D456813D1556068963CE4EA2F30725tAK" TargetMode="External"/><Relationship Id="rId168" Type="http://schemas.openxmlformats.org/officeDocument/2006/relationships/hyperlink" Target="consultantplus://offline/ref=A6C02834136BEE2F1261C2145FE7178144709E102C94ED8EBA0C09B391341066301D98140F306CF6D1D456813D1556068963CE4EA2F30725tAK" TargetMode="External"/><Relationship Id="rId8" Type="http://schemas.openxmlformats.org/officeDocument/2006/relationships/hyperlink" Target="consultantplus://offline/ref=A6C02834136BEE2F1261C30C4C8B4A8A4E7BC71E249EBDD2EE0203E6C96B4924771492405E7730F2DB8919C46906550F9526t2K" TargetMode="External"/><Relationship Id="rId51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72" Type="http://schemas.openxmlformats.org/officeDocument/2006/relationships/hyperlink" Target="consultantplus://offline/ref=A6C02834136BEE2F1261C2145FE7178144709E102C94ED8EBA0C09B391341066301D98140F3260F7D1D456813D1556068963CE4EA2F30725tAK" TargetMode="External"/><Relationship Id="rId93" Type="http://schemas.openxmlformats.org/officeDocument/2006/relationships/hyperlink" Target="consultantplus://offline/ref=A6C02834136BEE2F1261C2145FE7178144709E102C94ED8EBA0C09B391341066301D98140F3160FCD1D456813D1556068963CE4EA2F30725tAK" TargetMode="External"/><Relationship Id="rId98" Type="http://schemas.openxmlformats.org/officeDocument/2006/relationships/hyperlink" Target="consultantplus://offline/ref=A6C02834136BEE2F1261C2145FE7178144709E102C94ED8EBA0C09B391341066301D98140F3162FDD1D456813D1556068963CE4EA2F30725tAK" TargetMode="External"/><Relationship Id="rId121" Type="http://schemas.openxmlformats.org/officeDocument/2006/relationships/hyperlink" Target="consultantplus://offline/ref=A6C02834136BEE2F1261C2145FE7178144709E102C94ED8EBA0C09B391341066301D98140F3062FED1D456813D1556068963CE4EA2F30725tAK" TargetMode="External"/><Relationship Id="rId142" Type="http://schemas.openxmlformats.org/officeDocument/2006/relationships/hyperlink" Target="consultantplus://offline/ref=A6C02834136BEE2F1261C2145FE7178144709E102C94ED8EBA0C09B391341066301D98140F3066F7D1D456813D1556068963CE4EA2F30725tAK" TargetMode="External"/><Relationship Id="rId163" Type="http://schemas.openxmlformats.org/officeDocument/2006/relationships/hyperlink" Target="consultantplus://offline/ref=A6C02834136BEE2F1261C2145FE7178144709E102C94ED8EBA0C09B391341066301D98140F306CFBD1D456813D1556068963CE4EA2F30725tA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6C02834136BEE2F1261C2145FE7178144709E102C94ED8EBA0C09B391341066301D98140F3266FFD1D456813D1556068963CE4EA2F30725tAK" TargetMode="External"/><Relationship Id="rId46" Type="http://schemas.openxmlformats.org/officeDocument/2006/relationships/hyperlink" Target="consultantplus://offline/ref=A6C02834136BEE2F1261C2145FE7178144709E102C94ED8EBA0C09B391341066301D98140F3260FAD1D456813D1556068963CE4EA2F30725tAK" TargetMode="External"/><Relationship Id="rId67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116" Type="http://schemas.openxmlformats.org/officeDocument/2006/relationships/hyperlink" Target="consultantplus://offline/ref=A6C02834136BEE2F1261C2145FE71781447098172D94ED8EBA0C09B391341066301D98140F3167FBD1D456813D1556068963CE4EA2F30725tAK" TargetMode="External"/><Relationship Id="rId137" Type="http://schemas.openxmlformats.org/officeDocument/2006/relationships/hyperlink" Target="consultantplus://offline/ref=A6C02834136BEE2F1261C2145FE7178144709E102C94ED8EBA0C09B391341066301D98140F3763F8D1D456813D1556068963CE4EA2F30725tAK" TargetMode="External"/><Relationship Id="rId158" Type="http://schemas.openxmlformats.org/officeDocument/2006/relationships/hyperlink" Target="consultantplus://offline/ref=A6C02834136BEE2F1261C2145FE7178144709E102C94ED8EBA0C09B391341066301D98140F3760F7D1D456813D1556068963CE4EA2F30725tAK" TargetMode="External"/><Relationship Id="rId20" Type="http://schemas.openxmlformats.org/officeDocument/2006/relationships/hyperlink" Target="consultantplus://offline/ref=A6C02834136BEE2F1261DD015AE71781477491142496B084B25505B1963B4F712554CC190E3A7BFEDB9E05C56A21t8K" TargetMode="External"/><Relationship Id="rId41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62" Type="http://schemas.openxmlformats.org/officeDocument/2006/relationships/hyperlink" Target="consultantplus://offline/ref=A6C02834136BEE2F1261C2145FE7178144709E102C94ED8EBA0C09B391341066301D98140F3261F7D1D456813D1556068963CE4EA2F30725tAK" TargetMode="External"/><Relationship Id="rId83" Type="http://schemas.openxmlformats.org/officeDocument/2006/relationships/hyperlink" Target="consultantplus://offline/ref=A6C02834136BEE2F1261C2145FE7178144709E102C94ED8EBA0C09B391341066301D98140F3165FCD1D456813D1556068963CE4EA2F30725tAK" TargetMode="External"/><Relationship Id="rId88" Type="http://schemas.openxmlformats.org/officeDocument/2006/relationships/hyperlink" Target="consultantplus://offline/ref=A6C02834136BEE2F1261C2145FE7178144709E102C94ED8EBA0C09B391341066301D98140F3164F6D1D456813D1556068963CE4EA2F30725tAK" TargetMode="External"/><Relationship Id="rId111" Type="http://schemas.openxmlformats.org/officeDocument/2006/relationships/hyperlink" Target="consultantplus://offline/ref=A6C02834136BEE2F1261C2145FE7178144709E102C94ED8EBA0C09B391341066301D98140F316DF8D1D456813D1556068963CE4EA2F30725tAK" TargetMode="External"/><Relationship Id="rId132" Type="http://schemas.openxmlformats.org/officeDocument/2006/relationships/hyperlink" Target="consultantplus://offline/ref=A6C02834136BEE2F1261C2145FE7178144709E102C94ED8EBA0C09B391341066301D98140F3161FBD1D456813D1556068963CE4EA2F30725tAK" TargetMode="External"/><Relationship Id="rId153" Type="http://schemas.openxmlformats.org/officeDocument/2006/relationships/hyperlink" Target="consultantplus://offline/ref=A6C02834136BEE2F1261C2145FE7178144759A112C94ED8EBA0C09B391341066301D98140F3163F8D1D456813D1556068963CE4EA2F30725tAK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10654</Words>
  <Characters>60728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71240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Солоненкова Валерия Владимировна</cp:lastModifiedBy>
  <cp:revision>1</cp:revision>
  <dcterms:created xsi:type="dcterms:W3CDTF">2020-11-19T10:45:00Z</dcterms:created>
  <dcterms:modified xsi:type="dcterms:W3CDTF">2020-11-19T10:46:00Z</dcterms:modified>
</cp:coreProperties>
</file>