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C4040" w:rsidRPr="00812210" w14:paraId="426B35F6" w14:textId="77777777" w:rsidTr="0003545E">
        <w:tc>
          <w:tcPr>
            <w:tcW w:w="3681" w:type="dxa"/>
          </w:tcPr>
          <w:p w14:paraId="5A805A72" w14:textId="7F71A6E9" w:rsidR="00EC4040" w:rsidRPr="005E7A22" w:rsidRDefault="00EC4040" w:rsidP="005E7A22">
            <w:pPr>
              <w:tabs>
                <w:tab w:val="left" w:pos="891"/>
              </w:tabs>
              <w:rPr>
                <w:sz w:val="20"/>
                <w:szCs w:val="20"/>
              </w:rPr>
            </w:pPr>
            <w:r w:rsidRPr="00AD6D8B">
              <w:rPr>
                <w:color w:val="000000" w:themeColor="text1"/>
                <w:sz w:val="20"/>
                <w:szCs w:val="20"/>
              </w:rPr>
              <w:t>59:38:0000000:422</w:t>
            </w:r>
          </w:p>
        </w:tc>
        <w:tc>
          <w:tcPr>
            <w:tcW w:w="5664" w:type="dxa"/>
          </w:tcPr>
          <w:p w14:paraId="25B8ED10" w14:textId="461D456F" w:rsidR="00EC4040" w:rsidRPr="00812210" w:rsidRDefault="00EC4040"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proofErr w:type="spellStart"/>
            <w:r w:rsidRPr="00AD6D8B">
              <w:rPr>
                <w:color w:val="000000" w:themeColor="text1"/>
                <w:sz w:val="20"/>
                <w:szCs w:val="20"/>
              </w:rPr>
              <w:t>Северокамское</w:t>
            </w:r>
            <w:proofErr w:type="spellEnd"/>
            <w:r w:rsidRPr="00AD6D8B">
              <w:rPr>
                <w:color w:val="000000" w:themeColor="text1"/>
                <w:sz w:val="20"/>
                <w:szCs w:val="20"/>
              </w:rPr>
              <w:t xml:space="preserve"> месторождение</w:t>
            </w:r>
          </w:p>
        </w:tc>
      </w:tr>
      <w:tr w:rsidR="00EC4040" w:rsidRPr="00812210" w14:paraId="6E2860FA" w14:textId="77777777" w:rsidTr="0003545E">
        <w:tc>
          <w:tcPr>
            <w:tcW w:w="3681" w:type="dxa"/>
          </w:tcPr>
          <w:p w14:paraId="2601EC38" w14:textId="6BFD98DA" w:rsidR="00EC4040" w:rsidRPr="00776386" w:rsidRDefault="00EC4040" w:rsidP="00BA7FA0">
            <w:pPr>
              <w:jc w:val="both"/>
              <w:rPr>
                <w:color w:val="000000" w:themeColor="text1"/>
                <w:sz w:val="20"/>
                <w:szCs w:val="20"/>
              </w:rPr>
            </w:pPr>
            <w:r w:rsidRPr="0037708F">
              <w:rPr>
                <w:color w:val="000000" w:themeColor="text1"/>
                <w:sz w:val="20"/>
                <w:szCs w:val="20"/>
              </w:rPr>
              <w:t>59:31:0493101:447</w:t>
            </w:r>
          </w:p>
        </w:tc>
        <w:tc>
          <w:tcPr>
            <w:tcW w:w="5664" w:type="dxa"/>
          </w:tcPr>
          <w:p w14:paraId="32CFEF9E" w14:textId="7ADDC1C0" w:rsidR="00EC4040" w:rsidRPr="00812210" w:rsidRDefault="00EC4040"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г.</w:t>
            </w:r>
            <w:r>
              <w:t xml:space="preserve"> </w:t>
            </w:r>
            <w:r w:rsidRPr="0037708F">
              <w:rPr>
                <w:color w:val="000000" w:themeColor="text1"/>
                <w:sz w:val="20"/>
                <w:szCs w:val="20"/>
              </w:rPr>
              <w:t xml:space="preserve">Краснокамск, </w:t>
            </w:r>
            <w:proofErr w:type="spellStart"/>
            <w:proofErr w:type="gramStart"/>
            <w:r w:rsidRPr="0037708F">
              <w:rPr>
                <w:color w:val="000000" w:themeColor="text1"/>
                <w:sz w:val="20"/>
                <w:szCs w:val="20"/>
              </w:rPr>
              <w:t>ул</w:t>
            </w:r>
            <w:proofErr w:type="spellEnd"/>
            <w:proofErr w:type="gramEnd"/>
            <w:r w:rsidRPr="0037708F">
              <w:rPr>
                <w:color w:val="000000" w:themeColor="text1"/>
                <w:sz w:val="20"/>
                <w:szCs w:val="20"/>
              </w:rPr>
              <w:t xml:space="preserve"> Трудовая, д 10</w:t>
            </w:r>
          </w:p>
        </w:tc>
      </w:tr>
      <w:tr w:rsidR="00EC4040" w:rsidRPr="00812210" w14:paraId="6891D90A" w14:textId="77777777" w:rsidTr="0003545E">
        <w:tc>
          <w:tcPr>
            <w:tcW w:w="3681" w:type="dxa"/>
          </w:tcPr>
          <w:p w14:paraId="1E1D5C32" w14:textId="285EEBF2" w:rsidR="00EC4040" w:rsidRPr="00776386" w:rsidRDefault="00EC4040" w:rsidP="00990C86">
            <w:pPr>
              <w:jc w:val="both"/>
              <w:rPr>
                <w:color w:val="000000" w:themeColor="text1"/>
                <w:sz w:val="20"/>
                <w:szCs w:val="20"/>
              </w:rPr>
            </w:pPr>
            <w:r w:rsidRPr="0037708F">
              <w:rPr>
                <w:sz w:val="20"/>
                <w:szCs w:val="20"/>
              </w:rPr>
              <w:t>59:00:0000000:6723</w:t>
            </w:r>
          </w:p>
        </w:tc>
        <w:tc>
          <w:tcPr>
            <w:tcW w:w="5664" w:type="dxa"/>
          </w:tcPr>
          <w:p w14:paraId="6766A9ED" w14:textId="5C8E6CDE" w:rsidR="00EC4040" w:rsidRPr="00812210" w:rsidRDefault="00EC4040"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р-н, г.</w:t>
            </w:r>
            <w:r>
              <w:t xml:space="preserve"> </w:t>
            </w:r>
            <w:r w:rsidRPr="0037708F">
              <w:rPr>
                <w:sz w:val="20"/>
                <w:szCs w:val="20"/>
              </w:rPr>
              <w:t>Краснокамск, пер. Торговый, д. 10</w:t>
            </w:r>
          </w:p>
        </w:tc>
      </w:tr>
      <w:tr w:rsidR="00EC4040" w:rsidRPr="00812210" w14:paraId="7A11F61A" w14:textId="77777777" w:rsidTr="0003545E">
        <w:tc>
          <w:tcPr>
            <w:tcW w:w="3681" w:type="dxa"/>
          </w:tcPr>
          <w:p w14:paraId="3E403CB5" w14:textId="5EF36533" w:rsidR="00EC4040" w:rsidRPr="00776386" w:rsidRDefault="00EC4040" w:rsidP="00990C86">
            <w:pPr>
              <w:jc w:val="both"/>
              <w:rPr>
                <w:color w:val="000000" w:themeColor="text1"/>
                <w:sz w:val="20"/>
                <w:szCs w:val="20"/>
              </w:rPr>
            </w:pPr>
            <w:r w:rsidRPr="00B33B3A">
              <w:rPr>
                <w:color w:val="000000" w:themeColor="text1"/>
                <w:sz w:val="20"/>
                <w:szCs w:val="20"/>
              </w:rPr>
              <w:t>59:07:0000000:1055</w:t>
            </w:r>
          </w:p>
        </w:tc>
        <w:tc>
          <w:tcPr>
            <w:tcW w:w="5664" w:type="dxa"/>
          </w:tcPr>
          <w:p w14:paraId="4165D10F" w14:textId="3A7E4C97" w:rsidR="00EC4040" w:rsidRPr="00812210" w:rsidRDefault="00EC4040"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р-н, д.</w:t>
            </w:r>
            <w:r>
              <w:t xml:space="preserve"> </w:t>
            </w:r>
            <w:r w:rsidRPr="00B33B3A">
              <w:rPr>
                <w:sz w:val="20"/>
                <w:szCs w:val="20"/>
              </w:rPr>
              <w:t>Шилово, школа</w:t>
            </w:r>
          </w:p>
        </w:tc>
      </w:tr>
      <w:tr w:rsidR="00EC4040" w:rsidRPr="00812210" w14:paraId="2C113EFE" w14:textId="77777777" w:rsidTr="0003545E">
        <w:tc>
          <w:tcPr>
            <w:tcW w:w="3681" w:type="dxa"/>
          </w:tcPr>
          <w:p w14:paraId="1E1B327E" w14:textId="1A4D0863" w:rsidR="00EC4040" w:rsidRDefault="00EC4040" w:rsidP="00990C86">
            <w:pPr>
              <w:jc w:val="both"/>
              <w:rPr>
                <w:color w:val="000000" w:themeColor="text1"/>
                <w:sz w:val="20"/>
                <w:szCs w:val="20"/>
              </w:rPr>
            </w:pPr>
            <w:r w:rsidRPr="00217AC5">
              <w:rPr>
                <w:sz w:val="20"/>
                <w:szCs w:val="20"/>
              </w:rPr>
              <w:t>59:07:0000000:1062</w:t>
            </w:r>
          </w:p>
        </w:tc>
        <w:tc>
          <w:tcPr>
            <w:tcW w:w="5664" w:type="dxa"/>
          </w:tcPr>
          <w:p w14:paraId="146CC6BF" w14:textId="1847750A" w:rsidR="00EC4040" w:rsidRPr="00812210" w:rsidRDefault="00EC4040"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sidRPr="00217AC5">
              <w:rPr>
                <w:color w:val="000000" w:themeColor="text1"/>
                <w:sz w:val="20"/>
                <w:szCs w:val="20"/>
              </w:rPr>
              <w:t>Закам</w:t>
            </w:r>
            <w:proofErr w:type="spellEnd"/>
            <w:r w:rsidRPr="00217AC5">
              <w:rPr>
                <w:color w:val="000000" w:themeColor="text1"/>
                <w:sz w:val="20"/>
                <w:szCs w:val="20"/>
              </w:rPr>
              <w:t>. ТЭЦ-5</w:t>
            </w:r>
          </w:p>
        </w:tc>
      </w:tr>
      <w:tr w:rsidR="00EC4040" w:rsidRPr="00812210" w14:paraId="2CE352D9" w14:textId="77777777" w:rsidTr="0003545E">
        <w:tc>
          <w:tcPr>
            <w:tcW w:w="3681" w:type="dxa"/>
          </w:tcPr>
          <w:p w14:paraId="2CAA5331" w14:textId="0861C785" w:rsidR="00EC4040" w:rsidRDefault="00EC4040" w:rsidP="00990C86">
            <w:pPr>
              <w:jc w:val="both"/>
              <w:rPr>
                <w:color w:val="000000" w:themeColor="text1"/>
                <w:sz w:val="20"/>
                <w:szCs w:val="20"/>
              </w:rPr>
            </w:pPr>
            <w:r w:rsidRPr="00217AC5">
              <w:rPr>
                <w:color w:val="000000" w:themeColor="text1"/>
                <w:sz w:val="20"/>
                <w:szCs w:val="20"/>
              </w:rPr>
              <w:t>59:07:0000000:1071</w:t>
            </w:r>
          </w:p>
        </w:tc>
        <w:tc>
          <w:tcPr>
            <w:tcW w:w="5664" w:type="dxa"/>
          </w:tcPr>
          <w:p w14:paraId="1D464C21" w14:textId="2A2FE65A" w:rsidR="00EC4040" w:rsidRPr="00812210" w:rsidRDefault="00EC4040"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р-н, г. </w:t>
            </w:r>
            <w:r w:rsidRPr="00217AC5">
              <w:rPr>
                <w:color w:val="000000" w:themeColor="text1"/>
                <w:sz w:val="20"/>
                <w:szCs w:val="20"/>
              </w:rPr>
              <w:t xml:space="preserve">Краснокамск, </w:t>
            </w:r>
            <w:proofErr w:type="spellStart"/>
            <w:r w:rsidRPr="00217AC5">
              <w:rPr>
                <w:color w:val="000000" w:themeColor="text1"/>
                <w:sz w:val="20"/>
                <w:szCs w:val="20"/>
              </w:rPr>
              <w:t>крестянское</w:t>
            </w:r>
            <w:proofErr w:type="spellEnd"/>
            <w:r w:rsidRPr="00217AC5">
              <w:rPr>
                <w:color w:val="000000" w:themeColor="text1"/>
                <w:sz w:val="20"/>
                <w:szCs w:val="20"/>
              </w:rPr>
              <w:t xml:space="preserve"> хозяйство "Шанс"</w:t>
            </w:r>
          </w:p>
        </w:tc>
      </w:tr>
      <w:tr w:rsidR="00EC4040" w:rsidRPr="00692553" w14:paraId="1F49DB6F" w14:textId="77777777" w:rsidTr="0003545E">
        <w:tc>
          <w:tcPr>
            <w:tcW w:w="3681" w:type="dxa"/>
          </w:tcPr>
          <w:p w14:paraId="67809807" w14:textId="0AA4C48B" w:rsidR="00EC4040" w:rsidRPr="00776386" w:rsidRDefault="00EC4040" w:rsidP="00000DD9">
            <w:pPr>
              <w:jc w:val="both"/>
              <w:rPr>
                <w:color w:val="000000" w:themeColor="text1"/>
                <w:sz w:val="20"/>
                <w:szCs w:val="20"/>
              </w:rPr>
            </w:pPr>
            <w:r w:rsidRPr="00327E90">
              <w:rPr>
                <w:color w:val="000000" w:themeColor="text1"/>
                <w:sz w:val="20"/>
                <w:szCs w:val="20"/>
              </w:rPr>
              <w:t>59:07:0000000:1106</w:t>
            </w:r>
          </w:p>
        </w:tc>
        <w:tc>
          <w:tcPr>
            <w:tcW w:w="5664" w:type="dxa"/>
          </w:tcPr>
          <w:p w14:paraId="4B5537C8" w14:textId="6E14C4A9" w:rsidR="00EC4040" w:rsidRPr="00692553" w:rsidRDefault="00EC4040"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w:t>
            </w:r>
            <w:r w:rsidRPr="00327E90">
              <w:rPr>
                <w:color w:val="000000" w:themeColor="text1"/>
                <w:sz w:val="20"/>
                <w:szCs w:val="20"/>
              </w:rPr>
              <w:t>К</w:t>
            </w:r>
            <w:proofErr w:type="gramEnd"/>
            <w:r w:rsidRPr="00327E90">
              <w:rPr>
                <w:color w:val="000000" w:themeColor="text1"/>
                <w:sz w:val="20"/>
                <w:szCs w:val="20"/>
              </w:rPr>
              <w:t>раснокамск</w:t>
            </w:r>
            <w:proofErr w:type="spellEnd"/>
            <w:r w:rsidRPr="00327E90">
              <w:rPr>
                <w:color w:val="000000" w:themeColor="text1"/>
                <w:sz w:val="20"/>
                <w:szCs w:val="20"/>
              </w:rPr>
              <w:t>, закрытое распределительное устройство</w:t>
            </w:r>
          </w:p>
        </w:tc>
      </w:tr>
      <w:tr w:rsidR="00EC4040" w:rsidRPr="00692553" w14:paraId="5448BCDF" w14:textId="77777777" w:rsidTr="0003545E">
        <w:tc>
          <w:tcPr>
            <w:tcW w:w="3681" w:type="dxa"/>
          </w:tcPr>
          <w:p w14:paraId="6F73FAC0" w14:textId="2DC98221" w:rsidR="00EC4040" w:rsidRPr="00776386" w:rsidRDefault="00EC4040" w:rsidP="00000DD9">
            <w:pPr>
              <w:jc w:val="both"/>
              <w:rPr>
                <w:color w:val="000000" w:themeColor="text1"/>
                <w:sz w:val="20"/>
                <w:szCs w:val="20"/>
              </w:rPr>
            </w:pPr>
            <w:r w:rsidRPr="00AB753C">
              <w:rPr>
                <w:color w:val="000000" w:themeColor="text1"/>
                <w:sz w:val="20"/>
                <w:szCs w:val="20"/>
              </w:rPr>
              <w:t>59:07:0000000:1107</w:t>
            </w:r>
          </w:p>
        </w:tc>
        <w:tc>
          <w:tcPr>
            <w:tcW w:w="5664" w:type="dxa"/>
          </w:tcPr>
          <w:p w14:paraId="4F679840" w14:textId="2691F3D9" w:rsidR="00EC4040" w:rsidRPr="00692553" w:rsidRDefault="00EC4040"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EC4040" w:rsidRPr="00692553" w14:paraId="185A3695" w14:textId="77777777" w:rsidTr="0003545E">
        <w:tc>
          <w:tcPr>
            <w:tcW w:w="3681" w:type="dxa"/>
          </w:tcPr>
          <w:p w14:paraId="058286E4" w14:textId="484486BA" w:rsidR="00EC4040" w:rsidRPr="00776386" w:rsidRDefault="00EC4040" w:rsidP="00000DD9">
            <w:pPr>
              <w:jc w:val="both"/>
              <w:rPr>
                <w:color w:val="000000" w:themeColor="text1"/>
                <w:sz w:val="20"/>
                <w:szCs w:val="20"/>
              </w:rPr>
            </w:pPr>
            <w:r w:rsidRPr="00CD0397">
              <w:rPr>
                <w:color w:val="000000" w:themeColor="text1"/>
                <w:sz w:val="20"/>
                <w:szCs w:val="20"/>
              </w:rPr>
              <w:t>59:07:0000000:1111</w:t>
            </w:r>
          </w:p>
        </w:tc>
        <w:tc>
          <w:tcPr>
            <w:tcW w:w="5664" w:type="dxa"/>
          </w:tcPr>
          <w:p w14:paraId="7B7D7E10" w14:textId="07F15E92" w:rsidR="00EC4040" w:rsidRPr="00692553" w:rsidRDefault="00EC4040"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sidRPr="00CD0397">
              <w:rPr>
                <w:sz w:val="20"/>
                <w:szCs w:val="20"/>
              </w:rPr>
              <w:t xml:space="preserve"> р-н, </w:t>
            </w:r>
            <w:proofErr w:type="gramStart"/>
            <w:r w:rsidRPr="00CD0397">
              <w:rPr>
                <w:sz w:val="20"/>
                <w:szCs w:val="20"/>
              </w:rPr>
              <w:t>г</w:t>
            </w:r>
            <w:proofErr w:type="gramEnd"/>
            <w:r w:rsidRPr="00CD0397">
              <w:rPr>
                <w:sz w:val="20"/>
                <w:szCs w:val="20"/>
              </w:rPr>
              <w:t xml:space="preserve"> Краснокамск, до 1 </w:t>
            </w:r>
            <w:proofErr w:type="spellStart"/>
            <w:r w:rsidRPr="00CD0397">
              <w:rPr>
                <w:sz w:val="20"/>
                <w:szCs w:val="20"/>
              </w:rPr>
              <w:t>кв</w:t>
            </w:r>
            <w:proofErr w:type="spellEnd"/>
            <w:r w:rsidRPr="00CD0397">
              <w:rPr>
                <w:sz w:val="20"/>
                <w:szCs w:val="20"/>
              </w:rPr>
              <w:t xml:space="preserve"> от ТП -5 до д/сада № 17</w:t>
            </w:r>
          </w:p>
        </w:tc>
      </w:tr>
      <w:tr w:rsidR="00EC4040" w:rsidRPr="00692553" w14:paraId="0AA76446" w14:textId="77777777" w:rsidTr="0003545E">
        <w:tc>
          <w:tcPr>
            <w:tcW w:w="3681" w:type="dxa"/>
          </w:tcPr>
          <w:p w14:paraId="57ECB4E4" w14:textId="51C5C813" w:rsidR="00EC4040" w:rsidRPr="00776386" w:rsidRDefault="00EC4040" w:rsidP="00A03FAA">
            <w:pPr>
              <w:jc w:val="both"/>
              <w:rPr>
                <w:color w:val="000000" w:themeColor="text1"/>
                <w:sz w:val="20"/>
                <w:szCs w:val="20"/>
              </w:rPr>
            </w:pPr>
            <w:r w:rsidRPr="00F95184">
              <w:rPr>
                <w:color w:val="000000" w:themeColor="text1"/>
                <w:sz w:val="20"/>
                <w:szCs w:val="20"/>
              </w:rPr>
              <w:t>59:07:0000000:1117</w:t>
            </w:r>
          </w:p>
        </w:tc>
        <w:tc>
          <w:tcPr>
            <w:tcW w:w="5664" w:type="dxa"/>
          </w:tcPr>
          <w:p w14:paraId="2EE46299" w14:textId="2B997438" w:rsidR="00EC4040" w:rsidRPr="00692553" w:rsidRDefault="00EC4040"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 xml:space="preserve">р-н, </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w:t>
            </w:r>
            <w:r w:rsidRPr="00F95184">
              <w:rPr>
                <w:color w:val="000000" w:themeColor="text1"/>
                <w:sz w:val="20"/>
                <w:szCs w:val="20"/>
              </w:rPr>
              <w:t>К</w:t>
            </w:r>
            <w:proofErr w:type="gramEnd"/>
            <w:r w:rsidRPr="00F95184">
              <w:rPr>
                <w:color w:val="000000" w:themeColor="text1"/>
                <w:sz w:val="20"/>
                <w:szCs w:val="20"/>
              </w:rPr>
              <w:t>раснокамск</w:t>
            </w:r>
            <w:proofErr w:type="spellEnd"/>
            <w:r w:rsidRPr="00F95184">
              <w:rPr>
                <w:color w:val="000000" w:themeColor="text1"/>
                <w:sz w:val="20"/>
                <w:szCs w:val="20"/>
              </w:rPr>
              <w:t xml:space="preserve">, автодорога </w:t>
            </w:r>
            <w:proofErr w:type="spellStart"/>
            <w:r w:rsidRPr="00F95184">
              <w:rPr>
                <w:color w:val="000000" w:themeColor="text1"/>
                <w:sz w:val="20"/>
                <w:szCs w:val="20"/>
              </w:rPr>
              <w:t>Закам</w:t>
            </w:r>
            <w:proofErr w:type="spellEnd"/>
            <w:r w:rsidRPr="00F95184">
              <w:rPr>
                <w:color w:val="000000" w:themeColor="text1"/>
                <w:sz w:val="20"/>
                <w:szCs w:val="20"/>
              </w:rPr>
              <w:t>. ТЭЦ</w:t>
            </w:r>
          </w:p>
        </w:tc>
      </w:tr>
      <w:tr w:rsidR="00EC4040" w:rsidRPr="00A735C8" w14:paraId="145D4B45" w14:textId="77777777" w:rsidTr="0003545E">
        <w:tc>
          <w:tcPr>
            <w:tcW w:w="3681" w:type="dxa"/>
          </w:tcPr>
          <w:p w14:paraId="135BD368" w14:textId="390C50BA" w:rsidR="00EC4040" w:rsidRPr="00776386" w:rsidRDefault="00EC4040" w:rsidP="00A03FAA">
            <w:pPr>
              <w:jc w:val="both"/>
              <w:rPr>
                <w:color w:val="000000" w:themeColor="text1"/>
                <w:sz w:val="20"/>
                <w:szCs w:val="20"/>
              </w:rPr>
            </w:pPr>
            <w:r w:rsidRPr="00F95184">
              <w:rPr>
                <w:color w:val="000000" w:themeColor="text1"/>
                <w:sz w:val="20"/>
                <w:szCs w:val="20"/>
              </w:rPr>
              <w:t>59:07:0000000:1138</w:t>
            </w:r>
          </w:p>
        </w:tc>
        <w:tc>
          <w:tcPr>
            <w:tcW w:w="5664" w:type="dxa"/>
          </w:tcPr>
          <w:p w14:paraId="44C9FF8B" w14:textId="2881B4E1" w:rsidR="00EC4040" w:rsidRPr="00A735C8" w:rsidRDefault="00EC4040"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gramStart"/>
            <w:r w:rsidRPr="00F95184">
              <w:rPr>
                <w:color w:val="000000" w:themeColor="text1"/>
                <w:sz w:val="20"/>
                <w:szCs w:val="20"/>
              </w:rPr>
              <w:t>г</w:t>
            </w:r>
            <w:proofErr w:type="gramEnd"/>
            <w:r w:rsidRPr="00F95184">
              <w:rPr>
                <w:color w:val="000000" w:themeColor="text1"/>
                <w:sz w:val="20"/>
                <w:szCs w:val="20"/>
              </w:rPr>
              <w:t xml:space="preserve"> Краснокамск, Кабель силовой 6 </w:t>
            </w:r>
            <w:proofErr w:type="spellStart"/>
            <w:r w:rsidRPr="00F95184">
              <w:rPr>
                <w:color w:val="000000" w:themeColor="text1"/>
                <w:sz w:val="20"/>
                <w:szCs w:val="20"/>
              </w:rPr>
              <w:t>кВ</w:t>
            </w:r>
            <w:proofErr w:type="spellEnd"/>
            <w:r w:rsidRPr="00F95184">
              <w:rPr>
                <w:color w:val="000000" w:themeColor="text1"/>
                <w:sz w:val="20"/>
                <w:szCs w:val="20"/>
              </w:rPr>
              <w:t xml:space="preserve"> от ТП-118 до ТП-134</w:t>
            </w:r>
          </w:p>
        </w:tc>
      </w:tr>
      <w:tr w:rsidR="00EC4040" w:rsidRPr="00A735C8" w14:paraId="2A47A1DB" w14:textId="77777777" w:rsidTr="0003545E">
        <w:tc>
          <w:tcPr>
            <w:tcW w:w="3681" w:type="dxa"/>
          </w:tcPr>
          <w:p w14:paraId="5A1D4C63" w14:textId="1304F641" w:rsidR="00EC4040" w:rsidRPr="00776386" w:rsidRDefault="00EC4040" w:rsidP="00DC044C">
            <w:pPr>
              <w:jc w:val="both"/>
              <w:rPr>
                <w:color w:val="000000" w:themeColor="text1"/>
                <w:sz w:val="20"/>
                <w:szCs w:val="20"/>
              </w:rPr>
            </w:pPr>
            <w:r w:rsidRPr="00D54FA6">
              <w:rPr>
                <w:color w:val="000000" w:themeColor="text1"/>
                <w:sz w:val="20"/>
                <w:szCs w:val="20"/>
              </w:rPr>
              <w:t>59:07:0000000:1148</w:t>
            </w:r>
          </w:p>
        </w:tc>
        <w:tc>
          <w:tcPr>
            <w:tcW w:w="5664" w:type="dxa"/>
          </w:tcPr>
          <w:p w14:paraId="31086641" w14:textId="4067DF46" w:rsidR="00EC4040" w:rsidRPr="00A735C8" w:rsidRDefault="00EC4040"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gramStart"/>
            <w:r w:rsidRPr="00D54FA6">
              <w:rPr>
                <w:color w:val="000000" w:themeColor="text1"/>
                <w:sz w:val="20"/>
                <w:szCs w:val="20"/>
              </w:rPr>
              <w:t>г</w:t>
            </w:r>
            <w:proofErr w:type="gramEnd"/>
            <w:r w:rsidRPr="00D54FA6">
              <w:rPr>
                <w:color w:val="000000" w:themeColor="text1"/>
                <w:sz w:val="20"/>
                <w:szCs w:val="20"/>
              </w:rPr>
              <w:t xml:space="preserve"> Краснокамск, кабельная линия 6 </w:t>
            </w:r>
            <w:proofErr w:type="spellStart"/>
            <w:r w:rsidRPr="00D54FA6">
              <w:rPr>
                <w:color w:val="000000" w:themeColor="text1"/>
                <w:sz w:val="20"/>
                <w:szCs w:val="20"/>
              </w:rPr>
              <w:t>кВ</w:t>
            </w:r>
            <w:proofErr w:type="spellEnd"/>
            <w:r w:rsidRPr="00D54FA6">
              <w:rPr>
                <w:color w:val="000000" w:themeColor="text1"/>
                <w:sz w:val="20"/>
                <w:szCs w:val="20"/>
              </w:rPr>
              <w:t xml:space="preserve"> от ТП-31 до А-обр. опоры в сторону ТП-32 А-обр. опора №36</w:t>
            </w:r>
          </w:p>
        </w:tc>
      </w:tr>
      <w:tr w:rsidR="00EC4040" w:rsidRPr="00A735C8" w14:paraId="53230D22" w14:textId="77777777" w:rsidTr="0003545E">
        <w:tc>
          <w:tcPr>
            <w:tcW w:w="3681" w:type="dxa"/>
          </w:tcPr>
          <w:p w14:paraId="19192B06" w14:textId="6BED5B17" w:rsidR="00EC4040" w:rsidRPr="00776386" w:rsidRDefault="00EC4040" w:rsidP="0085374B">
            <w:pPr>
              <w:jc w:val="both"/>
              <w:rPr>
                <w:color w:val="000000" w:themeColor="text1"/>
                <w:sz w:val="20"/>
                <w:szCs w:val="20"/>
              </w:rPr>
            </w:pPr>
            <w:r w:rsidRPr="00007AD3">
              <w:rPr>
                <w:color w:val="000000" w:themeColor="text1"/>
                <w:sz w:val="20"/>
                <w:szCs w:val="20"/>
              </w:rPr>
              <w:t>59:07:0000000:1174</w:t>
            </w:r>
          </w:p>
        </w:tc>
        <w:tc>
          <w:tcPr>
            <w:tcW w:w="5664" w:type="dxa"/>
          </w:tcPr>
          <w:p w14:paraId="75943E32" w14:textId="0BCC7952" w:rsidR="00EC4040" w:rsidRPr="00A735C8" w:rsidRDefault="00EC4040"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gramStart"/>
            <w:r w:rsidRPr="00007AD3">
              <w:rPr>
                <w:color w:val="000000" w:themeColor="text1"/>
                <w:sz w:val="20"/>
                <w:szCs w:val="20"/>
              </w:rPr>
              <w:t>г</w:t>
            </w:r>
            <w:proofErr w:type="gramEnd"/>
            <w:r w:rsidRPr="00007AD3">
              <w:rPr>
                <w:color w:val="000000" w:themeColor="text1"/>
                <w:sz w:val="20"/>
                <w:szCs w:val="20"/>
              </w:rPr>
              <w:t xml:space="preserve"> Краснокамск, кабельная линия 6 </w:t>
            </w:r>
            <w:proofErr w:type="spellStart"/>
            <w:r w:rsidRPr="00007AD3">
              <w:rPr>
                <w:color w:val="000000" w:themeColor="text1"/>
                <w:sz w:val="20"/>
                <w:szCs w:val="20"/>
              </w:rPr>
              <w:t>кВ</w:t>
            </w:r>
            <w:proofErr w:type="spellEnd"/>
            <w:r w:rsidRPr="00007AD3">
              <w:rPr>
                <w:color w:val="000000" w:themeColor="text1"/>
                <w:sz w:val="20"/>
                <w:szCs w:val="20"/>
              </w:rPr>
              <w:t xml:space="preserve"> от ТП-98 до ТП-110</w:t>
            </w:r>
          </w:p>
        </w:tc>
      </w:tr>
      <w:tr w:rsidR="00EC4040" w:rsidRPr="00A735C8" w14:paraId="54A06929" w14:textId="77777777" w:rsidTr="0003545E">
        <w:tc>
          <w:tcPr>
            <w:tcW w:w="3681" w:type="dxa"/>
          </w:tcPr>
          <w:p w14:paraId="02BBACB1" w14:textId="3E56EAEC" w:rsidR="00EC4040" w:rsidRPr="00776386" w:rsidRDefault="00EC4040" w:rsidP="006706AF">
            <w:pPr>
              <w:jc w:val="both"/>
              <w:rPr>
                <w:color w:val="000000" w:themeColor="text1"/>
                <w:sz w:val="20"/>
                <w:szCs w:val="20"/>
              </w:rPr>
            </w:pPr>
            <w:r w:rsidRPr="00E133EA">
              <w:rPr>
                <w:color w:val="000000" w:themeColor="text1"/>
                <w:sz w:val="20"/>
                <w:szCs w:val="20"/>
              </w:rPr>
              <w:t>59:07:0000000:1191</w:t>
            </w:r>
          </w:p>
        </w:tc>
        <w:tc>
          <w:tcPr>
            <w:tcW w:w="5664" w:type="dxa"/>
          </w:tcPr>
          <w:p w14:paraId="74DCC5E2" w14:textId="277F390D" w:rsidR="00EC4040" w:rsidRPr="00A735C8" w:rsidRDefault="00EC404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proofErr w:type="gramStart"/>
            <w:r w:rsidRPr="00E133EA">
              <w:rPr>
                <w:color w:val="000000" w:themeColor="text1"/>
                <w:sz w:val="20"/>
                <w:szCs w:val="20"/>
              </w:rPr>
              <w:t>г</w:t>
            </w:r>
            <w:proofErr w:type="gramEnd"/>
            <w:r w:rsidRPr="00E133EA">
              <w:rPr>
                <w:color w:val="000000" w:themeColor="text1"/>
                <w:sz w:val="20"/>
                <w:szCs w:val="20"/>
              </w:rPr>
              <w:t xml:space="preserve"> Краснокамск, кабельная линия 6кв от ТП-10 до ТП</w:t>
            </w:r>
          </w:p>
        </w:tc>
      </w:tr>
      <w:tr w:rsidR="00EC4040" w:rsidRPr="00A735C8" w14:paraId="698DA3EE" w14:textId="77777777" w:rsidTr="0003545E">
        <w:tc>
          <w:tcPr>
            <w:tcW w:w="3681" w:type="dxa"/>
          </w:tcPr>
          <w:p w14:paraId="28EF369E" w14:textId="56BC6EFA" w:rsidR="00EC4040" w:rsidRDefault="00EC4040" w:rsidP="00113CB8">
            <w:pPr>
              <w:jc w:val="both"/>
              <w:rPr>
                <w:color w:val="000000" w:themeColor="text1"/>
                <w:sz w:val="20"/>
                <w:szCs w:val="20"/>
              </w:rPr>
            </w:pPr>
            <w:r w:rsidRPr="00324F2E">
              <w:rPr>
                <w:color w:val="000000" w:themeColor="text1"/>
                <w:sz w:val="20"/>
                <w:szCs w:val="20"/>
              </w:rPr>
              <w:t>59:07:0000000:1193</w:t>
            </w:r>
          </w:p>
        </w:tc>
        <w:tc>
          <w:tcPr>
            <w:tcW w:w="5664" w:type="dxa"/>
          </w:tcPr>
          <w:p w14:paraId="7C0F1460" w14:textId="15FA630F" w:rsidR="00EC4040" w:rsidRPr="00A735C8" w:rsidRDefault="00EC4040"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proofErr w:type="gramStart"/>
            <w:r w:rsidRPr="00324F2E">
              <w:rPr>
                <w:color w:val="000000" w:themeColor="text1"/>
                <w:sz w:val="20"/>
                <w:szCs w:val="20"/>
              </w:rPr>
              <w:t>г</w:t>
            </w:r>
            <w:proofErr w:type="gramEnd"/>
            <w:r w:rsidRPr="00324F2E">
              <w:rPr>
                <w:color w:val="000000" w:themeColor="text1"/>
                <w:sz w:val="20"/>
                <w:szCs w:val="20"/>
              </w:rPr>
              <w:t xml:space="preserve"> Краснокамск, Кабельная линия 6кв от ТП-32 до ТП-37</w:t>
            </w:r>
          </w:p>
        </w:tc>
      </w:tr>
      <w:tr w:rsidR="00EC4040" w:rsidRPr="00A735C8" w14:paraId="19B6605E" w14:textId="77777777" w:rsidTr="0003545E">
        <w:tc>
          <w:tcPr>
            <w:tcW w:w="3681" w:type="dxa"/>
          </w:tcPr>
          <w:p w14:paraId="79D6C171" w14:textId="41B7020D" w:rsidR="00EC4040" w:rsidRDefault="00EC4040" w:rsidP="006706AF">
            <w:pPr>
              <w:jc w:val="both"/>
              <w:rPr>
                <w:color w:val="000000" w:themeColor="text1"/>
                <w:sz w:val="20"/>
                <w:szCs w:val="20"/>
              </w:rPr>
            </w:pPr>
            <w:r w:rsidRPr="00B839B2">
              <w:rPr>
                <w:color w:val="000000" w:themeColor="text1"/>
                <w:sz w:val="20"/>
                <w:szCs w:val="20"/>
              </w:rPr>
              <w:lastRenderedPageBreak/>
              <w:t>59:07:0000000:1197</w:t>
            </w:r>
          </w:p>
        </w:tc>
        <w:tc>
          <w:tcPr>
            <w:tcW w:w="5664" w:type="dxa"/>
          </w:tcPr>
          <w:p w14:paraId="3EC8000A" w14:textId="24D69121" w:rsidR="00EC4040" w:rsidRPr="00A735C8" w:rsidRDefault="00EC404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 xml:space="preserve">р-н, </w:t>
            </w:r>
            <w:proofErr w:type="gramStart"/>
            <w:r w:rsidRPr="00B839B2">
              <w:rPr>
                <w:color w:val="000000" w:themeColor="text1"/>
                <w:sz w:val="20"/>
                <w:szCs w:val="20"/>
              </w:rPr>
              <w:t>г</w:t>
            </w:r>
            <w:proofErr w:type="gramEnd"/>
            <w:r w:rsidRPr="00B839B2">
              <w:rPr>
                <w:color w:val="000000" w:themeColor="text1"/>
                <w:sz w:val="20"/>
                <w:szCs w:val="20"/>
              </w:rPr>
              <w:t xml:space="preserve"> Краснокамск, Кабельная линия 6кв от ТП-59 до ТП-76</w:t>
            </w:r>
          </w:p>
        </w:tc>
      </w:tr>
      <w:tr w:rsidR="00EC4040" w:rsidRPr="00A735C8" w14:paraId="66CB559E" w14:textId="77777777" w:rsidTr="0003545E">
        <w:tc>
          <w:tcPr>
            <w:tcW w:w="3681" w:type="dxa"/>
          </w:tcPr>
          <w:p w14:paraId="049BBCBC" w14:textId="568A61C0" w:rsidR="00EC4040" w:rsidRDefault="00EC4040" w:rsidP="00B319B5">
            <w:pPr>
              <w:jc w:val="both"/>
              <w:rPr>
                <w:color w:val="000000" w:themeColor="text1"/>
                <w:sz w:val="20"/>
                <w:szCs w:val="20"/>
              </w:rPr>
            </w:pPr>
            <w:r w:rsidRPr="007139A0">
              <w:rPr>
                <w:color w:val="000000" w:themeColor="text1"/>
                <w:sz w:val="20"/>
                <w:szCs w:val="20"/>
              </w:rPr>
              <w:t>59:07:0000000:1207</w:t>
            </w:r>
          </w:p>
        </w:tc>
        <w:tc>
          <w:tcPr>
            <w:tcW w:w="5664" w:type="dxa"/>
          </w:tcPr>
          <w:p w14:paraId="65A42FD1" w14:textId="15D4D686" w:rsidR="00EC4040" w:rsidRPr="00A735C8" w:rsidRDefault="00EC404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7139A0">
              <w:rPr>
                <w:color w:val="000000" w:themeColor="text1"/>
                <w:sz w:val="20"/>
                <w:szCs w:val="20"/>
              </w:rPr>
              <w:t xml:space="preserve">г Краснокамск, Кабельная линия 6кВ, от ТП-31 до А-обр. опоры № 35 в сторону </w:t>
            </w:r>
            <w:proofErr w:type="gramStart"/>
            <w:r w:rsidRPr="007139A0">
              <w:rPr>
                <w:color w:val="000000" w:themeColor="text1"/>
                <w:sz w:val="20"/>
                <w:szCs w:val="20"/>
              </w:rPr>
              <w:t>п</w:t>
            </w:r>
            <w:proofErr w:type="gramEnd"/>
            <w:r w:rsidRPr="007139A0">
              <w:rPr>
                <w:color w:val="000000" w:themeColor="text1"/>
                <w:sz w:val="20"/>
                <w:szCs w:val="20"/>
              </w:rPr>
              <w:t>/</w:t>
            </w:r>
            <w:proofErr w:type="spellStart"/>
            <w:r w:rsidRPr="007139A0">
              <w:rPr>
                <w:color w:val="000000" w:themeColor="text1"/>
                <w:sz w:val="20"/>
                <w:szCs w:val="20"/>
              </w:rPr>
              <w:t>ст</w:t>
            </w:r>
            <w:proofErr w:type="spellEnd"/>
            <w:r w:rsidRPr="007139A0">
              <w:rPr>
                <w:color w:val="000000" w:themeColor="text1"/>
                <w:sz w:val="20"/>
                <w:szCs w:val="20"/>
              </w:rPr>
              <w:t xml:space="preserve"> Краснокамск А-обр. опора № 35</w:t>
            </w:r>
          </w:p>
        </w:tc>
      </w:tr>
      <w:tr w:rsidR="00EC4040" w:rsidRPr="00A735C8" w14:paraId="7AA62345" w14:textId="77777777" w:rsidTr="0003545E">
        <w:tc>
          <w:tcPr>
            <w:tcW w:w="3681" w:type="dxa"/>
          </w:tcPr>
          <w:p w14:paraId="21A06F6F" w14:textId="21368901" w:rsidR="00EC4040" w:rsidRDefault="00EC4040" w:rsidP="00B319B5">
            <w:pPr>
              <w:tabs>
                <w:tab w:val="left" w:pos="3765"/>
              </w:tabs>
              <w:jc w:val="both"/>
              <w:rPr>
                <w:color w:val="000000" w:themeColor="text1"/>
                <w:sz w:val="20"/>
                <w:szCs w:val="20"/>
              </w:rPr>
            </w:pPr>
            <w:r w:rsidRPr="0063742A">
              <w:rPr>
                <w:color w:val="000000" w:themeColor="text1"/>
                <w:sz w:val="20"/>
                <w:szCs w:val="20"/>
              </w:rPr>
              <w:t>59:07:0000000:1257</w:t>
            </w:r>
          </w:p>
        </w:tc>
        <w:tc>
          <w:tcPr>
            <w:tcW w:w="5664" w:type="dxa"/>
          </w:tcPr>
          <w:p w14:paraId="22DFB16B" w14:textId="4432B94A" w:rsidR="00EC4040" w:rsidRPr="00A735C8" w:rsidRDefault="00EC4040"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район, </w:t>
            </w:r>
            <w:r w:rsidRPr="0063742A">
              <w:rPr>
                <w:color w:val="000000" w:themeColor="text1"/>
                <w:sz w:val="20"/>
                <w:szCs w:val="20"/>
              </w:rPr>
              <w:t xml:space="preserve">д. </w:t>
            </w:r>
            <w:proofErr w:type="spellStart"/>
            <w:r w:rsidRPr="0063742A">
              <w:rPr>
                <w:color w:val="000000" w:themeColor="text1"/>
                <w:sz w:val="20"/>
                <w:szCs w:val="20"/>
              </w:rPr>
              <w:t>Абакшата</w:t>
            </w:r>
            <w:proofErr w:type="spellEnd"/>
            <w:r w:rsidRPr="0063742A">
              <w:rPr>
                <w:color w:val="000000" w:themeColor="text1"/>
                <w:sz w:val="20"/>
                <w:szCs w:val="20"/>
              </w:rPr>
              <w:t>, д. 3</w:t>
            </w:r>
          </w:p>
        </w:tc>
      </w:tr>
      <w:tr w:rsidR="00EC4040" w:rsidRPr="00A735C8" w14:paraId="4838587F" w14:textId="77777777" w:rsidTr="0003545E">
        <w:tc>
          <w:tcPr>
            <w:tcW w:w="3681" w:type="dxa"/>
          </w:tcPr>
          <w:p w14:paraId="52A40042" w14:textId="68FB2220" w:rsidR="00EC4040" w:rsidRDefault="00EC4040" w:rsidP="00B319B5">
            <w:pPr>
              <w:tabs>
                <w:tab w:val="left" w:pos="3765"/>
              </w:tabs>
              <w:jc w:val="both"/>
              <w:rPr>
                <w:color w:val="000000" w:themeColor="text1"/>
                <w:sz w:val="20"/>
                <w:szCs w:val="20"/>
              </w:rPr>
            </w:pPr>
            <w:r w:rsidRPr="00053667">
              <w:rPr>
                <w:color w:val="000000" w:themeColor="text1"/>
                <w:sz w:val="20"/>
                <w:szCs w:val="20"/>
              </w:rPr>
              <w:t>59:07:0000000:1277</w:t>
            </w:r>
          </w:p>
        </w:tc>
        <w:tc>
          <w:tcPr>
            <w:tcW w:w="5664" w:type="dxa"/>
          </w:tcPr>
          <w:p w14:paraId="78AAB6EB" w14:textId="05590217" w:rsidR="00EC4040" w:rsidRPr="00A735C8" w:rsidRDefault="00EC404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 xml:space="preserve">р-н, </w:t>
            </w:r>
            <w:proofErr w:type="gramStart"/>
            <w:r w:rsidRPr="00053667">
              <w:rPr>
                <w:color w:val="000000" w:themeColor="text1"/>
                <w:sz w:val="20"/>
                <w:szCs w:val="20"/>
              </w:rPr>
              <w:t>г</w:t>
            </w:r>
            <w:proofErr w:type="gramEnd"/>
            <w:r w:rsidRPr="00053667">
              <w:rPr>
                <w:color w:val="000000" w:themeColor="text1"/>
                <w:sz w:val="20"/>
                <w:szCs w:val="20"/>
              </w:rPr>
              <w:t xml:space="preserve"> Краснокамск, кабельные линии 6 </w:t>
            </w:r>
            <w:proofErr w:type="spellStart"/>
            <w:r w:rsidRPr="00053667">
              <w:rPr>
                <w:color w:val="000000" w:themeColor="text1"/>
                <w:sz w:val="20"/>
                <w:szCs w:val="20"/>
              </w:rPr>
              <w:t>кВ</w:t>
            </w:r>
            <w:proofErr w:type="spellEnd"/>
            <w:r w:rsidRPr="00053667">
              <w:rPr>
                <w:color w:val="000000" w:themeColor="text1"/>
                <w:sz w:val="20"/>
                <w:szCs w:val="20"/>
              </w:rPr>
              <w:t xml:space="preserve"> от ТП-89 до ТП-115</w:t>
            </w:r>
          </w:p>
        </w:tc>
      </w:tr>
      <w:tr w:rsidR="00EC4040" w:rsidRPr="00A735C8" w14:paraId="6C38FFE5" w14:textId="77777777" w:rsidTr="0003545E">
        <w:tc>
          <w:tcPr>
            <w:tcW w:w="3681" w:type="dxa"/>
          </w:tcPr>
          <w:p w14:paraId="0F032806" w14:textId="61BDF045" w:rsidR="00EC4040" w:rsidRPr="00053667" w:rsidRDefault="00EC4040" w:rsidP="00B319B5">
            <w:pPr>
              <w:tabs>
                <w:tab w:val="left" w:pos="3765"/>
              </w:tabs>
              <w:jc w:val="both"/>
              <w:rPr>
                <w:color w:val="000000" w:themeColor="text1"/>
                <w:sz w:val="20"/>
                <w:szCs w:val="20"/>
              </w:rPr>
            </w:pPr>
            <w:r w:rsidRPr="00CF4B4A">
              <w:rPr>
                <w:color w:val="000000" w:themeColor="text1"/>
                <w:sz w:val="20"/>
                <w:szCs w:val="20"/>
              </w:rPr>
              <w:t>59:07:0000000:1302</w:t>
            </w:r>
          </w:p>
        </w:tc>
        <w:tc>
          <w:tcPr>
            <w:tcW w:w="5664" w:type="dxa"/>
          </w:tcPr>
          <w:p w14:paraId="072331C5" w14:textId="4EB77F7A" w:rsidR="00EC4040" w:rsidRPr="00CC3BE3" w:rsidRDefault="00EC4040"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w:t>
            </w:r>
            <w:r w:rsidRPr="00CF4B4A">
              <w:rPr>
                <w:color w:val="000000" w:themeColor="text1"/>
                <w:sz w:val="20"/>
                <w:szCs w:val="20"/>
              </w:rPr>
              <w:t xml:space="preserve">Краснокамск, </w:t>
            </w:r>
            <w:proofErr w:type="spellStart"/>
            <w:proofErr w:type="gramStart"/>
            <w:r w:rsidRPr="00CF4B4A">
              <w:rPr>
                <w:color w:val="000000" w:themeColor="text1"/>
                <w:sz w:val="20"/>
                <w:szCs w:val="20"/>
              </w:rPr>
              <w:t>ул</w:t>
            </w:r>
            <w:proofErr w:type="spellEnd"/>
            <w:proofErr w:type="gramEnd"/>
            <w:r w:rsidRPr="00CF4B4A">
              <w:rPr>
                <w:color w:val="000000" w:themeColor="text1"/>
                <w:sz w:val="20"/>
                <w:szCs w:val="20"/>
              </w:rPr>
              <w:t xml:space="preserve"> Олега Кошевого, д б/н</w:t>
            </w:r>
          </w:p>
        </w:tc>
      </w:tr>
      <w:tr w:rsidR="00EC4040" w:rsidRPr="00A735C8" w14:paraId="7F3C1780" w14:textId="77777777" w:rsidTr="0003545E">
        <w:tc>
          <w:tcPr>
            <w:tcW w:w="3681" w:type="dxa"/>
          </w:tcPr>
          <w:p w14:paraId="244F32F0" w14:textId="3F5E8E20" w:rsidR="00EC4040" w:rsidRPr="00CF4B4A" w:rsidRDefault="00EC4040" w:rsidP="00B319B5">
            <w:pPr>
              <w:tabs>
                <w:tab w:val="left" w:pos="3765"/>
              </w:tabs>
              <w:jc w:val="both"/>
              <w:rPr>
                <w:color w:val="000000" w:themeColor="text1"/>
                <w:sz w:val="20"/>
                <w:szCs w:val="20"/>
              </w:rPr>
            </w:pPr>
            <w:r w:rsidRPr="00E05129">
              <w:rPr>
                <w:color w:val="000000" w:themeColor="text1"/>
                <w:sz w:val="20"/>
                <w:szCs w:val="20"/>
              </w:rPr>
              <w:t>59:07:0000000:1303</w:t>
            </w:r>
          </w:p>
        </w:tc>
        <w:tc>
          <w:tcPr>
            <w:tcW w:w="5664" w:type="dxa"/>
          </w:tcPr>
          <w:p w14:paraId="0D61E287" w14:textId="297F2895" w:rsidR="00EC4040" w:rsidRPr="004E209B" w:rsidRDefault="00EC4040"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г.</w:t>
            </w:r>
            <w:r>
              <w:t xml:space="preserve"> </w:t>
            </w:r>
            <w:r w:rsidRPr="00E05129">
              <w:rPr>
                <w:color w:val="000000" w:themeColor="text1"/>
                <w:sz w:val="20"/>
                <w:szCs w:val="20"/>
              </w:rPr>
              <w:t xml:space="preserve">Краснокамск, </w:t>
            </w:r>
            <w:proofErr w:type="spellStart"/>
            <w:proofErr w:type="gramStart"/>
            <w:r w:rsidRPr="00E05129">
              <w:rPr>
                <w:color w:val="000000" w:themeColor="text1"/>
                <w:sz w:val="20"/>
                <w:szCs w:val="20"/>
              </w:rPr>
              <w:t>ул</w:t>
            </w:r>
            <w:proofErr w:type="spellEnd"/>
            <w:proofErr w:type="gramEnd"/>
            <w:r w:rsidRPr="00E05129">
              <w:rPr>
                <w:color w:val="000000" w:themeColor="text1"/>
                <w:sz w:val="20"/>
                <w:szCs w:val="20"/>
              </w:rPr>
              <w:t xml:space="preserve"> Пугачева, д б/н</w:t>
            </w:r>
          </w:p>
        </w:tc>
      </w:tr>
      <w:tr w:rsidR="00EC4040" w:rsidRPr="00A735C8" w14:paraId="150989C1" w14:textId="77777777" w:rsidTr="0003545E">
        <w:tc>
          <w:tcPr>
            <w:tcW w:w="3681" w:type="dxa"/>
          </w:tcPr>
          <w:p w14:paraId="641469D3" w14:textId="29F66018" w:rsidR="00EC4040" w:rsidRPr="00E05129" w:rsidRDefault="00EC4040" w:rsidP="00B319B5">
            <w:pPr>
              <w:tabs>
                <w:tab w:val="left" w:pos="3765"/>
              </w:tabs>
              <w:jc w:val="both"/>
              <w:rPr>
                <w:color w:val="000000" w:themeColor="text1"/>
                <w:sz w:val="20"/>
                <w:szCs w:val="20"/>
              </w:rPr>
            </w:pPr>
            <w:r w:rsidRPr="007977BF">
              <w:rPr>
                <w:color w:val="000000" w:themeColor="text1"/>
                <w:sz w:val="20"/>
                <w:szCs w:val="20"/>
              </w:rPr>
              <w:t>59:07:0000000:1304</w:t>
            </w:r>
          </w:p>
        </w:tc>
        <w:tc>
          <w:tcPr>
            <w:tcW w:w="5664" w:type="dxa"/>
          </w:tcPr>
          <w:p w14:paraId="7E2CBADC" w14:textId="6BD14E49" w:rsidR="00EC4040" w:rsidRPr="00B10772" w:rsidRDefault="00EC404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г. </w:t>
            </w:r>
            <w:r w:rsidRPr="007977BF">
              <w:rPr>
                <w:color w:val="000000" w:themeColor="text1"/>
                <w:sz w:val="20"/>
                <w:szCs w:val="20"/>
              </w:rPr>
              <w:t xml:space="preserve">Краснокамск, </w:t>
            </w:r>
            <w:proofErr w:type="spellStart"/>
            <w:proofErr w:type="gramStart"/>
            <w:r w:rsidRPr="007977BF">
              <w:rPr>
                <w:color w:val="000000" w:themeColor="text1"/>
                <w:sz w:val="20"/>
                <w:szCs w:val="20"/>
              </w:rPr>
              <w:t>ул</w:t>
            </w:r>
            <w:proofErr w:type="spellEnd"/>
            <w:proofErr w:type="gramEnd"/>
            <w:r w:rsidRPr="007977BF">
              <w:rPr>
                <w:color w:val="000000" w:themeColor="text1"/>
                <w:sz w:val="20"/>
                <w:szCs w:val="20"/>
              </w:rPr>
              <w:t xml:space="preserve"> Тимирязева, д б/н</w:t>
            </w:r>
          </w:p>
        </w:tc>
      </w:tr>
      <w:tr w:rsidR="00EC4040" w:rsidRPr="00A735C8" w14:paraId="377FD201" w14:textId="77777777" w:rsidTr="0003545E">
        <w:tc>
          <w:tcPr>
            <w:tcW w:w="3681" w:type="dxa"/>
          </w:tcPr>
          <w:p w14:paraId="7DA594B4" w14:textId="3DA836A6" w:rsidR="00EC4040" w:rsidRPr="007977BF" w:rsidRDefault="00EC4040" w:rsidP="00B319B5">
            <w:pPr>
              <w:tabs>
                <w:tab w:val="left" w:pos="3765"/>
              </w:tabs>
              <w:jc w:val="both"/>
              <w:rPr>
                <w:color w:val="000000" w:themeColor="text1"/>
                <w:sz w:val="20"/>
                <w:szCs w:val="20"/>
              </w:rPr>
            </w:pPr>
            <w:r w:rsidRPr="00E15A4A">
              <w:rPr>
                <w:color w:val="000000" w:themeColor="text1"/>
                <w:sz w:val="20"/>
                <w:szCs w:val="20"/>
              </w:rPr>
              <w:t>59:07:0000000:1306</w:t>
            </w:r>
          </w:p>
        </w:tc>
        <w:tc>
          <w:tcPr>
            <w:tcW w:w="5664" w:type="dxa"/>
          </w:tcPr>
          <w:p w14:paraId="5446B44D" w14:textId="79454050" w:rsidR="00EC4040" w:rsidRPr="001D7FF6" w:rsidRDefault="00EC404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E15A4A">
              <w:rPr>
                <w:color w:val="000000" w:themeColor="text1"/>
                <w:sz w:val="20"/>
                <w:szCs w:val="20"/>
              </w:rPr>
              <w:t>г</w:t>
            </w:r>
            <w:proofErr w:type="gramEnd"/>
            <w:r w:rsidRPr="00E15A4A">
              <w:rPr>
                <w:color w:val="000000" w:themeColor="text1"/>
                <w:sz w:val="20"/>
                <w:szCs w:val="20"/>
              </w:rPr>
              <w:t xml:space="preserve"> Краснокамск, </w:t>
            </w:r>
            <w:proofErr w:type="spellStart"/>
            <w:r w:rsidRPr="00E15A4A">
              <w:rPr>
                <w:color w:val="000000" w:themeColor="text1"/>
                <w:sz w:val="20"/>
                <w:szCs w:val="20"/>
              </w:rPr>
              <w:t>мкр</w:t>
            </w:r>
            <w:proofErr w:type="spellEnd"/>
            <w:r w:rsidRPr="00E15A4A">
              <w:rPr>
                <w:color w:val="000000" w:themeColor="text1"/>
                <w:sz w:val="20"/>
                <w:szCs w:val="20"/>
              </w:rPr>
              <w:t xml:space="preserve"> </w:t>
            </w:r>
            <w:proofErr w:type="spellStart"/>
            <w:r w:rsidRPr="00E15A4A">
              <w:rPr>
                <w:color w:val="000000" w:themeColor="text1"/>
                <w:sz w:val="20"/>
                <w:szCs w:val="20"/>
              </w:rPr>
              <w:t>Запальта</w:t>
            </w:r>
            <w:proofErr w:type="spellEnd"/>
            <w:r w:rsidRPr="00E15A4A">
              <w:rPr>
                <w:color w:val="000000" w:themeColor="text1"/>
                <w:sz w:val="20"/>
                <w:szCs w:val="20"/>
              </w:rPr>
              <w:t>, сети наружного освещения по пер. Коллективный</w:t>
            </w:r>
          </w:p>
        </w:tc>
      </w:tr>
      <w:tr w:rsidR="00EC4040" w:rsidRPr="00A735C8" w14:paraId="5CAF08E6" w14:textId="77777777" w:rsidTr="0003545E">
        <w:tc>
          <w:tcPr>
            <w:tcW w:w="3681" w:type="dxa"/>
          </w:tcPr>
          <w:p w14:paraId="2B183BEB" w14:textId="41F552F2" w:rsidR="00EC4040" w:rsidRPr="00E15A4A" w:rsidRDefault="00EC4040" w:rsidP="00B319B5">
            <w:pPr>
              <w:tabs>
                <w:tab w:val="left" w:pos="3765"/>
              </w:tabs>
              <w:jc w:val="both"/>
              <w:rPr>
                <w:color w:val="000000" w:themeColor="text1"/>
                <w:sz w:val="20"/>
                <w:szCs w:val="20"/>
              </w:rPr>
            </w:pPr>
            <w:r w:rsidRPr="00E2778F">
              <w:rPr>
                <w:sz w:val="20"/>
                <w:szCs w:val="20"/>
              </w:rPr>
              <w:t>59:07:0000000:1307</w:t>
            </w:r>
          </w:p>
        </w:tc>
        <w:tc>
          <w:tcPr>
            <w:tcW w:w="5664" w:type="dxa"/>
          </w:tcPr>
          <w:p w14:paraId="5BBF806F" w14:textId="7B7BDD43" w:rsidR="00EC4040" w:rsidRPr="001D7FF6" w:rsidRDefault="00EC404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E2778F">
              <w:rPr>
                <w:color w:val="000000" w:themeColor="text1"/>
                <w:sz w:val="20"/>
                <w:szCs w:val="20"/>
              </w:rPr>
              <w:t>г</w:t>
            </w:r>
            <w:proofErr w:type="gramEnd"/>
            <w:r w:rsidRPr="00E2778F">
              <w:rPr>
                <w:color w:val="000000" w:themeColor="text1"/>
                <w:sz w:val="20"/>
                <w:szCs w:val="20"/>
              </w:rPr>
              <w:t xml:space="preserve"> Краснокамск, </w:t>
            </w:r>
            <w:proofErr w:type="spellStart"/>
            <w:r w:rsidRPr="00E2778F">
              <w:rPr>
                <w:color w:val="000000" w:themeColor="text1"/>
                <w:sz w:val="20"/>
                <w:szCs w:val="20"/>
              </w:rPr>
              <w:t>мкр</w:t>
            </w:r>
            <w:proofErr w:type="spellEnd"/>
            <w:r w:rsidRPr="00E2778F">
              <w:rPr>
                <w:color w:val="000000" w:themeColor="text1"/>
                <w:sz w:val="20"/>
                <w:szCs w:val="20"/>
              </w:rPr>
              <w:t xml:space="preserve"> </w:t>
            </w:r>
            <w:proofErr w:type="spellStart"/>
            <w:r w:rsidRPr="00E2778F">
              <w:rPr>
                <w:color w:val="000000" w:themeColor="text1"/>
                <w:sz w:val="20"/>
                <w:szCs w:val="20"/>
              </w:rPr>
              <w:t>Запальта</w:t>
            </w:r>
            <w:proofErr w:type="spellEnd"/>
            <w:r w:rsidRPr="00E2778F">
              <w:rPr>
                <w:color w:val="000000" w:themeColor="text1"/>
                <w:sz w:val="20"/>
                <w:szCs w:val="20"/>
              </w:rPr>
              <w:t>, сети наружного освещения по ул. Декабристов</w:t>
            </w:r>
          </w:p>
        </w:tc>
      </w:tr>
      <w:tr w:rsidR="00EC4040" w:rsidRPr="00A735C8" w14:paraId="221D4830" w14:textId="77777777" w:rsidTr="0003545E">
        <w:tc>
          <w:tcPr>
            <w:tcW w:w="3681" w:type="dxa"/>
          </w:tcPr>
          <w:p w14:paraId="4F046DB9" w14:textId="58671335" w:rsidR="00EC4040" w:rsidRPr="00E2778F" w:rsidRDefault="00EC4040" w:rsidP="00B319B5">
            <w:pPr>
              <w:tabs>
                <w:tab w:val="left" w:pos="3765"/>
              </w:tabs>
              <w:jc w:val="both"/>
              <w:rPr>
                <w:sz w:val="20"/>
                <w:szCs w:val="20"/>
              </w:rPr>
            </w:pPr>
            <w:r w:rsidRPr="006364C0">
              <w:rPr>
                <w:sz w:val="20"/>
                <w:szCs w:val="20"/>
              </w:rPr>
              <w:t>59:07:0000000:1320</w:t>
            </w:r>
          </w:p>
        </w:tc>
        <w:tc>
          <w:tcPr>
            <w:tcW w:w="5664" w:type="dxa"/>
          </w:tcPr>
          <w:p w14:paraId="77F23662" w14:textId="0558B3D2" w:rsidR="00EC4040" w:rsidRPr="00AB349C" w:rsidRDefault="00EC404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r w:rsidRPr="006364C0">
              <w:rPr>
                <w:color w:val="000000" w:themeColor="text1"/>
                <w:sz w:val="20"/>
                <w:szCs w:val="20"/>
              </w:rPr>
              <w:t xml:space="preserve">г Краснокамск, </w:t>
            </w:r>
            <w:proofErr w:type="spellStart"/>
            <w:proofErr w:type="gramStart"/>
            <w:r w:rsidRPr="006364C0">
              <w:rPr>
                <w:color w:val="000000" w:themeColor="text1"/>
                <w:sz w:val="20"/>
                <w:szCs w:val="20"/>
              </w:rPr>
              <w:t>ул</w:t>
            </w:r>
            <w:proofErr w:type="spellEnd"/>
            <w:proofErr w:type="gramEnd"/>
            <w:r w:rsidRPr="006364C0">
              <w:rPr>
                <w:color w:val="000000" w:themeColor="text1"/>
                <w:sz w:val="20"/>
                <w:szCs w:val="20"/>
              </w:rPr>
              <w:t xml:space="preserve"> Мичурина, д б/н</w:t>
            </w:r>
          </w:p>
        </w:tc>
      </w:tr>
      <w:tr w:rsidR="00EC4040" w:rsidRPr="00A735C8" w14:paraId="18C27839" w14:textId="77777777" w:rsidTr="0003545E">
        <w:tc>
          <w:tcPr>
            <w:tcW w:w="3681" w:type="dxa"/>
          </w:tcPr>
          <w:p w14:paraId="71AEAABB" w14:textId="778AEFE1" w:rsidR="00EC4040" w:rsidRPr="006364C0" w:rsidRDefault="00EC4040" w:rsidP="00B319B5">
            <w:pPr>
              <w:tabs>
                <w:tab w:val="left" w:pos="3765"/>
              </w:tabs>
              <w:jc w:val="both"/>
              <w:rPr>
                <w:sz w:val="20"/>
                <w:szCs w:val="20"/>
              </w:rPr>
            </w:pPr>
            <w:r w:rsidRPr="00DA5AB0">
              <w:rPr>
                <w:sz w:val="20"/>
                <w:szCs w:val="20"/>
              </w:rPr>
              <w:t>59:07:0000000:1321</w:t>
            </w:r>
          </w:p>
        </w:tc>
        <w:tc>
          <w:tcPr>
            <w:tcW w:w="5664" w:type="dxa"/>
          </w:tcPr>
          <w:p w14:paraId="54D8B5C7" w14:textId="28218E64" w:rsidR="00EC4040" w:rsidRPr="00AB349C" w:rsidRDefault="00EC4040" w:rsidP="007D5322">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proofErr w:type="gramStart"/>
            <w:r w:rsidRPr="00DA5AB0">
              <w:rPr>
                <w:color w:val="000000" w:themeColor="text1"/>
                <w:sz w:val="20"/>
                <w:szCs w:val="20"/>
              </w:rPr>
              <w:t>г</w:t>
            </w:r>
            <w:proofErr w:type="gramEnd"/>
            <w:r w:rsidRPr="00DA5AB0">
              <w:rPr>
                <w:color w:val="000000" w:themeColor="text1"/>
                <w:sz w:val="20"/>
                <w:szCs w:val="20"/>
              </w:rPr>
              <w:t xml:space="preserve"> Краснокамск, микрорайон Рейд, пер. Клубный</w:t>
            </w:r>
          </w:p>
        </w:tc>
      </w:tr>
      <w:tr w:rsidR="00EC4040" w:rsidRPr="00A735C8" w14:paraId="50416F2F" w14:textId="77777777" w:rsidTr="0003545E">
        <w:tc>
          <w:tcPr>
            <w:tcW w:w="3681" w:type="dxa"/>
          </w:tcPr>
          <w:p w14:paraId="2A010D87" w14:textId="795333CA" w:rsidR="00EC4040" w:rsidRPr="00DA5AB0" w:rsidRDefault="00EC4040" w:rsidP="00B319B5">
            <w:pPr>
              <w:tabs>
                <w:tab w:val="left" w:pos="3765"/>
              </w:tabs>
              <w:jc w:val="both"/>
              <w:rPr>
                <w:sz w:val="20"/>
                <w:szCs w:val="20"/>
              </w:rPr>
            </w:pPr>
            <w:r w:rsidRPr="00361A0D">
              <w:rPr>
                <w:sz w:val="20"/>
                <w:szCs w:val="20"/>
              </w:rPr>
              <w:t>59:07:0000000:1323</w:t>
            </w:r>
          </w:p>
        </w:tc>
        <w:tc>
          <w:tcPr>
            <w:tcW w:w="5664" w:type="dxa"/>
          </w:tcPr>
          <w:p w14:paraId="0570B7A2" w14:textId="07F6C4CC" w:rsidR="00EC4040" w:rsidRPr="00B6393B" w:rsidRDefault="00EC4040" w:rsidP="007D5322">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 xml:space="preserve">р-н, </w:t>
            </w:r>
            <w:proofErr w:type="gramStart"/>
            <w:r w:rsidRPr="00361A0D">
              <w:rPr>
                <w:color w:val="000000" w:themeColor="text1"/>
                <w:sz w:val="20"/>
                <w:szCs w:val="20"/>
              </w:rPr>
              <w:t>г</w:t>
            </w:r>
            <w:proofErr w:type="gramEnd"/>
            <w:r w:rsidRPr="00361A0D">
              <w:rPr>
                <w:color w:val="000000" w:themeColor="text1"/>
                <w:sz w:val="20"/>
                <w:szCs w:val="20"/>
              </w:rPr>
              <w:t xml:space="preserve"> Краснокамск, пер Береговой, д б/н, микрорайон Рейд</w:t>
            </w:r>
          </w:p>
        </w:tc>
      </w:tr>
      <w:tr w:rsidR="00EC4040" w:rsidRPr="00A735C8" w14:paraId="3C1F2CF9" w14:textId="77777777" w:rsidTr="0003545E">
        <w:tc>
          <w:tcPr>
            <w:tcW w:w="3681" w:type="dxa"/>
          </w:tcPr>
          <w:p w14:paraId="0CBC3F56" w14:textId="130D15BD" w:rsidR="00EC4040" w:rsidRPr="00361A0D" w:rsidRDefault="00EC4040" w:rsidP="00B319B5">
            <w:pPr>
              <w:tabs>
                <w:tab w:val="left" w:pos="3765"/>
              </w:tabs>
              <w:jc w:val="both"/>
              <w:rPr>
                <w:sz w:val="20"/>
                <w:szCs w:val="20"/>
              </w:rPr>
            </w:pPr>
            <w:r w:rsidRPr="00E24740">
              <w:rPr>
                <w:sz w:val="20"/>
                <w:szCs w:val="20"/>
              </w:rPr>
              <w:t>59:07:0000000:1324</w:t>
            </w:r>
          </w:p>
        </w:tc>
        <w:tc>
          <w:tcPr>
            <w:tcW w:w="5664" w:type="dxa"/>
          </w:tcPr>
          <w:p w14:paraId="2CD680FD" w14:textId="7807BFDC" w:rsidR="00EC4040" w:rsidRPr="003A6847" w:rsidRDefault="00EC4040" w:rsidP="007D5322">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w:t>
            </w:r>
            <w:proofErr w:type="gramStart"/>
            <w:r w:rsidRPr="00E24740">
              <w:rPr>
                <w:color w:val="000000" w:themeColor="text1"/>
                <w:sz w:val="20"/>
                <w:szCs w:val="20"/>
              </w:rPr>
              <w:t>г</w:t>
            </w:r>
            <w:proofErr w:type="gramEnd"/>
            <w:r w:rsidRPr="00E24740">
              <w:rPr>
                <w:color w:val="000000" w:themeColor="text1"/>
                <w:sz w:val="20"/>
                <w:szCs w:val="20"/>
              </w:rPr>
              <w:t xml:space="preserve"> Краснокамск, микрорайон Рейд, сети наружного освещения по пер. Северный</w:t>
            </w:r>
          </w:p>
        </w:tc>
      </w:tr>
      <w:tr w:rsidR="00EC4040" w:rsidRPr="00A735C8" w14:paraId="6BCBA388" w14:textId="77777777" w:rsidTr="0003545E">
        <w:tc>
          <w:tcPr>
            <w:tcW w:w="3681" w:type="dxa"/>
          </w:tcPr>
          <w:p w14:paraId="4F1F3A32" w14:textId="7E4D7DA2" w:rsidR="00EC4040" w:rsidRPr="00E24740" w:rsidRDefault="00EC4040" w:rsidP="00B319B5">
            <w:pPr>
              <w:tabs>
                <w:tab w:val="left" w:pos="3765"/>
              </w:tabs>
              <w:jc w:val="both"/>
              <w:rPr>
                <w:sz w:val="20"/>
                <w:szCs w:val="20"/>
              </w:rPr>
            </w:pPr>
            <w:r w:rsidRPr="00BF570A">
              <w:rPr>
                <w:sz w:val="20"/>
                <w:szCs w:val="20"/>
              </w:rPr>
              <w:t>59:07:0000000:1325</w:t>
            </w:r>
          </w:p>
        </w:tc>
        <w:tc>
          <w:tcPr>
            <w:tcW w:w="5664" w:type="dxa"/>
          </w:tcPr>
          <w:p w14:paraId="7C08770A" w14:textId="7DD998F9" w:rsidR="00EC4040" w:rsidRPr="000937CA" w:rsidRDefault="00EC4040" w:rsidP="007D5322">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r w:rsidRPr="00BF570A">
              <w:rPr>
                <w:color w:val="000000" w:themeColor="text1"/>
                <w:sz w:val="20"/>
                <w:szCs w:val="20"/>
              </w:rPr>
              <w:t xml:space="preserve">г Краснокамск, </w:t>
            </w:r>
            <w:proofErr w:type="spellStart"/>
            <w:proofErr w:type="gramStart"/>
            <w:r w:rsidRPr="00BF570A">
              <w:rPr>
                <w:color w:val="000000" w:themeColor="text1"/>
                <w:sz w:val="20"/>
                <w:szCs w:val="20"/>
              </w:rPr>
              <w:t>ул</w:t>
            </w:r>
            <w:proofErr w:type="spellEnd"/>
            <w:proofErr w:type="gramEnd"/>
            <w:r w:rsidRPr="00BF570A">
              <w:rPr>
                <w:color w:val="000000" w:themeColor="text1"/>
                <w:sz w:val="20"/>
                <w:szCs w:val="20"/>
              </w:rPr>
              <w:t xml:space="preserve"> Герцена, д б/н</w:t>
            </w:r>
          </w:p>
        </w:tc>
      </w:tr>
      <w:tr w:rsidR="00EC4040" w:rsidRPr="00A735C8" w14:paraId="6396E25A" w14:textId="77777777" w:rsidTr="0003545E">
        <w:tc>
          <w:tcPr>
            <w:tcW w:w="3681" w:type="dxa"/>
          </w:tcPr>
          <w:p w14:paraId="16FB6730" w14:textId="2E768451" w:rsidR="00EC4040" w:rsidRPr="00BF570A" w:rsidRDefault="00EC4040" w:rsidP="00B319B5">
            <w:pPr>
              <w:tabs>
                <w:tab w:val="left" w:pos="3765"/>
              </w:tabs>
              <w:jc w:val="both"/>
              <w:rPr>
                <w:sz w:val="20"/>
                <w:szCs w:val="20"/>
              </w:rPr>
            </w:pPr>
            <w:r w:rsidRPr="00270A60">
              <w:rPr>
                <w:sz w:val="20"/>
                <w:szCs w:val="20"/>
              </w:rPr>
              <w:t>59:07:0000000:1339</w:t>
            </w:r>
          </w:p>
        </w:tc>
        <w:tc>
          <w:tcPr>
            <w:tcW w:w="5664" w:type="dxa"/>
          </w:tcPr>
          <w:p w14:paraId="45B24892" w14:textId="13BEE74D" w:rsidR="00EC4040" w:rsidRPr="00FC44B6" w:rsidRDefault="00EC4040" w:rsidP="007D5322">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proofErr w:type="gramStart"/>
            <w:r w:rsidRPr="00270A60">
              <w:rPr>
                <w:color w:val="000000" w:themeColor="text1"/>
                <w:sz w:val="20"/>
                <w:szCs w:val="20"/>
              </w:rPr>
              <w:t>г</w:t>
            </w:r>
            <w:proofErr w:type="gramEnd"/>
            <w:r w:rsidRPr="00270A60">
              <w:rPr>
                <w:color w:val="000000" w:themeColor="text1"/>
                <w:sz w:val="20"/>
                <w:szCs w:val="20"/>
              </w:rPr>
              <w:t xml:space="preserve"> Краснокамск, Наружные сети летнего лагеря (участка 11 СГЦ)</w:t>
            </w:r>
          </w:p>
        </w:tc>
      </w:tr>
      <w:tr w:rsidR="00EC4040" w:rsidRPr="00A735C8" w14:paraId="01667E68" w14:textId="77777777" w:rsidTr="0003545E">
        <w:tc>
          <w:tcPr>
            <w:tcW w:w="3681" w:type="dxa"/>
          </w:tcPr>
          <w:p w14:paraId="39CB66F6" w14:textId="540C0358" w:rsidR="00EC4040" w:rsidRPr="00270A60" w:rsidRDefault="00EC4040" w:rsidP="00B319B5">
            <w:pPr>
              <w:tabs>
                <w:tab w:val="left" w:pos="3765"/>
              </w:tabs>
              <w:jc w:val="both"/>
              <w:rPr>
                <w:sz w:val="20"/>
                <w:szCs w:val="20"/>
              </w:rPr>
            </w:pPr>
            <w:r w:rsidRPr="00270A60">
              <w:rPr>
                <w:sz w:val="20"/>
                <w:szCs w:val="20"/>
              </w:rPr>
              <w:t>59:07:0000000:1342</w:t>
            </w:r>
          </w:p>
        </w:tc>
        <w:tc>
          <w:tcPr>
            <w:tcW w:w="5664" w:type="dxa"/>
          </w:tcPr>
          <w:p w14:paraId="4B39BF23" w14:textId="6BE91D36" w:rsidR="00EC4040" w:rsidRPr="00F46F7E" w:rsidRDefault="00EC4040" w:rsidP="007D5322">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proofErr w:type="gramStart"/>
            <w:r w:rsidRPr="00270A60">
              <w:rPr>
                <w:color w:val="000000" w:themeColor="text1"/>
                <w:sz w:val="20"/>
                <w:szCs w:val="20"/>
              </w:rPr>
              <w:t>г</w:t>
            </w:r>
            <w:proofErr w:type="gramEnd"/>
            <w:r w:rsidRPr="00270A60">
              <w:rPr>
                <w:color w:val="000000" w:themeColor="text1"/>
                <w:sz w:val="20"/>
                <w:szCs w:val="20"/>
              </w:rPr>
              <w:t xml:space="preserve"> Краснокамск, около школы №2, трансформаторная подстанция №36</w:t>
            </w:r>
          </w:p>
        </w:tc>
      </w:tr>
    </w:tbl>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bookmarkStart w:id="0" w:name="_GoBack"/>
      <w:bookmarkEnd w:id="0"/>
    </w:p>
    <w:p w14:paraId="50A47E64" w14:textId="77777777" w:rsidR="00A67C68" w:rsidRDefault="00A67C68" w:rsidP="005D5EA8">
      <w:pPr>
        <w:spacing w:line="240" w:lineRule="exact"/>
        <w:ind w:firstLine="425"/>
        <w:jc w:val="both"/>
        <w:rPr>
          <w:sz w:val="26"/>
          <w:szCs w:val="26"/>
        </w:rPr>
      </w:pPr>
    </w:p>
    <w:p w14:paraId="732E269D" w14:textId="1BC2B70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C4040">
        <w:rPr>
          <w:sz w:val="26"/>
          <w:szCs w:val="26"/>
        </w:rPr>
        <w:t>19</w:t>
      </w:r>
      <w:r w:rsidR="0066127C" w:rsidRPr="00F863D9">
        <w:rPr>
          <w:sz w:val="26"/>
          <w:szCs w:val="26"/>
        </w:rPr>
        <w:t>.</w:t>
      </w:r>
      <w:r w:rsidR="007F5834">
        <w:rPr>
          <w:sz w:val="26"/>
          <w:szCs w:val="26"/>
        </w:rPr>
        <w:t>11.2023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3702-C861-480C-8AA2-E8243BD7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82</cp:revision>
  <cp:lastPrinted>2023-01-10T06:30:00Z</cp:lastPrinted>
  <dcterms:created xsi:type="dcterms:W3CDTF">2021-10-04T09:42:00Z</dcterms:created>
  <dcterms:modified xsi:type="dcterms:W3CDTF">2023-01-18T10:14:00Z</dcterms:modified>
</cp:coreProperties>
</file>