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B" w:rsidRDefault="000B720B" w:rsidP="000B7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0B720B" w:rsidRDefault="000B720B" w:rsidP="000B7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BF0" w:rsidRDefault="000B720B" w:rsidP="00C51B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F3D">
        <w:rPr>
          <w:rFonts w:ascii="Times New Roman" w:hAnsi="Times New Roman"/>
          <w:sz w:val="28"/>
          <w:szCs w:val="28"/>
        </w:rPr>
        <w:t xml:space="preserve">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</w:r>
      <w:r w:rsidR="00E7330A" w:rsidRPr="00E7330A">
        <w:rPr>
          <w:rFonts w:ascii="Times New Roman" w:hAnsi="Times New Roman"/>
          <w:kern w:val="1"/>
          <w:sz w:val="28"/>
          <w:szCs w:val="28"/>
        </w:rPr>
        <w:t xml:space="preserve">отдел по внутренней и социальной политике </w:t>
      </w:r>
      <w:r w:rsidRPr="00E7330A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Pr="00335F3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общественное</w:t>
      </w:r>
      <w:r w:rsidRPr="00335F3D">
        <w:rPr>
          <w:rFonts w:ascii="Times New Roman" w:hAnsi="Times New Roman"/>
          <w:sz w:val="28"/>
          <w:szCs w:val="28"/>
        </w:rPr>
        <w:t xml:space="preserve"> обсуждение проекта </w:t>
      </w:r>
      <w:r w:rsidRPr="00E7330A">
        <w:rPr>
          <w:rFonts w:ascii="Times New Roman" w:hAnsi="Times New Roman"/>
          <w:sz w:val="28"/>
          <w:szCs w:val="28"/>
        </w:rPr>
        <w:t xml:space="preserve">постановления </w:t>
      </w:r>
      <w:r w:rsidR="00EF06E5">
        <w:rPr>
          <w:rFonts w:ascii="Times New Roman" w:hAnsi="Times New Roman"/>
          <w:sz w:val="28"/>
          <w:szCs w:val="28"/>
        </w:rPr>
        <w:t>«</w:t>
      </w:r>
      <w:r w:rsidR="00EF06E5" w:rsidRPr="00EF06E5">
        <w:rPr>
          <w:rFonts w:ascii="Times New Roman" w:hAnsi="Times New Roman"/>
          <w:sz w:val="28"/>
          <w:szCs w:val="28"/>
        </w:rPr>
        <w:t>О внесении изменений в муниципальную программу «Укрепление общественного здоровья в Краснокамском городском округе», утвержденную постановлением администрации Краснокамского городского округа от 31.08.2020 № 474-п</w:t>
      </w:r>
      <w:r w:rsidR="00EF06E5">
        <w:rPr>
          <w:rFonts w:ascii="Times New Roman" w:hAnsi="Times New Roman"/>
          <w:sz w:val="28"/>
          <w:szCs w:val="28"/>
        </w:rPr>
        <w:t>»</w:t>
      </w:r>
      <w:r w:rsidR="00E7330A" w:rsidRPr="00E7330A">
        <w:rPr>
          <w:rFonts w:ascii="Times New Roman" w:hAnsi="Times New Roman"/>
          <w:sz w:val="28"/>
          <w:szCs w:val="28"/>
        </w:rPr>
        <w:t>.</w:t>
      </w:r>
      <w:proofErr w:type="gramEnd"/>
    </w:p>
    <w:p w:rsidR="000B720B" w:rsidRPr="00E7330A" w:rsidRDefault="000B720B" w:rsidP="00C51B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kern w:val="1"/>
          <w:sz w:val="28"/>
          <w:szCs w:val="28"/>
        </w:rPr>
        <w:t>постановления</w:t>
      </w:r>
      <w:r w:rsidR="00C51BF0">
        <w:rPr>
          <w:rFonts w:ascii="Times New Roman" w:hAnsi="Times New Roman"/>
          <w:kern w:val="1"/>
          <w:sz w:val="28"/>
          <w:szCs w:val="28"/>
        </w:rPr>
        <w:t xml:space="preserve"> -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 пятнадцать дней с момента опубликования. Просим Вас направлять замечания и предложения на адрес электронной </w:t>
      </w:r>
      <w:r w:rsidRPr="00E7330A">
        <w:rPr>
          <w:rFonts w:ascii="Times New Roman" w:hAnsi="Times New Roman"/>
          <w:kern w:val="1"/>
          <w:sz w:val="28"/>
          <w:szCs w:val="28"/>
        </w:rPr>
        <w:t xml:space="preserve">почты: </w:t>
      </w:r>
      <w:proofErr w:type="spellStart"/>
      <w:r w:rsidR="00E7330A" w:rsidRPr="00E7330A">
        <w:rPr>
          <w:rFonts w:ascii="Times New Roman" w:hAnsi="Times New Roman"/>
          <w:kern w:val="1"/>
          <w:sz w:val="28"/>
          <w:szCs w:val="28"/>
          <w:lang w:val="en-US"/>
        </w:rPr>
        <w:t>ovprt</w:t>
      </w:r>
      <w:proofErr w:type="spellEnd"/>
      <w:r w:rsidR="00E7330A" w:rsidRPr="00E7330A">
        <w:rPr>
          <w:rFonts w:ascii="Times New Roman" w:hAnsi="Times New Roman"/>
          <w:kern w:val="1"/>
          <w:sz w:val="28"/>
          <w:szCs w:val="28"/>
        </w:rPr>
        <w:t>@</w:t>
      </w:r>
      <w:proofErr w:type="spellStart"/>
      <w:r w:rsidR="00E7330A" w:rsidRPr="00E7330A">
        <w:rPr>
          <w:rFonts w:ascii="Times New Roman" w:hAnsi="Times New Roman"/>
          <w:kern w:val="1"/>
          <w:sz w:val="28"/>
          <w:szCs w:val="28"/>
          <w:lang w:val="en-US"/>
        </w:rPr>
        <w:t>yandex</w:t>
      </w:r>
      <w:proofErr w:type="spellEnd"/>
      <w:r w:rsidR="00E7330A" w:rsidRPr="00E7330A">
        <w:rPr>
          <w:rFonts w:ascii="Times New Roman" w:hAnsi="Times New Roman"/>
          <w:kern w:val="1"/>
          <w:sz w:val="28"/>
          <w:szCs w:val="28"/>
        </w:rPr>
        <w:t>.</w:t>
      </w:r>
      <w:proofErr w:type="spellStart"/>
      <w:r w:rsidR="00E7330A" w:rsidRPr="00E7330A">
        <w:rPr>
          <w:rFonts w:ascii="Times New Roman" w:hAnsi="Times New Roman"/>
          <w:kern w:val="1"/>
          <w:sz w:val="28"/>
          <w:szCs w:val="28"/>
          <w:lang w:val="en-US"/>
        </w:rPr>
        <w:t>ru</w:t>
      </w:r>
      <w:proofErr w:type="spellEnd"/>
    </w:p>
    <w:p w:rsidR="000B720B" w:rsidRPr="00E7330A" w:rsidRDefault="000B720B" w:rsidP="000B7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="00E7330A">
        <w:rPr>
          <w:rFonts w:ascii="Times New Roman" w:hAnsi="Times New Roman"/>
          <w:sz w:val="28"/>
          <w:szCs w:val="28"/>
        </w:rPr>
        <w:t>8 (34273) 4-54-73</w:t>
      </w:r>
    </w:p>
    <w:p w:rsidR="000B720B" w:rsidRPr="002669C3" w:rsidRDefault="000B720B" w:rsidP="008C3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фамилия, имя, отчество;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0B720B" w:rsidRPr="002669C3" w:rsidRDefault="000B720B" w:rsidP="000B72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0B720B" w:rsidRPr="002669C3" w:rsidRDefault="000B720B" w:rsidP="008C3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="00E7330A">
        <w:rPr>
          <w:rFonts w:ascii="Times New Roman" w:hAnsi="Times New Roman"/>
          <w:color w:val="242424"/>
          <w:kern w:val="1"/>
          <w:sz w:val="28"/>
          <w:szCs w:val="28"/>
        </w:rPr>
        <w:t xml:space="preserve"> принимаются к рассмотрению в отдел по внутренней и социальной политике</w:t>
      </w:r>
      <w:r w:rsidR="008C386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3862" w:rsidRPr="00E7330A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 w:rsidRPr="00E7330A">
        <w:rPr>
          <w:rFonts w:ascii="Times New Roman" w:hAnsi="Times New Roman"/>
          <w:kern w:val="1"/>
          <w:sz w:val="28"/>
          <w:szCs w:val="28"/>
        </w:rPr>
        <w:t xml:space="preserve">до 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да</w:t>
      </w:r>
      <w:r>
        <w:rPr>
          <w:rFonts w:ascii="Times New Roman" w:hAnsi="Times New Roman"/>
          <w:color w:val="242424"/>
          <w:kern w:val="1"/>
          <w:sz w:val="28"/>
          <w:szCs w:val="28"/>
        </w:rPr>
        <w:t>ты окончания обсуждения проекта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.</w:t>
      </w:r>
    </w:p>
    <w:p w:rsidR="000B720B" w:rsidRDefault="000B720B" w:rsidP="008C38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поступившие после срока завершения проведения публичного обсуждения проекта</w:t>
      </w:r>
      <w:r>
        <w:rPr>
          <w:rFonts w:ascii="Times New Roman" w:hAnsi="Times New Roman"/>
          <w:color w:val="242424"/>
          <w:kern w:val="1"/>
          <w:sz w:val="28"/>
          <w:szCs w:val="28"/>
        </w:rPr>
        <w:t xml:space="preserve"> 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рассмотрению не подлежат.</w:t>
      </w:r>
    </w:p>
    <w:p w:rsidR="000B720B" w:rsidRPr="002669C3" w:rsidRDefault="000B720B" w:rsidP="000B720B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0B720B" w:rsidRPr="002669C3" w:rsidTr="00792223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</w:t>
            </w:r>
            <w:proofErr w:type="gramEnd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0B720B" w:rsidRPr="002669C3" w:rsidTr="00792223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0B720B" w:rsidRPr="002669C3" w:rsidRDefault="000B720B" w:rsidP="007922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0B720B" w:rsidRPr="00E7330A" w:rsidRDefault="00E7330A" w:rsidP="00C51BF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330A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администрации Краснокамского городского округа от 11.09.2020 № 508-п «Об утверждении муниципальной программы «Укрепление гражданского единства на территории Краснокамского городского округа».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0B720B" w:rsidRPr="00E7330A" w:rsidRDefault="00E7330A" w:rsidP="00C51B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01</w:t>
            </w:r>
            <w:r w:rsidRPr="00E7330A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0B720B" w:rsidRPr="00E7330A" w:rsidRDefault="00E7330A" w:rsidP="00C51B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15</w:t>
            </w:r>
            <w:r w:rsidRPr="00E7330A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</w:tr>
    </w:tbl>
    <w:p w:rsidR="000B720B" w:rsidRPr="002669C3" w:rsidRDefault="000B720B" w:rsidP="000B720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ar-SA"/>
        </w:rPr>
      </w:pPr>
    </w:p>
    <w:p w:rsidR="00C51BF0" w:rsidRDefault="00C51BF0">
      <w:pPr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br w:type="page"/>
      </w:r>
    </w:p>
    <w:p w:rsidR="00E7330A" w:rsidRDefault="00E7330A" w:rsidP="00E7330A">
      <w:pPr>
        <w:spacing w:before="70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9644FA1" wp14:editId="184FDABD">
            <wp:simplePos x="0" y="0"/>
            <wp:positionH relativeFrom="column">
              <wp:posOffset>2842260</wp:posOffset>
            </wp:positionH>
            <wp:positionV relativeFrom="paragraph">
              <wp:posOffset>-296545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</w:t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30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7330A" w:rsidRPr="00E7330A" w:rsidRDefault="00E7330A" w:rsidP="00E733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6E5" w:rsidRPr="00EF06E5" w:rsidRDefault="00EF06E5" w:rsidP="00EF06E5">
      <w:pPr>
        <w:spacing w:before="240" w:after="0" w:line="240" w:lineRule="exact"/>
        <w:ind w:right="5526"/>
        <w:rPr>
          <w:rFonts w:ascii="Times New Roman" w:hAnsi="Times New Roman"/>
          <w:b/>
          <w:sz w:val="28"/>
          <w:szCs w:val="28"/>
        </w:rPr>
      </w:pPr>
      <w:r w:rsidRPr="00EF06E5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«Укрепление общественного здоровья </w:t>
      </w:r>
      <w:proofErr w:type="gramStart"/>
      <w:r w:rsidRPr="00EF06E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F06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F06E5"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 w:rsidRPr="00EF06E5">
        <w:rPr>
          <w:rFonts w:ascii="Times New Roman" w:hAnsi="Times New Roman"/>
          <w:b/>
          <w:sz w:val="28"/>
          <w:szCs w:val="28"/>
        </w:rPr>
        <w:t xml:space="preserve"> городском округе», утвержденную постановлением администрации Краснокамского городского округа от 31.08.2020 № 474-п</w:t>
      </w:r>
    </w:p>
    <w:p w:rsidR="00EF06E5" w:rsidRPr="00EF06E5" w:rsidRDefault="00EF06E5" w:rsidP="00EF06E5">
      <w:pPr>
        <w:spacing w:before="240" w:after="0" w:line="240" w:lineRule="exact"/>
        <w:ind w:right="4252"/>
        <w:rPr>
          <w:rFonts w:ascii="Times New Roman" w:hAnsi="Times New Roman"/>
          <w:b/>
          <w:sz w:val="28"/>
          <w:szCs w:val="28"/>
        </w:rPr>
      </w:pPr>
    </w:p>
    <w:p w:rsidR="00EF06E5" w:rsidRPr="00EF06E5" w:rsidRDefault="00EF06E5" w:rsidP="00EF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Краснокамского городского округа от 17 июня 2020 г. № 322-п</w:t>
      </w:r>
      <w:r w:rsidRPr="00EF06E5">
        <w:t xml:space="preserve"> </w:t>
      </w:r>
      <w:r w:rsidRPr="00EF06E5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F06E5" w:rsidRPr="00EF06E5" w:rsidRDefault="00EF06E5" w:rsidP="00EF0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ПОСТАНОВЛЯЕТ:</w:t>
      </w:r>
    </w:p>
    <w:p w:rsidR="00EF06E5" w:rsidRPr="00EF06E5" w:rsidRDefault="00EF06E5" w:rsidP="00EF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06E5">
        <w:rPr>
          <w:rFonts w:ascii="Times New Roman" w:hAnsi="Times New Roman"/>
          <w:sz w:val="28"/>
          <w:szCs w:val="28"/>
        </w:rPr>
        <w:t>Внести в муниципальную программу «Укрепление общественного здоровья в Краснокамском городском округе», утвержденную постановлением администрации Краснокамского городского округа от 31 августа 2020 г. № 474-п «Об утверждении муниципальной программы «Укрепление общественного здоровья в Краснокамском городском округе» (в редакции постановлений администрации Краснокамского городского округа от 03 марта 2021 № 131-п, от 22 июля 2021 № 475-п, от 20.08.2021 № 541-п, от 18 апреля 2022 № 313-п) изменения</w:t>
      </w:r>
      <w:proofErr w:type="gramEnd"/>
      <w:r w:rsidRPr="00EF06E5">
        <w:rPr>
          <w:rFonts w:ascii="Times New Roman" w:hAnsi="Times New Roman"/>
          <w:sz w:val="28"/>
          <w:szCs w:val="28"/>
        </w:rPr>
        <w:t xml:space="preserve">, изложив ее в новой редакции согласно приложению. </w:t>
      </w:r>
    </w:p>
    <w:p w:rsidR="00EF06E5" w:rsidRPr="00EF06E5" w:rsidRDefault="00EF06E5" w:rsidP="00EF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2. Постановление подлежит официальному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http://krasnokamsk.ru.</w:t>
      </w:r>
    </w:p>
    <w:p w:rsidR="00EF06E5" w:rsidRPr="00EF06E5" w:rsidRDefault="00EF06E5" w:rsidP="00EF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06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6E5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EF06E5">
        <w:rPr>
          <w:rFonts w:ascii="Times New Roman" w:hAnsi="Times New Roman"/>
          <w:noProof/>
          <w:sz w:val="28"/>
          <w:szCs w:val="28"/>
        </w:rPr>
        <w:t>возложить на заместителя главы Краснокамского городского округа по социальному развитию И.Г.Мансурову.</w:t>
      </w:r>
    </w:p>
    <w:p w:rsidR="00EF06E5" w:rsidRPr="00EF06E5" w:rsidRDefault="00EF06E5" w:rsidP="00EF0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6E5" w:rsidRPr="00EF06E5" w:rsidRDefault="00EF06E5" w:rsidP="00EF0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6E5" w:rsidRPr="00EF06E5" w:rsidRDefault="00EF06E5" w:rsidP="00EF0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6E5" w:rsidRPr="00EF06E5" w:rsidRDefault="00EF06E5" w:rsidP="00EF06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EF06E5" w:rsidRPr="00EF06E5" w:rsidRDefault="00EF06E5" w:rsidP="00EF06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глава администрации</w:t>
      </w:r>
    </w:p>
    <w:p w:rsidR="00EF06E5" w:rsidRPr="00EF06E5" w:rsidRDefault="00EF06E5" w:rsidP="00EF06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Краснокамского городского округа                                                          И.Я. Быкариз</w:t>
      </w:r>
    </w:p>
    <w:p w:rsidR="00EF06E5" w:rsidRPr="00EF06E5" w:rsidRDefault="00EF06E5" w:rsidP="00EF06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F06E5" w:rsidRPr="00EF06E5" w:rsidRDefault="00EF06E5" w:rsidP="00EF06E5">
      <w:pPr>
        <w:spacing w:after="0" w:line="240" w:lineRule="exac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F06E5" w:rsidRPr="00EF06E5" w:rsidRDefault="00EF06E5" w:rsidP="00EF06E5">
      <w:pPr>
        <w:spacing w:after="0" w:line="240" w:lineRule="exact"/>
        <w:jc w:val="both"/>
        <w:outlineLvl w:val="0"/>
        <w:rPr>
          <w:rFonts w:ascii="Times New Roman" w:hAnsi="Times New Roman"/>
          <w:szCs w:val="24"/>
        </w:rPr>
      </w:pPr>
    </w:p>
    <w:p w:rsidR="00EF06E5" w:rsidRPr="00EF06E5" w:rsidRDefault="00EF06E5" w:rsidP="00EF06E5">
      <w:pPr>
        <w:spacing w:after="0" w:line="240" w:lineRule="exact"/>
        <w:jc w:val="both"/>
        <w:outlineLvl w:val="0"/>
        <w:rPr>
          <w:rFonts w:ascii="Times New Roman" w:hAnsi="Times New Roman"/>
          <w:szCs w:val="24"/>
        </w:rPr>
      </w:pPr>
    </w:p>
    <w:p w:rsidR="00EF06E5" w:rsidRPr="00EF06E5" w:rsidRDefault="00EF06E5" w:rsidP="00EF06E5">
      <w:pPr>
        <w:spacing w:after="0" w:line="240" w:lineRule="exact"/>
        <w:jc w:val="both"/>
        <w:outlineLvl w:val="0"/>
        <w:rPr>
          <w:rFonts w:ascii="Times New Roman" w:hAnsi="Times New Roman"/>
          <w:szCs w:val="24"/>
        </w:rPr>
      </w:pPr>
      <w:r w:rsidRPr="00EF06E5">
        <w:rPr>
          <w:rFonts w:ascii="Times New Roman" w:hAnsi="Times New Roman"/>
          <w:szCs w:val="24"/>
        </w:rPr>
        <w:t>Барышева Наталья Анатольевна</w:t>
      </w:r>
    </w:p>
    <w:p w:rsidR="00EF06E5" w:rsidRPr="00EF06E5" w:rsidRDefault="00EF06E5" w:rsidP="00EF06E5">
      <w:pPr>
        <w:spacing w:after="0" w:line="240" w:lineRule="exact"/>
        <w:jc w:val="both"/>
        <w:outlineLvl w:val="0"/>
        <w:rPr>
          <w:rFonts w:ascii="Times New Roman" w:hAnsi="Times New Roman"/>
          <w:szCs w:val="24"/>
        </w:rPr>
      </w:pPr>
      <w:r w:rsidRPr="00EF06E5">
        <w:rPr>
          <w:rFonts w:ascii="Times New Roman" w:hAnsi="Times New Roman"/>
          <w:szCs w:val="24"/>
        </w:rPr>
        <w:t>4-54-73</w:t>
      </w:r>
    </w:p>
    <w:p w:rsidR="00EF06E5" w:rsidRPr="00EF06E5" w:rsidRDefault="00EF06E5" w:rsidP="00EF06E5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6E5" w:rsidRPr="00EF06E5" w:rsidRDefault="00EF06E5" w:rsidP="00EF06E5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F06E5" w:rsidRPr="00EF06E5" w:rsidRDefault="00EF06E5" w:rsidP="00EF06E5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06E5" w:rsidRPr="00EF06E5" w:rsidRDefault="00EF06E5" w:rsidP="00EF06E5">
      <w:pPr>
        <w:spacing w:after="0" w:line="240" w:lineRule="exact"/>
        <w:ind w:left="743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F06E5" w:rsidRPr="00EF06E5" w:rsidRDefault="00EF06E5" w:rsidP="00EF06E5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 xml:space="preserve">от                        №  </w:t>
      </w:r>
    </w:p>
    <w:p w:rsidR="00EF06E5" w:rsidRPr="00EF06E5" w:rsidRDefault="00EF06E5" w:rsidP="00EF06E5">
      <w:pPr>
        <w:spacing w:after="0" w:line="240" w:lineRule="exact"/>
        <w:jc w:val="both"/>
        <w:outlineLvl w:val="0"/>
        <w:rPr>
          <w:rFonts w:ascii="Times New Roman" w:hAnsi="Times New Roman"/>
          <w:szCs w:val="24"/>
        </w:rPr>
      </w:pPr>
    </w:p>
    <w:p w:rsidR="00EF06E5" w:rsidRPr="00EF06E5" w:rsidRDefault="00EF06E5" w:rsidP="00EF06E5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«УТВЕРЖДЕНА</w:t>
      </w:r>
    </w:p>
    <w:p w:rsidR="00EF06E5" w:rsidRPr="00EF06E5" w:rsidRDefault="00EF06E5" w:rsidP="00EF06E5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F06E5" w:rsidRPr="00EF06E5" w:rsidRDefault="00EF06E5" w:rsidP="00EF06E5">
      <w:pPr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EF06E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F06E5">
        <w:rPr>
          <w:rFonts w:ascii="Times New Roman" w:eastAsia="Times New Roman" w:hAnsi="Times New Roman"/>
          <w:color w:val="000000"/>
          <w:sz w:val="28"/>
          <w:szCs w:val="28"/>
        </w:rPr>
        <w:t>от 31.08.2020 № 474-п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Муниципальная программа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875"/>
        <w:gridCol w:w="1495"/>
        <w:gridCol w:w="1364"/>
        <w:gridCol w:w="1363"/>
        <w:gridCol w:w="1316"/>
        <w:gridCol w:w="1417"/>
      </w:tblGrid>
      <w:tr w:rsidR="00EF06E5" w:rsidRPr="00EF06E5" w:rsidTr="00EF06E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F06E5" w:rsidRPr="00EF06E5" w:rsidTr="00EF06E5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6E5" w:rsidRPr="00EF06E5" w:rsidTr="00EF06E5">
        <w:trPr>
          <w:trHeight w:val="5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EF06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sz w:val="24"/>
                <w:szCs w:val="24"/>
              </w:rPr>
              <w:t>Краснокамском</w:t>
            </w:r>
            <w:proofErr w:type="gramEnd"/>
            <w:r w:rsidRPr="00EF06E5">
              <w:rPr>
                <w:rFonts w:ascii="Times New Roman" w:hAnsi="Times New Roman"/>
                <w:sz w:val="24"/>
                <w:szCs w:val="24"/>
              </w:rPr>
              <w:t xml:space="preserve"> городском округе» (далее – программа)</w:t>
            </w:r>
          </w:p>
        </w:tc>
      </w:tr>
      <w:tr w:rsidR="00EF06E5" w:rsidRPr="00EF06E5" w:rsidTr="00EF06E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Заместитель главы Краснокамского городского округа по социальному развитию И.Г. Мансурова</w:t>
            </w:r>
          </w:p>
        </w:tc>
      </w:tr>
      <w:tr w:rsidR="00EF06E5" w:rsidRPr="00EF06E5" w:rsidTr="00EF06E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по внутренней и социальной политике администрации Краснокамского городского округа (далее – ОВСП)</w:t>
            </w:r>
          </w:p>
        </w:tc>
      </w:tr>
      <w:tr w:rsidR="00EF06E5" w:rsidRPr="00EF06E5" w:rsidTr="00EF06E5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Администрация Краснокамского городского округа;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городского округа (далее – УСО);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Управление по спорту и физической культуре администрации Краснокамского городского округа (далее – УСиФК);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 и туризма администрации Краснокамского городского округа (далее – УКМПиТ);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Краснокамского городского округа (далее – УЭР);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ГБ ПОУ «Краснокамский политехнический техникум» (далее – ГБПОУ КПТ);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Некоммерческие организации (далее – НКО);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Территориальное объединение работодателей Краснокамского муниципального района «Совет директоров» (далее – ТО работодателей КМР «Совет директоров»);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ГБУЗ ПК «Краснокамская городская больница» (далее – ГБУЗ ПК КГБ);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Отделение профилактики  по борьбе с ВИЧ/СПИД ГБУЗ ПК «Краснокамская городская больница» (далее Отделение профилактики по борьбе с ВИЧ/СПИД ГБУЗ ПК КГБ);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 xml:space="preserve">Краснокамский филиал ГБУЗ ПК «Краевой клинический кожно-венерологический диспансер» (далее – Краснокамский филиал </w:t>
            </w:r>
            <w:r w:rsidRPr="00EF06E5">
              <w:rPr>
                <w:rFonts w:ascii="Times New Roman" w:hAnsi="Times New Roman"/>
                <w:sz w:val="24"/>
                <w:szCs w:val="24"/>
              </w:rPr>
              <w:lastRenderedPageBreak/>
              <w:t>ГБУЗ ПК КККВД);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Краснокамский филиал ГБУЗ ПК «Клинический фтизиопульмонологический медицинский центр» (далее – Краснокамский филиал ГБУЗ ПК КФМЦ);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Краснокамский филиал ГБУЗ ПК «Краевой клинический наркологический диспансер» (далее – Краснокамский филиал ГБУЗ ПК ККНД);</w:t>
            </w:r>
          </w:p>
          <w:p w:rsidR="00EF06E5" w:rsidRPr="00EF06E5" w:rsidRDefault="00EF06E5" w:rsidP="00EF0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Средства массовой информации (далее – СМИ)</w:t>
            </w:r>
          </w:p>
        </w:tc>
      </w:tr>
      <w:tr w:rsidR="00EF06E5" w:rsidRPr="00EF06E5" w:rsidTr="00EF06E5">
        <w:trPr>
          <w:trHeight w:val="300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35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6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разработана с целью исполнения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достижения контрольных точек региональной составляющей федерального проекта «Укрепление общественного здоровья» национального проекта «Демография» в соответствии с паспортом проекта, в целях осуществления межведомственного взаимодействия и организационно-методического сопровождения.</w:t>
            </w:r>
            <w:proofErr w:type="gram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Демографические характеристики 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Краснокамского городского округа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23"/>
              <w:tblpPr w:leftFromText="180" w:rightFromText="180" w:vertAnchor="text" w:horzAnchor="margin" w:tblpXSpec="center" w:tblpY="21"/>
              <w:tblOverlap w:val="never"/>
              <w:tblW w:w="63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93"/>
              <w:gridCol w:w="992"/>
              <w:gridCol w:w="992"/>
              <w:gridCol w:w="1134"/>
            </w:tblGrid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населения, чел.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74 069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73 832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73262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72 417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Мужчины, в том числе, в возрасте 16-59 лет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20 627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20 411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20 135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19 799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Женщины, в том числе, в возрасте 16-54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22 267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19 030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18 871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18 584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Мужчины трудоспособного возраста</w:t>
                  </w:r>
                </w:p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(18-65)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22 090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21 829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21 558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21 224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Женщины трудоспособного возраста</w:t>
                  </w:r>
                </w:p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(18-60)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22 127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22 002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21 424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20 954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Дети до 7 лет</w:t>
                  </w:r>
                </w:p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(0-6)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7 214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7 024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6 900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6 498</w:t>
                  </w:r>
                </w:p>
              </w:tc>
            </w:tr>
            <w:tr w:rsidR="00EF06E5" w:rsidRPr="00EF06E5">
              <w:tc>
                <w:tcPr>
                  <w:tcW w:w="5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Дети до 18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17 048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17 158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17 164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16 969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В том числе мальчики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8 806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8 835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8 875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8 747</w:t>
                  </w:r>
                </w:p>
              </w:tc>
            </w:tr>
            <w:tr w:rsidR="00EF06E5" w:rsidRPr="00EF06E5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В том числе девочки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8 242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8 323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8 289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widowControl w:val="0"/>
                    <w:autoSpaceDE w:val="0"/>
                    <w:autoSpaceDN w:val="0"/>
                    <w:spacing w:line="240" w:lineRule="exact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8 222</w:t>
                  </w:r>
                </w:p>
              </w:tc>
            </w:tr>
          </w:tbl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       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      Из таблицы видно, что на протяжении 4-х лет общая численность населения Краснокамского городского округа уменьшилась на 1652 человека или на 2,3 %.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     Численность трудоспособного населения в округе за последние четыре года сократилась на 2039 человек или на 4,6 %, в том числе численность мужчин трудоспособного возраста снизилась на 866 человек или на 4 %, численность женщин </w:t>
            </w:r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lastRenderedPageBreak/>
              <w:t xml:space="preserve">трудоспособного возраста снизилась на 1 173 человека или </w:t>
            </w:r>
            <w:proofErr w:type="gramStart"/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>на</w:t>
            </w:r>
            <w:proofErr w:type="gramEnd"/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5,3%.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both"/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     Численность детей до 18 лет в течени</w:t>
            </w:r>
            <w:proofErr w:type="gramStart"/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>и</w:t>
            </w:r>
            <w:proofErr w:type="gramEnd"/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четырех лет уменьшилась  на 79 человека или на 0,5 %, в том числе численность девочек до 18 лет сократилась на 20 человек, мальчиков на 59 человек.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  <w:t>Рождаемость, смертность и естественный прирост населения Краснокамского городского округа за 2021 год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</w:p>
          <w:tbl>
            <w:tblPr>
              <w:tblW w:w="6495" w:type="dxa"/>
              <w:tblInd w:w="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21"/>
              <w:gridCol w:w="1417"/>
              <w:gridCol w:w="1557"/>
            </w:tblGrid>
            <w:tr w:rsidR="00EF06E5" w:rsidRPr="00EF06E5"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Всего, человек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 xml:space="preserve">На </w:t>
                  </w:r>
                </w:p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1 000 населения</w:t>
                  </w:r>
                </w:p>
              </w:tc>
            </w:tr>
            <w:tr w:rsidR="00EF06E5" w:rsidRPr="00EF06E5"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Родившихся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8,6</w:t>
                  </w:r>
                </w:p>
              </w:tc>
            </w:tr>
            <w:tr w:rsidR="00EF06E5" w:rsidRPr="00EF06E5"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Умерших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1 058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14,6</w:t>
                  </w:r>
                </w:p>
              </w:tc>
            </w:tr>
            <w:tr w:rsidR="00EF06E5" w:rsidRPr="00EF06E5"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Естественный прирост (знак</w:t>
                  </w:r>
                  <w:proofErr w:type="gramStart"/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 xml:space="preserve"> (-) </w:t>
                  </w:r>
                  <w:proofErr w:type="gramEnd"/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означает убыль)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- 442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- 6,1</w:t>
                  </w:r>
                </w:p>
              </w:tc>
            </w:tr>
          </w:tbl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0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0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  <w:t xml:space="preserve">Динамика показателей смертности населения Краснокамского городского округа 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0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  <w:t>в 2018-2021 годах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0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</w:p>
          <w:tbl>
            <w:tblPr>
              <w:tblW w:w="675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2145"/>
              <w:gridCol w:w="1840"/>
              <w:gridCol w:w="1983"/>
            </w:tblGrid>
            <w:tr w:rsidR="00EF06E5" w:rsidRPr="00EF06E5">
              <w:trPr>
                <w:trHeight w:val="243"/>
                <w:tblHeader/>
              </w:trPr>
              <w:tc>
                <w:tcPr>
                  <w:tcW w:w="5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5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  <w:t xml:space="preserve">Смертность </w:t>
                  </w:r>
                  <w:r w:rsidRPr="00EF06E5"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  <w:br/>
                    <w:t>на 1 000 человек населения</w:t>
                  </w:r>
                </w:p>
              </w:tc>
              <w:tc>
                <w:tcPr>
                  <w:tcW w:w="1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  <w:t xml:space="preserve">В процентах </w:t>
                  </w:r>
                  <w:r w:rsidRPr="00EF06E5"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  <w:br/>
                    <w:t>к предыдущему году</w:t>
                  </w:r>
                </w:p>
              </w:tc>
              <w:tc>
                <w:tcPr>
                  <w:tcW w:w="1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bCs/>
                      <w:snapToGrid w:val="0"/>
                      <w:sz w:val="24"/>
                      <w:szCs w:val="24"/>
                    </w:rPr>
                    <w:t>Смертность на  100 000 человек населения</w:t>
                  </w:r>
                </w:p>
              </w:tc>
            </w:tr>
            <w:tr w:rsidR="00EF06E5" w:rsidRPr="00EF06E5">
              <w:trPr>
                <w:trHeight w:val="243"/>
              </w:trPr>
              <w:tc>
                <w:tcPr>
                  <w:tcW w:w="5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5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13,5</w:t>
                  </w:r>
                </w:p>
              </w:tc>
              <w:tc>
                <w:tcPr>
                  <w:tcW w:w="1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1,02</w:t>
                  </w:r>
                </w:p>
              </w:tc>
              <w:tc>
                <w:tcPr>
                  <w:tcW w:w="1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  <w:t>1236,7</w:t>
                  </w:r>
                </w:p>
              </w:tc>
            </w:tr>
            <w:tr w:rsidR="00EF06E5" w:rsidRPr="00EF06E5">
              <w:trPr>
                <w:trHeight w:val="243"/>
              </w:trPr>
              <w:tc>
                <w:tcPr>
                  <w:tcW w:w="5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13,6</w:t>
                  </w:r>
                </w:p>
              </w:tc>
              <w:tc>
                <w:tcPr>
                  <w:tcW w:w="1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1(100%)</w:t>
                  </w:r>
                </w:p>
              </w:tc>
              <w:tc>
                <w:tcPr>
                  <w:tcW w:w="1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  <w:t>1361,2</w:t>
                  </w:r>
                </w:p>
              </w:tc>
            </w:tr>
            <w:tr w:rsidR="00EF06E5" w:rsidRPr="00EF06E5">
              <w:trPr>
                <w:trHeight w:val="243"/>
              </w:trPr>
              <w:tc>
                <w:tcPr>
                  <w:tcW w:w="5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15,2</w:t>
                  </w:r>
                </w:p>
              </w:tc>
              <w:tc>
                <w:tcPr>
                  <w:tcW w:w="1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 (107%)</w:t>
                  </w:r>
                </w:p>
              </w:tc>
              <w:tc>
                <w:tcPr>
                  <w:tcW w:w="1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  <w:t>1520,6</w:t>
                  </w:r>
                </w:p>
              </w:tc>
            </w:tr>
            <w:tr w:rsidR="00EF06E5" w:rsidRPr="00EF06E5">
              <w:trPr>
                <w:trHeight w:val="243"/>
              </w:trPr>
              <w:tc>
                <w:tcPr>
                  <w:tcW w:w="5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F06E5" w:rsidRPr="00EF06E5" w:rsidRDefault="00EF06E5" w:rsidP="00EF06E5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14,6</w:t>
                  </w:r>
                </w:p>
              </w:tc>
              <w:tc>
                <w:tcPr>
                  <w:tcW w:w="1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z w:val="24"/>
                      <w:szCs w:val="24"/>
                    </w:rPr>
                    <w:t>1 (96,1%)</w:t>
                  </w:r>
                </w:p>
              </w:tc>
              <w:tc>
                <w:tcPr>
                  <w:tcW w:w="146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</w:pPr>
                  <w:r w:rsidRPr="00EF06E5">
                    <w:rPr>
                      <w:rFonts w:ascii="Times New Roman" w:eastAsia="MS Mincho" w:hAnsi="Times New Roman"/>
                      <w:snapToGrid w:val="0"/>
                      <w:sz w:val="24"/>
                      <w:szCs w:val="24"/>
                    </w:rPr>
                    <w:t>1461,0</w:t>
                  </w:r>
                </w:p>
              </w:tc>
            </w:tr>
          </w:tbl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Cs/>
                <w:snapToGrid w:val="0"/>
                <w:sz w:val="24"/>
                <w:szCs w:val="24"/>
              </w:rPr>
              <w:t xml:space="preserve">      В 2021 году коэффициент смертности составил 14,6 (в 2020 году – 15,2). Коэффициент рождаемости в 2021 году – 8,6 (в 2020 году – 9,4).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1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1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  <w:r w:rsidRPr="00EF06E5"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  <w:t>Заболеваемость населения по основным классам, группам и отдельным болезням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exact"/>
              <w:ind w:firstLine="11"/>
              <w:jc w:val="center"/>
              <w:rPr>
                <w:rFonts w:ascii="Times New Roman" w:eastAsia="MS Mincho" w:hAnsi="Times New Roman"/>
                <w:b/>
                <w:bCs/>
                <w:i/>
                <w:snapToGrid w:val="0"/>
                <w:sz w:val="24"/>
                <w:szCs w:val="24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34"/>
              <w:gridCol w:w="993"/>
              <w:gridCol w:w="852"/>
              <w:gridCol w:w="993"/>
              <w:gridCol w:w="993"/>
            </w:tblGrid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Заболевания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2021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 болезни, </w:t>
                  </w:r>
                </w:p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Cs w:val="24"/>
                    </w:rPr>
                    <w:t>1538,4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Cs w:val="24"/>
                    </w:rPr>
                    <w:t>1553,6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Cs w:val="24"/>
                    </w:rPr>
                    <w:t>1370,4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1415,9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некоторые инфекционные и паразитарные болезни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45,3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новообразования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54,5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крови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9,2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из них анемии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7,0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эндокринной системы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79,8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из них сахарный диабет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49,2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нервной системы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28,4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23,2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глаза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73,7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болезни уха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31,4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22,6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болезни системы кровообращения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188,7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211,9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181,6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181,8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них болезни, характеризую-щиеся </w:t>
                  </w:r>
                  <w:proofErr w:type="gramStart"/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повышенным</w:t>
                  </w:r>
                  <w:proofErr w:type="gramEnd"/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64,6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ишемические болезни сердца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54,0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острый инфаркт миокарда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1,8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органов дыхания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586,0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572,8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492,8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496,2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органов пищеварения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66,3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56,0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из них язвенная болезнь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1,7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костно-мышечной системы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92,6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92,1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88,4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болезни мочеполовой си</w:t>
                  </w:r>
                </w:p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68,6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Внешние  причины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95,9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80,4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68,3</w:t>
                  </w:r>
                </w:p>
              </w:tc>
            </w:tr>
            <w:tr w:rsidR="00EF06E5" w:rsidRPr="00EF06E5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COVID-19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6E5">
                    <w:rPr>
                      <w:rFonts w:ascii="Times New Roman" w:hAnsi="Times New Roman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6E5" w:rsidRPr="00EF06E5" w:rsidRDefault="00EF06E5" w:rsidP="00EF06E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F06E5">
                    <w:rPr>
                      <w:rFonts w:ascii="Times New Roman" w:hAnsi="Times New Roman"/>
                    </w:rPr>
                    <w:t>64,4</w:t>
                  </w:r>
                </w:p>
              </w:tc>
            </w:tr>
          </w:tbl>
          <w:p w:rsidR="00EF06E5" w:rsidRPr="00EF06E5" w:rsidRDefault="00EF06E5" w:rsidP="00EF06E5">
            <w:pPr>
              <w:widowControl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spacing w:after="0" w:line="240" w:lineRule="auto"/>
              <w:ind w:firstLine="493"/>
              <w:jc w:val="both"/>
              <w:rPr>
                <w:rFonts w:cs="Calibri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Число заболеваний, зарегистрированных у пациентов, проживающих </w:t>
            </w:r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Краснокамском</w:t>
            </w:r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 городском округе, на 1000 населения в 2021 году составила 1415,9,  что выше   предшествующего  года  на 3%.</w:t>
            </w:r>
          </w:p>
          <w:p w:rsidR="00EF06E5" w:rsidRPr="00EF06E5" w:rsidRDefault="00EF06E5" w:rsidP="00EF06E5">
            <w:pPr>
              <w:widowControl w:val="0"/>
              <w:spacing w:after="0" w:line="240" w:lineRule="auto"/>
              <w:ind w:firstLine="493"/>
              <w:jc w:val="both"/>
              <w:rPr>
                <w:rFonts w:cs="Calibri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Отмечен рост показателей смертности от онкологических заболеваний по сравнению с предыдущим годом на 2,4%.</w:t>
            </w:r>
          </w:p>
          <w:p w:rsidR="00EF06E5" w:rsidRPr="00EF06E5" w:rsidRDefault="00EF06E5" w:rsidP="00EF06E5">
            <w:pPr>
              <w:widowControl w:val="0"/>
              <w:spacing w:after="0" w:line="240" w:lineRule="auto"/>
              <w:ind w:firstLine="493"/>
              <w:jc w:val="both"/>
              <w:rPr>
                <w:rFonts w:cs="Calibri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В 2021 году наблюдается рост общей смертности и смертности трудоспособного населения, что обусловлено комплексом причин: социальные, экологические и поведенческие. Способствует росту показателя смертности  также  и  снижение численности населения.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06E5" w:rsidRPr="00EF06E5" w:rsidRDefault="00EF06E5" w:rsidP="00EF06E5">
            <w:pPr>
              <w:widowControl w:val="0"/>
              <w:spacing w:after="0" w:line="240" w:lineRule="auto"/>
              <w:ind w:firstLine="493"/>
              <w:jc w:val="both"/>
              <w:rPr>
                <w:rFonts w:cs="Calibri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В 2021 году уровень смертности увеличила пандемия </w:t>
            </w:r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OVID -19. От коронавирусной инфекции умерли 249 жителей Краснокамского городского округа и примерно столько же от других хронических заболеваний, в т.ч. </w:t>
            </w:r>
            <w:r w:rsidRPr="00EF06E5">
              <w:rPr>
                <w:rFonts w:ascii="Times New Roman" w:hAnsi="Times New Roman"/>
                <w:bCs/>
                <w:color w:val="000000"/>
                <w:lang w:eastAsia="ru-RU"/>
              </w:rPr>
              <w:t>хроническая обструктивная болезнь легких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 (ХОБЛ), болезни системы кровообращения (БСК), сахарный диабет (СД), злокачественных новообразований (ЗНО), течение которых усугубила и осложнила   коронавирусная инфекция. Определенное влияние на рост смертности трудоспособной части населения оказало увеличение трудоспособного возраста.</w:t>
            </w:r>
          </w:p>
          <w:p w:rsidR="00EF06E5" w:rsidRPr="00EF06E5" w:rsidRDefault="00EF06E5" w:rsidP="00EF06E5">
            <w:pPr>
              <w:widowControl w:val="0"/>
              <w:spacing w:after="0" w:line="240" w:lineRule="auto"/>
              <w:ind w:firstLine="493"/>
              <w:jc w:val="both"/>
              <w:rPr>
                <w:rFonts w:cs="Calibri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В 2021 году диспансеризацией и профилактическими осмотрами охвачено 8 216 взрослых жителей Краснокамского округа. Первый этап диспансеризации прошли 7 257 чел., (55% от плана года), второй этап завершили 1764 чел. Снижение охвата диспансеризацией в текущем году обусловлено пандемией коронавирусной инфекции, в связи, с чем по эпидпоказаниям все профилактические осмотры были приостановлены.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35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Впервые выявлено в ходе диспансеризации 377 хронических неинфекционных заболевания, 249 чел. взяты под диспансерный контроль.     I группа здоровья (практически здоровые) определена у 14,5% осмотренных, II группу имеют 13,6% (наличие факторов риска), IIIа и IIIб группы — 71,7% прошедших диспансеризацию, т.е. ¾ всех охваченных диспансеризацией уже имеют хронические заболевания (ХНИЗ) и нуждаются в лечении и, большая часть, в динамическом наблюдении.  </w:t>
            </w:r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лицам</w:t>
            </w:r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>, у которых выявлены факторы риска возникновения  ХНИЗ, проведены индивидуальное и групповое  углубленное  профилактическое консультирование, даны рекомендации  по и  устранению  условий,  способствующих  развитию ХНИЗ,  и  по ЗОЖ.</w:t>
            </w:r>
          </w:p>
        </w:tc>
      </w:tr>
      <w:tr w:rsidR="00EF06E5" w:rsidRPr="00EF06E5" w:rsidTr="00EF06E5">
        <w:trPr>
          <w:trHeight w:val="62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Улучшение здоровья населения, качества их жизни, формирование культуры, общественного здоровья, ответственного отношения к здоровью.</w:t>
            </w:r>
          </w:p>
        </w:tc>
      </w:tr>
      <w:tr w:rsidR="00EF06E5" w:rsidRPr="00EF06E5" w:rsidTr="00EF06E5">
        <w:trPr>
          <w:trHeight w:val="31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  <w:r w:rsidRPr="00EF06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социально-значимых заболеваний на территории Краснокамского городского округа»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left="17" w:firstLine="34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 организация межведомственного взаимодействия в создании условий для профилактики социально-значимых заболеваний, формирования потребности в ведении населением здорового образа жизни;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left="1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 п</w:t>
            </w:r>
            <w:r w:rsidRPr="00EF06E5">
              <w:rPr>
                <w:rFonts w:ascii="Times New Roman" w:hAnsi="Times New Roman"/>
                <w:sz w:val="24"/>
                <w:szCs w:val="24"/>
              </w:rPr>
              <w:t>роведение комплексных профилактических мероприятий (включая выезды на предприятия, сельские территории) населению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left="17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 w:rsidRPr="00EF06E5">
              <w:rPr>
                <w:rFonts w:ascii="Times New Roman" w:hAnsi="Times New Roman"/>
                <w:sz w:val="24"/>
                <w:szCs w:val="24"/>
              </w:rPr>
              <w:t>внедрение корпоративных программ укрепления здоровья в организациях и предприятиях Краснокамского городского округа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left="17" w:firstLine="34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  <w:r w:rsidRPr="00EF06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Краснокамского городского округа»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left="17" w:firstLine="34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1.2.1 </w:t>
            </w:r>
            <w:r w:rsidRPr="00EF06E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 территорию Краснокамского городского округа квалифицированных медицинских кадров за счёт предоставления жилых помещений специализированного жилищного фонда Краснокамского городского округа;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</w:rPr>
              <w:t>1.2.2 увеличение охвата населения профилактическими осмотрами, диспансеризацией взрослого населения, флюорографией, тестированием на ВИЧ-инфекцию.</w:t>
            </w:r>
          </w:p>
        </w:tc>
      </w:tr>
      <w:tr w:rsidR="00EF06E5" w:rsidRPr="00EF06E5" w:rsidTr="00EF06E5">
        <w:trPr>
          <w:trHeight w:val="29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– 2025 годы</w:t>
            </w:r>
          </w:p>
        </w:tc>
      </w:tr>
      <w:tr w:rsidR="00EF06E5" w:rsidRPr="00EF06E5" w:rsidTr="00EF06E5">
        <w:trPr>
          <w:trHeight w:val="66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 финансирования программы (подпрограммы)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F06E5" w:rsidRPr="00EF06E5" w:rsidTr="00EF06E5">
        <w:trPr>
          <w:trHeight w:val="33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EF06E5" w:rsidRPr="00EF06E5" w:rsidTr="00EF06E5">
        <w:trPr>
          <w:trHeight w:val="573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6E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EF06E5" w:rsidRPr="00EF06E5" w:rsidTr="00EF06E5">
        <w:trPr>
          <w:trHeight w:val="641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 год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(прогноз)</w:t>
            </w:r>
          </w:p>
        </w:tc>
      </w:tr>
      <w:tr w:rsidR="00EF06E5" w:rsidRPr="00EF06E5" w:rsidTr="00EF06E5">
        <w:trPr>
          <w:trHeight w:val="603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Смертность лиц трудоспособного возраста, на 1 000 чел. населения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EF06E5" w:rsidRPr="00EF06E5" w:rsidTr="00EF06E5">
        <w:trPr>
          <w:trHeight w:val="603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Доля граждан систематически занимающихся </w:t>
            </w:r>
            <w:r w:rsidRPr="00EF06E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физической культурой и спортом, в общей численности населения, 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EF06E5" w:rsidRPr="00EF06E5" w:rsidTr="00EF06E5">
        <w:trPr>
          <w:trHeight w:val="603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КГО, охваченная мероприятиями по формированию здорового образа жизни и профилактики заболеваний от общего числа жителей КГО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</w:tbl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ФИНАНСИРОВАНИЕ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программы 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23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3227"/>
        <w:gridCol w:w="2127"/>
        <w:gridCol w:w="852"/>
        <w:gridCol w:w="851"/>
        <w:gridCol w:w="851"/>
        <w:gridCol w:w="851"/>
        <w:gridCol w:w="851"/>
      </w:tblGrid>
      <w:tr w:rsidR="00EF06E5" w:rsidRPr="00EF06E5" w:rsidTr="00EF06E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 xml:space="preserve">Код 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Наименование цели программы, подпрограммы, 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 xml:space="preserve">Источник финансирования 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Объем финансирования, тыс. руб.</w:t>
            </w:r>
          </w:p>
        </w:tc>
      </w:tr>
      <w:tr w:rsidR="00EF06E5" w:rsidRPr="00EF06E5" w:rsidTr="00EF06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</w:tr>
      <w:tr w:rsidR="00EF06E5" w:rsidRPr="00EF06E5" w:rsidTr="00EF06E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F06E5" w:rsidRPr="00EF06E5" w:rsidTr="00EF06E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 xml:space="preserve">Цель. </w:t>
            </w:r>
            <w:r w:rsidRPr="00EF0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здоровья населения, качества их жизни, формирование культуры, общественного здоровья, ответственного отношения к здоровью.</w:t>
            </w:r>
          </w:p>
        </w:tc>
      </w:tr>
      <w:tr w:rsidR="00EF06E5" w:rsidRPr="00EF06E5" w:rsidTr="00EF06E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</w:rPr>
              <w:t>1.1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</w:rPr>
              <w:t xml:space="preserve">Подпрограмма. </w:t>
            </w:r>
            <w:r w:rsidRPr="00EF06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Профилактика социально-значимых заболеваний на территории Краснокамского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104,0</w:t>
            </w:r>
          </w:p>
        </w:tc>
      </w:tr>
      <w:tr w:rsidR="00EF06E5" w:rsidRPr="00EF06E5" w:rsidTr="00EF06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104,0</w:t>
            </w:r>
          </w:p>
        </w:tc>
      </w:tr>
      <w:tr w:rsidR="00EF06E5" w:rsidRPr="00EF06E5" w:rsidTr="00EF06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</w:tr>
      <w:tr w:rsidR="00EF06E5" w:rsidRPr="00EF06E5" w:rsidTr="00EF06E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1.1.1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hAnsi="Times New Roman"/>
              </w:rPr>
              <w:t xml:space="preserve">Задача. </w:t>
            </w:r>
            <w:r w:rsidRPr="00EF06E5">
              <w:rPr>
                <w:rFonts w:ascii="Times New Roman" w:hAnsi="Times New Roman"/>
                <w:color w:val="000000"/>
              </w:rPr>
              <w:t>Организация межведомственного взаимодействия в создании условий для профилактики социально-значимых заболеваний, формирования потребности в ведении населением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</w:tr>
      <w:tr w:rsidR="00EF06E5" w:rsidRPr="00EF06E5" w:rsidTr="00EF06E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1.1.2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hAnsi="Times New Roman"/>
              </w:rPr>
              <w:t>Задача. Проведение комплексных профилактических мероприятий (включая выезды на предприятия, сельские территории) населению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104,0</w:t>
            </w:r>
          </w:p>
        </w:tc>
      </w:tr>
      <w:tr w:rsidR="00EF06E5" w:rsidRPr="00EF06E5" w:rsidTr="00EF06E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1.1.3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 xml:space="preserve">Задача. </w:t>
            </w:r>
            <w:r w:rsidRPr="00EF06E5">
              <w:rPr>
                <w:rFonts w:ascii="Times New Roman" w:hAnsi="Times New Roman"/>
                <w:sz w:val="24"/>
                <w:szCs w:val="24"/>
              </w:rPr>
              <w:t>Внедрение корпоративных программ укрепления здоровья в организациях и предприятиях Краснокамского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</w:tr>
      <w:tr w:rsidR="00EF06E5" w:rsidRPr="00EF06E5" w:rsidTr="00EF06E5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</w:rPr>
              <w:t>1.2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 xml:space="preserve">Подпрограмма. 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Создание условий для оказания медицинской помощи населению Краснокамского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</w:tr>
      <w:tr w:rsidR="00EF06E5" w:rsidRPr="00EF06E5" w:rsidTr="00EF06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10,0</w:t>
            </w:r>
          </w:p>
        </w:tc>
      </w:tr>
      <w:tr w:rsidR="00EF06E5" w:rsidRPr="00EF06E5" w:rsidTr="00EF06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</w:tr>
      <w:tr w:rsidR="00EF06E5" w:rsidRPr="00EF06E5" w:rsidTr="00EF06E5">
        <w:trPr>
          <w:trHeight w:val="8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1.2.1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EF06E5">
              <w:rPr>
                <w:rFonts w:ascii="Times New Roman" w:hAnsi="Times New Roman"/>
                <w:color w:val="000000"/>
              </w:rPr>
              <w:t>Привлечение на территорию Краснокамского городского округа квалифицированных медицинских кадров за счёт предоставления жилых помещений специализированного жилищного фонда Краснокамского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0,0</w:t>
            </w:r>
          </w:p>
        </w:tc>
      </w:tr>
      <w:tr w:rsidR="00EF06E5" w:rsidRPr="00EF06E5" w:rsidTr="00EF06E5">
        <w:trPr>
          <w:trHeight w:val="8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1.2.2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Задача. Увеличение охвата населения профилактическими осмотрами, диспансеризацией взрослого населения, флюорографией, тестированием на ВИЧ-инфекцию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</w:rPr>
            </w:pPr>
            <w:r w:rsidRPr="00EF06E5">
              <w:rPr>
                <w:rFonts w:ascii="Times New Roman" w:hAnsi="Times New Roman"/>
              </w:rPr>
              <w:t>10,0</w:t>
            </w:r>
          </w:p>
        </w:tc>
      </w:tr>
      <w:tr w:rsidR="00EF06E5" w:rsidRPr="00EF06E5" w:rsidTr="00EF06E5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eastAsia="Times New Roman" w:hAnsi="Times New Roman"/>
                <w:b/>
                <w:color w:val="000000"/>
              </w:rPr>
              <w:t>Итого по цели, в том числе по источникам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114,0</w:t>
            </w:r>
          </w:p>
        </w:tc>
      </w:tr>
      <w:tr w:rsidR="00EF06E5" w:rsidRPr="00EF06E5" w:rsidTr="00EF06E5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Бюджет Краснокамского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114,0</w:t>
            </w:r>
          </w:p>
        </w:tc>
      </w:tr>
      <w:tr w:rsidR="00EF06E5" w:rsidRPr="00EF06E5" w:rsidTr="00EF06E5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</w:rPr>
            </w:pPr>
            <w:r w:rsidRPr="00EF06E5">
              <w:rPr>
                <w:rFonts w:ascii="Times New Roman" w:eastAsia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tabs>
                <w:tab w:val="center" w:pos="813"/>
                <w:tab w:val="left" w:pos="1590"/>
              </w:tabs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b/>
              </w:rPr>
            </w:pPr>
            <w:r w:rsidRPr="00EF06E5">
              <w:rPr>
                <w:rFonts w:ascii="Times New Roman" w:hAnsi="Times New Roman"/>
                <w:b/>
              </w:rPr>
              <w:t>0,0</w:t>
            </w:r>
          </w:p>
        </w:tc>
      </w:tr>
    </w:tbl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Default="00EF06E5" w:rsidP="00EF06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F06E5">
          <w:pgSz w:w="11906" w:h="16838"/>
          <w:pgMar w:top="1134" w:right="567" w:bottom="1134" w:left="1418" w:header="397" w:footer="170" w:gutter="0"/>
          <w:cols w:space="720"/>
        </w:sect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Система программных мероприятий </w:t>
      </w:r>
      <w:r w:rsidRPr="00EF06E5">
        <w:rPr>
          <w:rFonts w:ascii="Times New Roman" w:eastAsia="Times New Roman" w:hAnsi="Times New Roman"/>
          <w:b/>
          <w:color w:val="000000"/>
          <w:sz w:val="24"/>
          <w:szCs w:val="24"/>
        </w:rPr>
        <w:t>подпрограммы</w:t>
      </w:r>
    </w:p>
    <w:p w:rsidR="00EF06E5" w:rsidRPr="00EF06E5" w:rsidRDefault="00EF06E5" w:rsidP="00EF06E5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«Профилактика социаль</w:t>
      </w:r>
      <w:bookmarkStart w:id="0" w:name="_GoBack"/>
      <w:bookmarkEnd w:id="0"/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но-значимых заболеваний на территории Краснокамского городского округа» муниципальной программы: </w:t>
      </w:r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11"/>
        <w:tblW w:w="161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983"/>
        <w:gridCol w:w="708"/>
        <w:gridCol w:w="707"/>
        <w:gridCol w:w="709"/>
        <w:gridCol w:w="709"/>
        <w:gridCol w:w="709"/>
        <w:gridCol w:w="708"/>
        <w:gridCol w:w="992"/>
        <w:gridCol w:w="711"/>
        <w:gridCol w:w="709"/>
        <w:gridCol w:w="708"/>
        <w:gridCol w:w="851"/>
        <w:gridCol w:w="1133"/>
        <w:gridCol w:w="709"/>
        <w:gridCol w:w="708"/>
        <w:gridCol w:w="709"/>
        <w:gridCol w:w="709"/>
        <w:gridCol w:w="709"/>
      </w:tblGrid>
      <w:tr w:rsidR="00EF06E5" w:rsidRPr="00EF06E5" w:rsidTr="00EF06E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Участник программы</w:t>
            </w:r>
          </w:p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EF06E5" w:rsidRPr="00EF06E5" w:rsidTr="00EF06E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Организация межведомственного взаимодействия в создании условий для профилактики социально-значимых заболеваний, формирования потребности в ведении населением здорового образа жизни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1.1.1.1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Организация межведомственных комиссий по формированию потребности в ведении населением здорового образа жизни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1.1.1.1.1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Проведение встреч, круглых столов по формированию здорового образа жизни и профилактики заболеваний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1.1.1.1.1.1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spacing w:val="-8"/>
                <w:lang w:eastAsia="ru-RU"/>
              </w:rPr>
            </w:pPr>
            <w:r w:rsidRPr="00EF06E5">
              <w:rPr>
                <w:rFonts w:ascii="Times New Roman" w:hAnsi="Times New Roman"/>
                <w:spacing w:val="-8"/>
                <w:lang w:eastAsia="ru-RU"/>
              </w:rPr>
              <w:t>Количество проведенных заседаний Межведомственной санитарно-противоэпидемической комиссии при администрации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1.1.1.1.1.2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заседаний Межведомственного совета по вопросам здравоохранения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1.1.1.1.1.3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заседаний межведомственно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го координационного штаба по профилактике распространения ВИЧ-инфекций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Итого по мероприятию 1.1.1.1.1,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основному мероприятию 1.1.1.1.,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1.1</w:t>
            </w:r>
            <w:r w:rsidRPr="00EF06E5">
              <w:rPr>
                <w:rFonts w:ascii="Times New Roman" w:hAnsi="Times New Roman"/>
                <w:lang w:eastAsia="ru-RU"/>
              </w:rPr>
              <w:t xml:space="preserve">,1.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Задача. </w:t>
            </w:r>
            <w:r w:rsidRPr="00EF06E5">
              <w:rPr>
                <w:rFonts w:ascii="Times New Roman" w:hAnsi="Times New Roman"/>
                <w:b/>
                <w:lang w:eastAsia="ru-RU"/>
              </w:rPr>
              <w:t>Проведение комплексных профилактических мероприятий (включая выезды на предприятия, сельские территории) населению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Организация и проведение мероприятий, направленных на увеличение продолжительности активной жизни населения за счет формирования  здорового образа жизни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Организация и проведение физкультурно-спортивных мероприятий 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общедоступных спортивных объектов, в том числе в парках, местах отдыха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УСиФК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спортивных,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игровых площадок, стадионов для занятия физической культурой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КГО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УСиФК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спортивно-массовых мероприятий, направленных на формирование здорового образа жизни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УСиФК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человек участвующих в спортивно-массовых мероприятиях, направленных на формирование здорового образа жизни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УСиФК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групп здоровья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Краснокамском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городском округе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КСиФК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spacing w:val="-4"/>
                <w:lang w:eastAsia="ru-RU"/>
              </w:rPr>
            </w:pPr>
            <w:r w:rsidRPr="00EF06E5">
              <w:rPr>
                <w:rFonts w:ascii="Times New Roman" w:hAnsi="Times New Roman"/>
                <w:spacing w:val="-4"/>
                <w:lang w:eastAsia="ru-RU"/>
              </w:rPr>
              <w:t xml:space="preserve">Количество размещенных публикаций в </w:t>
            </w:r>
            <w:proofErr w:type="gramStart"/>
            <w:r w:rsidRPr="00EF06E5">
              <w:rPr>
                <w:rFonts w:ascii="Times New Roman" w:hAnsi="Times New Roman"/>
                <w:spacing w:val="-4"/>
                <w:lang w:eastAsia="ru-RU"/>
              </w:rPr>
              <w:t>СМИ</w:t>
            </w:r>
            <w:proofErr w:type="gramEnd"/>
            <w:r w:rsidRPr="00EF06E5">
              <w:rPr>
                <w:rFonts w:ascii="Times New Roman" w:hAnsi="Times New Roman"/>
                <w:spacing w:val="-4"/>
                <w:lang w:eastAsia="ru-RU"/>
              </w:rPr>
              <w:t xml:space="preserve"> освещающих вопросы профилактики заболеваний, </w:t>
            </w:r>
            <w:r w:rsidRPr="00EF06E5">
              <w:rPr>
                <w:rFonts w:ascii="Times New Roman" w:hAnsi="Times New Roman"/>
                <w:color w:val="22272F"/>
                <w:spacing w:val="-4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СМИ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Итого по мероприятию 1.1.2.1.1,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1.1.2.1.2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Разработка  и проведение образовательных мероприятий в сфере укрепления здоровья для различных групп населения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информационно-профилактических мероприятий по ответственному и безопасному проведению в отношении собственного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конкурсов, стенгазет, сочинений на тему здорового образа жизни, в том числе о вреде наркотиков, алкоголя, курения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учебных сборов для обучающихся 10-х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окружных конкурсов исследовательских работ в сфере профилактики наркомании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1.1.2.1.2.5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окружных конкурсов на лучшую организацию профилактики в классном коллективе,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мероприятию 1.1.2.1.2,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1.1.2.1.3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06E5">
              <w:rPr>
                <w:rFonts w:ascii="Times New Roman" w:hAnsi="Times New Roman"/>
                <w:b/>
                <w:lang w:eastAsia="ru-RU"/>
              </w:rPr>
              <w:t>Организация и проведение мероприятий в сфере культуры, молодежной политики, направленных на профилактику здорового образа жизни среди населения Краснокамского городского округа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1.1.2.1.3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06E5">
              <w:rPr>
                <w:rFonts w:ascii="Times New Roman" w:hAnsi="Times New Roman"/>
                <w:b/>
                <w:lang w:eastAsia="ru-RU"/>
              </w:rPr>
              <w:t>Организация и проведение мероприятий, направленных на профилактику здорового образа жизни среди населения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мероприятий, приуроченных к международным дням, объявленным Всемирной организацией здравоохранения: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lastRenderedPageBreak/>
              <w:t>День борьбы с туберкулёзом;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День борьбы с наркоманией (Месячник правовых знаний);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День борьбы со СПИД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День отказа от курения и т.п.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ГБУЗ ПК КГБ,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КСиФК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1910200040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</w:tr>
      <w:tr w:rsidR="00EF06E5" w:rsidRPr="00EF06E5" w:rsidTr="00EF06E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1.1.2.1.3.2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проведённых локальных антинаркотических акций «Краснокамский округ без наркотиков»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1910200040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1910200040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3,6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мероприятий для населения по здоровому образу жизни «Вместе за жизнь»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уроков с элементами психологического тренинга по здоровому образу жизни «Держись за жизнь»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книжных выставок по здоровому образу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жизни и профилактике неинфекционных заболеваний, включая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выставки о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здоровом питании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1.1.2.1.3.6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Дней здоровья на территории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КСиФК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УКМПиТ,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УСО,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ГБУЗ ПК КГБ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1910200040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74,0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информационных буклетов, листовок к акциям по профилактике здорового образа жизни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размещенных публикаций в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СМИ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освещающих вопросы профилактики заболеваний, </w:t>
            </w:r>
            <w:r w:rsidRPr="00EF06E5">
              <w:rPr>
                <w:rFonts w:ascii="Times New Roman" w:hAnsi="Times New Roman"/>
                <w:color w:val="22272F"/>
                <w:lang w:eastAsia="ru-RU"/>
              </w:rPr>
              <w:t>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мероприятию 1.1.2.1.3,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основному мероприятию 1.1.2.1</w:t>
            </w:r>
            <w:r w:rsidRPr="00EF06E5">
              <w:rPr>
                <w:rFonts w:ascii="Times New Roman" w:hAnsi="Times New Roman"/>
                <w:lang w:eastAsia="ru-RU"/>
              </w:rPr>
              <w:t xml:space="preserve">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1.1.2, в том числе по источникам финансирования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1.1.3.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06E5">
              <w:rPr>
                <w:rFonts w:ascii="Times New Roman" w:hAnsi="Times New Roman"/>
                <w:b/>
                <w:lang w:eastAsia="ru-RU"/>
              </w:rPr>
              <w:t>Задача. Внедрение корпоративных программ укрепления здоровья в организациях и предприятиях Краснокамского городского округа</w:t>
            </w:r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1.1.3.1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06E5">
              <w:rPr>
                <w:rFonts w:ascii="Times New Roman" w:hAnsi="Times New Roman"/>
                <w:b/>
                <w:lang w:eastAsia="ru-RU"/>
              </w:rPr>
              <w:t>Основное мероприятие. Реализация программ укрепления здоровья на рабочем месте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1.1.3.1.1</w:t>
            </w:r>
          </w:p>
        </w:tc>
        <w:tc>
          <w:tcPr>
            <w:tcW w:w="148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06E5">
              <w:rPr>
                <w:rFonts w:ascii="Times New Roman" w:hAnsi="Times New Roman"/>
                <w:b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EF06E5" w:rsidRPr="00EF06E5" w:rsidTr="00EF06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1.1.3.1.1.1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предприятий, организаций для реализации корпоративных программ укрепления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ГБУЗ ПК КГБ,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EF06E5">
              <w:rPr>
                <w:rFonts w:ascii="Times New Roman" w:hAnsi="Times New Roman"/>
                <w:spacing w:val="-4"/>
                <w:lang w:eastAsia="ru-RU"/>
              </w:rPr>
              <w:t>Предприятия КГО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мероприятию 1.1.3.1.1,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основному мероприятию 1.1.3.1</w:t>
            </w:r>
            <w:r w:rsidRPr="00EF06E5">
              <w:rPr>
                <w:rFonts w:ascii="Times New Roman" w:hAnsi="Times New Roman"/>
                <w:lang w:eastAsia="ru-RU"/>
              </w:rPr>
              <w:t xml:space="preserve">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Бюджет Краснокамского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задаче 1.1.3, в том числе по источникам финансирования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Всего по подпрограмме 1.1., в том числе по источникам финансирования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  <w:tr w:rsidR="00EF06E5" w:rsidRPr="00EF06E5" w:rsidTr="00EF06E5">
        <w:tc>
          <w:tcPr>
            <w:tcW w:w="101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104,0</w:t>
            </w:r>
          </w:p>
        </w:tc>
      </w:tr>
    </w:tbl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Система программных мероприятий </w:t>
      </w:r>
      <w:r w:rsidRPr="00EF06E5">
        <w:rPr>
          <w:rFonts w:ascii="Times New Roman" w:eastAsia="Times New Roman" w:hAnsi="Times New Roman"/>
          <w:b/>
          <w:color w:val="000000"/>
          <w:sz w:val="24"/>
          <w:szCs w:val="24"/>
        </w:rPr>
        <w:t>подпрограммы</w:t>
      </w:r>
    </w:p>
    <w:p w:rsidR="00EF06E5" w:rsidRPr="00EF06E5" w:rsidRDefault="00EF06E5" w:rsidP="00EF06E5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«Создание условий для оказания медицинской помощи населению Краснокамского городского округа» муниципальной программы: </w:t>
      </w:r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11"/>
        <w:tblW w:w="16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8"/>
        <w:gridCol w:w="1995"/>
        <w:gridCol w:w="710"/>
        <w:gridCol w:w="708"/>
        <w:gridCol w:w="709"/>
        <w:gridCol w:w="709"/>
        <w:gridCol w:w="709"/>
        <w:gridCol w:w="850"/>
        <w:gridCol w:w="1134"/>
        <w:gridCol w:w="709"/>
        <w:gridCol w:w="709"/>
        <w:gridCol w:w="567"/>
        <w:gridCol w:w="708"/>
        <w:gridCol w:w="1276"/>
        <w:gridCol w:w="709"/>
        <w:gridCol w:w="709"/>
        <w:gridCol w:w="708"/>
        <w:gridCol w:w="709"/>
        <w:gridCol w:w="709"/>
      </w:tblGrid>
      <w:tr w:rsidR="00EF06E5" w:rsidRPr="00EF06E5" w:rsidTr="00EF06E5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Участник программы</w:t>
            </w:r>
          </w:p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EF06E5" w:rsidRPr="00EF06E5" w:rsidTr="00EF06E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2025 год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1.2.1</w:t>
            </w:r>
          </w:p>
        </w:tc>
        <w:tc>
          <w:tcPr>
            <w:tcW w:w="15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Привлечение на территорию Краснокамского городского округа квалифицированных медицинских кадров за счёт предоставления жилых помещений специализированного жилищного фонда Краснокамского городского округа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1.2.1.1</w:t>
            </w:r>
          </w:p>
        </w:tc>
        <w:tc>
          <w:tcPr>
            <w:tcW w:w="15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Привлечение и закрепление медицинских кадров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1.2.1.1.1</w:t>
            </w:r>
          </w:p>
        </w:tc>
        <w:tc>
          <w:tcPr>
            <w:tcW w:w="15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Предоставление медицинским работникам жилья специализированного жилищного фонда Краснокамского городского округа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1.2.1.1.1.1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медицинских работников, получившие жилье специализированного жилищного фонда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Администрация КГО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мероприятию 1.2.1.1.1,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основному мероприятию 1.2.1.1.,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задаче 1.2.1,</w:t>
            </w:r>
            <w:r w:rsidRPr="00EF06E5">
              <w:rPr>
                <w:rFonts w:ascii="Times New Roman" w:hAnsi="Times New Roman"/>
                <w:lang w:eastAsia="ru-RU"/>
              </w:rPr>
              <w:t xml:space="preserve">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1.2.2</w:t>
            </w:r>
          </w:p>
        </w:tc>
        <w:tc>
          <w:tcPr>
            <w:tcW w:w="15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Увеличение охвата населения профилактическими осмотрами, диспансеризацией взрослого населения, флюорографией, тестированием на ВИЧ-инфекцию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1.2.2.1</w:t>
            </w:r>
          </w:p>
        </w:tc>
        <w:tc>
          <w:tcPr>
            <w:tcW w:w="15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Основное мероприятие.  Организация мероприятий в рамках </w:t>
            </w:r>
            <w:proofErr w:type="spellStart"/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профосмотров</w:t>
            </w:r>
            <w:proofErr w:type="spellEnd"/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диспансеризации взрослого населения в целях раннего выявления хронических неинфекционных заболеваний, являющихся ведущими в структуре смертности, инвалидности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1.2.2.1.1.</w:t>
            </w:r>
          </w:p>
        </w:tc>
        <w:tc>
          <w:tcPr>
            <w:tcW w:w="150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Информирование населения Краснокамского городского округа о возможности распространения социально-значимых заболеваний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1.2.2.1.1.1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Выполнение плана </w:t>
            </w:r>
            <w:proofErr w:type="spellStart"/>
            <w:r w:rsidRPr="00EF06E5">
              <w:rPr>
                <w:rFonts w:ascii="Times New Roman" w:hAnsi="Times New Roman"/>
                <w:lang w:eastAsia="ru-RU"/>
              </w:rPr>
              <w:t>профосмотров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  <w:r w:rsidRPr="00EF06E5">
              <w:rPr>
                <w:rFonts w:ascii="Times New Roman" w:hAnsi="Times New Roman"/>
                <w:i/>
                <w:lang w:eastAsia="ru-RU"/>
              </w:rPr>
              <w:t>(при условии улучшения санитарно-эпидемиологической ситуации, связанной с коронавирусной инфекцией)</w:t>
            </w:r>
            <w:r w:rsidRPr="00EF06E5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1.2.2.1.1.2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Выполнение плана диспансеризации взрослого населения </w:t>
            </w:r>
            <w:r w:rsidRPr="00EF06E5">
              <w:rPr>
                <w:rFonts w:ascii="Times New Roman" w:hAnsi="Times New Roman"/>
                <w:i/>
                <w:lang w:eastAsia="ru-RU"/>
              </w:rPr>
              <w:t>(при условии улучшения санитарно-эпидемиологической ситуации, связанной с коронавирусной инфекцией)</w:t>
            </w:r>
            <w:r w:rsidRPr="00EF06E5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1.2.2.1.1.3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Выполнение плана прохождения флюорографическ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ого осмотра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Бюджет Краснокамского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1.2.2.1.1.4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Выполнение плана тестированием на ВИЧ-инфекцию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1.2.2.1.1.5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агитационных буклетов, листовок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lang w:eastAsia="ru-RU"/>
              </w:rPr>
              <w:t>ОВиСП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1920200040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мероприятию 1.2.2.1.1,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Итого по основному мероприятию 1.2.2.1.,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1.2.2,</w:t>
            </w:r>
            <w:r w:rsidRPr="00EF06E5">
              <w:rPr>
                <w:rFonts w:ascii="Times New Roman" w:hAnsi="Times New Roman"/>
                <w:lang w:eastAsia="ru-RU"/>
              </w:rPr>
              <w:t xml:space="preserve"> в том числе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148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Всего по подпрограмме 1.2.,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EF06E5" w:rsidRPr="00EF06E5" w:rsidTr="00EF06E5">
        <w:tc>
          <w:tcPr>
            <w:tcW w:w="1028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</w:tbl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показателей конечного результата муниципальной программы 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11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2"/>
        <w:gridCol w:w="7264"/>
        <w:gridCol w:w="1276"/>
        <w:gridCol w:w="1276"/>
        <w:gridCol w:w="1276"/>
        <w:gridCol w:w="1134"/>
        <w:gridCol w:w="1275"/>
        <w:gridCol w:w="1417"/>
      </w:tblGrid>
      <w:tr w:rsidR="00EF06E5" w:rsidRPr="00EF06E5" w:rsidTr="00EF06E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конечного результата</w:t>
            </w:r>
          </w:p>
        </w:tc>
      </w:tr>
      <w:tr w:rsidR="00EF06E5" w:rsidRPr="00EF06E5" w:rsidTr="00EF06E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2025 год</w:t>
            </w:r>
          </w:p>
        </w:tc>
      </w:tr>
      <w:tr w:rsidR="00EF06E5" w:rsidRPr="00EF06E5" w:rsidTr="00EF06E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план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Цель. Улучшение здоровья населения, качества их жизни, формирование культуры, общественного здоровья, ответственного отношения к здоровью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rPr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систематически занимающихся физической культурой и спортом в общей численности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rPr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Смертность лиц трудоспособного возраста </w:t>
            </w:r>
            <w:proofErr w:type="gramStart"/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на тыс. чел.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rPr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КГО, охваченная мероприятиями по формированию здорового образа жизни и профилактики заболеваний от общего числа жителей КГО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Подпрограмма. Профилактика социально-значимых заболеваний на территории Краснокамского городского округа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Задача. Организация межведомственного взаимодействия в создании условий для профилактики социально-значимых заболеваний, формирования потребности  в ведении населением здорового образа жизни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rPr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проведенных межведомственных комиссий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по формированию потребности в ведении населением </w:t>
            </w:r>
            <w:r w:rsidRPr="00EF06E5">
              <w:rPr>
                <w:rFonts w:ascii="Times New Roman" w:hAnsi="Times New Roman"/>
                <w:lang w:eastAsia="ru-RU"/>
              </w:rPr>
              <w:t>здорового</w:t>
            </w:r>
            <w:r w:rsidRPr="00EF06E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образа жизни</w:t>
            </w: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tabs>
                <w:tab w:val="left" w:pos="127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Задача. Проведение комплексных профилактических мероприятий (включая выезды на предприятия, сельские территории) населению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rPr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трудоспособного возраста от общего количества жителей, проживающих на территории Краснокамского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корпоративных программ укрепления здоровья в организациях и предприятиях Краснокамского городского округа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организаций и предприятий КГО реализующих программы по укреплению общественного здоровья на рабочем месте от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Подпрограмма. Создание условий для оказания медицинской помощи населению Краснокамского городского округа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Задача.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>Привлечение на территорию Краснокамского городского округа квалифицированных медицинских кадров за счёт предоставления жилых помещений специализированного жилищного фонда Краснокамского городского округа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медицинских работников получивших муниципальное жилье от общего числа медицинских работников нуждающихся в жилье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Задача. Увеличение охвата населения профилактическими осмотрами, диспансеризацией взрослого населения, флюорографией, тестированием на ВИЧ-инфекцию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прошедшие профилактические осмотры, от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взрослого населения прошедшие диспансеризацию, от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прошедшие флюорографический осмотр, от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F06E5" w:rsidRPr="00EF06E5" w:rsidTr="00EF06E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Доля взрослого населения прошедшие тестирование на ВИЧ-инфекцию, от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МЕТОДИКА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11"/>
        <w:tblW w:w="157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2163"/>
        <w:gridCol w:w="772"/>
        <w:gridCol w:w="1555"/>
        <w:gridCol w:w="2493"/>
        <w:gridCol w:w="2680"/>
        <w:gridCol w:w="1921"/>
        <w:gridCol w:w="1781"/>
        <w:gridCol w:w="1843"/>
      </w:tblGrid>
      <w:tr w:rsidR="00EF06E5" w:rsidRPr="00EF06E5" w:rsidTr="00EF06E5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НПА, </w:t>
            </w: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определяющий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EF06E5" w:rsidRPr="00EF06E5" w:rsidTr="00EF06E5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формула расчета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источник исходных данных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метод сбора исходных данных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1" w:name="P1205"/>
            <w:bookmarkEnd w:id="1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2" w:name="P1206"/>
            <w:bookmarkEnd w:id="2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3" w:name="P1208"/>
            <w:bookmarkEnd w:id="3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4" w:name="P1209"/>
            <w:bookmarkEnd w:id="4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5" w:name="P1210"/>
            <w:bookmarkEnd w:id="5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граждан систематически занимающихся физической культурой и спортом  (от 3 до 59 лет) в общей численности граждан, %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3-59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3-59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граждан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систематически занимающихся физической культурой и спортом;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- общая численность граждан КГО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Смертность лиц трудоспособного возраста, на 1000 чел. населения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ум</w:t>
            </w: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.т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р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км.тр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умерших человек трудоспособного возраста;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общая численность граждан КГО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Доля населения КГО, охваченная мероприятиями по формированию здорового образа жизни и профилактики заболеваний от </w:t>
            </w:r>
            <w:r w:rsidRPr="00EF06E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общего числа жителей КГО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охв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охв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граждан, посетивших мероприятия по формированию здорового образа жизни и профилактики заболеваний;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общая численность граждан КГО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УКМПиТ, УСиФК, УСО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Доля проведенных межведомственных комиссий 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 формированию потребности в ведении населением задорого образа жизни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от плана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ф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ф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проведенных межведомственных комиссий;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запланированных межведомственных комиссий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Протоколы поведенных межведомственных комиссий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Подсчет количества проведенных комиссий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населения трудоспособного возраста от общего количества жителей, проживающих на территории Краснокамского городского округа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тр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тр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численность граждан трудоспособного возраста;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общая численность граждан КГО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Доля организаций и предприятий КГО реализующих программы по укреплению общественного здоровья на рабочем месте от плана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орг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орг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орг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организаций и предприятий КГО реализующих программу по укреплению общественного здоровья;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орг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плановое количество организаций и предприятий КГО реализующих программу по укреплению общественного здоровья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Доля медицинских работников получивших муниципальное жилье от общего числа медицинских работников нуждающихся в жилье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пол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нужд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пол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медицинских работников, получивших муниципальное жилье;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нужд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медицинских работников нуждающихся в жилье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Доля населения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прошедшие профилактические осмотры, от плана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проф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план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проф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граждан, прошедших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профилактические осмотры;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план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pacing w:val="-4"/>
                <w:sz w:val="21"/>
                <w:szCs w:val="21"/>
                <w:lang w:eastAsia="ru-RU"/>
              </w:rPr>
              <w:t>плановая численность граждан прошедшие профилактические осмотры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Данные ГБУЗ ПК 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ежегодно до 5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Доля взрослого населения прошедшие диспансеризацию, от плана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дисп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дисп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граждан, прошедших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диспансеризацию;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плановая численность граждан КГО </w:t>
            </w:r>
            <w:proofErr w:type="gramStart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прошедшие</w:t>
            </w:r>
            <w:proofErr w:type="gramEnd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диспансеризацию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Доля населения прошедшие флюорографический осмотр, от плана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флюр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флюр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граждан, прошедших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флюорографический осмотр;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плановая численность граждан КГО </w:t>
            </w:r>
            <w:proofErr w:type="gramStart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прошедшие</w:t>
            </w:r>
            <w:proofErr w:type="gramEnd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флюорографический осмотр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  <w:tr w:rsidR="00EF06E5" w:rsidRPr="00EF06E5" w:rsidTr="00EF06E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Доля взрослого населения прошедшие тестирование на ВИЧ-инфекцию, от плана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вич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proofErr w:type="gram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 * 100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вич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– количество граждан, прошедших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тестирование на ВИЧ-инфекцию;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общ</w:t>
            </w:r>
            <w:proofErr w:type="spellEnd"/>
            <w:r w:rsidRPr="00EF06E5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  <w:lang w:eastAsia="ru-RU"/>
              </w:rPr>
              <w:t>.</w:t>
            </w: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плановая численность граждан КГО </w:t>
            </w:r>
            <w:proofErr w:type="gramStart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прошедшие</w:t>
            </w:r>
            <w:proofErr w:type="gramEnd"/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тестирование на ВИЧ-инфекцию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Данные ГБУЗ ПК КГБ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F06E5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 до 5 февраля года, следующего за отчетным периодом</w:t>
            </w:r>
          </w:p>
        </w:tc>
      </w:tr>
    </w:tbl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ПЛАН-ГРАФИК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подпрограммы 1.1. «Профилактика социально-значимых заболеваний на территории Краснокамского городского округа» муниципальной программы: </w:t>
      </w:r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11"/>
        <w:tblW w:w="155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6"/>
        <w:gridCol w:w="46"/>
        <w:gridCol w:w="16"/>
        <w:gridCol w:w="17"/>
        <w:gridCol w:w="2631"/>
        <w:gridCol w:w="23"/>
        <w:gridCol w:w="24"/>
        <w:gridCol w:w="1774"/>
        <w:gridCol w:w="19"/>
        <w:gridCol w:w="38"/>
        <w:gridCol w:w="1410"/>
        <w:gridCol w:w="40"/>
        <w:gridCol w:w="27"/>
        <w:gridCol w:w="10"/>
        <w:gridCol w:w="1347"/>
        <w:gridCol w:w="85"/>
        <w:gridCol w:w="9"/>
        <w:gridCol w:w="2169"/>
        <w:gridCol w:w="600"/>
        <w:gridCol w:w="57"/>
        <w:gridCol w:w="52"/>
        <w:gridCol w:w="1101"/>
        <w:gridCol w:w="1593"/>
        <w:gridCol w:w="1186"/>
      </w:tblGrid>
      <w:tr w:rsidR="00EF06E5" w:rsidRPr="00EF06E5" w:rsidTr="00EF06E5"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7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, объекта. Место проведения/расположения (адрес) 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Участник программы 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</w:p>
        </w:tc>
        <w:tc>
          <w:tcPr>
            <w:tcW w:w="4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, тыс. руб. </w:t>
            </w:r>
          </w:p>
        </w:tc>
      </w:tr>
      <w:tr w:rsidR="00EF06E5" w:rsidRPr="00EF06E5" w:rsidTr="00EF06E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1.1.1</w:t>
            </w:r>
          </w:p>
        </w:tc>
        <w:tc>
          <w:tcPr>
            <w:tcW w:w="14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Организация межведомственного взаимодействия в создании условий для профилактики социально-значимых заболеваний, формирования потребности в ведении населением здорового образа жизни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1.1.1.1</w:t>
            </w:r>
          </w:p>
        </w:tc>
        <w:tc>
          <w:tcPr>
            <w:tcW w:w="14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Организация межведомственных комиссий по формированию потребности в ведении населением здорового образа жизни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1.1.1.1.1</w:t>
            </w:r>
          </w:p>
        </w:tc>
        <w:tc>
          <w:tcPr>
            <w:tcW w:w="14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Проведение встреч, круглых столов по формированию здорового образа жизни и профилактики заболеваний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1.1.1.1.1.1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заседаний Межведомственной санитарно-противоэпидемической комиссии при администрации Краснокамского городского округа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spacing w:val="-8"/>
                <w:lang w:eastAsia="ru-RU"/>
              </w:rPr>
            </w:pPr>
            <w:r w:rsidRPr="00EF06E5">
              <w:rPr>
                <w:rFonts w:ascii="Times New Roman" w:hAnsi="Times New Roman"/>
                <w:spacing w:val="-8"/>
                <w:lang w:eastAsia="ru-RU"/>
              </w:rPr>
              <w:t>Количество проведенных заседаний Межведомственной санитарно-противоэпидемической комиссии при администрации Краснокамского городского округа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1.1.1.1.1.2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Проведение заседаний Межведомственного совета по вопросам здравоохранения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заседаний Межведомственного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совета по вопросам здравоохранения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1.1.1.1.1.3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заседаний межведомственного координационного штаба по профилактике распространения ВИЧ-инфекций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заседаний межведомственного координационного штаба по профилактике распространения ВИЧ-инфекций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мероприятию 1.1.1.1.1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основному мероприятию 1.1.1.1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1.1.1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</w:t>
            </w:r>
          </w:p>
        </w:tc>
        <w:tc>
          <w:tcPr>
            <w:tcW w:w="14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Задача. </w:t>
            </w:r>
            <w:r w:rsidRPr="00EF06E5">
              <w:rPr>
                <w:rFonts w:ascii="Times New Roman" w:hAnsi="Times New Roman"/>
                <w:b/>
                <w:lang w:eastAsia="ru-RU"/>
              </w:rPr>
              <w:t>Проведение комплексных профилактических мероприятий (включая выезды на предприятия, сельские территории) населению Краснокамского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</w:t>
            </w:r>
          </w:p>
        </w:tc>
        <w:tc>
          <w:tcPr>
            <w:tcW w:w="14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Организация и проведение мероприятий направленных на увеличение продолжительности активной жизни населения за счет формирования  здорового образа жизни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1.1.2.1.1</w:t>
            </w:r>
          </w:p>
        </w:tc>
        <w:tc>
          <w:tcPr>
            <w:tcW w:w="142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Организация и проведение физкультурно-спортивных мероприятий 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1.1.2.1.1.1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Общедоступные спортивные объекты, в том числе в парках, местах отдыха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20212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общедоступных спортивных объектов, в том числе в парках, местах отдыха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1.1.2.1.1.2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Спортивные, игровые площадки, стадионы для занятия физической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культурой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КГО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спортивных, игровых площадок, стадионов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для занятия физической культурой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1.1.2.1.1.3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Проведение спортивно-массовых мероприятий, направленных на формирование здорового образа жизни 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спортивно-массовых мероприятий, направленных на формирование здорового образа жизни 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1.1.2.1.1.4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Участники спортивно-массовых мероприятий, направленные на формирование здорового образа жизни 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человек участвующих в спортивно-массовых мероприятиях, направленных на формирование здорового образа жизни 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5800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1.1.2.1.1.5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Группы здоровья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Краснокамском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городском округе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УКМПиТ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групп здоровья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Краснокамском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городском округе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1.1.2.1.1.6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Размещение публикаций в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СМИ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освещающих вопросы профилактики заболеваний, </w:t>
            </w:r>
            <w:r w:rsidRPr="00EF06E5">
              <w:rPr>
                <w:rFonts w:ascii="Times New Roman" w:hAnsi="Times New Roman"/>
                <w:color w:val="22272F"/>
                <w:lang w:eastAsia="ru-RU"/>
              </w:rPr>
              <w:t>формирование здорового образа жизни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СМИ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размещенных публикаций в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СМИ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освещающих вопросы профилактики заболеваний, </w:t>
            </w:r>
            <w:r w:rsidRPr="00EF06E5">
              <w:rPr>
                <w:rFonts w:ascii="Times New Roman" w:hAnsi="Times New Roman"/>
                <w:color w:val="22272F"/>
                <w:lang w:eastAsia="ru-RU"/>
              </w:rPr>
              <w:t>формирование здорового образа жизни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 мероприятию 1.1.2.1.1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1.1.2.1.2</w:t>
            </w:r>
          </w:p>
        </w:tc>
        <w:tc>
          <w:tcPr>
            <w:tcW w:w="1422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Разработка и проведение образовательных мероприятий в сфере укрепления здоровья для различных групп населения</w:t>
            </w:r>
          </w:p>
        </w:tc>
      </w:tr>
      <w:tr w:rsidR="00EF06E5" w:rsidRPr="00EF06E5" w:rsidTr="00EF06E5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1.1.2.1.2.1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информационно-профилактических мероприятий по ответственному и безопасному проведению в отношении собственного здоровья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УСО</w:t>
            </w:r>
          </w:p>
        </w:tc>
        <w:tc>
          <w:tcPr>
            <w:tcW w:w="1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информационно-профилактических мероприятий по ответственному и безопасному проведению в отношении собственного здоровья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1.1.2.1.2.2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конкурсов стенгазет, сочинений на тему здорового образа жизни, в том числе о вреде наркотиков, алкоголя, курения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УСО</w:t>
            </w:r>
          </w:p>
        </w:tc>
        <w:tc>
          <w:tcPr>
            <w:tcW w:w="1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конкурсов, стенгазет, сочинений на тему здорового образа жизни, в том числе о вреде наркотиков, алкоголя, курения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1.1.2.1.2.3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учебных сборов для обучающихся 10-х классов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УСО</w:t>
            </w:r>
          </w:p>
        </w:tc>
        <w:tc>
          <w:tcPr>
            <w:tcW w:w="1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учебных сборов для обучающихся 10-х классов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1.1.2.1.2.4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Проведение окружных конкурсов исследовательских работ в сфере профилактики наркомании 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УСО</w:t>
            </w:r>
          </w:p>
        </w:tc>
        <w:tc>
          <w:tcPr>
            <w:tcW w:w="1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окружных конкурсов исследовательских работ в сфере профилактики наркомании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1.1.2.1.2.5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Проведение окружных конкурсов на лучшую организацию профилактики в классном коллективе, направленные на формирование здорового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образа жизни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УСО</w:t>
            </w:r>
          </w:p>
        </w:tc>
        <w:tc>
          <w:tcPr>
            <w:tcW w:w="1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окружных конкурсов на лучшую организацию профилактики в классном коллективе,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направленные на формирование здорового образа жизни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мероприятию 1.1.2.1.2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1.1.2.1.3.</w:t>
            </w:r>
          </w:p>
        </w:tc>
        <w:tc>
          <w:tcPr>
            <w:tcW w:w="14188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Организация и проведение мероприятий, направленных на профилактику здорового образа жизни среди населения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Проведение мероприятий, приуроченных к международным дням, объявленным Всемирной организацией здравоохранения: 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День борьбы с туберкулёзом; 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День борьбы с наркоманией (Месячник правовых знаний);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День борьбы со СПИД 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День отказа от курения и </w:t>
            </w:r>
            <w:proofErr w:type="spellStart"/>
            <w:r w:rsidRPr="00EF06E5">
              <w:rPr>
                <w:rFonts w:ascii="Times New Roman" w:hAnsi="Times New Roman"/>
                <w:lang w:eastAsia="ru-RU"/>
              </w:rPr>
              <w:t>т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УКМПиТ,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мероприятий, приуроченных к международным дням, объявленным Всемирной организацией здравоохранения: 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День борьбы с туберкулёзом; 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День борьбы с наркоманией (Месячник правовых знаний);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День борьбы со СПИД </w:t>
            </w:r>
          </w:p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День отказа от курения и </w:t>
            </w:r>
            <w:proofErr w:type="spellStart"/>
            <w:r w:rsidRPr="00EF06E5">
              <w:rPr>
                <w:rFonts w:ascii="Times New Roman" w:hAnsi="Times New Roman"/>
                <w:lang w:eastAsia="ru-RU"/>
              </w:rPr>
              <w:t>т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локальной антинаркотической акции «Краснокамский округ без наркотиков»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УКМПиТ,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проведённых локальных антинаркотических акций «Краснокамский округ без наркотиков»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Проведение мероприятий для населения по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здоровому образу жизни «Вместе за жизнь»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УКМПиТ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проведенных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>мероприятий для населения по здоровому образу жизни «Вместе за жизнь»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1.1.2.1.3.4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уроков с элементами психологического тренинга по здоровому образу жизни «Держись за жизнь»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УКМПиТ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уроков с элементами психологического тренинга по здоровому образу жизни «Держись за жизнь»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Книжные выставки по здоровому образу жизни и профилактике неинфекционных заболеваний, включая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выставки о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здоровом питании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УКМПиТ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книжных выставок по здоровому образу жизни и профилактике неинфекционных заболеваний, включая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выставки о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здоровом питании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1.1.2.1.3.6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Проведение Дней здоровья на территории Краснокамского городского округа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УКМПиТ,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УСиФК,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УСО</w:t>
            </w: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Количество проведенных Дней здоровья на территории Краснокамского городского округа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Информационные буклеты, листовки к акциям по профилактике здорового образа жизни 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информационных буклетов, листовок к акциям по профилактике здорового образа жизни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1.1.2.1.2.8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Размещение  публикаций в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СМИ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освещающих вопросы профилактики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заболеваний, </w:t>
            </w:r>
            <w:r w:rsidRPr="00EF06E5">
              <w:rPr>
                <w:rFonts w:ascii="Times New Roman" w:hAnsi="Times New Roman"/>
                <w:color w:val="22272F"/>
                <w:lang w:eastAsia="ru-RU"/>
              </w:rPr>
              <w:t>формирование здорового образа жизни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ОВиСП</w:t>
            </w:r>
            <w:proofErr w:type="spellEnd"/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размещенных публикаций в </w:t>
            </w:r>
            <w:proofErr w:type="gramStart"/>
            <w:r w:rsidRPr="00EF06E5">
              <w:rPr>
                <w:rFonts w:ascii="Times New Roman" w:hAnsi="Times New Roman"/>
                <w:lang w:eastAsia="ru-RU"/>
              </w:rPr>
              <w:t>СМИ</w:t>
            </w:r>
            <w:proofErr w:type="gram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  <w:r w:rsidRPr="00EF06E5">
              <w:rPr>
                <w:rFonts w:ascii="Times New Roman" w:hAnsi="Times New Roman"/>
                <w:lang w:eastAsia="ru-RU"/>
              </w:rPr>
              <w:lastRenderedPageBreak/>
              <w:t xml:space="preserve">освещающих вопросы профилактики заболеваний, </w:t>
            </w:r>
            <w:r w:rsidRPr="00EF06E5">
              <w:rPr>
                <w:rFonts w:ascii="Times New Roman" w:hAnsi="Times New Roman"/>
                <w:color w:val="22272F"/>
                <w:lang w:eastAsia="ru-RU"/>
              </w:rPr>
              <w:t>формирование здорового образа жизни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Бюджет Краснокамского городского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 мероприятию 1.1.2.1.3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основному мероприятию 1.1.2.1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1.1.2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EF06E5" w:rsidRPr="00EF06E5" w:rsidTr="00EF06E5"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1.1.3</w:t>
            </w:r>
          </w:p>
        </w:tc>
        <w:tc>
          <w:tcPr>
            <w:tcW w:w="142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Внедрение корпоративных программ укрепления здоровья в организациях и предприятиях Краснокамского городского округа</w:t>
            </w:r>
          </w:p>
        </w:tc>
      </w:tr>
      <w:tr w:rsidR="00EF06E5" w:rsidRPr="00EF06E5" w:rsidTr="00EF06E5"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1.1.3.1</w:t>
            </w:r>
          </w:p>
        </w:tc>
        <w:tc>
          <w:tcPr>
            <w:tcW w:w="142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Реализация программ укрепления здоровья на рабочем месте</w:t>
            </w:r>
          </w:p>
        </w:tc>
      </w:tr>
      <w:tr w:rsidR="00EF06E5" w:rsidRPr="00EF06E5" w:rsidTr="00EF06E5"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1.1.3.1.1</w:t>
            </w:r>
          </w:p>
        </w:tc>
        <w:tc>
          <w:tcPr>
            <w:tcW w:w="142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EF06E5" w:rsidRPr="00EF06E5" w:rsidTr="00EF06E5"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1.1.3.1.1.1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Предприятия, реализующие корпоративные программы укрепления здоровья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ОВиСП</w:t>
            </w:r>
            <w:proofErr w:type="spellEnd"/>
            <w:r w:rsidRPr="00EF06E5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КГБ,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Предприятия КГО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Количество предприятий для реализации корпоративных программ укрепления здоровья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 мероприятию 1.1.3.1.1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основному мероприятию 1.1.3.1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1.1.3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lastRenderedPageBreak/>
              <w:t>0,0</w:t>
            </w:r>
          </w:p>
        </w:tc>
      </w:tr>
      <w:tr w:rsidR="00EF06E5" w:rsidRPr="00EF06E5" w:rsidTr="00EF06E5">
        <w:tc>
          <w:tcPr>
            <w:tcW w:w="127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подпрограмме 1.1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</w:tbl>
    <w:p w:rsidR="00EF06E5" w:rsidRPr="00EF06E5" w:rsidRDefault="00EF06E5" w:rsidP="00EF06E5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ПЛАН-ГРАФИК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подпрограммы 1.2. </w:t>
      </w:r>
      <w:r w:rsidRPr="00EF06E5">
        <w:rPr>
          <w:rFonts w:ascii="Times New Roman" w:hAnsi="Times New Roman"/>
          <w:b/>
          <w:color w:val="000000"/>
          <w:sz w:val="24"/>
          <w:szCs w:val="24"/>
        </w:rPr>
        <w:t>Создание условий для оказания медицинской помощи населению Краснокамского городского округа</w:t>
      </w:r>
      <w:r w:rsidRPr="00EF0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муниципальной программы: </w:t>
      </w:r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«Укрепление общественного здоровья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Краснокамском</w:t>
      </w:r>
      <w:proofErr w:type="gramEnd"/>
      <w:r w:rsidRPr="00EF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городском округе»</w:t>
      </w:r>
    </w:p>
    <w:p w:rsidR="00EF06E5" w:rsidRPr="00EF06E5" w:rsidRDefault="00EF06E5" w:rsidP="00EF0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11"/>
        <w:tblW w:w="15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1"/>
        <w:gridCol w:w="2585"/>
        <w:gridCol w:w="1559"/>
        <w:gridCol w:w="1466"/>
        <w:gridCol w:w="1418"/>
        <w:gridCol w:w="2257"/>
        <w:gridCol w:w="708"/>
        <w:gridCol w:w="1104"/>
        <w:gridCol w:w="2117"/>
        <w:gridCol w:w="1325"/>
      </w:tblGrid>
      <w:tr w:rsidR="00EF06E5" w:rsidRPr="00EF06E5" w:rsidTr="00EF06E5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, объекта. Место проведения/расположения (адрес)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Участник программы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EF06E5">
              <w:rPr>
                <w:rFonts w:ascii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EF06E5">
              <w:rPr>
                <w:rFonts w:ascii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, тыс. руб. </w:t>
            </w:r>
          </w:p>
        </w:tc>
      </w:tr>
      <w:tr w:rsidR="00EF06E5" w:rsidRPr="00EF06E5" w:rsidTr="00EF06E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значение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EF06E5" w:rsidRPr="00EF06E5" w:rsidTr="00EF06E5">
        <w:trPr>
          <w:trHeight w:val="5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1.2.1</w:t>
            </w:r>
          </w:p>
        </w:tc>
        <w:tc>
          <w:tcPr>
            <w:tcW w:w="1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Привлечение на территорию Краснокамского городского округа квалифицированных медицинских кадров за счёт предоставления жилых помещений специализированного жилищного фонда Краснокамского городского округа</w:t>
            </w:r>
          </w:p>
        </w:tc>
      </w:tr>
      <w:tr w:rsidR="00EF06E5" w:rsidRPr="00EF06E5" w:rsidTr="00EF06E5">
        <w:trPr>
          <w:trHeight w:val="3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1.2.1.1</w:t>
            </w:r>
          </w:p>
        </w:tc>
        <w:tc>
          <w:tcPr>
            <w:tcW w:w="1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мероприятие. Привлечение и закрепление медицинских кадров</w:t>
            </w:r>
          </w:p>
        </w:tc>
      </w:tr>
      <w:tr w:rsidR="00EF06E5" w:rsidRPr="00EF06E5" w:rsidTr="00EF06E5">
        <w:trPr>
          <w:trHeight w:val="4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1.2.1.1.1</w:t>
            </w:r>
          </w:p>
        </w:tc>
        <w:tc>
          <w:tcPr>
            <w:tcW w:w="1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Предоставление медицинским работникам жилья специализированного жилищного фонда Краснокамского городского округа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1.2.1.1.1.1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Медицинские  работники, получившие жилье специализированного жилищного фонда Краснокамского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ОВСП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Количество медицинских работников, получившие жилье </w:t>
            </w:r>
            <w:r w:rsidRPr="00EF06E5">
              <w:rPr>
                <w:rFonts w:ascii="Times New Roman" w:hAnsi="Times New Roman"/>
                <w:color w:val="000000"/>
                <w:spacing w:val="-4"/>
                <w:lang w:eastAsia="ru-RU"/>
              </w:rPr>
              <w:t>специализированного жилищного фонда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 Краснокамского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 мероприятию 1.2.1.1.1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основному мероприятию 1.2.1.1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1.2.1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1.2.2</w:t>
            </w:r>
          </w:p>
        </w:tc>
        <w:tc>
          <w:tcPr>
            <w:tcW w:w="1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Задача. Увеличение охвата населения профилактическими осмотрами, диспансеризацией взрослого населения, флюорографией, тестированием на ВИЧ-инфекцию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1.2.2.1</w:t>
            </w:r>
          </w:p>
        </w:tc>
        <w:tc>
          <w:tcPr>
            <w:tcW w:w="1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Основное мероприятие.  Организация мероприятий в рамках </w:t>
            </w:r>
            <w:proofErr w:type="spellStart"/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профосмотров</w:t>
            </w:r>
            <w:proofErr w:type="spellEnd"/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диспансеризации взрослого населения в целях раннего выявления хронических неинфекционных заболеваний, являющихся ведущими в структуре смертности, инвалидности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1.2.2.1.1</w:t>
            </w:r>
          </w:p>
        </w:tc>
        <w:tc>
          <w:tcPr>
            <w:tcW w:w="14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b/>
                <w:color w:val="000000"/>
                <w:lang w:eastAsia="ru-RU"/>
              </w:rPr>
              <w:t>Информирование населения Краснокамского городского округа о возможности  распространения социально-значимых заболеваний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1.2.2.1.1.1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План </w:t>
            </w:r>
            <w:proofErr w:type="spellStart"/>
            <w:r w:rsidRPr="00EF06E5">
              <w:rPr>
                <w:rFonts w:ascii="Times New Roman" w:hAnsi="Times New Roman"/>
                <w:lang w:eastAsia="ru-RU"/>
              </w:rPr>
              <w:t>профосмотров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Выполнение плана </w:t>
            </w:r>
            <w:proofErr w:type="spellStart"/>
            <w:r w:rsidRPr="00EF06E5">
              <w:rPr>
                <w:rFonts w:ascii="Times New Roman" w:hAnsi="Times New Roman"/>
                <w:lang w:eastAsia="ru-RU"/>
              </w:rPr>
              <w:t>профосмотров</w:t>
            </w:r>
            <w:proofErr w:type="spellEnd"/>
            <w:r w:rsidRPr="00EF06E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План диспансеризации взрослого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Выполнение плана диспансеризации взрослого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План прохождения флюорографического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>Выполнение плана прохождения флюорографического осмотра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План тестирования на ВИЧ-инфекцию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ГБУЗ ПК КГБ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Выполнение плана тестированием на ВИЧ-инфекцию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24,5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F06E5" w:rsidRPr="00EF06E5" w:rsidTr="00EF06E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Агитационные  буклеты, листовки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ОВСП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outlineLvl w:val="0"/>
              <w:rPr>
                <w:rFonts w:ascii="Times New Roman" w:hAnsi="Times New Roman"/>
                <w:lang w:eastAsia="ru-RU"/>
              </w:rPr>
            </w:pPr>
            <w:r w:rsidRPr="00EF06E5">
              <w:rPr>
                <w:rFonts w:ascii="Times New Roman" w:hAnsi="Times New Roman"/>
                <w:lang w:eastAsia="ru-RU"/>
              </w:rPr>
              <w:t xml:space="preserve">Количество агитационных буклетов, листовок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jc w:val="center"/>
              <w:rPr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мероприятию 1.2.2.1.1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основному мероприятию 1.2.2.1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Итого по задаче 1.2.2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 xml:space="preserve">Бюджет Краснокамского </w:t>
            </w: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10,0</w:t>
            </w:r>
          </w:p>
        </w:tc>
      </w:tr>
      <w:tr w:rsidR="00EF06E5" w:rsidRPr="00EF06E5" w:rsidTr="00EF06E5">
        <w:tc>
          <w:tcPr>
            <w:tcW w:w="1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lastRenderedPageBreak/>
              <w:t>Итого по подпрограмме 1.2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6E5" w:rsidRPr="00EF06E5" w:rsidRDefault="00EF06E5" w:rsidP="00EF06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F06E5"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</w:tr>
    </w:tbl>
    <w:p w:rsidR="00EF06E5" w:rsidRPr="00EF06E5" w:rsidRDefault="00EF06E5" w:rsidP="00EF06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720B" w:rsidRPr="00E7330A" w:rsidRDefault="000B720B" w:rsidP="00E7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59">
        <w:rPr>
          <w:rFonts w:ascii="Times New Roman" w:hAnsi="Times New Roman"/>
          <w:sz w:val="28"/>
          <w:szCs w:val="28"/>
        </w:rPr>
        <w:t xml:space="preserve"> </w:t>
      </w:r>
    </w:p>
    <w:sectPr w:rsidR="000B720B" w:rsidRPr="00E7330A" w:rsidSect="00EF06E5">
      <w:pgSz w:w="16838" w:h="11906" w:orient="landscape"/>
      <w:pgMar w:top="709" w:right="1134" w:bottom="1418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6E5">
      <w:pPr>
        <w:spacing w:after="0" w:line="240" w:lineRule="auto"/>
      </w:pPr>
      <w:r>
        <w:separator/>
      </w:r>
    </w:p>
  </w:endnote>
  <w:endnote w:type="continuationSeparator" w:id="0">
    <w:p w:rsidR="00000000" w:rsidRDefault="00EF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6E5">
      <w:pPr>
        <w:spacing w:after="0" w:line="240" w:lineRule="auto"/>
      </w:pPr>
      <w:r>
        <w:separator/>
      </w:r>
    </w:p>
  </w:footnote>
  <w:footnote w:type="continuationSeparator" w:id="0">
    <w:p w:rsidR="00000000" w:rsidRDefault="00EF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A0F"/>
    <w:multiLevelType w:val="multilevel"/>
    <w:tmpl w:val="32CC1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202153"/>
    <w:multiLevelType w:val="hybridMultilevel"/>
    <w:tmpl w:val="D82C9C72"/>
    <w:lvl w:ilvl="0" w:tplc="55109D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50A8"/>
    <w:multiLevelType w:val="multilevel"/>
    <w:tmpl w:val="16003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B"/>
    <w:rsid w:val="000B720B"/>
    <w:rsid w:val="007D07DF"/>
    <w:rsid w:val="008C3862"/>
    <w:rsid w:val="00C51BF0"/>
    <w:rsid w:val="00E7330A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06E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20B"/>
    <w:rPr>
      <w:color w:val="0000FF" w:themeColor="hyperlink"/>
      <w:u w:val="single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330A"/>
  </w:style>
  <w:style w:type="character" w:customStyle="1" w:styleId="20">
    <w:name w:val="Заголовок 2 Знак"/>
    <w:basedOn w:val="a0"/>
    <w:link w:val="2"/>
    <w:uiPriority w:val="9"/>
    <w:rsid w:val="00E73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E733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73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3"/>
    <w:uiPriority w:val="99"/>
    <w:rsid w:val="00E7330A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4"/>
    <w:uiPriority w:val="99"/>
    <w:rsid w:val="00E7330A"/>
  </w:style>
  <w:style w:type="character" w:styleId="ab">
    <w:name w:val="line number"/>
    <w:basedOn w:val="a0"/>
    <w:uiPriority w:val="99"/>
    <w:semiHidden/>
    <w:unhideWhenUsed/>
    <w:rsid w:val="00E7330A"/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E733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E7330A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uiPriority w:val="9"/>
    <w:semiHidden/>
    <w:rsid w:val="00E7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E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6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E7330A"/>
    <w:rPr>
      <w:rFonts w:ascii="Calibri" w:eastAsia="Calibri" w:hAnsi="Calibri" w:cs="Times New Roman"/>
    </w:rPr>
  </w:style>
  <w:style w:type="paragraph" w:styleId="a9">
    <w:name w:val="footer"/>
    <w:basedOn w:val="a"/>
    <w:link w:val="17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E7330A"/>
    <w:rPr>
      <w:rFonts w:ascii="Calibri" w:eastAsia="Calibri" w:hAnsi="Calibri" w:cs="Times New Roman"/>
    </w:rPr>
  </w:style>
  <w:style w:type="paragraph" w:styleId="ac">
    <w:name w:val="Balloon Text"/>
    <w:basedOn w:val="a"/>
    <w:link w:val="18"/>
    <w:uiPriority w:val="99"/>
    <w:semiHidden/>
    <w:unhideWhenUsed/>
    <w:rsid w:val="00E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E7330A"/>
    <w:rPr>
      <w:rFonts w:ascii="Tahoma" w:eastAsia="Calibri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EF06E5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EF06E5"/>
  </w:style>
  <w:style w:type="character" w:customStyle="1" w:styleId="10">
    <w:name w:val="Заголовок 1 Знак"/>
    <w:basedOn w:val="a0"/>
    <w:link w:val="1"/>
    <w:uiPriority w:val="9"/>
    <w:rsid w:val="00EF06E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EF06E5"/>
    <w:rPr>
      <w:color w:val="954F72"/>
      <w:u w:val="single"/>
    </w:rPr>
  </w:style>
  <w:style w:type="paragraph" w:styleId="ae">
    <w:name w:val="No Spacing"/>
    <w:uiPriority w:val="99"/>
    <w:qFormat/>
    <w:rsid w:val="00EF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Гиперссылка1"/>
    <w:basedOn w:val="a0"/>
    <w:uiPriority w:val="99"/>
    <w:rsid w:val="00EF06E5"/>
    <w:rPr>
      <w:color w:val="0000FF"/>
      <w:u w:val="single"/>
    </w:rPr>
  </w:style>
  <w:style w:type="table" w:customStyle="1" w:styleId="23">
    <w:name w:val="Сетка таблицы2"/>
    <w:basedOn w:val="a1"/>
    <w:next w:val="a5"/>
    <w:uiPriority w:val="59"/>
    <w:rsid w:val="00EF06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F06E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link w:val="1"/>
    <w:uiPriority w:val="9"/>
    <w:rsid w:val="00EF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EF0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06E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20B"/>
    <w:rPr>
      <w:color w:val="0000FF" w:themeColor="hyperlink"/>
      <w:u w:val="single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733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330A"/>
  </w:style>
  <w:style w:type="character" w:customStyle="1" w:styleId="20">
    <w:name w:val="Заголовок 2 Знак"/>
    <w:basedOn w:val="a0"/>
    <w:link w:val="2"/>
    <w:uiPriority w:val="9"/>
    <w:rsid w:val="00E73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E733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73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7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3"/>
    <w:uiPriority w:val="99"/>
    <w:rsid w:val="00E7330A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E733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4"/>
    <w:uiPriority w:val="99"/>
    <w:rsid w:val="00E7330A"/>
  </w:style>
  <w:style w:type="character" w:styleId="ab">
    <w:name w:val="line number"/>
    <w:basedOn w:val="a0"/>
    <w:uiPriority w:val="99"/>
    <w:semiHidden/>
    <w:unhideWhenUsed/>
    <w:rsid w:val="00E7330A"/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E733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E7330A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uiPriority w:val="9"/>
    <w:semiHidden/>
    <w:rsid w:val="00E7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E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6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E7330A"/>
    <w:rPr>
      <w:rFonts w:ascii="Calibri" w:eastAsia="Calibri" w:hAnsi="Calibri" w:cs="Times New Roman"/>
    </w:rPr>
  </w:style>
  <w:style w:type="paragraph" w:styleId="a9">
    <w:name w:val="footer"/>
    <w:basedOn w:val="a"/>
    <w:link w:val="17"/>
    <w:uiPriority w:val="99"/>
    <w:semiHidden/>
    <w:unhideWhenUsed/>
    <w:rsid w:val="00E7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E7330A"/>
    <w:rPr>
      <w:rFonts w:ascii="Calibri" w:eastAsia="Calibri" w:hAnsi="Calibri" w:cs="Times New Roman"/>
    </w:rPr>
  </w:style>
  <w:style w:type="paragraph" w:styleId="ac">
    <w:name w:val="Balloon Text"/>
    <w:basedOn w:val="a"/>
    <w:link w:val="18"/>
    <w:uiPriority w:val="99"/>
    <w:semiHidden/>
    <w:unhideWhenUsed/>
    <w:rsid w:val="00E7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E7330A"/>
    <w:rPr>
      <w:rFonts w:ascii="Tahoma" w:eastAsia="Calibri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EF06E5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EF06E5"/>
  </w:style>
  <w:style w:type="character" w:customStyle="1" w:styleId="10">
    <w:name w:val="Заголовок 1 Знак"/>
    <w:basedOn w:val="a0"/>
    <w:link w:val="1"/>
    <w:uiPriority w:val="9"/>
    <w:rsid w:val="00EF06E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EF06E5"/>
    <w:rPr>
      <w:color w:val="954F72"/>
      <w:u w:val="single"/>
    </w:rPr>
  </w:style>
  <w:style w:type="paragraph" w:styleId="ae">
    <w:name w:val="No Spacing"/>
    <w:uiPriority w:val="99"/>
    <w:qFormat/>
    <w:rsid w:val="00EF06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Гиперссылка1"/>
    <w:basedOn w:val="a0"/>
    <w:uiPriority w:val="99"/>
    <w:rsid w:val="00EF06E5"/>
    <w:rPr>
      <w:color w:val="0000FF"/>
      <w:u w:val="single"/>
    </w:rPr>
  </w:style>
  <w:style w:type="table" w:customStyle="1" w:styleId="23">
    <w:name w:val="Сетка таблицы2"/>
    <w:basedOn w:val="a1"/>
    <w:next w:val="a5"/>
    <w:uiPriority w:val="59"/>
    <w:rsid w:val="00EF06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F06E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link w:val="1"/>
    <w:uiPriority w:val="9"/>
    <w:rsid w:val="00EF0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EF0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</dc:creator>
  <cp:lastModifiedBy>User23</cp:lastModifiedBy>
  <cp:revision>3</cp:revision>
  <dcterms:created xsi:type="dcterms:W3CDTF">2022-08-01T09:17:00Z</dcterms:created>
  <dcterms:modified xsi:type="dcterms:W3CDTF">2022-08-02T06:59:00Z</dcterms:modified>
</cp:coreProperties>
</file>