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33" w:rsidRPr="00C06208" w:rsidRDefault="00634633" w:rsidP="00634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06208">
        <w:rPr>
          <w:rFonts w:ascii="Times New Roman" w:eastAsia="Calibri" w:hAnsi="Times New Roman" w:cs="Times New Roman"/>
          <w:sz w:val="28"/>
          <w:szCs w:val="28"/>
        </w:rPr>
        <w:t>Уважаемые граждане!</w:t>
      </w:r>
    </w:p>
    <w:p w:rsidR="00634633" w:rsidRPr="00C06208" w:rsidRDefault="00634633" w:rsidP="006346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34633" w:rsidRPr="00C06208" w:rsidRDefault="00634633" w:rsidP="0063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208">
        <w:rPr>
          <w:rFonts w:ascii="Times New Roman" w:eastAsia="Calibri" w:hAnsi="Times New Roman" w:cs="Times New Roman"/>
          <w:sz w:val="28"/>
          <w:szCs w:val="28"/>
        </w:rPr>
        <w:t xml:space="preserve">В целях повышения эффективности взаимодействия органов местного самоуправления и гражданского общества, а также повышения прозрачности деятельности исполнительных органов местного самоуправления Краснокамского городского округа </w:t>
      </w:r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отдел жилищной политики и реализации государственных программ </w:t>
      </w:r>
      <w:proofErr w:type="gramStart"/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>комитета</w:t>
      </w:r>
      <w:proofErr w:type="gramEnd"/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земельных и имущественных отношений администрации </w:t>
      </w:r>
      <w:proofErr w:type="spellStart"/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>Краснокамкого</w:t>
      </w:r>
      <w:proofErr w:type="spellEnd"/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 городского округа </w:t>
      </w:r>
      <w:r w:rsidRPr="00C06208">
        <w:rPr>
          <w:rFonts w:ascii="Times New Roman" w:eastAsia="Calibri" w:hAnsi="Times New Roman" w:cs="Times New Roman"/>
          <w:sz w:val="28"/>
          <w:szCs w:val="28"/>
        </w:rPr>
        <w:t>проводит общественное обсуждение проекта постановления «О внесении изменений в постановление администрации Краснокамского городского округа от 18.10.2019 № 742-п «Об утверждении муниципальной программы «Обеспечение жильем молодых семей Краснокамского городского округа»</w:t>
      </w:r>
    </w:p>
    <w:p w:rsidR="00634633" w:rsidRPr="00C06208" w:rsidRDefault="00634633" w:rsidP="0063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Срок обсуждения проекта постановления - пятнадцать дней с момента опубликования. Просим Вас направлять замечания и предложения на адрес электронной почты: </w:t>
      </w:r>
      <w:proofErr w:type="spellStart"/>
      <w:r w:rsidRPr="00C06208">
        <w:rPr>
          <w:rFonts w:ascii="Times New Roman" w:eastAsia="Calibri" w:hAnsi="Times New Roman" w:cs="Times New Roman"/>
          <w:i/>
          <w:kern w:val="1"/>
          <w:sz w:val="28"/>
          <w:szCs w:val="28"/>
          <w:lang w:val="en-US"/>
        </w:rPr>
        <w:t>kio</w:t>
      </w:r>
      <w:proofErr w:type="spellEnd"/>
      <w:r w:rsidRPr="00C06208">
        <w:rPr>
          <w:rFonts w:ascii="Times New Roman" w:eastAsia="Calibri" w:hAnsi="Times New Roman" w:cs="Times New Roman"/>
          <w:i/>
          <w:kern w:val="1"/>
          <w:sz w:val="28"/>
          <w:szCs w:val="28"/>
        </w:rPr>
        <w:t>@</w:t>
      </w:r>
      <w:r w:rsidRPr="00C06208">
        <w:rPr>
          <w:rFonts w:ascii="Times New Roman" w:eastAsia="Calibri" w:hAnsi="Times New Roman" w:cs="Times New Roman"/>
          <w:i/>
          <w:sz w:val="28"/>
          <w:szCs w:val="28"/>
        </w:rPr>
        <w:t>krasnokamsk.permkrai.ru</w:t>
      </w:r>
      <w:r w:rsidRPr="00C06208">
        <w:rPr>
          <w:rFonts w:ascii="Times New Roman" w:eastAsia="Calibri" w:hAnsi="Times New Roman" w:cs="Times New Roman"/>
          <w:i/>
          <w:kern w:val="1"/>
          <w:sz w:val="28"/>
          <w:szCs w:val="28"/>
        </w:rPr>
        <w:t>.</w:t>
      </w:r>
    </w:p>
    <w:p w:rsidR="00634633" w:rsidRPr="00C06208" w:rsidRDefault="00634633" w:rsidP="006346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>При необходимости можно связаться с нашим специалистом по номеру телефона:</w:t>
      </w:r>
      <w:r w:rsidRPr="00C06208">
        <w:rPr>
          <w:rFonts w:ascii="Times New Roman" w:eastAsia="Calibri" w:hAnsi="Times New Roman" w:cs="Times New Roman"/>
          <w:sz w:val="28"/>
          <w:szCs w:val="28"/>
        </w:rPr>
        <w:t>8 (34273)72361</w:t>
      </w:r>
    </w:p>
    <w:p w:rsidR="00634633" w:rsidRPr="00C06208" w:rsidRDefault="00634633" w:rsidP="006346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В письменном обращении в обязательном порядке Вы должны указать:</w:t>
      </w:r>
    </w:p>
    <w:p w:rsidR="00634633" w:rsidRPr="00C06208" w:rsidRDefault="00634633" w:rsidP="0063463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- наименование органа местного самоуправления, в который направляется письменное обращение;</w:t>
      </w:r>
    </w:p>
    <w:p w:rsidR="00634633" w:rsidRPr="00C06208" w:rsidRDefault="00634633" w:rsidP="0063463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- фамилия, имя, отчество;</w:t>
      </w:r>
    </w:p>
    <w:p w:rsidR="00634633" w:rsidRPr="00C06208" w:rsidRDefault="00634633" w:rsidP="0063463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- почтовый адрес, по которому может быть направлен ответ;</w:t>
      </w:r>
    </w:p>
    <w:p w:rsidR="00634633" w:rsidRPr="00C06208" w:rsidRDefault="00634633" w:rsidP="00634633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- суть замечаний и предложений.</w:t>
      </w:r>
    </w:p>
    <w:p w:rsidR="00634633" w:rsidRPr="00C06208" w:rsidRDefault="00634633" w:rsidP="00634633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Письменные замечания и предложения к проекту постановления принимаются к рассмотрению в комитет земельных и имущественных отношений </w:t>
      </w:r>
      <w:r w:rsidRPr="00C06208">
        <w:rPr>
          <w:rFonts w:ascii="Times New Roman" w:eastAsia="Calibri" w:hAnsi="Times New Roman" w:cs="Times New Roman"/>
          <w:sz w:val="28"/>
          <w:szCs w:val="28"/>
        </w:rPr>
        <w:t xml:space="preserve">администрации Краснокамского городского округа </w:t>
      </w:r>
      <w:r w:rsidRPr="00C06208">
        <w:rPr>
          <w:rFonts w:ascii="Times New Roman" w:eastAsia="Calibri" w:hAnsi="Times New Roman" w:cs="Times New Roman"/>
          <w:kern w:val="1"/>
          <w:sz w:val="28"/>
          <w:szCs w:val="28"/>
        </w:rPr>
        <w:t xml:space="preserve">до даты </w:t>
      </w: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окончания обсуждения проекта.</w:t>
      </w:r>
    </w:p>
    <w:p w:rsidR="00634633" w:rsidRPr="00C06208" w:rsidRDefault="00634633" w:rsidP="00634633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  <w:r w:rsidRPr="00C06208"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  <w:t>Письменные замечания и предложения к проекту постановления, поступившие после срока завершения проведения публичного обсуждения проекта постановления, рассмотрению не подлежат.</w:t>
      </w:r>
    </w:p>
    <w:p w:rsidR="00634633" w:rsidRPr="00C06208" w:rsidRDefault="00634633" w:rsidP="00634633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242424"/>
          <w:kern w:val="1"/>
          <w:sz w:val="28"/>
          <w:szCs w:val="28"/>
        </w:rPr>
      </w:pPr>
    </w:p>
    <w:tbl>
      <w:tblPr>
        <w:tblW w:w="10137" w:type="dxa"/>
        <w:tblInd w:w="-10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5953"/>
        <w:gridCol w:w="1701"/>
        <w:gridCol w:w="1985"/>
      </w:tblGrid>
      <w:tr w:rsidR="00634633" w:rsidRPr="00C06208" w:rsidTr="00634633">
        <w:tc>
          <w:tcPr>
            <w:tcW w:w="498" w:type="dxa"/>
            <w:tcBorders>
              <w:top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 xml:space="preserve">№ </w:t>
            </w:r>
            <w:proofErr w:type="gramStart"/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п</w:t>
            </w:r>
            <w:proofErr w:type="gramEnd"/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/п</w:t>
            </w:r>
          </w:p>
        </w:tc>
        <w:tc>
          <w:tcPr>
            <w:tcW w:w="5953" w:type="dxa"/>
            <w:tcBorders>
              <w:top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Дата начала обсуждения проекта</w:t>
            </w:r>
          </w:p>
        </w:tc>
        <w:tc>
          <w:tcPr>
            <w:tcW w:w="1985" w:type="dxa"/>
            <w:tcBorders>
              <w:top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Дата окончания обсуждения проекта</w:t>
            </w:r>
          </w:p>
        </w:tc>
      </w:tr>
      <w:tr w:rsidR="00634633" w:rsidRPr="00C06208" w:rsidTr="00634633">
        <w:trPr>
          <w:trHeight w:val="672"/>
        </w:trPr>
        <w:tc>
          <w:tcPr>
            <w:tcW w:w="498" w:type="dxa"/>
            <w:tcBorders>
              <w:bottom w:val="double" w:sz="6" w:space="0" w:color="000000"/>
            </w:tcBorders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1.</w:t>
            </w:r>
          </w:p>
        </w:tc>
        <w:tc>
          <w:tcPr>
            <w:tcW w:w="5953" w:type="dxa"/>
            <w:tcBorders>
              <w:bottom w:val="double" w:sz="6" w:space="0" w:color="000000"/>
            </w:tcBorders>
          </w:tcPr>
          <w:p w:rsidR="00634633" w:rsidRPr="00C06208" w:rsidRDefault="00634633" w:rsidP="0063463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в постановление администрации Краснокамского городского округа от 18.10.2019 № 742-п «Об утверждении муниципальной программы «Обеспечение жильем молодых семей Краснокамского городского округа»</w:t>
            </w:r>
          </w:p>
        </w:tc>
        <w:tc>
          <w:tcPr>
            <w:tcW w:w="1701" w:type="dxa"/>
            <w:tcBorders>
              <w:bottom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02.08.2022</w:t>
            </w:r>
          </w:p>
        </w:tc>
        <w:tc>
          <w:tcPr>
            <w:tcW w:w="1985" w:type="dxa"/>
            <w:tcBorders>
              <w:bottom w:val="double" w:sz="6" w:space="0" w:color="000000"/>
            </w:tcBorders>
            <w:vAlign w:val="center"/>
          </w:tcPr>
          <w:p w:rsidR="00634633" w:rsidRPr="00C06208" w:rsidRDefault="00634633" w:rsidP="00634633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</w:pPr>
            <w:r w:rsidRPr="00C06208">
              <w:rPr>
                <w:rFonts w:ascii="Times New Roman" w:eastAsia="Calibri" w:hAnsi="Times New Roman" w:cs="Times New Roman"/>
                <w:kern w:val="1"/>
                <w:sz w:val="28"/>
                <w:szCs w:val="28"/>
              </w:rPr>
              <w:t>16.08.2022</w:t>
            </w:r>
          </w:p>
        </w:tc>
      </w:tr>
    </w:tbl>
    <w:p w:rsidR="003D68E0" w:rsidRPr="00676D11" w:rsidRDefault="003D68E0" w:rsidP="003D68E0">
      <w:pPr>
        <w:spacing w:after="0" w:line="240" w:lineRule="exact"/>
        <w:jc w:val="both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3D68E0" w:rsidRDefault="003D68E0" w:rsidP="003D68E0">
      <w:pPr>
        <w:spacing w:after="0" w:line="240" w:lineRule="exact"/>
        <w:jc w:val="both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634633" w:rsidRDefault="00634633" w:rsidP="003D68E0">
      <w:pPr>
        <w:spacing w:after="0" w:line="240" w:lineRule="exact"/>
        <w:jc w:val="both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634633" w:rsidRPr="00676D11" w:rsidRDefault="00634633" w:rsidP="003D68E0">
      <w:pPr>
        <w:spacing w:after="0" w:line="240" w:lineRule="exact"/>
        <w:jc w:val="both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3D68E0" w:rsidRPr="003D68E0" w:rsidRDefault="003D68E0" w:rsidP="003D68E0">
      <w:pPr>
        <w:spacing w:before="700" w:after="0" w:line="240" w:lineRule="auto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  <w:r>
        <w:rPr>
          <w:rFonts w:ascii="Gulim" w:eastAsia="Gulim" w:hAnsi="Gulim" w:cs="Gulim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2842260</wp:posOffset>
            </wp:positionH>
            <wp:positionV relativeFrom="paragraph">
              <wp:posOffset>-320040</wp:posOffset>
            </wp:positionV>
            <wp:extent cx="641985" cy="784860"/>
            <wp:effectExtent l="0" t="0" r="0" b="0"/>
            <wp:wrapThrough wrapText="bothSides">
              <wp:wrapPolygon edited="0">
                <wp:start x="7050" y="0"/>
                <wp:lineTo x="4487" y="1573"/>
                <wp:lineTo x="1282" y="5767"/>
                <wp:lineTo x="1282" y="18874"/>
                <wp:lineTo x="8973" y="20971"/>
                <wp:lineTo x="11537" y="20971"/>
                <wp:lineTo x="19869" y="18350"/>
                <wp:lineTo x="19869" y="6816"/>
                <wp:lineTo x="16665" y="1573"/>
                <wp:lineTo x="14101" y="0"/>
                <wp:lineTo x="705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68E0"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  <w:t>АДМИНИСТРАЦИЯ</w:t>
      </w:r>
    </w:p>
    <w:p w:rsidR="003D68E0" w:rsidRPr="003D68E0" w:rsidRDefault="003D68E0" w:rsidP="003D68E0">
      <w:pPr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  <w:t>КРАСНОКАМСКОГО ГОРОДСКОГО ОКРУГА</w:t>
      </w:r>
    </w:p>
    <w:p w:rsidR="003D68E0" w:rsidRPr="003D68E0" w:rsidRDefault="003D68E0" w:rsidP="003D68E0">
      <w:pPr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</w:p>
    <w:p w:rsidR="003D68E0" w:rsidRPr="003D68E0" w:rsidRDefault="003D68E0" w:rsidP="003D68E0">
      <w:pPr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  <w:t>ПОСТАНОВЛЕНИЕ</w:t>
      </w:r>
    </w:p>
    <w:p w:rsidR="003D68E0" w:rsidRPr="003D68E0" w:rsidRDefault="003D68E0" w:rsidP="003D68E0">
      <w:pPr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</w:p>
    <w:p w:rsidR="003D68E0" w:rsidRPr="00676D11" w:rsidRDefault="003D68E0" w:rsidP="003D68E0">
      <w:pPr>
        <w:spacing w:after="0" w:line="240" w:lineRule="auto"/>
        <w:rPr>
          <w:rFonts w:ascii="Times New Roman" w:eastAsia="Gulim" w:hAnsi="Times New Roman" w:cs="Times New Roman"/>
          <w:color w:val="FFFFFF"/>
          <w:sz w:val="27"/>
          <w:szCs w:val="27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begin">
          <w:ffData>
            <w:name w:val=""/>
            <w:enabled w:val="0"/>
            <w:calcOnExit w:val="0"/>
            <w:textInput>
              <w:default w:val="____________"/>
            </w:textInput>
          </w:ffData>
        </w:fldChar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instrText xml:space="preserve"> FORMTEXT </w:instrTex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separate"/>
      </w:r>
      <w:r w:rsidRPr="003D68E0">
        <w:rPr>
          <w:rFonts w:ascii="Times New Roman" w:eastAsia="Gulim" w:hAnsi="Times New Roman" w:cs="Gulim"/>
          <w:noProof/>
          <w:color w:val="000000"/>
          <w:sz w:val="28"/>
          <w:szCs w:val="28"/>
          <w:lang w:eastAsia="ru-RU"/>
        </w:rPr>
        <w:t>____________</w: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end"/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                          </w: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      № </w: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instrText xml:space="preserve"> FORMTEXT </w:instrTex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separate"/>
      </w:r>
      <w:r w:rsidRPr="003D68E0">
        <w:rPr>
          <w:rFonts w:ascii="Times New Roman" w:eastAsia="Gulim" w:hAnsi="Times New Roman" w:cs="Gulim"/>
          <w:noProof/>
          <w:color w:val="000000"/>
          <w:sz w:val="28"/>
          <w:szCs w:val="28"/>
          <w:lang w:eastAsia="ru-RU"/>
        </w:rPr>
        <w:t>____________</w:t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fldChar w:fldCharType="end"/>
      </w: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                                                             </w:t>
      </w:r>
      <w:r w:rsidRPr="003D68E0">
        <w:rPr>
          <w:rFonts w:ascii="Times New Roman" w:eastAsia="Gulim" w:hAnsi="Times New Roman" w:cs="Gulim"/>
          <w:color w:val="FFFFFF"/>
          <w:sz w:val="24"/>
          <w:szCs w:val="24"/>
          <w:lang w:eastAsia="ru-RU"/>
        </w:rPr>
        <w:t>.</w:t>
      </w:r>
    </w:p>
    <w:p w:rsidR="003D68E0" w:rsidRPr="00676D11" w:rsidRDefault="003D68E0" w:rsidP="003D68E0">
      <w:pPr>
        <w:spacing w:after="0" w:line="240" w:lineRule="exact"/>
        <w:ind w:right="5245"/>
        <w:rPr>
          <w:rFonts w:ascii="Times New Roman" w:eastAsia="Gulim" w:hAnsi="Times New Roman" w:cs="Times New Roman"/>
          <w:b/>
          <w:color w:val="000000"/>
          <w:sz w:val="27"/>
          <w:szCs w:val="27"/>
          <w:lang w:eastAsia="ru-RU"/>
        </w:rPr>
      </w:pPr>
      <w:r w:rsidRPr="00676D11">
        <w:rPr>
          <w:rFonts w:ascii="Times New Roman" w:eastAsia="Gulim" w:hAnsi="Times New Roman" w:cs="Times New Roman"/>
          <w:b/>
          <w:color w:val="000000"/>
          <w:sz w:val="27"/>
          <w:szCs w:val="27"/>
          <w:lang w:eastAsia="ru-RU"/>
        </w:rPr>
        <w:t>О внесении изменений в муниципальную программу «Обеспечение жильем молодых семей Краснокамского городского округа», утвержденную постановлением администрации</w:t>
      </w:r>
    </w:p>
    <w:p w:rsidR="003D68E0" w:rsidRPr="00676D11" w:rsidRDefault="003D68E0" w:rsidP="003D68E0">
      <w:pPr>
        <w:spacing w:after="0" w:line="240" w:lineRule="exact"/>
        <w:ind w:right="5245"/>
        <w:rPr>
          <w:rFonts w:ascii="Times New Roman" w:eastAsia="Gulim" w:hAnsi="Times New Roman" w:cs="Times New Roman"/>
          <w:b/>
          <w:color w:val="000000"/>
          <w:sz w:val="27"/>
          <w:szCs w:val="27"/>
          <w:lang w:eastAsia="ru-RU"/>
        </w:rPr>
      </w:pPr>
      <w:r w:rsidRPr="00676D11">
        <w:rPr>
          <w:rFonts w:ascii="Times New Roman" w:eastAsia="Gulim" w:hAnsi="Times New Roman" w:cs="Times New Roman"/>
          <w:b/>
          <w:color w:val="000000"/>
          <w:sz w:val="27"/>
          <w:szCs w:val="27"/>
          <w:lang w:eastAsia="ru-RU"/>
        </w:rPr>
        <w:t xml:space="preserve">Краснокамского городского округа от 18.10.2019 № 742-п </w:t>
      </w:r>
    </w:p>
    <w:p w:rsidR="003D68E0" w:rsidRPr="00676D11" w:rsidRDefault="003D68E0" w:rsidP="003D68E0">
      <w:pPr>
        <w:spacing w:after="0" w:line="240" w:lineRule="exact"/>
        <w:ind w:right="5245"/>
        <w:rPr>
          <w:rFonts w:ascii="Times New Roman" w:eastAsia="Gulim" w:hAnsi="Times New Roman" w:cs="Times New Roman"/>
          <w:b/>
          <w:color w:val="000000"/>
          <w:sz w:val="27"/>
          <w:szCs w:val="27"/>
          <w:lang w:eastAsia="ru-RU"/>
        </w:rPr>
      </w:pPr>
    </w:p>
    <w:p w:rsidR="00F9321C" w:rsidRPr="00676D11" w:rsidRDefault="00F9321C" w:rsidP="00F9321C">
      <w:pPr>
        <w:spacing w:after="0" w:line="240" w:lineRule="auto"/>
        <w:ind w:firstLine="720"/>
        <w:jc w:val="both"/>
        <w:rPr>
          <w:rFonts w:ascii="Times New Roman" w:eastAsia="Gulim" w:hAnsi="Times New Roman" w:cs="Times New Roman"/>
          <w:sz w:val="27"/>
          <w:szCs w:val="27"/>
        </w:rPr>
      </w:pPr>
      <w:proofErr w:type="gramStart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 xml:space="preserve">В соответствии с Порядком разработки, формирования, реализации и оценки эффективности муниципальных программ Краснокамского городского округа, утвержденным постановлением администрации Краснокамского городского округа от 17 июня 2020 г. № 322-п  </w:t>
      </w:r>
      <w:r w:rsidRPr="00676D11">
        <w:rPr>
          <w:rFonts w:ascii="Times New Roman" w:eastAsia="Gulim" w:hAnsi="Times New Roman" w:cs="Times New Roman"/>
          <w:sz w:val="27"/>
          <w:szCs w:val="27"/>
        </w:rPr>
        <w:t>«Об утверждении Порядка принятия решений о разработке муниципальных программ, их формирования и реализации» администрация Краснокамского городского округа и постановления администрации Краснокамского городского округа от 03 июля 2020 г. № 361-п «Об утверждении Перечня муниципальных</w:t>
      </w:r>
      <w:proofErr w:type="gramEnd"/>
      <w:r w:rsidRPr="00676D11">
        <w:rPr>
          <w:rFonts w:ascii="Times New Roman" w:eastAsia="Gulim" w:hAnsi="Times New Roman" w:cs="Times New Roman"/>
          <w:sz w:val="27"/>
          <w:szCs w:val="27"/>
        </w:rPr>
        <w:t xml:space="preserve"> программ Краснокамского городского округа» администрация Краснокамского городского округа</w:t>
      </w:r>
    </w:p>
    <w:p w:rsidR="00F9321C" w:rsidRPr="00676D11" w:rsidRDefault="00F9321C" w:rsidP="00F9321C">
      <w:pPr>
        <w:spacing w:after="0" w:line="240" w:lineRule="auto"/>
        <w:jc w:val="both"/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</w:pPr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ПОСТАНОВЛЯЕТ:</w:t>
      </w:r>
    </w:p>
    <w:p w:rsidR="003D68E0" w:rsidRPr="00676D11" w:rsidRDefault="003D68E0" w:rsidP="003D68E0">
      <w:pPr>
        <w:spacing w:after="0" w:line="240" w:lineRule="auto"/>
        <w:ind w:firstLine="708"/>
        <w:jc w:val="both"/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1.Внести изменения в муниципальную программу «Обеспечение жильем молодых семей Краснокамского городского округа», утвержденную постановлением администрации Краснокамского городского округа от 18 октября 2019 г. № 742-п «Об утверждении муниципальной программы «Обеспечение жильем молодых семей Краснокамского городского округа» (в редакции постановлений администрации Краснокамского городского округа от 11.03.2020 № 133-п, от 10.09.2020 № 501-п, от 21.12.2020 № 730-п, от 12.08.2021 № 523-п, от 17.11.2021 № 716-п, от 29.12.2021</w:t>
      </w:r>
      <w:proofErr w:type="gramEnd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 xml:space="preserve"> № </w:t>
      </w:r>
      <w:proofErr w:type="gramStart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917-п, от 22.03.2022 № 199-п</w:t>
      </w:r>
      <w:r w:rsidR="00F9321C"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,09.06.2022 № 490-п</w:t>
      </w:r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), изложив ее в редакции согласно приложению к настоящему постановлению.</w:t>
      </w:r>
      <w:proofErr w:type="gramEnd"/>
    </w:p>
    <w:p w:rsidR="003D68E0" w:rsidRPr="00676D11" w:rsidRDefault="003D68E0" w:rsidP="003D68E0">
      <w:pPr>
        <w:spacing w:line="240" w:lineRule="auto"/>
        <w:ind w:firstLine="709"/>
        <w:contextualSpacing/>
        <w:jc w:val="both"/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</w:pPr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 xml:space="preserve">2. Настоящее постановление подлежит опубликованию в специальном выпуске «Официальные материалы органов местного самоуправления Краснокамского городского округа» газеты «Краснокамская звезда» и размещению на официальном сайте Краснокамского городского округа </w:t>
      </w:r>
      <w:hyperlink r:id="rId10" w:history="1">
        <w:r w:rsidRPr="00676D11">
          <w:rPr>
            <w:rFonts w:ascii="Times New Roman" w:eastAsia="Gulim" w:hAnsi="Times New Roman" w:cs="Times New Roman"/>
            <w:sz w:val="27"/>
            <w:szCs w:val="27"/>
            <w:lang w:eastAsia="ru-RU"/>
          </w:rPr>
          <w:t>http://krasnokamsk.ru/</w:t>
        </w:r>
      </w:hyperlink>
      <w:r w:rsidRPr="00676D11">
        <w:rPr>
          <w:rFonts w:ascii="Times New Roman" w:eastAsia="Gulim" w:hAnsi="Times New Roman" w:cs="Times New Roman"/>
          <w:noProof/>
          <w:sz w:val="27"/>
          <w:szCs w:val="27"/>
          <w:lang w:eastAsia="ru-RU"/>
        </w:rPr>
        <w:t>.</w:t>
      </w:r>
    </w:p>
    <w:p w:rsidR="003D68E0" w:rsidRPr="00676D11" w:rsidRDefault="003D68E0" w:rsidP="003D68E0">
      <w:pPr>
        <w:spacing w:line="240" w:lineRule="auto"/>
        <w:ind w:firstLine="709"/>
        <w:contextualSpacing/>
        <w:jc w:val="both"/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</w:pPr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 xml:space="preserve">3. </w:t>
      </w:r>
      <w:proofErr w:type="gramStart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Контроль за</w:t>
      </w:r>
      <w:proofErr w:type="gramEnd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 xml:space="preserve"> исполнением постановления возложить на первого заместителя главы Краснокамского городского округа по экономическому развитию и управлению муниципальным имуществом </w:t>
      </w:r>
      <w:proofErr w:type="spellStart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А.В.Максимчука</w:t>
      </w:r>
      <w:proofErr w:type="spellEnd"/>
      <w:r w:rsidRPr="00676D11">
        <w:rPr>
          <w:rFonts w:ascii="Times New Roman" w:eastAsia="Gulim" w:hAnsi="Times New Roman" w:cs="Times New Roman"/>
          <w:color w:val="000000"/>
          <w:sz w:val="27"/>
          <w:szCs w:val="27"/>
          <w:lang w:eastAsia="ru-RU"/>
        </w:rPr>
        <w:t>.</w:t>
      </w:r>
    </w:p>
    <w:p w:rsidR="003D68E0" w:rsidRPr="00F9321C" w:rsidRDefault="003D68E0" w:rsidP="003D68E0">
      <w:pPr>
        <w:spacing w:after="0" w:line="240" w:lineRule="exact"/>
        <w:jc w:val="both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3D68E0" w:rsidRPr="00F9321C" w:rsidRDefault="003D68E0" w:rsidP="003D68E0">
      <w:pPr>
        <w:spacing w:after="0" w:line="240" w:lineRule="exact"/>
        <w:contextualSpacing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F9321C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Глава городского округа –</w:t>
      </w:r>
    </w:p>
    <w:p w:rsidR="003D68E0" w:rsidRPr="00F9321C" w:rsidRDefault="003D68E0" w:rsidP="003D68E0">
      <w:pPr>
        <w:spacing w:after="0" w:line="240" w:lineRule="exact"/>
        <w:contextualSpacing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F9321C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глава администрации</w:t>
      </w:r>
    </w:p>
    <w:p w:rsidR="00696F8A" w:rsidRDefault="003D68E0" w:rsidP="00676D11">
      <w:pPr>
        <w:spacing w:after="120" w:line="240" w:lineRule="exact"/>
        <w:contextualSpacing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F9321C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Краснокамского городского округа                                                      </w:t>
      </w:r>
      <w:proofErr w:type="spellStart"/>
      <w:r w:rsidRPr="00F9321C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И.Я.Быкариз</w:t>
      </w:r>
      <w:proofErr w:type="spellEnd"/>
    </w:p>
    <w:p w:rsidR="00634633" w:rsidRDefault="00634633" w:rsidP="00676D11">
      <w:pPr>
        <w:spacing w:after="120" w:line="240" w:lineRule="exact"/>
        <w:contextualSpacing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</w:p>
    <w:p w:rsidR="00C94330" w:rsidRPr="003D68E0" w:rsidRDefault="00C94330" w:rsidP="00C9433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proofErr w:type="spellStart"/>
      <w:r w:rsidRPr="003D68E0">
        <w:rPr>
          <w:rFonts w:ascii="Times New Roman" w:eastAsia="Gulim" w:hAnsi="Times New Roman" w:cs="Times New Roman"/>
          <w:sz w:val="24"/>
          <w:szCs w:val="24"/>
        </w:rPr>
        <w:t>Л.В.Еговцева</w:t>
      </w:r>
      <w:proofErr w:type="spellEnd"/>
    </w:p>
    <w:p w:rsidR="00634633" w:rsidRPr="00C94330" w:rsidRDefault="00C94330" w:rsidP="00C94330">
      <w:pPr>
        <w:spacing w:after="0" w:line="240" w:lineRule="auto"/>
        <w:rPr>
          <w:rFonts w:ascii="Times New Roman" w:eastAsia="Gulim" w:hAnsi="Times New Roman" w:cs="Times New Roman"/>
          <w:sz w:val="24"/>
          <w:szCs w:val="24"/>
        </w:rPr>
      </w:pPr>
      <w:r w:rsidRPr="003D68E0">
        <w:rPr>
          <w:rFonts w:ascii="Times New Roman" w:eastAsia="Gulim" w:hAnsi="Times New Roman" w:cs="Times New Roman"/>
          <w:sz w:val="24"/>
          <w:szCs w:val="24"/>
        </w:rPr>
        <w:t>72361</w:t>
      </w:r>
      <w:bookmarkStart w:id="0" w:name="_GoBack"/>
      <w:bookmarkEnd w:id="0"/>
    </w:p>
    <w:p w:rsidR="00676D11" w:rsidRPr="00676D11" w:rsidRDefault="00676D11" w:rsidP="00676D11">
      <w:pPr>
        <w:spacing w:after="120" w:line="240" w:lineRule="exact"/>
        <w:contextualSpacing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</w:p>
    <w:p w:rsidR="00696F8A" w:rsidRDefault="003D68E0" w:rsidP="00696F8A">
      <w:pPr>
        <w:spacing w:after="0" w:line="240" w:lineRule="exact"/>
        <w:jc w:val="right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Приложение</w:t>
      </w:r>
      <w:r w:rsidR="00696F8A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</w:t>
      </w:r>
      <w:proofErr w:type="gramStart"/>
      <w:r w:rsidR="00163163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к</w:t>
      </w:r>
      <w:proofErr w:type="gramEnd"/>
      <w:r w:rsidR="00163163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</w:t>
      </w:r>
    </w:p>
    <w:p w:rsidR="003D68E0" w:rsidRPr="003D68E0" w:rsidRDefault="00696F8A" w:rsidP="00696F8A">
      <w:pPr>
        <w:spacing w:after="0" w:line="240" w:lineRule="exact"/>
        <w:jc w:val="right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п</w:t>
      </w:r>
      <w:r w:rsidR="00163163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остановлению</w:t>
      </w:r>
      <w:r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 </w:t>
      </w:r>
      <w:r w:rsidR="003D68E0"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администрации </w:t>
      </w:r>
    </w:p>
    <w:p w:rsidR="003D68E0" w:rsidRPr="003D68E0" w:rsidRDefault="003D68E0" w:rsidP="00163163">
      <w:pPr>
        <w:spacing w:after="0" w:line="240" w:lineRule="exact"/>
        <w:jc w:val="right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Краснокамского городского округа</w:t>
      </w:r>
    </w:p>
    <w:p w:rsidR="003D68E0" w:rsidRPr="003D68E0" w:rsidRDefault="003D68E0" w:rsidP="003D68E0">
      <w:pPr>
        <w:spacing w:after="0" w:line="240" w:lineRule="exact"/>
        <w:jc w:val="right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от___________ № ______________</w:t>
      </w:r>
    </w:p>
    <w:p w:rsidR="003D68E0" w:rsidRPr="003D68E0" w:rsidRDefault="003D68E0" w:rsidP="003D68E0">
      <w:pPr>
        <w:spacing w:after="0" w:line="240" w:lineRule="exact"/>
        <w:ind w:right="5245"/>
        <w:jc w:val="center"/>
        <w:rPr>
          <w:rFonts w:ascii="Times New Roman" w:eastAsia="Gulim" w:hAnsi="Times New Roman" w:cs="Gulim"/>
          <w:b/>
          <w:color w:val="000000"/>
          <w:sz w:val="28"/>
          <w:szCs w:val="28"/>
          <w:lang w:eastAsia="ru-RU"/>
        </w:r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ПАСПОРТ</w:t>
      </w:r>
    </w:p>
    <w:p w:rsidR="003D68E0" w:rsidRPr="003D68E0" w:rsidRDefault="003D68E0" w:rsidP="00F807A8">
      <w:pPr>
        <w:widowControl w:val="0"/>
        <w:autoSpaceDE w:val="0"/>
        <w:autoSpaceDN w:val="0"/>
        <w:spacing w:after="120" w:line="240" w:lineRule="auto"/>
        <w:jc w:val="center"/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>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545"/>
        <w:gridCol w:w="2109"/>
        <w:gridCol w:w="1945"/>
        <w:gridCol w:w="1842"/>
        <w:gridCol w:w="1842"/>
        <w:gridCol w:w="1762"/>
      </w:tblGrid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3679" w:type="pct"/>
            <w:gridSpan w:val="4"/>
            <w:vAlign w:val="center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«Обеспечение жильем молодых семей Краснокамского городского округа»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Ответственный руководитель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Глава городского округа – глава администрации Краснокамского городского округа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Исполнитель программы 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Комитет земельных и имущественных отношений администрации Краснокамского городского округа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Участники программы 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Комитет земельных и имущественных отношений</w:t>
            </w:r>
            <w:r w:rsidRPr="003D68E0">
              <w:rPr>
                <w:rFonts w:ascii="Gulim" w:eastAsia="Gulim" w:hAnsi="Gulim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администрации Краснокамского городского округа  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Характеристика текущего состояния сферы реализации программы 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Поддержка молодых семей в улучшении жилищных условий является важнейшим направлением жилищной политики России. Нерешенная жилищная проблема становится основным фактором отказа от рождения второго ребенка, в результате чего происходит сокращение среднего размера семьи. В настоящих экономических условиях, в отсутствии перспектив получения жилья, возможен отказ и от рождения первого ребенка, в то время как целевая демографическая политика по отношению к молодежи должна способствовать повышению рождаемости.</w:t>
            </w:r>
          </w:p>
          <w:p w:rsidR="003D68E0" w:rsidRP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Настоящая Программа призвана продолжить внедрение в практику правовых, финансовых и организационных механизмов государственной и муниципальной поддержки с целью обеспечения  жильем молодых семей, нуждающихся в улучшении жилищных условий. Ее реализация отвечает приоритетным направлениям  социальной политики 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Краснокамском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городском округе, способствует повышению рождаемости и привлечению краевых и федеральных финансовых средств, предусмотренных на реализацию мероприятий по обеспечению жильем молодых семей в рамках государственных программ.</w:t>
            </w:r>
          </w:p>
          <w:p w:rsidR="003D68E0" w:rsidRDefault="003D68E0" w:rsidP="00F807A8">
            <w:pPr>
              <w:spacing w:after="0" w:line="240" w:lineRule="auto"/>
              <w:ind w:firstLine="588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  <w:proofErr w:type="gramStart"/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На реализацию мероприятий по обеспечению жильем молодых семей государственной программы Российской Федерации  «Обеспечение доступным и комфортным жильем и коммунальными услугами граждан Российской Федерации» (основная социальная выплата 35% от расчетной (</w:t>
            </w:r>
            <w:r w:rsidR="00FE5C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средней) стоимости жилья в  2022-2023</w:t>
            </w:r>
            <w:r w:rsidR="00D556BF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выделено денежных средств:</w:t>
            </w:r>
            <w:proofErr w:type="gramEnd"/>
          </w:p>
          <w:p w:rsidR="002A149A" w:rsidRDefault="002A149A" w:rsidP="00F807A8">
            <w:pPr>
              <w:spacing w:after="0" w:line="240" w:lineRule="auto"/>
              <w:ind w:firstLine="588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Style w:val="a9"/>
              <w:tblW w:w="5000" w:type="pct"/>
              <w:tblLook w:val="00A0" w:firstRow="1" w:lastRow="0" w:firstColumn="1" w:lastColumn="0" w:noHBand="0" w:noVBand="0"/>
            </w:tblPr>
            <w:tblGrid>
              <w:gridCol w:w="3642"/>
              <w:gridCol w:w="1882"/>
              <w:gridCol w:w="1733"/>
            </w:tblGrid>
            <w:tr w:rsidR="003D68E0" w:rsidRPr="003D68E0" w:rsidTr="00F807A8">
              <w:trPr>
                <w:trHeight w:val="397"/>
              </w:trPr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F807A8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Источник финансирования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2022 г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2023</w:t>
                  </w:r>
                  <w:r w:rsidR="003D68E0" w:rsidRPr="003D68E0">
                    <w:rPr>
                      <w:rFonts w:ascii="Times New Roman" w:hAnsi="Times New Roman" w:cs="Courier New"/>
                    </w:rPr>
                    <w:t xml:space="preserve"> г.</w:t>
                  </w:r>
                </w:p>
              </w:tc>
            </w:tr>
            <w:tr w:rsidR="003D68E0" w:rsidRPr="003D68E0" w:rsidTr="00F807A8">
              <w:trPr>
                <w:trHeight w:val="397"/>
              </w:trPr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 xml:space="preserve">Федеральный бюджет, </w:t>
                  </w:r>
                  <w:r w:rsidR="00F807A8">
                    <w:rPr>
                      <w:rFonts w:ascii="Times New Roman" w:hAnsi="Times New Roman" w:cs="Courier New"/>
                    </w:rPr>
                    <w:t xml:space="preserve">тыс. </w:t>
                  </w:r>
                  <w:r w:rsidRPr="003D68E0">
                    <w:rPr>
                      <w:rFonts w:ascii="Times New Roman" w:hAnsi="Times New Roman" w:cs="Courier New"/>
                    </w:rPr>
                    <w:t>руб.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C3EDB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Gulim"/>
                      <w:color w:val="000000"/>
                      <w:szCs w:val="20"/>
                    </w:rPr>
                    <w:t>3641,46171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/>
                      <w:color w:val="000000"/>
                      <w:szCs w:val="20"/>
                    </w:rPr>
                    <w:t>1373,400</w:t>
                  </w:r>
                </w:p>
              </w:tc>
            </w:tr>
            <w:tr w:rsidR="003D68E0" w:rsidRPr="003D68E0" w:rsidTr="00F807A8">
              <w:trPr>
                <w:trHeight w:val="397"/>
              </w:trPr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 xml:space="preserve">Краевой бюджет, </w:t>
                  </w:r>
                  <w:r w:rsidR="00F807A8">
                    <w:rPr>
                      <w:rFonts w:ascii="Times New Roman" w:hAnsi="Times New Roman" w:cs="Courier New"/>
                    </w:rPr>
                    <w:t xml:space="preserve">тыс. </w:t>
                  </w:r>
                  <w:r w:rsidRPr="003D68E0">
                    <w:rPr>
                      <w:rFonts w:ascii="Times New Roman" w:hAnsi="Times New Roman" w:cs="Courier New"/>
                    </w:rPr>
                    <w:t>руб.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1</w:t>
                  </w:r>
                  <w:r>
                    <w:rPr>
                      <w:rFonts w:ascii="Times New Roman" w:hAnsi="Times New Roman" w:cs="Courier New"/>
                    </w:rPr>
                    <w:t> </w:t>
                  </w:r>
                  <w:r w:rsidRPr="003D68E0">
                    <w:rPr>
                      <w:rFonts w:ascii="Times New Roman" w:hAnsi="Times New Roman" w:cs="Courier New"/>
                    </w:rPr>
                    <w:t>213,82124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D30DF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Courier New"/>
                    </w:rPr>
                  </w:pPr>
                  <w:r w:rsidRPr="002C4BFA">
                    <w:rPr>
                      <w:rFonts w:ascii="Times New Roman" w:hAnsi="Times New Roman" w:cs="Gulim"/>
                      <w:color w:val="000000"/>
                      <w:szCs w:val="20"/>
                    </w:rPr>
                    <w:t>457, 800</w:t>
                  </w:r>
                </w:p>
              </w:tc>
            </w:tr>
            <w:tr w:rsidR="003D68E0" w:rsidRPr="003D68E0" w:rsidTr="00F807A8">
              <w:trPr>
                <w:trHeight w:val="397"/>
              </w:trPr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Местный бюджет,</w:t>
                  </w:r>
                  <w:r w:rsidR="00F807A8">
                    <w:rPr>
                      <w:rFonts w:ascii="Times New Roman" w:hAnsi="Times New Roman" w:cs="Courier New"/>
                    </w:rPr>
                    <w:t xml:space="preserve"> тыс. </w:t>
                  </w:r>
                  <w:r w:rsidRPr="003D68E0">
                    <w:rPr>
                      <w:rFonts w:ascii="Times New Roman" w:hAnsi="Times New Roman" w:cs="Courier New"/>
                    </w:rPr>
                    <w:t>руб.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/>
                    </w:rPr>
                    <w:t>2 477,44136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/>
                    </w:rPr>
                    <w:t>2 000,000</w:t>
                  </w:r>
                </w:p>
              </w:tc>
            </w:tr>
            <w:tr w:rsidR="003D68E0" w:rsidRPr="003D68E0" w:rsidTr="00F807A8">
              <w:trPr>
                <w:trHeight w:val="397"/>
              </w:trPr>
              <w:tc>
                <w:tcPr>
                  <w:tcW w:w="25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lastRenderedPageBreak/>
                    <w:t>Итого,</w:t>
                  </w:r>
                  <w:r w:rsidR="00F807A8">
                    <w:rPr>
                      <w:rFonts w:ascii="Times New Roman" w:hAnsi="Times New Roman" w:cs="Courier New"/>
                    </w:rPr>
                    <w:t xml:space="preserve"> </w:t>
                  </w:r>
                  <w:r w:rsidRPr="003D68E0">
                    <w:rPr>
                      <w:rFonts w:ascii="Times New Roman" w:hAnsi="Times New Roman" w:cs="Courier New"/>
                    </w:rPr>
                    <w:t>тыс. руб.</w:t>
                  </w:r>
                </w:p>
              </w:tc>
              <w:tc>
                <w:tcPr>
                  <w:tcW w:w="1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7</w:t>
                  </w:r>
                  <w:r>
                    <w:rPr>
                      <w:rFonts w:ascii="Times New Roman" w:hAnsi="Times New Roman" w:cs="Courier New"/>
                    </w:rPr>
                    <w:t> </w:t>
                  </w:r>
                  <w:r w:rsidRPr="003D68E0">
                    <w:rPr>
                      <w:rFonts w:ascii="Times New Roman" w:hAnsi="Times New Roman" w:cs="Courier New"/>
                    </w:rPr>
                    <w:t>332,72431</w:t>
                  </w:r>
                </w:p>
              </w:tc>
              <w:tc>
                <w:tcPr>
                  <w:tcW w:w="1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D30DF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Courier New"/>
                    </w:rPr>
                  </w:pPr>
                  <w:r w:rsidRPr="002C4BFA">
                    <w:rPr>
                      <w:rFonts w:ascii="Times New Roman" w:hAnsi="Times New Roman" w:cs="Gulim"/>
                      <w:color w:val="000000"/>
                      <w:szCs w:val="20"/>
                    </w:rPr>
                    <w:t>3</w:t>
                  </w:r>
                  <w:r>
                    <w:rPr>
                      <w:rFonts w:ascii="Times New Roman" w:hAnsi="Times New Roman" w:cs="Gulim"/>
                      <w:color w:val="000000"/>
                      <w:szCs w:val="20"/>
                    </w:rPr>
                    <w:t> </w:t>
                  </w:r>
                  <w:r w:rsidRPr="002C4BFA">
                    <w:rPr>
                      <w:rFonts w:ascii="Times New Roman" w:hAnsi="Times New Roman" w:cs="Gulim"/>
                      <w:color w:val="000000"/>
                      <w:szCs w:val="20"/>
                    </w:rPr>
                    <w:t>831, 200</w:t>
                  </w:r>
                </w:p>
              </w:tc>
            </w:tr>
          </w:tbl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Количество семей, улучивших жилищные условия в 2020 г.  составило 9 семей, в 2021 г. улучшили свои жилищные условия</w:t>
            </w:r>
            <w:r w:rsidR="00F91143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2 семьи. При этом </w:t>
            </w:r>
            <w:proofErr w:type="gramStart"/>
            <w:r w:rsidR="00F91143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на конец</w:t>
            </w:r>
            <w:proofErr w:type="gramEnd"/>
            <w:r w:rsidR="00F91143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2022</w:t>
            </w: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г. количество семей, желающих улучшить свои жилищные условия в рамках государственной программы Российской Федерации  «Обеспечение доступным и комфортным жильем и коммунальными услугами граждан Российской Федерации» составляет </w:t>
            </w:r>
            <w:r w:rsidR="00F91143">
              <w:rPr>
                <w:rFonts w:ascii="Times New Roman" w:eastAsia="Gulim" w:hAnsi="Times New Roman" w:cs="Times New Roman"/>
                <w:b/>
                <w:sz w:val="24"/>
                <w:szCs w:val="24"/>
                <w:lang w:eastAsia="ru-RU"/>
              </w:rPr>
              <w:t>51</w:t>
            </w:r>
            <w:r w:rsidR="00F91143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семья</w:t>
            </w: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3D68E0" w:rsidRPr="003D68E0" w:rsidRDefault="003D68E0" w:rsidP="00F807A8">
            <w:pPr>
              <w:spacing w:after="0" w:line="240" w:lineRule="auto"/>
              <w:ind w:firstLine="708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2. На реализацию мероприятий по обеспечению жильем молодых семей подпрограммы 1 «Социальная поддержка семей с детьми. </w:t>
            </w:r>
            <w:proofErr w:type="gramStart"/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Профилактика сиротства и защита прав детей – сирот» государственной программы «Социальная поддержка жителей Пермского края»</w:t>
            </w:r>
            <w:r w:rsidR="00F807A8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(социальная выплата 10 % от расчетной </w:t>
            </w:r>
            <w:r w:rsidR="00FE5C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(средней) стоимости жилья в 2022 - 2023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гг. выделено денежных средств: </w:t>
            </w:r>
            <w:proofErr w:type="gramEnd"/>
          </w:p>
          <w:p w:rsidR="003D68E0" w:rsidRPr="00D13039" w:rsidRDefault="003D68E0" w:rsidP="00F807A8">
            <w:pPr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Style w:val="a9"/>
              <w:tblW w:w="5000" w:type="pct"/>
              <w:tblLook w:val="00A0" w:firstRow="1" w:lastRow="0" w:firstColumn="1" w:lastColumn="0" w:noHBand="0" w:noVBand="0"/>
            </w:tblPr>
            <w:tblGrid>
              <w:gridCol w:w="3349"/>
              <w:gridCol w:w="2031"/>
              <w:gridCol w:w="1877"/>
            </w:tblGrid>
            <w:tr w:rsidR="003D68E0" w:rsidRPr="003D68E0" w:rsidTr="00F807A8">
              <w:trPr>
                <w:trHeight w:val="340"/>
              </w:trPr>
              <w:tc>
                <w:tcPr>
                  <w:tcW w:w="2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F807A8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Источник финансирования</w:t>
                  </w:r>
                </w:p>
              </w:tc>
              <w:tc>
                <w:tcPr>
                  <w:tcW w:w="1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2022</w:t>
                  </w:r>
                  <w:r w:rsidR="003D68E0" w:rsidRPr="003D68E0">
                    <w:rPr>
                      <w:rFonts w:ascii="Times New Roman" w:hAnsi="Times New Roman" w:cs="Courier New"/>
                    </w:rPr>
                    <w:t xml:space="preserve"> г.</w:t>
                  </w: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jc w:val="center"/>
                    <w:rPr>
                      <w:rFonts w:ascii="Times New Roman" w:hAnsi="Times New Roman" w:cs="Courier New"/>
                    </w:rPr>
                  </w:pPr>
                  <w:r>
                    <w:rPr>
                      <w:rFonts w:ascii="Times New Roman" w:hAnsi="Times New Roman" w:cs="Courier New"/>
                    </w:rPr>
                    <w:t>2023</w:t>
                  </w:r>
                  <w:r w:rsidR="003D68E0" w:rsidRPr="003D68E0">
                    <w:rPr>
                      <w:rFonts w:ascii="Times New Roman" w:hAnsi="Times New Roman" w:cs="Courier New"/>
                    </w:rPr>
                    <w:t xml:space="preserve"> г.</w:t>
                  </w:r>
                </w:p>
              </w:tc>
            </w:tr>
            <w:tr w:rsidR="003D68E0" w:rsidRPr="003D68E0" w:rsidTr="00F807A8">
              <w:trPr>
                <w:trHeight w:val="340"/>
              </w:trPr>
              <w:tc>
                <w:tcPr>
                  <w:tcW w:w="23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F807A8">
                  <w:pPr>
                    <w:widowControl w:val="0"/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Краевой бюджет, тыс.</w:t>
                  </w:r>
                  <w:r w:rsidR="00D556BF">
                    <w:rPr>
                      <w:rFonts w:ascii="Times New Roman" w:hAnsi="Times New Roman" w:cs="Courier New"/>
                    </w:rPr>
                    <w:t xml:space="preserve"> </w:t>
                  </w:r>
                  <w:r w:rsidRPr="003D68E0">
                    <w:rPr>
                      <w:rFonts w:ascii="Times New Roman" w:hAnsi="Times New Roman" w:cs="Courier New"/>
                    </w:rPr>
                    <w:t>руб.</w:t>
                  </w:r>
                </w:p>
              </w:tc>
              <w:tc>
                <w:tcPr>
                  <w:tcW w:w="13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F807A8">
                  <w:pPr>
                    <w:jc w:val="center"/>
                    <w:rPr>
                      <w:rFonts w:ascii="Times New Roman" w:hAnsi="Times New Roman" w:cs="Courier New"/>
                    </w:rPr>
                  </w:pPr>
                  <w:r w:rsidRPr="003D68E0">
                    <w:rPr>
                      <w:rFonts w:ascii="Times New Roman" w:hAnsi="Times New Roman" w:cs="Courier New"/>
                    </w:rPr>
                    <w:t>13733,697</w:t>
                  </w:r>
                </w:p>
              </w:tc>
              <w:tc>
                <w:tcPr>
                  <w:tcW w:w="129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D30DF0" w:rsidP="00D30DF0">
                  <w:pPr>
                    <w:widowControl w:val="0"/>
                    <w:autoSpaceDE w:val="0"/>
                    <w:autoSpaceDN w:val="0"/>
                    <w:jc w:val="center"/>
                    <w:rPr>
                      <w:rFonts w:ascii="Times New Roman" w:hAnsi="Times New Roman" w:cs="Courier New"/>
                    </w:rPr>
                  </w:pPr>
                  <w:r w:rsidRPr="002C4BFA">
                    <w:rPr>
                      <w:rFonts w:ascii="Times New Roman" w:hAnsi="Times New Roman"/>
                      <w:color w:val="000000"/>
                    </w:rPr>
                    <w:t>8</w:t>
                  </w:r>
                  <w:r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Pr="002C4BFA">
                    <w:rPr>
                      <w:rFonts w:ascii="Times New Roman" w:hAnsi="Times New Roman"/>
                      <w:color w:val="000000"/>
                    </w:rPr>
                    <w:t>685, 470</w:t>
                  </w:r>
                </w:p>
              </w:tc>
            </w:tr>
          </w:tbl>
          <w:p w:rsidR="00D556BF" w:rsidRPr="00D13039" w:rsidRDefault="00D556BF" w:rsidP="00F807A8">
            <w:pPr>
              <w:spacing w:after="0" w:line="240" w:lineRule="auto"/>
              <w:ind w:firstLine="708"/>
              <w:jc w:val="both"/>
              <w:rPr>
                <w:rFonts w:ascii="Times New Roman" w:eastAsia="Gulim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  <w:p w:rsidR="003D68E0" w:rsidRPr="00F807A8" w:rsidRDefault="003D68E0" w:rsidP="00F807A8">
            <w:pPr>
              <w:spacing w:after="0" w:line="240" w:lineRule="auto"/>
              <w:ind w:firstLine="708"/>
              <w:jc w:val="both"/>
              <w:rPr>
                <w:rFonts w:eastAsia="Gulim" w:cs="Gulim"/>
                <w:color w:val="000000"/>
                <w:sz w:val="28"/>
                <w:szCs w:val="28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семей, улучивших жилищные условия в 2020 г.  составило 48 семей, в 2021 г. улучшили свои жилищные условия  </w:t>
            </w:r>
            <w:r w:rsidR="00FE5C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54 семей. При этом </w:t>
            </w:r>
            <w:proofErr w:type="gramStart"/>
            <w:r w:rsidR="00FE5C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на конец</w:t>
            </w:r>
            <w:proofErr w:type="gramEnd"/>
            <w:r w:rsidR="00FE5C4D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2022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количество семей, желающих улучшить свои жилищные условия в рамках</w:t>
            </w:r>
            <w:r w:rsidRPr="003D68E0">
              <w:rPr>
                <w:rFonts w:ascii="Gulim" w:eastAsia="Gulim" w:hAnsi="Gulim" w:cs="Gulim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мероприятий по обеспечению жильем молодых семей подпрограммы 1 «Социальная поддержка семей с детьми. </w:t>
            </w:r>
            <w:proofErr w:type="gramStart"/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Профилактика сиротства и защита прав детей – сирот» государственной программы «Социальная поддержка жителей Пермского края» (социальная выплата 10 % от расчета (средней) стоимости жилья составило </w:t>
            </w:r>
            <w:r w:rsidRPr="003D68E0">
              <w:rPr>
                <w:rFonts w:ascii="Times New Roman" w:eastAsia="Gulim" w:hAnsi="Times New Roman" w:cs="Times New Roman"/>
                <w:b/>
                <w:color w:val="000000"/>
                <w:sz w:val="24"/>
                <w:szCs w:val="24"/>
                <w:lang w:eastAsia="ru-RU"/>
              </w:rPr>
              <w:t>77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семей.</w:t>
            </w:r>
            <w:proofErr w:type="gramEnd"/>
          </w:p>
          <w:p w:rsidR="003D68E0" w:rsidRP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788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Необходимость устойчивого </w:t>
            </w:r>
            <w:proofErr w:type="gramStart"/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функционирования системы улучшения жилищных условий молодых семей</w:t>
            </w:r>
            <w:proofErr w:type="gramEnd"/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определяет целесообразность использования программно-целевого метода для решения их жилищной проблемы, поскольку эта проблема:</w:t>
            </w:r>
          </w:p>
          <w:p w:rsidR="003D68E0" w:rsidRP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- является одной из приоритетных при формировании федеральных целевых программ и ее решение позволит обеспечить улучшение жилищных условий и качества жизни молодых семей;</w:t>
            </w:r>
          </w:p>
          <w:p w:rsidR="003D68E0" w:rsidRP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- не может быть </w:t>
            </w:r>
            <w:proofErr w:type="gramStart"/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решена</w:t>
            </w:r>
            <w:proofErr w:type="gramEnd"/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в пределах одного финансового года и требует бюджетных расходов в течение нескольких лет;</w:t>
            </w:r>
          </w:p>
          <w:p w:rsidR="003D68E0" w:rsidRDefault="003D68E0" w:rsidP="00F80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- носит комплексный характер и ее решение окажет влияние на рост социального благополучия и общее экономическое развитие.</w:t>
            </w:r>
          </w:p>
          <w:p w:rsidR="00F807A8" w:rsidRPr="00D13039" w:rsidRDefault="00F807A8" w:rsidP="00F807A8">
            <w:pPr>
              <w:autoSpaceDE w:val="0"/>
              <w:autoSpaceDN w:val="0"/>
              <w:adjustRightInd w:val="0"/>
              <w:spacing w:after="0" w:line="240" w:lineRule="auto"/>
              <w:ind w:firstLine="539"/>
              <w:contextualSpacing/>
              <w:jc w:val="both"/>
              <w:rPr>
                <w:rFonts w:ascii="Times New Roman" w:eastAsia="Gulim" w:hAnsi="Times New Roman" w:cs="Times New Roman"/>
                <w:sz w:val="20"/>
                <w:szCs w:val="24"/>
                <w:lang w:eastAsia="ru-RU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859"/>
              <w:gridCol w:w="577"/>
              <w:gridCol w:w="82"/>
              <w:gridCol w:w="659"/>
              <w:gridCol w:w="800"/>
              <w:gridCol w:w="656"/>
              <w:gridCol w:w="656"/>
              <w:gridCol w:w="656"/>
              <w:gridCol w:w="656"/>
              <w:gridCol w:w="656"/>
            </w:tblGrid>
            <w:tr w:rsidR="00D556BF" w:rsidRPr="003D68E0" w:rsidTr="00D30DF0">
              <w:trPr>
                <w:trHeight w:val="397"/>
              </w:trPr>
              <w:tc>
                <w:tcPr>
                  <w:tcW w:w="1281" w:type="pct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30DF0" w:rsidP="00D30DF0">
                  <w:pPr>
                    <w:spacing w:after="0" w:line="240" w:lineRule="auto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2022 г.</w:t>
                  </w:r>
                </w:p>
              </w:tc>
              <w:tc>
                <w:tcPr>
                  <w:tcW w:w="10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30DF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2023</w:t>
                  </w:r>
                  <w:r w:rsidR="00D556BF"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30DF0" w:rsidP="00D30DF0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2024</w:t>
                  </w:r>
                  <w:r w:rsidR="00D556BF"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30DF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2025</w:t>
                  </w:r>
                  <w:r w:rsidR="00D556BF"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г.</w:t>
                  </w:r>
                </w:p>
              </w:tc>
            </w:tr>
            <w:tr w:rsidR="00D556BF" w:rsidRPr="003D68E0" w:rsidTr="00D30DF0">
              <w:trPr>
                <w:trHeight w:val="283"/>
              </w:trPr>
              <w:tc>
                <w:tcPr>
                  <w:tcW w:w="1281" w:type="pct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10%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56BF" w:rsidRPr="003D68E0" w:rsidRDefault="00D556BF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35%</w:t>
                  </w:r>
                </w:p>
              </w:tc>
            </w:tr>
            <w:tr w:rsidR="00D30DF0" w:rsidRPr="003D68E0" w:rsidTr="00D30DF0">
              <w:trPr>
                <w:trHeight w:val="407"/>
              </w:trPr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696F8A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Кол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ичество </w:t>
                  </w: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семей</w:t>
                  </w:r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31E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45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31E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31E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31E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DD731E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DD731E" w:rsidRDefault="00D30DF0" w:rsidP="00D30DF0">
                  <w:pPr>
                    <w:spacing w:after="0" w:line="240" w:lineRule="auto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9F48D6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9F48D6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D30DF0" w:rsidRPr="003D68E0" w:rsidTr="00D30DF0">
              <w:trPr>
                <w:trHeight w:val="1010"/>
              </w:trPr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1B72BB">
                  <w:pPr>
                    <w:spacing w:after="0" w:line="240" w:lineRule="auto"/>
                    <w:ind w:right="-57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Норматив предоставления </w:t>
                  </w:r>
                  <w:proofErr w:type="spellStart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жил</w:t>
                  </w:r>
                  <w:proofErr w:type="gramStart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.п</w:t>
                  </w:r>
                  <w:proofErr w:type="gramEnd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омещения</w:t>
                  </w:r>
                  <w:proofErr w:type="spellEnd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</w:p>
              </w:tc>
              <w:tc>
                <w:tcPr>
                  <w:tcW w:w="45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30DF0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3D68E0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9F48D6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0DF0" w:rsidRPr="009F48D6" w:rsidRDefault="00D30DF0" w:rsidP="00D13039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18</w:t>
                  </w:r>
                </w:p>
              </w:tc>
            </w:tr>
            <w:tr w:rsidR="003D68E0" w:rsidRPr="003D68E0" w:rsidTr="00D30DF0">
              <w:trPr>
                <w:trHeight w:val="407"/>
              </w:trPr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3D68E0" w:rsidP="00696F8A">
                  <w:pPr>
                    <w:spacing w:after="0" w:line="240" w:lineRule="auto"/>
                    <w:ind w:right="-57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Стоимость 1 </w:t>
                  </w:r>
                  <w:proofErr w:type="spellStart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кв.м</w:t>
                  </w:r>
                  <w:proofErr w:type="spellEnd"/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908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D30DF0" w:rsidRDefault="00D30DF0" w:rsidP="00696F8A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704,00</w:t>
                  </w:r>
                </w:p>
              </w:tc>
              <w:tc>
                <w:tcPr>
                  <w:tcW w:w="1003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3D68E0" w:rsidRDefault="003D68E0" w:rsidP="00696F8A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  <w:r w:rsidR="00696F8A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958</w:t>
                  </w: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9F48D6" w:rsidRDefault="00D30DF0" w:rsidP="00696F8A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  <w:r w:rsidR="009F48D6"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48D6"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958</w:t>
                  </w: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  <w:tc>
                <w:tcPr>
                  <w:tcW w:w="904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D68E0" w:rsidRPr="009F48D6" w:rsidRDefault="00D30DF0" w:rsidP="00696F8A">
                  <w:pPr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50</w:t>
                  </w:r>
                  <w:r w:rsidR="009F48D6"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="009F48D6"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val="en-US" w:eastAsia="ru-RU"/>
                    </w:rPr>
                    <w:t>958</w:t>
                  </w:r>
                  <w:r w:rsidRPr="009F48D6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,00</w:t>
                  </w:r>
                </w:p>
              </w:tc>
            </w:tr>
            <w:tr w:rsidR="003D68E0" w:rsidRPr="003D68E0" w:rsidTr="00D30DF0">
              <w:trPr>
                <w:trHeight w:val="1416"/>
              </w:trPr>
              <w:tc>
                <w:tcPr>
                  <w:tcW w:w="128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3D68E0" w:rsidP="001B72BB">
                  <w:pPr>
                    <w:spacing w:after="0" w:line="240" w:lineRule="auto"/>
                    <w:ind w:right="-57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количество семей, желающих улучшить свои жилищные условия</w:t>
                  </w:r>
                </w:p>
              </w:tc>
              <w:tc>
                <w:tcPr>
                  <w:tcW w:w="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62</w:t>
                  </w:r>
                </w:p>
              </w:tc>
              <w:tc>
                <w:tcPr>
                  <w:tcW w:w="511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  <w:tc>
                <w:tcPr>
                  <w:tcW w:w="55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75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70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spacing w:after="0" w:line="240" w:lineRule="auto"/>
                    <w:jc w:val="both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D68E0"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45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68E0" w:rsidRPr="003D68E0" w:rsidRDefault="00951620" w:rsidP="00F807A8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5</w:t>
                  </w:r>
                  <w:r w:rsidR="003D68E0" w:rsidRPr="003D68E0">
                    <w:rPr>
                      <w:rFonts w:ascii="Times New Roman" w:eastAsia="Gulim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3D68E0" w:rsidRPr="001B72BB" w:rsidRDefault="003D68E0" w:rsidP="00F807A8">
            <w:pPr>
              <w:widowControl w:val="0"/>
              <w:autoSpaceDE w:val="0"/>
              <w:autoSpaceDN w:val="0"/>
              <w:spacing w:after="0" w:line="240" w:lineRule="auto"/>
              <w:ind w:firstLine="708"/>
              <w:jc w:val="both"/>
              <w:rPr>
                <w:rFonts w:ascii="Times New Roman" w:eastAsia="Gulim" w:hAnsi="Times New Roman" w:cs="Times New Roman"/>
                <w:sz w:val="18"/>
                <w:szCs w:val="24"/>
                <w:lang w:eastAsia="ru-RU"/>
              </w:rPr>
            </w:pPr>
          </w:p>
          <w:p w:rsidR="003D68E0" w:rsidRPr="003D68E0" w:rsidRDefault="003D68E0" w:rsidP="00696F8A">
            <w:pPr>
              <w:spacing w:after="0" w:line="240" w:lineRule="auto"/>
              <w:ind w:firstLine="607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В целях эффективного привлечения средств федерального и краевого бюджетов необходимо принять меры для увеличения объемов доли местного бюджета для реализации мероприятий по обеспечению жильем молодых семей государственной программы Российской Федерации  «Обеспечение доступным и комфортным жильем и коммунальными услугами граждан Российской Федерации».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50" w:type="pct"/>
          </w:tcPr>
          <w:p w:rsidR="003D68E0" w:rsidRPr="002A149A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</w:pPr>
            <w:r w:rsidRPr="002A149A">
              <w:rPr>
                <w:rFonts w:ascii="Times New Roman" w:eastAsia="Gulim" w:hAnsi="Times New Roman" w:cs="Gulim"/>
                <w:sz w:val="24"/>
                <w:szCs w:val="24"/>
                <w:lang w:eastAsia="ru-RU"/>
              </w:rPr>
              <w:t>Цели программы</w:t>
            </w:r>
          </w:p>
        </w:tc>
        <w:tc>
          <w:tcPr>
            <w:tcW w:w="3679" w:type="pct"/>
            <w:gridSpan w:val="4"/>
          </w:tcPr>
          <w:p w:rsidR="003D68E0" w:rsidRPr="002A149A" w:rsidRDefault="003D68E0" w:rsidP="00696F8A">
            <w:pPr>
              <w:widowControl w:val="0"/>
              <w:autoSpaceDE w:val="0"/>
              <w:autoSpaceDN w:val="0"/>
              <w:spacing w:after="0" w:line="240" w:lineRule="auto"/>
              <w:ind w:firstLine="607"/>
              <w:jc w:val="both"/>
              <w:rPr>
                <w:rFonts w:ascii="Times New Roman" w:eastAsia="Gulim" w:hAnsi="Times New Roman" w:cs="Gulim"/>
                <w:sz w:val="24"/>
                <w:szCs w:val="24"/>
                <w:highlight w:val="red"/>
                <w:lang w:eastAsia="ru-RU"/>
              </w:rPr>
            </w:pPr>
            <w:r w:rsidRPr="002A149A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Укрепление системы государственной и муниципальной поддержки молодых семей в решении жилищной проблемы.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Перечень подпрограмм и задач</w:t>
            </w:r>
          </w:p>
        </w:tc>
        <w:tc>
          <w:tcPr>
            <w:tcW w:w="3679" w:type="pct"/>
            <w:gridSpan w:val="4"/>
          </w:tcPr>
          <w:p w:rsidR="003D68E0" w:rsidRPr="003D68E0" w:rsidRDefault="003D68E0" w:rsidP="00696F8A">
            <w:pPr>
              <w:widowControl w:val="0"/>
              <w:autoSpaceDE w:val="0"/>
              <w:autoSpaceDN w:val="0"/>
              <w:spacing w:after="0" w:line="240" w:lineRule="auto"/>
              <w:ind w:firstLine="607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1.1.1.Обеспечение жильем молодых семей.</w:t>
            </w:r>
          </w:p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50" w:type="pc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3679" w:type="pct"/>
            <w:gridSpan w:val="4"/>
          </w:tcPr>
          <w:p w:rsidR="003D68E0" w:rsidRPr="003D68E0" w:rsidRDefault="00951620" w:rsidP="00F807A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Срок реализации Программы - 2023-2025</w:t>
            </w:r>
            <w:r w:rsidR="003D68E0"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 годы. Выделение этапов реализации Программы не предусмотрено.</w:t>
            </w:r>
          </w:p>
          <w:p w:rsidR="003D68E0" w:rsidRPr="003D68E0" w:rsidRDefault="003D68E0" w:rsidP="002A149A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В ходе исполнения Программы будет производиться корректировка параметров и ежегодных планов ее реализации с учетом тенденций финансирования из бюджетов федерального и краевого уровней.</w:t>
            </w:r>
          </w:p>
        </w:tc>
      </w:tr>
      <w:tr w:rsidR="003D68E0" w:rsidRPr="003D68E0" w:rsidTr="002A149A">
        <w:trPr>
          <w:trHeight w:val="20"/>
        </w:trPr>
        <w:tc>
          <w:tcPr>
            <w:tcW w:w="271" w:type="pct"/>
            <w:vMerge w:val="restart"/>
          </w:tcPr>
          <w:p w:rsidR="003D68E0" w:rsidRPr="003D68E0" w:rsidRDefault="003D68E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50" w:type="pct"/>
          </w:tcPr>
          <w:p w:rsidR="003D68E0" w:rsidRPr="003D68E0" w:rsidRDefault="003D68E0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Объемы и источники </w:t>
            </w:r>
            <w:hyperlink w:anchor="P558" w:history="1">
              <w:r w:rsidRPr="003D68E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финансирования программы (подпрограммы)</w:t>
            </w:r>
          </w:p>
        </w:tc>
        <w:tc>
          <w:tcPr>
            <w:tcW w:w="968" w:type="pct"/>
          </w:tcPr>
          <w:p w:rsidR="003D68E0" w:rsidRPr="003D68E0" w:rsidRDefault="003D68E0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hyperlink w:anchor="P559" w:history="1">
              <w:r w:rsidR="00951620">
                <w:rPr>
                  <w:rFonts w:ascii="Times New Roman" w:eastAsia="Gulim" w:hAnsi="Times New Roman" w:cs="Times New Roman"/>
                  <w:color w:val="000000"/>
                  <w:sz w:val="24"/>
                  <w:szCs w:val="24"/>
                  <w:lang w:eastAsia="ru-RU"/>
                </w:rPr>
                <w:t>2</w:t>
              </w:r>
            </w:hyperlink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</w:tcPr>
          <w:p w:rsidR="003D68E0" w:rsidRPr="003D68E0" w:rsidRDefault="00634633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hyperlink w:anchor="P559" w:history="1">
              <w:r w:rsidR="0095162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2023</w:t>
              </w:r>
            </w:hyperlink>
            <w:r w:rsidR="003D68E0"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</w:tcPr>
          <w:p w:rsidR="003D68E0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2024</w:t>
            </w:r>
            <w:r w:rsidR="003D68E0"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pct"/>
          </w:tcPr>
          <w:p w:rsidR="003D68E0" w:rsidRPr="003D68E0" w:rsidRDefault="003D68E0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hyperlink w:anchor="P560" w:history="1">
              <w:r w:rsidR="0095162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5</w:t>
              </w:r>
            </w:hyperlink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951620" w:rsidRPr="003D68E0" w:rsidTr="002A149A">
        <w:trPr>
          <w:trHeight w:val="20"/>
        </w:trPr>
        <w:tc>
          <w:tcPr>
            <w:tcW w:w="271" w:type="pct"/>
            <w:vMerge/>
          </w:tcPr>
          <w:p w:rsidR="00951620" w:rsidRPr="003D68E0" w:rsidRDefault="00951620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951620" w:rsidRPr="003D68E0" w:rsidRDefault="00951620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программа, всего (тыс. руб.), в том числе:</w:t>
            </w:r>
          </w:p>
        </w:tc>
        <w:tc>
          <w:tcPr>
            <w:tcW w:w="968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21066,42131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12516,670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12274,161</w:t>
            </w:r>
          </w:p>
        </w:tc>
        <w:tc>
          <w:tcPr>
            <w:tcW w:w="877" w:type="pct"/>
          </w:tcPr>
          <w:p w:rsidR="00951620" w:rsidRPr="003D68E0" w:rsidRDefault="00F9321C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12274,161</w:t>
            </w:r>
          </w:p>
        </w:tc>
      </w:tr>
      <w:tr w:rsidR="00951620" w:rsidRPr="003D68E0" w:rsidTr="002A149A">
        <w:trPr>
          <w:trHeight w:val="20"/>
        </w:trPr>
        <w:tc>
          <w:tcPr>
            <w:tcW w:w="271" w:type="pct"/>
            <w:vMerge/>
          </w:tcPr>
          <w:p w:rsidR="00951620" w:rsidRPr="003D68E0" w:rsidRDefault="00951620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951620" w:rsidRPr="003D68E0" w:rsidRDefault="00951620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968" w:type="pct"/>
          </w:tcPr>
          <w:p w:rsidR="00951620" w:rsidRPr="003D68E0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2 477,44136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2 000, 000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2 000, 000</w:t>
            </w:r>
          </w:p>
        </w:tc>
        <w:tc>
          <w:tcPr>
            <w:tcW w:w="877" w:type="pct"/>
          </w:tcPr>
          <w:p w:rsidR="00951620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2 000, 000</w:t>
            </w:r>
          </w:p>
        </w:tc>
      </w:tr>
      <w:tr w:rsidR="00951620" w:rsidRPr="003D68E0" w:rsidTr="002A149A">
        <w:trPr>
          <w:trHeight w:val="20"/>
        </w:trPr>
        <w:tc>
          <w:tcPr>
            <w:tcW w:w="271" w:type="pct"/>
            <w:vMerge/>
          </w:tcPr>
          <w:p w:rsidR="00951620" w:rsidRPr="003D68E0" w:rsidRDefault="00951620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951620" w:rsidRPr="003D68E0" w:rsidRDefault="00951620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бюджет Пермского края</w:t>
            </w:r>
          </w:p>
        </w:tc>
        <w:tc>
          <w:tcPr>
            <w:tcW w:w="968" w:type="pct"/>
          </w:tcPr>
          <w:p w:rsidR="00951620" w:rsidRPr="003D68E0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14947,51824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9143,270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9112,322</w:t>
            </w:r>
          </w:p>
        </w:tc>
        <w:tc>
          <w:tcPr>
            <w:tcW w:w="877" w:type="pct"/>
          </w:tcPr>
          <w:p w:rsidR="00951620" w:rsidRPr="003D68E0" w:rsidRDefault="00F9321C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9112,322</w:t>
            </w:r>
          </w:p>
        </w:tc>
      </w:tr>
      <w:tr w:rsidR="00951620" w:rsidRPr="003D68E0" w:rsidTr="002A149A">
        <w:trPr>
          <w:trHeight w:val="20"/>
        </w:trPr>
        <w:tc>
          <w:tcPr>
            <w:tcW w:w="271" w:type="pct"/>
            <w:vMerge/>
          </w:tcPr>
          <w:p w:rsidR="00951620" w:rsidRPr="003D68E0" w:rsidRDefault="00951620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</w:tcPr>
          <w:p w:rsidR="00951620" w:rsidRPr="003D68E0" w:rsidRDefault="00951620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бюджет Российской Федерации</w:t>
            </w:r>
          </w:p>
        </w:tc>
        <w:tc>
          <w:tcPr>
            <w:tcW w:w="968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3641,46171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1373,400</w:t>
            </w:r>
          </w:p>
        </w:tc>
        <w:tc>
          <w:tcPr>
            <w:tcW w:w="917" w:type="pct"/>
          </w:tcPr>
          <w:p w:rsidR="00951620" w:rsidRPr="003D68E0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1161,839</w:t>
            </w:r>
          </w:p>
        </w:tc>
        <w:tc>
          <w:tcPr>
            <w:tcW w:w="877" w:type="pct"/>
          </w:tcPr>
          <w:p w:rsidR="00951620" w:rsidRPr="003D68E0" w:rsidRDefault="00F9321C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1161,839</w:t>
            </w:r>
          </w:p>
        </w:tc>
      </w:tr>
      <w:tr w:rsidR="00B462EB" w:rsidRPr="003D68E0" w:rsidTr="002A149A">
        <w:trPr>
          <w:trHeight w:val="20"/>
        </w:trPr>
        <w:tc>
          <w:tcPr>
            <w:tcW w:w="271" w:type="pct"/>
            <w:vMerge w:val="restart"/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50" w:type="pct"/>
          </w:tcPr>
          <w:p w:rsidR="00B462EB" w:rsidRPr="003D68E0" w:rsidRDefault="00B462EB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Показатели конечного результата целей программы</w:t>
            </w:r>
          </w:p>
        </w:tc>
        <w:tc>
          <w:tcPr>
            <w:tcW w:w="968" w:type="pct"/>
          </w:tcPr>
          <w:p w:rsidR="00B462EB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B462EB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</w:tcPr>
          <w:p w:rsidR="00B462EB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B462EB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917" w:type="pct"/>
          </w:tcPr>
          <w:p w:rsidR="00B462EB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B462EB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877" w:type="pct"/>
          </w:tcPr>
          <w:p w:rsidR="00B462EB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B462EB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462EB" w:rsidRPr="003D68E0" w:rsidTr="002A149A">
        <w:trPr>
          <w:trHeight w:val="20"/>
        </w:trPr>
        <w:tc>
          <w:tcPr>
            <w:tcW w:w="271" w:type="pct"/>
            <w:vMerge/>
            <w:tcBorders>
              <w:bottom w:val="single" w:sz="4" w:space="0" w:color="auto"/>
            </w:tcBorders>
          </w:tcPr>
          <w:p w:rsidR="00B462EB" w:rsidRPr="003D68E0" w:rsidRDefault="00B462EB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50" w:type="pct"/>
            <w:tcBorders>
              <w:bottom w:val="single" w:sz="4" w:space="0" w:color="auto"/>
            </w:tcBorders>
          </w:tcPr>
          <w:p w:rsidR="00B462EB" w:rsidRPr="001E35DE" w:rsidRDefault="00B462EB" w:rsidP="001B72BB">
            <w:pPr>
              <w:widowControl w:val="0"/>
              <w:autoSpaceDE w:val="0"/>
              <w:autoSpaceDN w:val="0"/>
              <w:spacing w:after="0" w:line="260" w:lineRule="exact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Количество се</w:t>
            </w:r>
            <w:r w:rsidR="00C11FA9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мей улучшивших жилищные условия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по Краснокамскому городскому округу</w:t>
            </w:r>
            <w:r w:rsidRPr="001E35DE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всего)</w:t>
            </w:r>
            <w:r w:rsidR="002A149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2A149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="002A149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.</w:t>
            </w:r>
            <w:r w:rsidR="00D13039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за счёт</w:t>
            </w:r>
            <w:r w:rsidR="002A149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:rsidR="001B72BB" w:rsidRPr="00D13039" w:rsidRDefault="00951620" w:rsidP="001B72B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B462EB" w:rsidRPr="003D68E0" w:rsidRDefault="00951620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17" w:type="pct"/>
            <w:tcBorders>
              <w:bottom w:val="single" w:sz="4" w:space="0" w:color="auto"/>
            </w:tcBorders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77" w:type="pct"/>
            <w:tcBorders>
              <w:bottom w:val="single" w:sz="4" w:space="0" w:color="auto"/>
            </w:tcBorders>
          </w:tcPr>
          <w:p w:rsidR="00B462EB" w:rsidRPr="009F48D6" w:rsidRDefault="009F48D6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F48D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9F48D6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3</w:t>
            </w:r>
          </w:p>
        </w:tc>
      </w:tr>
      <w:tr w:rsidR="00B462EB" w:rsidRPr="003D68E0" w:rsidTr="002A149A">
        <w:trPr>
          <w:trHeight w:val="20"/>
        </w:trPr>
        <w:tc>
          <w:tcPr>
            <w:tcW w:w="271" w:type="pct"/>
            <w:tcBorders>
              <w:top w:val="single" w:sz="4" w:space="0" w:color="auto"/>
            </w:tcBorders>
          </w:tcPr>
          <w:p w:rsidR="00B462EB" w:rsidRPr="003D68E0" w:rsidRDefault="002A149A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10.1</w:t>
            </w:r>
          </w:p>
        </w:tc>
        <w:tc>
          <w:tcPr>
            <w:tcW w:w="1050" w:type="pct"/>
            <w:tcBorders>
              <w:top w:val="single" w:sz="4" w:space="0" w:color="auto"/>
            </w:tcBorders>
          </w:tcPr>
          <w:p w:rsidR="00B462EB" w:rsidRPr="003D68E0" w:rsidRDefault="00B462EB" w:rsidP="001B72B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социальной выплаты на приобретение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жилья (35%)</w:t>
            </w:r>
          </w:p>
        </w:tc>
        <w:tc>
          <w:tcPr>
            <w:tcW w:w="968" w:type="pct"/>
            <w:tcBorders>
              <w:top w:val="single" w:sz="4" w:space="0" w:color="auto"/>
            </w:tcBorders>
          </w:tcPr>
          <w:p w:rsidR="00B462EB" w:rsidRPr="009F48D6" w:rsidRDefault="009F48D6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B462EB" w:rsidRPr="009F48D6" w:rsidRDefault="009F48D6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917" w:type="pct"/>
            <w:tcBorders>
              <w:top w:val="single" w:sz="4" w:space="0" w:color="auto"/>
            </w:tcBorders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7" w:type="pct"/>
            <w:tcBorders>
              <w:top w:val="single" w:sz="4" w:space="0" w:color="auto"/>
            </w:tcBorders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462EB" w:rsidRPr="003D68E0" w:rsidTr="002A149A">
        <w:trPr>
          <w:trHeight w:val="20"/>
        </w:trPr>
        <w:tc>
          <w:tcPr>
            <w:tcW w:w="271" w:type="pct"/>
            <w:tcBorders>
              <w:top w:val="single" w:sz="4" w:space="0" w:color="auto"/>
            </w:tcBorders>
          </w:tcPr>
          <w:p w:rsidR="00B462EB" w:rsidRPr="003D68E0" w:rsidRDefault="002A149A" w:rsidP="00F807A8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1050" w:type="pct"/>
          </w:tcPr>
          <w:p w:rsidR="00B462EB" w:rsidRDefault="00B462EB" w:rsidP="001B72BB">
            <w:pPr>
              <w:widowControl w:val="0"/>
              <w:autoSpaceDE w:val="0"/>
              <w:autoSpaceDN w:val="0"/>
              <w:spacing w:after="0" w:line="26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социальной выплаты на приобретение</w:t>
            </w:r>
            <w:r w:rsidR="002A149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жилья (10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968" w:type="pct"/>
          </w:tcPr>
          <w:p w:rsidR="00B462EB" w:rsidRPr="009F48D6" w:rsidRDefault="009F48D6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917" w:type="pct"/>
          </w:tcPr>
          <w:p w:rsidR="00B462EB" w:rsidRPr="003D68E0" w:rsidRDefault="009F48D6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="00B462EB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7" w:type="pct"/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77" w:type="pct"/>
          </w:tcPr>
          <w:p w:rsidR="00B462EB" w:rsidRPr="003D68E0" w:rsidRDefault="00B462EB" w:rsidP="00F807A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</w:tbl>
    <w:p w:rsidR="002A149A" w:rsidRDefault="002A149A">
      <w:pPr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br w:type="page"/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</w:pPr>
      <w:bookmarkStart w:id="1" w:name="P550"/>
      <w:bookmarkStart w:id="2" w:name="P575"/>
      <w:bookmarkEnd w:id="1"/>
      <w:bookmarkEnd w:id="2"/>
      <w:r w:rsidRPr="003D68E0"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  <w:lastRenderedPageBreak/>
        <w:t>ФИНАНСИРОВАНИЕ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  <w:t>муниципальной программы</w:t>
      </w:r>
    </w:p>
    <w:p w:rsid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«Обеспечение жильем молодых семей Краснокамского городского округа»</w:t>
      </w:r>
    </w:p>
    <w:p w:rsidR="002A149A" w:rsidRPr="003D68E0" w:rsidRDefault="002A149A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9"/>
        <w:gridCol w:w="2326"/>
        <w:gridCol w:w="2214"/>
        <w:gridCol w:w="1334"/>
        <w:gridCol w:w="1224"/>
        <w:gridCol w:w="1114"/>
        <w:gridCol w:w="30"/>
        <w:gridCol w:w="1194"/>
      </w:tblGrid>
      <w:tr w:rsidR="003D68E0" w:rsidRPr="003D68E0" w:rsidTr="00951620">
        <w:trPr>
          <w:trHeight w:val="509"/>
        </w:trPr>
        <w:tc>
          <w:tcPr>
            <w:tcW w:w="609" w:type="dxa"/>
            <w:vMerge w:val="restart"/>
            <w:vAlign w:val="center"/>
          </w:tcPr>
          <w:p w:rsidR="003D68E0" w:rsidRPr="003D68E0" w:rsidRDefault="003D68E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2326" w:type="dxa"/>
            <w:vMerge w:val="restart"/>
            <w:vAlign w:val="center"/>
          </w:tcPr>
          <w:p w:rsidR="003D68E0" w:rsidRPr="003D68E0" w:rsidRDefault="003D68E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Наименование цели программы, подпрограммы, задачи</w:t>
            </w:r>
          </w:p>
        </w:tc>
        <w:tc>
          <w:tcPr>
            <w:tcW w:w="2214" w:type="dxa"/>
            <w:vMerge w:val="restart"/>
            <w:vAlign w:val="center"/>
          </w:tcPr>
          <w:p w:rsidR="003D68E0" w:rsidRPr="003D68E0" w:rsidRDefault="003D68E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4896" w:type="dxa"/>
            <w:gridSpan w:val="5"/>
            <w:vAlign w:val="center"/>
          </w:tcPr>
          <w:p w:rsidR="003D68E0" w:rsidRPr="003D68E0" w:rsidRDefault="003D68E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Объем финансирования, тыс. руб.</w:t>
            </w:r>
          </w:p>
        </w:tc>
      </w:tr>
      <w:tr w:rsidR="003D68E0" w:rsidRPr="003D68E0" w:rsidTr="00951620">
        <w:tc>
          <w:tcPr>
            <w:tcW w:w="609" w:type="dxa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6" w:type="dxa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4" w:type="dxa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Align w:val="center"/>
          </w:tcPr>
          <w:p w:rsidR="003D68E0" w:rsidRPr="003D68E0" w:rsidRDefault="003D68E0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  <w:hyperlink w:anchor="P715" w:history="1">
              <w:r w:rsidR="00951620">
                <w:rPr>
                  <w:rFonts w:ascii="Times New Roman" w:eastAsia="Gulim" w:hAnsi="Times New Roman" w:cs="Times New Roman"/>
                  <w:color w:val="000000"/>
                  <w:sz w:val="24"/>
                  <w:szCs w:val="20"/>
                  <w:lang w:eastAsia="ru-RU"/>
                </w:rPr>
                <w:t>2</w:t>
              </w:r>
            </w:hyperlink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224" w:type="dxa"/>
            <w:vAlign w:val="center"/>
          </w:tcPr>
          <w:p w:rsidR="003D68E0" w:rsidRPr="003D68E0" w:rsidRDefault="00634633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hyperlink w:anchor="P715" w:history="1">
              <w:r w:rsidR="00951620">
                <w:rPr>
                  <w:rFonts w:ascii="Times New Roman" w:eastAsia="Gulim" w:hAnsi="Times New Roman" w:cs="Gulim"/>
                  <w:color w:val="000000"/>
                  <w:sz w:val="24"/>
                  <w:szCs w:val="20"/>
                  <w:lang w:eastAsia="ru-RU"/>
                </w:rPr>
                <w:t>2023</w:t>
              </w:r>
            </w:hyperlink>
            <w:r w:rsidR="003D68E0"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114" w:type="dxa"/>
            <w:vAlign w:val="center"/>
          </w:tcPr>
          <w:p w:rsidR="003D68E0" w:rsidRPr="003D68E0" w:rsidRDefault="00634633" w:rsidP="0095162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hyperlink w:anchor="P716" w:history="1">
              <w:r w:rsidR="00951620">
                <w:rPr>
                  <w:rFonts w:ascii="Times New Roman" w:eastAsia="Gulim" w:hAnsi="Times New Roman" w:cs="Gulim"/>
                  <w:color w:val="000000"/>
                  <w:sz w:val="24"/>
                  <w:szCs w:val="20"/>
                  <w:lang w:eastAsia="ru-RU"/>
                </w:rPr>
                <w:t>2024</w:t>
              </w:r>
            </w:hyperlink>
            <w:r w:rsidR="003D68E0"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год</w:t>
            </w:r>
          </w:p>
        </w:tc>
        <w:tc>
          <w:tcPr>
            <w:tcW w:w="1224" w:type="dxa"/>
            <w:gridSpan w:val="2"/>
            <w:vAlign w:val="center"/>
          </w:tcPr>
          <w:p w:rsidR="003D68E0" w:rsidRPr="003D68E0" w:rsidRDefault="0095162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3D68E0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="003D68E0"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год</w:t>
            </w:r>
          </w:p>
        </w:tc>
      </w:tr>
      <w:tr w:rsidR="003D68E0" w:rsidRPr="003D68E0" w:rsidTr="00951620">
        <w:tc>
          <w:tcPr>
            <w:tcW w:w="609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2326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2214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334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bookmarkStart w:id="3" w:name="P592"/>
            <w:bookmarkEnd w:id="3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1224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114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bookmarkStart w:id="4" w:name="P594"/>
            <w:bookmarkEnd w:id="4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</w:t>
            </w:r>
          </w:p>
        </w:tc>
        <w:tc>
          <w:tcPr>
            <w:tcW w:w="1224" w:type="dxa"/>
            <w:gridSpan w:val="2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bookmarkStart w:id="5" w:name="P596"/>
            <w:bookmarkEnd w:id="5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</w:t>
            </w:r>
          </w:p>
        </w:tc>
      </w:tr>
      <w:tr w:rsidR="003D68E0" w:rsidRPr="003D68E0" w:rsidTr="00951620">
        <w:trPr>
          <w:trHeight w:val="284"/>
        </w:trPr>
        <w:tc>
          <w:tcPr>
            <w:tcW w:w="609" w:type="dxa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9436" w:type="dxa"/>
            <w:gridSpan w:val="7"/>
          </w:tcPr>
          <w:p w:rsidR="003D68E0" w:rsidRPr="003D68E0" w:rsidRDefault="003D68E0" w:rsidP="00696F8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Цель  «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Укрепление системы государственной и муниципальной поддержки молодых семей в решении жилищной проблемы</w:t>
            </w:r>
            <w:r w:rsidRPr="003D68E0">
              <w:rPr>
                <w:rFonts w:ascii="Times New Roman" w:eastAsia="Gulim" w:hAnsi="Times New Roman" w:cs="Gulim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951620" w:rsidRPr="003D68E0" w:rsidTr="00951620">
        <w:trPr>
          <w:trHeight w:val="1723"/>
        </w:trPr>
        <w:tc>
          <w:tcPr>
            <w:tcW w:w="609" w:type="dxa"/>
            <w:vMerge w:val="restart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1.1.1</w:t>
            </w:r>
          </w:p>
        </w:tc>
        <w:tc>
          <w:tcPr>
            <w:tcW w:w="2326" w:type="dxa"/>
            <w:vMerge w:val="restart"/>
          </w:tcPr>
          <w:p w:rsidR="00951620" w:rsidRPr="003D68E0" w:rsidRDefault="00951620" w:rsidP="00C11F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Задача «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семей»</w:t>
            </w:r>
          </w:p>
        </w:tc>
        <w:tc>
          <w:tcPr>
            <w:tcW w:w="2214" w:type="dxa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334" w:type="dxa"/>
          </w:tcPr>
          <w:p w:rsidR="00951620" w:rsidRPr="00696F8A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2 477,44136</w:t>
            </w:r>
          </w:p>
        </w:tc>
        <w:tc>
          <w:tcPr>
            <w:tcW w:w="1224" w:type="dxa"/>
          </w:tcPr>
          <w:p w:rsidR="00951620" w:rsidRPr="00696F8A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2 000,00000</w:t>
            </w:r>
          </w:p>
        </w:tc>
        <w:tc>
          <w:tcPr>
            <w:tcW w:w="1144" w:type="dxa"/>
            <w:gridSpan w:val="2"/>
          </w:tcPr>
          <w:p w:rsidR="00951620" w:rsidRPr="00696F8A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2 000,00000</w:t>
            </w:r>
          </w:p>
        </w:tc>
        <w:tc>
          <w:tcPr>
            <w:tcW w:w="1194" w:type="dxa"/>
          </w:tcPr>
          <w:p w:rsidR="00951620" w:rsidRPr="00696F8A" w:rsidRDefault="00951620" w:rsidP="00C11FA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2 000,00000</w:t>
            </w:r>
          </w:p>
        </w:tc>
      </w:tr>
      <w:tr w:rsidR="00951620" w:rsidRPr="003D68E0" w:rsidTr="00951620">
        <w:trPr>
          <w:trHeight w:val="284"/>
        </w:trPr>
        <w:tc>
          <w:tcPr>
            <w:tcW w:w="609" w:type="dxa"/>
            <w:vMerge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26" w:type="dxa"/>
            <w:vMerge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33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14</w:t>
            </w:r>
            <w:r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947,51824</w:t>
            </w:r>
          </w:p>
        </w:tc>
        <w:tc>
          <w:tcPr>
            <w:tcW w:w="122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143,270</w:t>
            </w:r>
          </w:p>
        </w:tc>
        <w:tc>
          <w:tcPr>
            <w:tcW w:w="1144" w:type="dxa"/>
            <w:gridSpan w:val="2"/>
          </w:tcPr>
          <w:p w:rsidR="00951620" w:rsidRPr="00696F8A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112,322</w:t>
            </w:r>
          </w:p>
        </w:tc>
        <w:tc>
          <w:tcPr>
            <w:tcW w:w="1194" w:type="dxa"/>
          </w:tcPr>
          <w:p w:rsidR="00951620" w:rsidRPr="00696F8A" w:rsidRDefault="00F9321C" w:rsidP="0095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Cs w:val="20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112,322</w:t>
            </w:r>
          </w:p>
        </w:tc>
      </w:tr>
      <w:tr w:rsidR="00951620" w:rsidRPr="003D68E0" w:rsidTr="00951620">
        <w:trPr>
          <w:trHeight w:val="284"/>
        </w:trPr>
        <w:tc>
          <w:tcPr>
            <w:tcW w:w="609" w:type="dxa"/>
            <w:vMerge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26" w:type="dxa"/>
            <w:vMerge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214" w:type="dxa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33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Gulim"/>
                <w:color w:val="000000"/>
                <w:szCs w:val="20"/>
                <w:lang w:eastAsia="ru-RU"/>
              </w:rPr>
              <w:t>641,46171</w:t>
            </w:r>
          </w:p>
        </w:tc>
        <w:tc>
          <w:tcPr>
            <w:tcW w:w="122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373,400</w:t>
            </w:r>
          </w:p>
        </w:tc>
        <w:tc>
          <w:tcPr>
            <w:tcW w:w="1144" w:type="dxa"/>
            <w:gridSpan w:val="2"/>
          </w:tcPr>
          <w:p w:rsidR="00951620" w:rsidRPr="00696F8A" w:rsidRDefault="00951620" w:rsidP="009F48D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161,839</w:t>
            </w:r>
          </w:p>
        </w:tc>
        <w:tc>
          <w:tcPr>
            <w:tcW w:w="1194" w:type="dxa"/>
          </w:tcPr>
          <w:p w:rsidR="00951620" w:rsidRPr="00696F8A" w:rsidRDefault="00F9321C" w:rsidP="0095162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0"/>
                <w:lang w:eastAsia="ru-RU"/>
              </w:rPr>
              <w:t>161,839</w:t>
            </w:r>
          </w:p>
        </w:tc>
      </w:tr>
      <w:tr w:rsidR="00951620" w:rsidRPr="003D68E0" w:rsidTr="00951620">
        <w:trPr>
          <w:trHeight w:val="284"/>
        </w:trPr>
        <w:tc>
          <w:tcPr>
            <w:tcW w:w="2935" w:type="dxa"/>
            <w:gridSpan w:val="2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Итого по цели, в том числе по источникам финансирования</w:t>
            </w:r>
          </w:p>
        </w:tc>
        <w:tc>
          <w:tcPr>
            <w:tcW w:w="2214" w:type="dxa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21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066,42131</w:t>
            </w:r>
          </w:p>
        </w:tc>
        <w:tc>
          <w:tcPr>
            <w:tcW w:w="122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516,670</w:t>
            </w:r>
          </w:p>
        </w:tc>
        <w:tc>
          <w:tcPr>
            <w:tcW w:w="1144" w:type="dxa"/>
            <w:gridSpan w:val="2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274,161</w:t>
            </w:r>
          </w:p>
        </w:tc>
        <w:tc>
          <w:tcPr>
            <w:tcW w:w="1194" w:type="dxa"/>
          </w:tcPr>
          <w:p w:rsidR="00951620" w:rsidRPr="00696F8A" w:rsidRDefault="00F9321C" w:rsidP="0095162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274,161</w:t>
            </w:r>
          </w:p>
        </w:tc>
      </w:tr>
      <w:tr w:rsidR="00951620" w:rsidRPr="003D68E0" w:rsidTr="00951620">
        <w:trPr>
          <w:trHeight w:val="284"/>
        </w:trPr>
        <w:tc>
          <w:tcPr>
            <w:tcW w:w="2935" w:type="dxa"/>
            <w:gridSpan w:val="2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2214" w:type="dxa"/>
          </w:tcPr>
          <w:p w:rsidR="00951620" w:rsidRPr="003D68E0" w:rsidRDefault="00951620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3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21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066,42131</w:t>
            </w:r>
          </w:p>
        </w:tc>
        <w:tc>
          <w:tcPr>
            <w:tcW w:w="1224" w:type="dxa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516,670</w:t>
            </w:r>
          </w:p>
        </w:tc>
        <w:tc>
          <w:tcPr>
            <w:tcW w:w="1144" w:type="dxa"/>
            <w:gridSpan w:val="2"/>
          </w:tcPr>
          <w:p w:rsidR="00951620" w:rsidRPr="00696F8A" w:rsidRDefault="00951620" w:rsidP="009F48D6">
            <w:pPr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274,161</w:t>
            </w:r>
          </w:p>
        </w:tc>
        <w:tc>
          <w:tcPr>
            <w:tcW w:w="1194" w:type="dxa"/>
          </w:tcPr>
          <w:p w:rsidR="00951620" w:rsidRPr="00696F8A" w:rsidRDefault="00F9321C" w:rsidP="0095162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Cs w:val="24"/>
                <w:highlight w:val="yellow"/>
                <w:lang w:eastAsia="ru-RU"/>
              </w:rPr>
            </w:pP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 </w:t>
            </w:r>
            <w:r w:rsidRPr="00696F8A">
              <w:rPr>
                <w:rFonts w:ascii="Times New Roman" w:eastAsia="Gulim" w:hAnsi="Times New Roman" w:cs="Times New Roman"/>
                <w:color w:val="000000"/>
                <w:szCs w:val="24"/>
                <w:lang w:eastAsia="ru-RU"/>
              </w:rPr>
              <w:t>274,161</w:t>
            </w:r>
          </w:p>
        </w:tc>
      </w:tr>
    </w:tbl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sectPr w:rsidR="003D68E0" w:rsidRPr="003D68E0" w:rsidSect="00C11FA9">
          <w:headerReference w:type="default" r:id="rId11"/>
          <w:pgSz w:w="11906" w:h="16838"/>
          <w:pgMar w:top="1021" w:right="567" w:bottom="907" w:left="1418" w:header="397" w:footer="170" w:gutter="0"/>
          <w:cols w:space="708"/>
          <w:titlePg/>
          <w:docGrid w:linePitch="360"/>
        </w:sect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bookmarkStart w:id="6" w:name="P732"/>
      <w:bookmarkEnd w:id="6"/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lastRenderedPageBreak/>
        <w:t>Система программных мероприятий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муниципальной программы «Обеспечение жильем молодых семей Краснокамского городского округа»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tbl>
      <w:tblPr>
        <w:tblW w:w="73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52"/>
        <w:gridCol w:w="2207"/>
        <w:gridCol w:w="17"/>
        <w:gridCol w:w="30"/>
        <w:gridCol w:w="551"/>
        <w:gridCol w:w="112"/>
        <w:gridCol w:w="443"/>
        <w:gridCol w:w="228"/>
        <w:gridCol w:w="331"/>
        <w:gridCol w:w="280"/>
        <w:gridCol w:w="245"/>
        <w:gridCol w:w="422"/>
        <w:gridCol w:w="34"/>
        <w:gridCol w:w="697"/>
        <w:gridCol w:w="628"/>
        <w:gridCol w:w="348"/>
        <w:gridCol w:w="69"/>
        <w:gridCol w:w="103"/>
        <w:gridCol w:w="551"/>
        <w:gridCol w:w="65"/>
        <w:gridCol w:w="99"/>
        <w:gridCol w:w="598"/>
        <w:gridCol w:w="13"/>
        <w:gridCol w:w="95"/>
        <w:gridCol w:w="568"/>
        <w:gridCol w:w="9"/>
        <w:gridCol w:w="43"/>
        <w:gridCol w:w="654"/>
        <w:gridCol w:w="52"/>
        <w:gridCol w:w="293"/>
        <w:gridCol w:w="774"/>
        <w:gridCol w:w="73"/>
        <w:gridCol w:w="288"/>
        <w:gridCol w:w="564"/>
        <w:gridCol w:w="39"/>
        <w:gridCol w:w="533"/>
        <w:gridCol w:w="82"/>
        <w:gridCol w:w="198"/>
        <w:gridCol w:w="47"/>
        <w:gridCol w:w="757"/>
        <w:gridCol w:w="43"/>
        <w:gridCol w:w="90"/>
        <w:gridCol w:w="903"/>
        <w:gridCol w:w="890"/>
        <w:gridCol w:w="890"/>
        <w:gridCol w:w="890"/>
        <w:gridCol w:w="890"/>
        <w:gridCol w:w="890"/>
        <w:gridCol w:w="890"/>
        <w:gridCol w:w="886"/>
      </w:tblGrid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25" w:type="pct"/>
            <w:gridSpan w:val="2"/>
            <w:vMerge w:val="restart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Наименование задачи, основного мероприятия, мероприятия, показателя непосредственного результата</w:t>
            </w:r>
          </w:p>
        </w:tc>
        <w:tc>
          <w:tcPr>
            <w:tcW w:w="788" w:type="pct"/>
            <w:gridSpan w:val="12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Показатели непосредственного результата </w:t>
            </w:r>
            <w:hyperlink w:anchor="P913" w:history="1">
              <w:r w:rsidRPr="003D68E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227" w:type="pct"/>
            <w:gridSpan w:val="2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Участник программы</w:t>
            </w:r>
          </w:p>
        </w:tc>
        <w:tc>
          <w:tcPr>
            <w:tcW w:w="666" w:type="pct"/>
            <w:gridSpan w:val="12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60" w:type="pct"/>
            <w:gridSpan w:val="3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Источник финансирования </w:t>
            </w:r>
            <w:hyperlink w:anchor="P916" w:history="1">
              <w:r w:rsidRPr="003D68E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&lt;5&gt;</w:t>
              </w:r>
            </w:hyperlink>
          </w:p>
        </w:tc>
        <w:tc>
          <w:tcPr>
            <w:tcW w:w="840" w:type="pct"/>
            <w:gridSpan w:val="12"/>
            <w:vAlign w:val="center"/>
          </w:tcPr>
          <w:p w:rsidR="00BD4B4F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Объем финансирования, </w:t>
            </w:r>
          </w:p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тыс. руб. </w:t>
            </w:r>
            <w:hyperlink w:anchor="P917" w:history="1">
              <w:r w:rsidRPr="003D68E0">
                <w:rPr>
                  <w:rFonts w:ascii="Times New Roman" w:eastAsia="Gulim" w:hAnsi="Times New Roman" w:cs="Gulim"/>
                  <w:color w:val="000000"/>
                  <w:sz w:val="24"/>
                  <w:szCs w:val="24"/>
                  <w:lang w:eastAsia="ru-RU"/>
                </w:rPr>
                <w:t>&lt;6&gt;</w:t>
              </w:r>
            </w:hyperlink>
          </w:p>
        </w:tc>
      </w:tr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  <w:vMerge/>
          </w:tcPr>
          <w:p w:rsidR="003D68E0" w:rsidRPr="003D68E0" w:rsidRDefault="003D68E0" w:rsidP="002C4BFA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5" w:type="pct"/>
            <w:gridSpan w:val="2"/>
            <w:vMerge/>
          </w:tcPr>
          <w:p w:rsidR="003D68E0" w:rsidRPr="003D68E0" w:rsidRDefault="003D68E0" w:rsidP="002C4BFA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4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ед.</w:t>
            </w:r>
          </w:p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изм.</w:t>
            </w:r>
          </w:p>
        </w:tc>
        <w:tc>
          <w:tcPr>
            <w:tcW w:w="156" w:type="pct"/>
            <w:gridSpan w:val="2"/>
            <w:vAlign w:val="center"/>
          </w:tcPr>
          <w:p w:rsidR="003D68E0" w:rsidRPr="00D1240A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</w:t>
            </w:r>
            <w:r>
              <w:rPr>
                <w:rFonts w:ascii="Times New Roman" w:eastAsia="Gulim" w:hAnsi="Times New Roman" w:cs="Gulim"/>
                <w:color w:val="000000"/>
                <w:szCs w:val="24"/>
                <w:lang w:val="en-US" w:eastAsia="ru-RU"/>
              </w:rPr>
              <w:t>2</w:t>
            </w:r>
            <w:r w:rsidR="003D68E0"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42" w:type="pct"/>
            <w:gridSpan w:val="2"/>
            <w:vAlign w:val="center"/>
          </w:tcPr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</w:t>
            </w:r>
            <w:r w:rsidR="009F48D6">
              <w:rPr>
                <w:rFonts w:ascii="Times New Roman" w:eastAsia="Gulim" w:hAnsi="Times New Roman" w:cs="Gulim"/>
                <w:color w:val="000000"/>
                <w:szCs w:val="24"/>
                <w:lang w:val="en-US" w:eastAsia="ru-RU"/>
              </w:rPr>
              <w:t>3</w:t>
            </w: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55" w:type="pct"/>
            <w:gridSpan w:val="2"/>
            <w:vAlign w:val="center"/>
          </w:tcPr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</w:t>
            </w:r>
            <w:r w:rsidR="009F48D6">
              <w:rPr>
                <w:rFonts w:ascii="Times New Roman" w:eastAsia="Gulim" w:hAnsi="Times New Roman" w:cs="Gulim"/>
                <w:color w:val="000000"/>
                <w:szCs w:val="24"/>
                <w:lang w:val="en-US" w:eastAsia="ru-RU"/>
              </w:rPr>
              <w:t>4</w:t>
            </w: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170" w:type="pct"/>
            <w:gridSpan w:val="2"/>
            <w:vAlign w:val="center"/>
          </w:tcPr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</w:t>
            </w:r>
            <w:r w:rsidR="009F48D6">
              <w:rPr>
                <w:rFonts w:ascii="Times New Roman" w:eastAsia="Gulim" w:hAnsi="Times New Roman" w:cs="Gulim"/>
                <w:color w:val="000000"/>
                <w:szCs w:val="24"/>
                <w:lang w:val="en-US" w:eastAsia="ru-RU"/>
              </w:rPr>
              <w:t>5</w:t>
            </w: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 xml:space="preserve"> год</w:t>
            </w:r>
          </w:p>
        </w:tc>
        <w:tc>
          <w:tcPr>
            <w:tcW w:w="227" w:type="pct"/>
            <w:gridSpan w:val="2"/>
            <w:vMerge/>
          </w:tcPr>
          <w:p w:rsidR="003D68E0" w:rsidRPr="003D68E0" w:rsidRDefault="003D68E0" w:rsidP="002C4BFA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" w:type="pct"/>
            <w:gridSpan w:val="3"/>
            <w:vAlign w:val="center"/>
          </w:tcPr>
          <w:p w:rsidR="003D68E0" w:rsidRPr="003D68E0" w:rsidRDefault="003D68E0" w:rsidP="002C4BFA">
            <w:pPr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177" w:type="pct"/>
            <w:gridSpan w:val="3"/>
            <w:vAlign w:val="center"/>
          </w:tcPr>
          <w:p w:rsidR="003D68E0" w:rsidRPr="003D68E0" w:rsidRDefault="003D68E0" w:rsidP="002C4BFA">
            <w:pPr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РзПр</w:t>
            </w:r>
            <w:proofErr w:type="spellEnd"/>
          </w:p>
        </w:tc>
        <w:tc>
          <w:tcPr>
            <w:tcW w:w="157" w:type="pct"/>
            <w:gridSpan w:val="3"/>
            <w:vAlign w:val="center"/>
          </w:tcPr>
          <w:p w:rsidR="003D68E0" w:rsidRPr="003D68E0" w:rsidRDefault="003D68E0" w:rsidP="002C4BFA">
            <w:pPr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64" w:type="pct"/>
            <w:gridSpan w:val="3"/>
            <w:vAlign w:val="center"/>
          </w:tcPr>
          <w:p w:rsidR="003D68E0" w:rsidRPr="003D68E0" w:rsidRDefault="003D68E0" w:rsidP="002C4BFA">
            <w:pPr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КВР</w:t>
            </w:r>
          </w:p>
        </w:tc>
        <w:tc>
          <w:tcPr>
            <w:tcW w:w="260" w:type="pct"/>
            <w:gridSpan w:val="3"/>
            <w:vMerge/>
          </w:tcPr>
          <w:p w:rsidR="003D68E0" w:rsidRPr="003D68E0" w:rsidRDefault="003D68E0" w:rsidP="002C4BFA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" w:type="pct"/>
            <w:gridSpan w:val="3"/>
            <w:vAlign w:val="center"/>
          </w:tcPr>
          <w:p w:rsidR="00D1240A" w:rsidRDefault="00012C11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2022</w:t>
            </w:r>
          </w:p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98" w:type="pct"/>
            <w:gridSpan w:val="4"/>
            <w:vAlign w:val="center"/>
          </w:tcPr>
          <w:p w:rsidR="00D1240A" w:rsidRDefault="00012C11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2023</w:t>
            </w:r>
          </w:p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197" w:type="pct"/>
            <w:gridSpan w:val="3"/>
            <w:vAlign w:val="center"/>
          </w:tcPr>
          <w:p w:rsidR="00D1240A" w:rsidRDefault="00012C11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2024</w:t>
            </w:r>
          </w:p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год</w:t>
            </w:r>
          </w:p>
        </w:tc>
        <w:tc>
          <w:tcPr>
            <w:tcW w:w="230" w:type="pct"/>
            <w:gridSpan w:val="2"/>
            <w:vAlign w:val="center"/>
          </w:tcPr>
          <w:p w:rsidR="00D1240A" w:rsidRDefault="00012C11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2025</w:t>
            </w:r>
          </w:p>
          <w:p w:rsidR="003D68E0" w:rsidRPr="00D1240A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</w:pPr>
            <w:r w:rsidRPr="00D1240A">
              <w:rPr>
                <w:rFonts w:ascii="Times New Roman" w:eastAsia="Gulim" w:hAnsi="Times New Roman" w:cs="Gulim"/>
                <w:color w:val="000000"/>
                <w:szCs w:val="24"/>
                <w:lang w:eastAsia="ru-RU"/>
              </w:rPr>
              <w:t>год</w:t>
            </w:r>
          </w:p>
        </w:tc>
      </w:tr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5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" w:type="pct"/>
            <w:gridSpan w:val="4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7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6" w:type="pct"/>
            <w:gridSpan w:val="1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0" w:type="pct"/>
            <w:gridSpan w:val="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5" w:type="pct"/>
            <w:gridSpan w:val="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98" w:type="pct"/>
            <w:gridSpan w:val="4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7" w:type="pct"/>
            <w:gridSpan w:val="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0" w:type="pct"/>
            <w:gridSpan w:val="2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3307" w:type="pct"/>
            <w:gridSpan w:val="4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Задача.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3307" w:type="pct"/>
            <w:gridSpan w:val="4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«Обеспечение жильем молодых семей»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3D68E0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3307" w:type="pct"/>
            <w:gridSpan w:val="43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мероприятия «Обеспечение жильем 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молодых семей Краснокамского городского округа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F48D6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1.1.1.1.1.1</w:t>
            </w:r>
          </w:p>
        </w:tc>
        <w:tc>
          <w:tcPr>
            <w:tcW w:w="529" w:type="pct"/>
            <w:gridSpan w:val="3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Количество молодых семей</w:t>
            </w:r>
            <w:r w:rsidRPr="003D68E0">
              <w:rPr>
                <w:rFonts w:ascii="Times New Roman" w:eastAsia="Gulim" w:hAnsi="Times New Roman" w:cs="Gulim"/>
                <w:b/>
                <w:color w:val="000000"/>
                <w:sz w:val="24"/>
                <w:szCs w:val="24"/>
                <w:lang w:eastAsia="ru-RU"/>
              </w:rPr>
              <w:t>, получивших свидетельство о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праве на получение социальной выплаты на приобретение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жилья (35%)</w:t>
            </w:r>
          </w:p>
        </w:tc>
        <w:tc>
          <w:tcPr>
            <w:tcW w:w="161" w:type="pct"/>
            <w:gridSpan w:val="3"/>
            <w:vMerge w:val="restart"/>
          </w:tcPr>
          <w:p w:rsidR="009F48D6" w:rsidRPr="003D68E0" w:rsidRDefault="009F48D6" w:rsidP="001A3455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156" w:type="pct"/>
            <w:gridSpan w:val="2"/>
            <w:vMerge w:val="restart"/>
          </w:tcPr>
          <w:p w:rsidR="009F48D6" w:rsidRPr="009F48D6" w:rsidRDefault="009F48D6" w:rsidP="002C4BFA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42" w:type="pct"/>
            <w:gridSpan w:val="2"/>
            <w:vMerge w:val="restart"/>
          </w:tcPr>
          <w:p w:rsidR="009F48D6" w:rsidRPr="009F48D6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155" w:type="pct"/>
            <w:gridSpan w:val="2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" w:type="pct"/>
            <w:gridSpan w:val="2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3" w:type="pct"/>
            <w:gridSpan w:val="3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Комитет земельных и имущественных отношений администрации К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67" w:type="pct"/>
            <w:gridSpan w:val="3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165" w:type="pct"/>
            <w:gridSpan w:val="3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66" w:type="pct"/>
            <w:gridSpan w:val="4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160</w:t>
            </w:r>
          </w:p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01</w:t>
            </w:r>
          </w:p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164" w:type="pct"/>
            <w:gridSpan w:val="2"/>
            <w:vMerge w:val="restart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  <w:t>322</w:t>
            </w:r>
          </w:p>
        </w:tc>
        <w:tc>
          <w:tcPr>
            <w:tcW w:w="265" w:type="pct"/>
            <w:gridSpan w:val="3"/>
          </w:tcPr>
          <w:p w:rsidR="009F48D6" w:rsidRPr="003D68E0" w:rsidRDefault="009F48D6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КГО</w:t>
            </w:r>
          </w:p>
        </w:tc>
        <w:tc>
          <w:tcPr>
            <w:tcW w:w="207" w:type="pct"/>
            <w:gridSpan w:val="3"/>
          </w:tcPr>
          <w:p w:rsidR="009F48D6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477,</w:t>
            </w:r>
          </w:p>
          <w:p w:rsidR="009F48D6" w:rsidRPr="002C4BFA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44136</w:t>
            </w:r>
          </w:p>
        </w:tc>
        <w:tc>
          <w:tcPr>
            <w:tcW w:w="200" w:type="pct"/>
            <w:gridSpan w:val="4"/>
          </w:tcPr>
          <w:p w:rsidR="009F48D6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2 000,</w:t>
            </w:r>
          </w:p>
          <w:p w:rsidR="009F48D6" w:rsidRPr="002C4BFA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07" w:type="pct"/>
            <w:gridSpan w:val="3"/>
          </w:tcPr>
          <w:p w:rsidR="009F48D6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2 000,</w:t>
            </w:r>
          </w:p>
          <w:p w:rsidR="009F48D6" w:rsidRPr="002C4BFA" w:rsidRDefault="009F48D6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09" w:type="pct"/>
          </w:tcPr>
          <w:p w:rsidR="009F48D6" w:rsidRDefault="009F48D6" w:rsidP="001A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2 000,</w:t>
            </w:r>
          </w:p>
          <w:p w:rsidR="009F48D6" w:rsidRPr="002C4BFA" w:rsidRDefault="009F48D6" w:rsidP="001A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213,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82124</w:t>
            </w:r>
          </w:p>
        </w:tc>
        <w:tc>
          <w:tcPr>
            <w:tcW w:w="200" w:type="pct"/>
            <w:gridSpan w:val="4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457,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387,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280</w:t>
            </w:r>
          </w:p>
        </w:tc>
        <w:tc>
          <w:tcPr>
            <w:tcW w:w="209" w:type="pct"/>
          </w:tcPr>
          <w:p w:rsidR="00F9321C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387,</w:t>
            </w:r>
          </w:p>
          <w:p w:rsidR="00F9321C" w:rsidRPr="002C4BFA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280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Ф</w:t>
            </w: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641,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46171</w:t>
            </w:r>
          </w:p>
        </w:tc>
        <w:tc>
          <w:tcPr>
            <w:tcW w:w="200" w:type="pct"/>
            <w:gridSpan w:val="4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373,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  <w:tc>
          <w:tcPr>
            <w:tcW w:w="209" w:type="pct"/>
          </w:tcPr>
          <w:p w:rsidR="00F9321C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F9321C" w:rsidRPr="002C4BFA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45" w:type="pc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9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61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7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7</w:t>
            </w:r>
            <w:r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332,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72431</w:t>
            </w:r>
          </w:p>
        </w:tc>
        <w:tc>
          <w:tcPr>
            <w:tcW w:w="200" w:type="pct"/>
            <w:gridSpan w:val="4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831,</w:t>
            </w:r>
          </w:p>
          <w:p w:rsidR="00F9321C" w:rsidRPr="009F48D6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207" w:type="pct"/>
            <w:gridSpan w:val="3"/>
          </w:tcPr>
          <w:p w:rsidR="00F9321C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549,</w:t>
            </w:r>
          </w:p>
          <w:p w:rsidR="00F9321C" w:rsidRPr="002C4BFA" w:rsidRDefault="00F9321C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209" w:type="pct"/>
          </w:tcPr>
          <w:p w:rsidR="00F9321C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549,</w:t>
            </w:r>
          </w:p>
          <w:p w:rsidR="00F9321C" w:rsidRPr="002C4BFA" w:rsidRDefault="00F9321C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119</w:t>
            </w:r>
          </w:p>
        </w:tc>
      </w:tr>
      <w:tr w:rsidR="00676D11" w:rsidRPr="003D68E0" w:rsidTr="00676D11">
        <w:trPr>
          <w:trHeight w:val="20"/>
        </w:trPr>
        <w:tc>
          <w:tcPr>
            <w:tcW w:w="1801" w:type="pct"/>
            <w:gridSpan w:val="18"/>
            <w:vAlign w:val="center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мероприятию 1.1.1.1.1, в том числе по источникам финансирования</w:t>
            </w:r>
          </w:p>
        </w:tc>
        <w:tc>
          <w:tcPr>
            <w:tcW w:w="167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07" w:type="pct"/>
            <w:gridSpan w:val="3"/>
          </w:tcPr>
          <w:p w:rsidR="00676D11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7</w:t>
            </w:r>
            <w:r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332,</w:t>
            </w:r>
          </w:p>
          <w:p w:rsidR="00676D11" w:rsidRPr="002C4BFA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  <w:t>72431</w:t>
            </w:r>
          </w:p>
        </w:tc>
        <w:tc>
          <w:tcPr>
            <w:tcW w:w="200" w:type="pct"/>
            <w:gridSpan w:val="4"/>
          </w:tcPr>
          <w:p w:rsidR="00676D11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831,</w:t>
            </w:r>
          </w:p>
          <w:p w:rsidR="00676D11" w:rsidRPr="009F48D6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200</w:t>
            </w:r>
          </w:p>
        </w:tc>
        <w:tc>
          <w:tcPr>
            <w:tcW w:w="207" w:type="pct"/>
            <w:gridSpan w:val="3"/>
          </w:tcPr>
          <w:p w:rsidR="00676D11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549,</w:t>
            </w:r>
          </w:p>
          <w:p w:rsidR="00676D11" w:rsidRPr="002C4BFA" w:rsidRDefault="00676D11" w:rsidP="009F48D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209" w:type="pct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549,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119</w:t>
            </w:r>
          </w:p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549,</w:t>
            </w:r>
          </w:p>
          <w:p w:rsidR="00676D11" w:rsidRPr="002C4BFA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119</w:t>
            </w:r>
          </w:p>
        </w:tc>
      </w:tr>
      <w:tr w:rsidR="00676D11" w:rsidRPr="003D68E0" w:rsidTr="00676D11">
        <w:trPr>
          <w:trHeight w:val="20"/>
        </w:trPr>
        <w:tc>
          <w:tcPr>
            <w:tcW w:w="1801" w:type="pct"/>
            <w:gridSpan w:val="18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КГО</w:t>
            </w:r>
          </w:p>
        </w:tc>
        <w:tc>
          <w:tcPr>
            <w:tcW w:w="207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477,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44136</w:t>
            </w:r>
          </w:p>
        </w:tc>
        <w:tc>
          <w:tcPr>
            <w:tcW w:w="200" w:type="pct"/>
            <w:gridSpan w:val="4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012C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  <w:tc>
          <w:tcPr>
            <w:tcW w:w="207" w:type="pct"/>
            <w:gridSpan w:val="3"/>
          </w:tcPr>
          <w:p w:rsidR="00676D11" w:rsidRDefault="00676D11" w:rsidP="001A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2C4BFA" w:rsidRDefault="00676D11" w:rsidP="001A345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  <w:tc>
          <w:tcPr>
            <w:tcW w:w="209" w:type="pct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2C4BFA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</w:tr>
      <w:tr w:rsidR="00676D11" w:rsidRPr="003D68E0" w:rsidTr="00676D11">
        <w:trPr>
          <w:trHeight w:val="20"/>
        </w:trPr>
        <w:tc>
          <w:tcPr>
            <w:tcW w:w="1801" w:type="pct"/>
            <w:gridSpan w:val="18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</w:t>
            </w:r>
          </w:p>
        </w:tc>
        <w:tc>
          <w:tcPr>
            <w:tcW w:w="207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213,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82124</w:t>
            </w:r>
          </w:p>
        </w:tc>
        <w:tc>
          <w:tcPr>
            <w:tcW w:w="200" w:type="pct"/>
            <w:gridSpan w:val="4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457,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800</w:t>
            </w:r>
          </w:p>
        </w:tc>
        <w:tc>
          <w:tcPr>
            <w:tcW w:w="207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387,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280</w:t>
            </w:r>
          </w:p>
        </w:tc>
        <w:tc>
          <w:tcPr>
            <w:tcW w:w="209" w:type="pct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387,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280</w:t>
            </w:r>
          </w:p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387,</w:t>
            </w:r>
          </w:p>
          <w:p w:rsidR="00676D11" w:rsidRPr="002C4BFA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280</w:t>
            </w:r>
          </w:p>
        </w:tc>
      </w:tr>
      <w:tr w:rsidR="00676D11" w:rsidRPr="003D68E0" w:rsidTr="00676D11">
        <w:trPr>
          <w:trHeight w:val="20"/>
        </w:trPr>
        <w:tc>
          <w:tcPr>
            <w:tcW w:w="1801" w:type="pct"/>
            <w:gridSpan w:val="18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6" w:type="pct"/>
            <w:gridSpan w:val="4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207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641,</w:t>
            </w:r>
          </w:p>
          <w:p w:rsidR="00676D11" w:rsidRPr="00012C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46171</w:t>
            </w:r>
          </w:p>
        </w:tc>
        <w:tc>
          <w:tcPr>
            <w:tcW w:w="200" w:type="pct"/>
            <w:gridSpan w:val="4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373,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07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676D11" w:rsidRPr="00012C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  <w:tc>
          <w:tcPr>
            <w:tcW w:w="209" w:type="pct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676D11" w:rsidRPr="00012C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Pr="003D68E0" w:rsidRDefault="00676D11"/>
        </w:tc>
        <w:tc>
          <w:tcPr>
            <w:tcW w:w="207" w:type="pct"/>
          </w:tcPr>
          <w:p w:rsidR="00676D11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676D11" w:rsidRPr="00012C11" w:rsidRDefault="00676D11" w:rsidP="00F9321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57" w:type="pct"/>
            <w:gridSpan w:val="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1.1.1.1.2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3294" w:type="pct"/>
            <w:gridSpan w:val="42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Наименование  мероприятия «Предоставление социальных выплат за счет средств бюджета Пермского края в размере 10 процентов </w:t>
            </w:r>
          </w:p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расчетной (средней) стоимости жилья»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57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1.1.1.1.2.1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524" w:type="pct"/>
            <w:gridSpan w:val="3"/>
            <w:vMerge w:val="restart"/>
          </w:tcPr>
          <w:p w:rsidR="00F9321C" w:rsidRPr="003D68E0" w:rsidRDefault="00F9321C" w:rsidP="006749AF">
            <w:pPr>
              <w:widowControl w:val="0"/>
              <w:autoSpaceDE w:val="0"/>
              <w:autoSpaceDN w:val="0"/>
              <w:spacing w:after="0" w:line="240" w:lineRule="auto"/>
              <w:ind w:right="-57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Количество молодых семей, </w:t>
            </w:r>
            <w:r w:rsidRPr="003D68E0">
              <w:rPr>
                <w:rFonts w:ascii="Times New Roman" w:eastAsia="Gulim" w:hAnsi="Times New Roman" w:cs="Gulim"/>
                <w:b/>
                <w:color w:val="000000"/>
                <w:sz w:val="24"/>
                <w:szCs w:val="24"/>
                <w:lang w:eastAsia="ru-RU"/>
              </w:rPr>
              <w:t>получивших свидетельство о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праве на получение социальной выплаты на приобретение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(строительство) жилья (10%)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</w:t>
            </w:r>
          </w:p>
        </w:tc>
        <w:tc>
          <w:tcPr>
            <w:tcW w:w="128" w:type="pct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Кол-во семей</w:t>
            </w:r>
          </w:p>
        </w:tc>
        <w:tc>
          <w:tcPr>
            <w:tcW w:w="129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45</w:t>
            </w:r>
          </w:p>
        </w:tc>
        <w:tc>
          <w:tcPr>
            <w:tcW w:w="130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122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106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25</w:t>
            </w:r>
          </w:p>
        </w:tc>
        <w:tc>
          <w:tcPr>
            <w:tcW w:w="308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Комитет земельных и имущественных отношений администрации К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ГО</w:t>
            </w:r>
          </w:p>
        </w:tc>
        <w:tc>
          <w:tcPr>
            <w:tcW w:w="121" w:type="pct"/>
            <w:gridSpan w:val="3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738</w:t>
            </w:r>
          </w:p>
        </w:tc>
        <w:tc>
          <w:tcPr>
            <w:tcW w:w="166" w:type="pct"/>
            <w:gridSpan w:val="3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1004</w:t>
            </w:r>
          </w:p>
        </w:tc>
        <w:tc>
          <w:tcPr>
            <w:tcW w:w="164" w:type="pct"/>
            <w:gridSpan w:val="3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160012С020</w:t>
            </w:r>
          </w:p>
        </w:tc>
        <w:tc>
          <w:tcPr>
            <w:tcW w:w="134" w:type="pct"/>
            <w:gridSpan w:val="2"/>
            <w:vMerge w:val="restart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322</w:t>
            </w:r>
          </w:p>
        </w:tc>
        <w:tc>
          <w:tcPr>
            <w:tcW w:w="242" w:type="pct"/>
            <w:gridSpan w:val="4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ГО</w:t>
            </w:r>
          </w:p>
        </w:tc>
        <w:tc>
          <w:tcPr>
            <w:tcW w:w="264" w:type="pct"/>
            <w:gridSpan w:val="3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gridSpan w:val="4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" w:type="pct"/>
            <w:gridSpan w:val="3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57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4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8" w:type="pct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0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1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2" w:type="pct"/>
            <w:gridSpan w:val="4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ПК</w:t>
            </w:r>
          </w:p>
        </w:tc>
        <w:tc>
          <w:tcPr>
            <w:tcW w:w="264" w:type="pct"/>
            <w:gridSpan w:val="3"/>
          </w:tcPr>
          <w:p w:rsidR="00F9321C" w:rsidRDefault="00F9321C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733,</w:t>
            </w:r>
          </w:p>
          <w:p w:rsidR="00F9321C" w:rsidRPr="002C4BFA" w:rsidRDefault="00F9321C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4" w:type="pct"/>
            <w:gridSpan w:val="3"/>
          </w:tcPr>
          <w:p w:rsidR="00F9321C" w:rsidRDefault="00F9321C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685,</w:t>
            </w:r>
          </w:p>
          <w:p w:rsidR="00F9321C" w:rsidRPr="002C4BFA" w:rsidRDefault="00F9321C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2" w:type="pct"/>
            <w:gridSpan w:val="4"/>
          </w:tcPr>
          <w:p w:rsidR="00F9321C" w:rsidRDefault="00F9321C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F9321C" w:rsidRPr="002C4BFA" w:rsidRDefault="00F9321C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240" w:type="pct"/>
            <w:gridSpan w:val="3"/>
          </w:tcPr>
          <w:p w:rsidR="00676D11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F9321C" w:rsidRPr="002C4BFA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F9321C" w:rsidRPr="003D68E0" w:rsidTr="00676D11">
        <w:trPr>
          <w:gridAfter w:val="7"/>
          <w:wAfter w:w="1448" w:type="pct"/>
          <w:trHeight w:val="20"/>
        </w:trPr>
        <w:tc>
          <w:tcPr>
            <w:tcW w:w="257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4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8" w:type="pct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0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1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  <w:vMerge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2" w:type="pct"/>
            <w:gridSpan w:val="4"/>
          </w:tcPr>
          <w:p w:rsidR="00F9321C" w:rsidRPr="003D68E0" w:rsidRDefault="00F9321C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264" w:type="pct"/>
            <w:gridSpan w:val="3"/>
          </w:tcPr>
          <w:p w:rsidR="00F9321C" w:rsidRPr="002C4BFA" w:rsidRDefault="00F9321C" w:rsidP="002C4BFA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gridSpan w:val="4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" w:type="pct"/>
            <w:gridSpan w:val="3"/>
          </w:tcPr>
          <w:p w:rsidR="00F9321C" w:rsidRPr="002C4BFA" w:rsidRDefault="00F9321C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257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524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ПНР</w:t>
            </w:r>
          </w:p>
        </w:tc>
        <w:tc>
          <w:tcPr>
            <w:tcW w:w="128" w:type="pct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9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0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22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6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08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Х</w:t>
            </w:r>
          </w:p>
        </w:tc>
        <w:tc>
          <w:tcPr>
            <w:tcW w:w="121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34" w:type="pct"/>
            <w:gridSpan w:val="2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42" w:type="pct"/>
            <w:gridSpan w:val="4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4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733,</w:t>
            </w:r>
          </w:p>
          <w:p w:rsidR="00676D11" w:rsidRPr="002C4BFA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4" w:type="pct"/>
            <w:gridSpan w:val="3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685,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2" w:type="pct"/>
            <w:gridSpan w:val="4"/>
          </w:tcPr>
          <w:p w:rsidR="00676D11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012C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67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мероприятию 1.1.1.1.2, в том числе по источникам финансирования</w:t>
            </w:r>
          </w:p>
        </w:tc>
        <w:tc>
          <w:tcPr>
            <w:tcW w:w="121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6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64" w:type="pct"/>
            <w:gridSpan w:val="3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64" w:type="pct"/>
            <w:gridSpan w:val="3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733,</w:t>
            </w:r>
          </w:p>
          <w:p w:rsidR="00676D11" w:rsidRPr="002C4BFA" w:rsidRDefault="00676D11" w:rsidP="00544982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64" w:type="pct"/>
            <w:gridSpan w:val="3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685,</w:t>
            </w:r>
          </w:p>
          <w:p w:rsidR="00676D11" w:rsidRPr="002C4BFA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52" w:type="pct"/>
            <w:gridSpan w:val="4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676D11" w:rsidRPr="003D68E0" w:rsidTr="00676D11">
        <w:trPr>
          <w:gridAfter w:val="7"/>
          <w:wAfter w:w="1448" w:type="pct"/>
          <w:trHeight w:val="397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КГО</w:t>
            </w:r>
          </w:p>
        </w:tc>
        <w:tc>
          <w:tcPr>
            <w:tcW w:w="264" w:type="pct"/>
            <w:gridSpan w:val="3"/>
          </w:tcPr>
          <w:p w:rsidR="00676D11" w:rsidRPr="002C4BFA" w:rsidRDefault="00676D11" w:rsidP="002C4BFA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gridSpan w:val="4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" w:type="pct"/>
            <w:gridSpan w:val="3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ПК</w:t>
            </w:r>
          </w:p>
        </w:tc>
        <w:tc>
          <w:tcPr>
            <w:tcW w:w="264" w:type="pct"/>
            <w:gridSpan w:val="3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733,</w:t>
            </w:r>
          </w:p>
          <w:p w:rsidR="00676D11" w:rsidRPr="002C4BFA" w:rsidRDefault="00676D11" w:rsidP="00544982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283" w:type="pct"/>
            <w:gridSpan w:val="4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685,</w:t>
            </w:r>
          </w:p>
          <w:p w:rsidR="00676D11" w:rsidRPr="002C4BFA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233" w:type="pct"/>
            <w:gridSpan w:val="3"/>
          </w:tcPr>
          <w:p w:rsidR="00676D11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544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  <w:tc>
          <w:tcPr>
            <w:tcW w:w="240" w:type="pct"/>
            <w:gridSpan w:val="3"/>
          </w:tcPr>
          <w:p w:rsidR="00676D11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725,</w:t>
            </w:r>
          </w:p>
          <w:p w:rsidR="00676D11" w:rsidRPr="002C4BFA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042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РФ</w:t>
            </w:r>
          </w:p>
        </w:tc>
        <w:tc>
          <w:tcPr>
            <w:tcW w:w="264" w:type="pct"/>
            <w:gridSpan w:val="3"/>
          </w:tcPr>
          <w:p w:rsidR="00676D11" w:rsidRPr="002C4BFA" w:rsidRDefault="00676D11" w:rsidP="002C4BFA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64" w:type="pct"/>
            <w:gridSpan w:val="3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52" w:type="pct"/>
            <w:gridSpan w:val="4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0" w:type="pct"/>
            <w:gridSpan w:val="3"/>
          </w:tcPr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основному мероприятию  1.1.1.1., в том числе по источникам финансирования</w:t>
            </w: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64" w:type="pct"/>
            <w:gridSpan w:val="3"/>
          </w:tcPr>
          <w:p w:rsidR="00676D11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066,</w:t>
            </w:r>
          </w:p>
          <w:p w:rsidR="00676D11" w:rsidRPr="002C4BFA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  <w:tc>
          <w:tcPr>
            <w:tcW w:w="264" w:type="pct"/>
            <w:gridSpan w:val="3"/>
          </w:tcPr>
          <w:p w:rsidR="00676D11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516,</w:t>
            </w:r>
          </w:p>
          <w:p w:rsidR="00676D11" w:rsidRPr="00012C11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2" w:type="pct"/>
            <w:gridSpan w:val="4"/>
          </w:tcPr>
          <w:p w:rsidR="00676D11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2C4BFA" w:rsidRDefault="00676D11" w:rsidP="00012C11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2C4BFA" w:rsidRDefault="00676D11" w:rsidP="0063463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ГО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44136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52" w:type="pct"/>
            <w:gridSpan w:val="4"/>
          </w:tcPr>
          <w:p w:rsidR="00676D11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ПК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947,</w:t>
            </w:r>
          </w:p>
          <w:p w:rsidR="00676D11" w:rsidRPr="002C4BFA" w:rsidRDefault="00676D11" w:rsidP="00FE5C4D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51824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143,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2" w:type="pct"/>
            <w:gridSpan w:val="4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112,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112,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РФ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641,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46171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373,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2" w:type="pct"/>
            <w:gridSpan w:val="4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40" w:type="pct"/>
            <w:gridSpan w:val="3"/>
          </w:tcPr>
          <w:p w:rsidR="00676D11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161,</w:t>
            </w:r>
          </w:p>
          <w:p w:rsidR="00676D11" w:rsidRPr="002C4BFA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задаче 1.1.1.,в том числе по источникам финансирования</w:t>
            </w: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066,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516,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2" w:type="pct"/>
            <w:gridSpan w:val="4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" w:type="pct"/>
            <w:gridSpan w:val="3"/>
          </w:tcPr>
          <w:p w:rsidR="00676D11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2C4BFA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КГО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477,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44136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52" w:type="pct"/>
            <w:gridSpan w:val="4"/>
          </w:tcPr>
          <w:p w:rsidR="00676D11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240" w:type="pct"/>
            <w:gridSpan w:val="3"/>
          </w:tcPr>
          <w:p w:rsidR="00676D11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000,</w:t>
            </w:r>
          </w:p>
          <w:p w:rsidR="00676D11" w:rsidRPr="002C4BFA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00000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ПК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947,</w:t>
            </w:r>
          </w:p>
          <w:p w:rsidR="00676D11" w:rsidRPr="002C4BFA" w:rsidRDefault="00676D11" w:rsidP="00FE5C4D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51824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143,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2" w:type="pct"/>
            <w:gridSpan w:val="4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112,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240" w:type="pct"/>
            <w:gridSpan w:val="3"/>
          </w:tcPr>
          <w:p w:rsidR="006C3BF3" w:rsidRDefault="006C3BF3" w:rsidP="006C3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112,</w:t>
            </w:r>
          </w:p>
          <w:p w:rsidR="00676D11" w:rsidRPr="002C4BFA" w:rsidRDefault="006C3BF3" w:rsidP="006C3BF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РФ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641,</w:t>
            </w:r>
          </w:p>
          <w:p w:rsidR="00676D11" w:rsidRPr="002C4BFA" w:rsidRDefault="00676D11" w:rsidP="00FE5C4D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46171</w:t>
            </w:r>
          </w:p>
        </w:tc>
        <w:tc>
          <w:tcPr>
            <w:tcW w:w="264" w:type="pct"/>
            <w:gridSpan w:val="3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373,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2" w:type="pct"/>
            <w:gridSpan w:val="4"/>
          </w:tcPr>
          <w:p w:rsidR="00676D11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161,</w:t>
            </w:r>
          </w:p>
          <w:p w:rsidR="00676D11" w:rsidRPr="002C4BFA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  <w:tc>
          <w:tcPr>
            <w:tcW w:w="240" w:type="pct"/>
            <w:gridSpan w:val="3"/>
          </w:tcPr>
          <w:p w:rsidR="00676D11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161,</w:t>
            </w:r>
          </w:p>
          <w:p w:rsidR="00676D11" w:rsidRPr="002C4BFA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4BFA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839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Всего по программе, в том числе по источникам финансирования</w:t>
            </w: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066,</w:t>
            </w:r>
          </w:p>
          <w:p w:rsidR="00676D11" w:rsidRPr="00FE5C4D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516,</w:t>
            </w:r>
          </w:p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252" w:type="pct"/>
            <w:gridSpan w:val="4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0" w:type="pct"/>
            <w:gridSpan w:val="3"/>
          </w:tcPr>
          <w:p w:rsidR="00676D11" w:rsidRPr="001A3455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274,</w:t>
            </w:r>
          </w:p>
          <w:p w:rsidR="00676D11" w:rsidRPr="001A3455" w:rsidRDefault="00676D11" w:rsidP="00676D1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КГО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2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477,</w:t>
            </w:r>
          </w:p>
          <w:p w:rsidR="00676D11" w:rsidRPr="001A3455" w:rsidRDefault="00676D11" w:rsidP="00FE5C4D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44136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FE5C4D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  <w:tc>
          <w:tcPr>
            <w:tcW w:w="252" w:type="pct"/>
            <w:gridSpan w:val="4"/>
          </w:tcPr>
          <w:p w:rsidR="00676D11" w:rsidRPr="001A3455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1A3455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  <w:tc>
          <w:tcPr>
            <w:tcW w:w="240" w:type="pct"/>
            <w:gridSpan w:val="3"/>
          </w:tcPr>
          <w:p w:rsidR="00676D11" w:rsidRPr="001A3455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2 000,</w:t>
            </w:r>
          </w:p>
          <w:p w:rsidR="00676D11" w:rsidRPr="001A3455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00000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Бюджет 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ПК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14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947,</w:t>
            </w:r>
          </w:p>
          <w:p w:rsidR="00676D11" w:rsidRPr="00FE5C4D" w:rsidRDefault="00676D11" w:rsidP="00FE5C4D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51824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143,</w:t>
            </w:r>
          </w:p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52" w:type="pct"/>
            <w:gridSpan w:val="4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112,</w:t>
            </w:r>
          </w:p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322</w:t>
            </w:r>
          </w:p>
        </w:tc>
        <w:tc>
          <w:tcPr>
            <w:tcW w:w="240" w:type="pct"/>
            <w:gridSpan w:val="3"/>
          </w:tcPr>
          <w:p w:rsidR="00676D11" w:rsidRPr="001A3455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9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112,</w:t>
            </w:r>
          </w:p>
          <w:p w:rsidR="00676D11" w:rsidRPr="001A3455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322</w:t>
            </w:r>
          </w:p>
        </w:tc>
      </w:tr>
      <w:tr w:rsidR="00676D11" w:rsidRPr="003D68E0" w:rsidTr="00676D11">
        <w:trPr>
          <w:gridAfter w:val="7"/>
          <w:wAfter w:w="1448" w:type="pct"/>
          <w:trHeight w:val="20"/>
        </w:trPr>
        <w:tc>
          <w:tcPr>
            <w:tcW w:w="1704" w:type="pct"/>
            <w:gridSpan w:val="1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gridSpan w:val="9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  <w:gridSpan w:val="6"/>
          </w:tcPr>
          <w:p w:rsidR="00676D11" w:rsidRPr="003D68E0" w:rsidRDefault="00676D11" w:rsidP="002C4BF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 xml:space="preserve"> РФ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641,</w:t>
            </w:r>
          </w:p>
          <w:p w:rsidR="00676D11" w:rsidRPr="00FE5C4D" w:rsidRDefault="00676D11" w:rsidP="00FE5C4D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46171</w:t>
            </w:r>
          </w:p>
        </w:tc>
        <w:tc>
          <w:tcPr>
            <w:tcW w:w="264" w:type="pct"/>
            <w:gridSpan w:val="3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373,</w:t>
            </w:r>
          </w:p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52" w:type="pct"/>
            <w:gridSpan w:val="4"/>
          </w:tcPr>
          <w:p w:rsidR="00676D11" w:rsidRPr="001A3455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676D11" w:rsidRPr="00FE5C4D" w:rsidRDefault="00676D11" w:rsidP="00FE5C4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  <w:tc>
          <w:tcPr>
            <w:tcW w:w="240" w:type="pct"/>
            <w:gridSpan w:val="3"/>
          </w:tcPr>
          <w:p w:rsidR="00676D11" w:rsidRPr="001A3455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 </w:t>
            </w: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161,</w:t>
            </w:r>
          </w:p>
          <w:p w:rsidR="00676D11" w:rsidRPr="00FE5C4D" w:rsidRDefault="00676D11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3455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839</w:t>
            </w:r>
          </w:p>
        </w:tc>
      </w:tr>
    </w:tbl>
    <w:p w:rsidR="003D68E0" w:rsidRPr="003D68E0" w:rsidRDefault="003D68E0" w:rsidP="003D68E0">
      <w:pPr>
        <w:spacing w:after="0" w:line="240" w:lineRule="auto"/>
        <w:ind w:firstLine="708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3D68E0" w:rsidRPr="003D68E0" w:rsidRDefault="003D68E0" w:rsidP="003D68E0">
      <w:pPr>
        <w:spacing w:after="0" w:line="240" w:lineRule="auto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sectPr w:rsidR="003D68E0" w:rsidRPr="003D68E0" w:rsidSect="00DB53E7">
          <w:pgSz w:w="16838" w:h="11906" w:orient="landscape"/>
          <w:pgMar w:top="1418" w:right="1134" w:bottom="567" w:left="1134" w:header="397" w:footer="227" w:gutter="0"/>
          <w:cols w:space="720"/>
          <w:docGrid w:linePitch="299"/>
        </w:sectPr>
      </w:pPr>
    </w:p>
    <w:p w:rsidR="003D68E0" w:rsidRPr="002C4BFA" w:rsidRDefault="003D68E0" w:rsidP="003D68E0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Gulim" w:hAnsi="Times New Roman" w:cs="Gulim"/>
          <w:color w:val="000000"/>
          <w:sz w:val="24"/>
          <w:szCs w:val="18"/>
          <w:lang w:eastAsia="ru-RU"/>
        </w:rPr>
      </w:pPr>
      <w:bookmarkStart w:id="7" w:name="P1062"/>
      <w:bookmarkEnd w:id="7"/>
      <w:r w:rsidRPr="002C4BFA">
        <w:rPr>
          <w:rFonts w:ascii="Times New Roman" w:eastAsia="Gulim" w:hAnsi="Times New Roman" w:cs="Gulim"/>
          <w:color w:val="000000"/>
          <w:sz w:val="24"/>
          <w:szCs w:val="18"/>
          <w:lang w:eastAsia="ru-RU"/>
        </w:rPr>
        <w:lastRenderedPageBreak/>
        <w:t>Приложение 1</w:t>
      </w:r>
    </w:p>
    <w:p w:rsidR="003D68E0" w:rsidRPr="002C4BFA" w:rsidRDefault="003D68E0" w:rsidP="003D68E0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Gulim" w:hAnsi="Times New Roman" w:cs="Gulim"/>
          <w:color w:val="000000"/>
          <w:sz w:val="24"/>
          <w:szCs w:val="18"/>
          <w:lang w:eastAsia="ru-RU"/>
        </w:rPr>
      </w:pPr>
      <w:r w:rsidRPr="002C4BFA">
        <w:rPr>
          <w:rFonts w:ascii="Times New Roman" w:eastAsia="Gulim" w:hAnsi="Times New Roman" w:cs="Gulim"/>
          <w:color w:val="000000"/>
          <w:sz w:val="24"/>
          <w:szCs w:val="18"/>
          <w:lang w:eastAsia="ru-RU"/>
        </w:rPr>
        <w:t xml:space="preserve">к муниципальной программе  </w:t>
      </w:r>
    </w:p>
    <w:p w:rsidR="003D68E0" w:rsidRPr="002C4BFA" w:rsidRDefault="003D68E0" w:rsidP="003D68E0">
      <w:pPr>
        <w:spacing w:after="0" w:line="240" w:lineRule="exact"/>
        <w:jc w:val="right"/>
        <w:outlineLvl w:val="0"/>
        <w:rPr>
          <w:rFonts w:ascii="Times New Roman" w:eastAsia="Gulim" w:hAnsi="Times New Roman" w:cs="Times New Roman"/>
          <w:sz w:val="24"/>
          <w:szCs w:val="18"/>
          <w:lang w:eastAsia="ru-RU"/>
        </w:rPr>
      </w:pPr>
      <w:r w:rsidRPr="002C4BFA">
        <w:rPr>
          <w:rFonts w:ascii="Times New Roman" w:eastAsia="Gulim" w:hAnsi="Times New Roman" w:cs="Times New Roman"/>
          <w:sz w:val="24"/>
          <w:szCs w:val="18"/>
          <w:lang w:eastAsia="ru-RU"/>
        </w:rPr>
        <w:t xml:space="preserve">«Обеспечение жильем молодых семей </w:t>
      </w:r>
    </w:p>
    <w:p w:rsidR="003D68E0" w:rsidRPr="002C4BFA" w:rsidRDefault="003D68E0" w:rsidP="003D68E0">
      <w:pPr>
        <w:spacing w:after="0" w:line="240" w:lineRule="exact"/>
        <w:jc w:val="right"/>
        <w:outlineLvl w:val="0"/>
        <w:rPr>
          <w:rFonts w:ascii="Times New Roman" w:eastAsia="Gulim" w:hAnsi="Times New Roman" w:cs="Times New Roman"/>
          <w:b/>
          <w:color w:val="000000"/>
          <w:sz w:val="24"/>
          <w:szCs w:val="18"/>
          <w:lang w:eastAsia="ru-RU"/>
        </w:rPr>
      </w:pPr>
      <w:r w:rsidRPr="002C4BFA">
        <w:rPr>
          <w:rFonts w:ascii="Times New Roman" w:eastAsia="Gulim" w:hAnsi="Times New Roman" w:cs="Times New Roman"/>
          <w:sz w:val="24"/>
          <w:szCs w:val="18"/>
          <w:lang w:eastAsia="ru-RU"/>
        </w:rPr>
        <w:t>Краснокамского городского округа»</w:t>
      </w:r>
    </w:p>
    <w:p w:rsidR="003D68E0" w:rsidRPr="002C4BFA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18"/>
          <w:lang w:eastAsia="ru-RU"/>
        </w:r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ТАБЛИЦА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показателей конечного результата муниципальной программы</w:t>
      </w:r>
    </w:p>
    <w:p w:rsid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  <w:t>«Обеспечение жильем молодых семей Краснокамского городского округа»</w:t>
      </w:r>
    </w:p>
    <w:p w:rsidR="00D13039" w:rsidRPr="003D68E0" w:rsidRDefault="00D13039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5"/>
        <w:gridCol w:w="5981"/>
        <w:gridCol w:w="1375"/>
        <w:gridCol w:w="1381"/>
        <w:gridCol w:w="1522"/>
        <w:gridCol w:w="1663"/>
        <w:gridCol w:w="1807"/>
      </w:tblGrid>
      <w:tr w:rsidR="003D68E0" w:rsidRPr="003D68E0" w:rsidTr="00D13039">
        <w:trPr>
          <w:trHeight w:val="20"/>
        </w:trPr>
        <w:tc>
          <w:tcPr>
            <w:tcW w:w="328" w:type="pct"/>
            <w:vMerge w:val="restar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035" w:type="pct"/>
            <w:vMerge w:val="restart"/>
            <w:vAlign w:val="center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цели программы, подпрограммы, задачи, показателя конечного результата </w:t>
            </w:r>
          </w:p>
        </w:tc>
        <w:tc>
          <w:tcPr>
            <w:tcW w:w="468" w:type="pct"/>
            <w:vMerge w:val="restar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169" w:type="pct"/>
            <w:gridSpan w:val="4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Значения показателей конечного результата </w:t>
            </w:r>
          </w:p>
        </w:tc>
      </w:tr>
      <w:tr w:rsidR="003D68E0" w:rsidRPr="003D68E0" w:rsidTr="00D13039">
        <w:trPr>
          <w:trHeight w:val="20"/>
        </w:trPr>
        <w:tc>
          <w:tcPr>
            <w:tcW w:w="328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3D68E0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  <w:r w:rsidR="003D68E0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18" w:type="pct"/>
          </w:tcPr>
          <w:p w:rsidR="003D68E0" w:rsidRPr="003D68E0" w:rsidRDefault="00634633" w:rsidP="00F9321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w:anchor="P1168" w:history="1">
              <w:r w:rsidR="00F9321C">
                <w:rPr>
                  <w:rFonts w:ascii="Times New Roman" w:eastAsia="Gulim" w:hAnsi="Times New Roman" w:cs="Times New Roman"/>
                  <w:color w:val="000000"/>
                  <w:sz w:val="24"/>
                  <w:szCs w:val="24"/>
                  <w:lang w:eastAsia="ru-RU"/>
                </w:rPr>
                <w:t>2023</w:t>
              </w:r>
            </w:hyperlink>
            <w:r w:rsidR="003D68E0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66" w:type="pct"/>
          </w:tcPr>
          <w:p w:rsidR="003D68E0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  <w:r w:rsidR="003D68E0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615" w:type="pct"/>
          </w:tcPr>
          <w:p w:rsidR="003D68E0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  <w:r w:rsidR="003D68E0"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D68E0" w:rsidRPr="00F9321C" w:rsidTr="00D13039">
        <w:trPr>
          <w:trHeight w:val="20"/>
        </w:trPr>
        <w:tc>
          <w:tcPr>
            <w:tcW w:w="328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" w:type="pct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18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566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615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план</w:t>
            </w:r>
          </w:p>
        </w:tc>
      </w:tr>
      <w:tr w:rsidR="003D68E0" w:rsidRPr="003D68E0" w:rsidTr="00D13039">
        <w:trPr>
          <w:trHeight w:val="20"/>
        </w:trPr>
        <w:tc>
          <w:tcPr>
            <w:tcW w:w="328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8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0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5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68E0" w:rsidRPr="003D68E0" w:rsidTr="00D13039">
        <w:trPr>
          <w:trHeight w:val="20"/>
        </w:trPr>
        <w:tc>
          <w:tcPr>
            <w:tcW w:w="328" w:type="pct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2" w:type="pct"/>
            <w:gridSpan w:val="6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Цель. «Укрепление системы государственной и муниципальной поддержки молодых семей в решении жилищной проблемы»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  <w:vMerge w:val="restar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</w:tcPr>
          <w:p w:rsidR="00D13039" w:rsidRPr="003D68E0" w:rsidRDefault="00D13039" w:rsidP="00D1303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 улучшивших жилищные условия, по Краснокамскому городскому округу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(всего), в </w:t>
            </w:r>
            <w:proofErr w:type="spellStart"/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. за счёт:</w:t>
            </w:r>
          </w:p>
        </w:tc>
        <w:tc>
          <w:tcPr>
            <w:tcW w:w="468" w:type="pct"/>
            <w:vMerge w:val="restar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Количество семей</w:t>
            </w:r>
          </w:p>
        </w:tc>
        <w:tc>
          <w:tcPr>
            <w:tcW w:w="470" w:type="pct"/>
          </w:tcPr>
          <w:p w:rsidR="00D13039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8" w:type="pct"/>
          </w:tcPr>
          <w:p w:rsidR="00D13039" w:rsidRPr="00D35DE2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15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  <w:vMerge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социальной выплаты на приобретение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жилья (35%)</w:t>
            </w:r>
          </w:p>
        </w:tc>
        <w:tc>
          <w:tcPr>
            <w:tcW w:w="468" w:type="pct"/>
            <w:vMerge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D13039" w:rsidRPr="003D68E0" w:rsidRDefault="00F9321C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" w:type="pct"/>
          </w:tcPr>
          <w:p w:rsidR="00D13039" w:rsidRPr="003D68E0" w:rsidRDefault="00F9321C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pct"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5" w:type="pct"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  <w:vMerge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</w:tcPr>
          <w:p w:rsidR="00D13039" w:rsidRDefault="00D13039" w:rsidP="00D30DF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социальной выплаты на приобретение</w:t>
            </w:r>
            <w:r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 (строительство) жилья (10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%)</w:t>
            </w:r>
          </w:p>
        </w:tc>
        <w:tc>
          <w:tcPr>
            <w:tcW w:w="468" w:type="pct"/>
            <w:vMerge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0" w:type="pct"/>
          </w:tcPr>
          <w:p w:rsidR="00D13039" w:rsidRPr="003D68E0" w:rsidRDefault="00F9321C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8" w:type="pct"/>
          </w:tcPr>
          <w:p w:rsidR="00D13039" w:rsidRPr="003D68E0" w:rsidRDefault="00F9321C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D13039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6" w:type="pct"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15" w:type="pct"/>
          </w:tcPr>
          <w:p w:rsidR="00D13039" w:rsidRPr="003D68E0" w:rsidRDefault="00D13039" w:rsidP="00D30DF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1.1.1.1</w:t>
            </w:r>
          </w:p>
        </w:tc>
        <w:tc>
          <w:tcPr>
            <w:tcW w:w="4672" w:type="pct"/>
            <w:gridSpan w:val="6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основного мероприятия «Обеспечение жильем молодых семей»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1.1.1.1.1</w:t>
            </w:r>
          </w:p>
        </w:tc>
        <w:tc>
          <w:tcPr>
            <w:tcW w:w="4672" w:type="pct"/>
            <w:gridSpan w:val="6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 «Обеспечение жильем молодых семей Краснокамского городского округа»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72" w:type="pct"/>
            <w:gridSpan w:val="6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Задача. «Обеспечение жильем молодых семей»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</w:tcPr>
          <w:p w:rsidR="00D13039" w:rsidRPr="003D68E0" w:rsidRDefault="00D13039" w:rsidP="0067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Объем освоенных бюджетных средств (Ф.Б.+К.Б.+М.Б.) свидетельства (35%)</w:t>
            </w:r>
          </w:p>
        </w:tc>
        <w:tc>
          <w:tcPr>
            <w:tcW w:w="46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0" w:type="pct"/>
          </w:tcPr>
          <w:p w:rsidR="00D13039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1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6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615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100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1.1.1.1.2</w:t>
            </w:r>
          </w:p>
        </w:tc>
        <w:tc>
          <w:tcPr>
            <w:tcW w:w="4672" w:type="pct"/>
            <w:gridSpan w:val="6"/>
          </w:tcPr>
          <w:p w:rsidR="00D13039" w:rsidRPr="003D68E0" w:rsidRDefault="00D13039" w:rsidP="002C4BF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Наименование  мероприятия «Предоставление социальных выплат за счет средств бюджета Пермского края в размере 10 процентов расчетной (средней) стоимости жилья»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4672" w:type="pct"/>
            <w:gridSpan w:val="6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Задача. «Обеспечение жильем молодых семей»</w:t>
            </w:r>
          </w:p>
        </w:tc>
      </w:tr>
      <w:tr w:rsidR="00D13039" w:rsidRPr="003D68E0" w:rsidTr="00D13039">
        <w:trPr>
          <w:trHeight w:val="20"/>
        </w:trPr>
        <w:tc>
          <w:tcPr>
            <w:tcW w:w="32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5" w:type="pct"/>
          </w:tcPr>
          <w:p w:rsidR="00D13039" w:rsidRPr="003D68E0" w:rsidRDefault="00D13039" w:rsidP="006749A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Объем освоенных бюджетных средств (Бюджет Пермско</w:t>
            </w: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го края) свидетельства, (10%)</w:t>
            </w:r>
          </w:p>
        </w:tc>
        <w:tc>
          <w:tcPr>
            <w:tcW w:w="46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470" w:type="pct"/>
          </w:tcPr>
          <w:p w:rsidR="00D13039" w:rsidRPr="003D68E0" w:rsidRDefault="00F9321C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18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566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  <w:tc>
          <w:tcPr>
            <w:tcW w:w="615" w:type="pct"/>
          </w:tcPr>
          <w:p w:rsidR="00D13039" w:rsidRPr="003D68E0" w:rsidRDefault="00D13039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val="en-US" w:eastAsia="ru-RU"/>
              </w:rPr>
              <w:t>75</w:t>
            </w:r>
          </w:p>
        </w:tc>
      </w:tr>
    </w:tbl>
    <w:p w:rsidR="002C4BFA" w:rsidRDefault="002C4BFA">
      <w:pPr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bookmarkStart w:id="8" w:name="P1185"/>
      <w:bookmarkEnd w:id="8"/>
      <w:r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br w:type="page"/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lastRenderedPageBreak/>
        <w:t>Приложение 2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 xml:space="preserve">к муниципальной программе  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 xml:space="preserve">«Обеспечение жильем молодых семей 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Краснокамского городского округа»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МЕТОДИКА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расчета значений показателей конечного результата муниципальной программы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0"/>
          <w:lang w:eastAsia="ru-RU"/>
        </w:rPr>
      </w:pPr>
      <w:r w:rsidRPr="003D68E0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 xml:space="preserve">«Обеспечение жильем молодых семей Краснокамского городского округа» </w:t>
      </w: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54"/>
        <w:gridCol w:w="2736"/>
        <w:gridCol w:w="751"/>
        <w:gridCol w:w="2907"/>
        <w:gridCol w:w="1589"/>
        <w:gridCol w:w="2118"/>
        <w:gridCol w:w="1196"/>
        <w:gridCol w:w="1206"/>
        <w:gridCol w:w="1837"/>
      </w:tblGrid>
      <w:tr w:rsidR="003D68E0" w:rsidRPr="003D68E0" w:rsidTr="00CA2E35">
        <w:trPr>
          <w:trHeight w:val="20"/>
        </w:trPr>
        <w:tc>
          <w:tcPr>
            <w:tcW w:w="0" w:type="auto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Наименование показателя конечного результата</w:t>
            </w:r>
          </w:p>
        </w:tc>
        <w:tc>
          <w:tcPr>
            <w:tcW w:w="0" w:type="auto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0" w:type="auto"/>
            <w:vMerge w:val="restart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НПА, 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определяющий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методику расчета показателя конечного результата</w:t>
            </w:r>
          </w:p>
        </w:tc>
        <w:tc>
          <w:tcPr>
            <w:tcW w:w="0" w:type="auto"/>
            <w:gridSpan w:val="2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Расчет показателя конечного результата</w:t>
            </w:r>
          </w:p>
        </w:tc>
        <w:tc>
          <w:tcPr>
            <w:tcW w:w="0" w:type="auto"/>
            <w:gridSpan w:val="3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Исходные данные для расчета значений показателя конечного результата</w:t>
            </w:r>
          </w:p>
        </w:tc>
      </w:tr>
      <w:tr w:rsidR="003D68E0" w:rsidRPr="003D68E0" w:rsidTr="00CA2E35">
        <w:trPr>
          <w:trHeight w:val="20"/>
        </w:trPr>
        <w:tc>
          <w:tcPr>
            <w:tcW w:w="0" w:type="auto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буквенное обозначение переменной в формуле расчета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источник исходных данных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метод сбора исходных данных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периодичность сбора и срок представления исходных данных</w:t>
            </w:r>
          </w:p>
        </w:tc>
      </w:tr>
      <w:tr w:rsidR="003D68E0" w:rsidRPr="003D68E0" w:rsidTr="00CA2E35">
        <w:trPr>
          <w:trHeight w:val="20"/>
        </w:trPr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9" w:name="P1205"/>
            <w:bookmarkEnd w:id="9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10" w:name="P1206"/>
            <w:bookmarkEnd w:id="10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11" w:name="P1208"/>
            <w:bookmarkEnd w:id="11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12" w:name="P1209"/>
            <w:bookmarkEnd w:id="12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13" w:name="P1210"/>
            <w:bookmarkEnd w:id="13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D68E0" w:rsidRPr="003D68E0" w:rsidTr="00CA2E35">
        <w:trPr>
          <w:trHeight w:val="20"/>
        </w:trPr>
        <w:tc>
          <w:tcPr>
            <w:tcW w:w="0" w:type="auto"/>
            <w:tcBorders>
              <w:bottom w:val="nil"/>
            </w:tcBorders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Показатель конечного результата по цели, количество семей улучшивших жилищные условия, по Краснокамскому городскому округу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Кол-во семей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Порядком проведения конкурсного отбора муниципальных районов и городских округов Пермского края для участия в реализации мероприятий по обеспечению жильем  молодых семей государственной программы   "Социальная поддержка жителей Пермского края", утвержденной постановлением Правительства Пермского края от 01.04.2014 № 215-п, в рамках участия Пермского края в реализации государственной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программы Российской Федерации  «Обеспечение доступным и комфортным жильем</w:t>
            </w:r>
            <w:proofErr w:type="gramEnd"/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Д=М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+М2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Д – кол-во семей </w:t>
            </w:r>
            <w:r w:rsidRPr="003D68E0">
              <w:rPr>
                <w:rFonts w:ascii="Times New Roman" w:eastAsia="Gulim" w:hAnsi="Times New Roman" w:cs="Arial"/>
                <w:sz w:val="24"/>
                <w:szCs w:val="24"/>
                <w:lang w:eastAsia="ru-RU"/>
              </w:rPr>
              <w:t>улучившие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жилищные условия по Краснокамскому городскому округу;</w:t>
            </w: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- Количество семей улучившие жилищные условия, (35%);</w:t>
            </w:r>
          </w:p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М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- Количество молодых семей, улучшивших жилищные условия (10%)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8E0" w:rsidRPr="003D68E0" w:rsidTr="00CA2E35">
        <w:trPr>
          <w:trHeight w:val="20"/>
        </w:trPr>
        <w:tc>
          <w:tcPr>
            <w:tcW w:w="0" w:type="auto"/>
            <w:tcBorders>
              <w:top w:val="single" w:sz="4" w:space="0" w:color="auto"/>
            </w:tcBorders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u w:val="single"/>
                <w:lang w:eastAsia="ru-RU"/>
              </w:rPr>
              <w:t>Показатель конечного результата по задаче.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Объем освоенных финансовых средств по свидетельствам (35%)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  <w:vAlign w:val="center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Порядком проведения конкурсного отбора муниципальных районов и городских округов Пермского края для участия в реализации мероприятий по обеспечению жильем  молодых семей государственной программы   "Социальная поддержка жителей Пермского края", утвержденной постановлением Правительства Пермского края от01.04.2014 № 215-п, в рамках участия Пермского края в реализации государственной программы Российской Федерации  «Обеспечение доступным и комфортным жильем и коммунальными услугами граждан Российской Федерации».</w:t>
            </w:r>
            <w:proofErr w:type="gramEnd"/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Д=К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:К2Х100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Где:</w:t>
            </w:r>
          </w:p>
          <w:p w:rsidR="003D68E0" w:rsidRPr="003D68E0" w:rsidRDefault="003D68E0" w:rsidP="00CA2E3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Д – Объем освоенных финансовых средств   (35%)</w:t>
            </w: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– объем финансирования по </w:t>
            </w:r>
            <w:proofErr w:type="spell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реализованым</w:t>
            </w:r>
            <w:proofErr w:type="spell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свидетельствам (факт) </w:t>
            </w:r>
          </w:p>
          <w:p w:rsidR="003D68E0" w:rsidRPr="003D68E0" w:rsidRDefault="003D68E0" w:rsidP="00CA2E3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CA2E3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u w:val="single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– Объем финансовых средств по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u w:val="single"/>
                <w:lang w:eastAsia="ru-RU"/>
              </w:rPr>
              <w:t>соглашению</w:t>
            </w:r>
          </w:p>
          <w:p w:rsidR="003D68E0" w:rsidRPr="003D68E0" w:rsidRDefault="003D68E0" w:rsidP="00CA2E3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3 уровня бюджета:  </w:t>
            </w:r>
            <w:r w:rsidR="00CA2E35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Бюджет РФ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; бюджет ПК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CA2E35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КГО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,</w:t>
            </w:r>
            <w:r w:rsidR="00CA2E35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(план)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</w:tr>
      <w:tr w:rsidR="003D68E0" w:rsidRPr="003D68E0" w:rsidTr="00CA2E35">
        <w:trPr>
          <w:trHeight w:val="20"/>
        </w:trPr>
        <w:tc>
          <w:tcPr>
            <w:tcW w:w="0" w:type="auto"/>
            <w:tcBorders>
              <w:top w:val="nil"/>
            </w:tcBorders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Объем освоенных финансовых средств по свидетельствам(10%)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0" w:type="auto"/>
          </w:tcPr>
          <w:p w:rsidR="003D68E0" w:rsidRPr="003D68E0" w:rsidRDefault="003D68E0" w:rsidP="002C4BF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 xml:space="preserve">Порядком проведения конкурсного отбора муниципальных районов и городских округов Пермского края для участия в реализации мероприятий по обеспечению жильем  молодых семей государственной </w:t>
            </w: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  "Социальная поддержка жителей Пермского края", утвержденной постановлением Правительства Пермского края от 01.04.2014 № 215-п, в рамках участия Пермского края в реализации государственной программы </w:t>
            </w:r>
            <w:r w:rsidRPr="003D68E0">
              <w:rPr>
                <w:rFonts w:ascii="Times New Roman" w:eastAsia="Gulim" w:hAnsi="Times New Roman" w:cs="Times New Roman"/>
                <w:sz w:val="24"/>
                <w:szCs w:val="20"/>
                <w:lang w:eastAsia="ru-RU"/>
              </w:rPr>
              <w:t>Российской Федерации  «Обеспечение доступным и комфортным жильем и коммунальными услугами граждан Российской Федерации».</w:t>
            </w:r>
            <w:proofErr w:type="gramEnd"/>
          </w:p>
        </w:tc>
        <w:tc>
          <w:tcPr>
            <w:tcW w:w="0" w:type="auto"/>
          </w:tcPr>
          <w:p w:rsidR="003D68E0" w:rsidRPr="003D68E0" w:rsidRDefault="003D68E0" w:rsidP="003D68E0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lastRenderedPageBreak/>
              <w:t xml:space="preserve">Д=К1:К2 х </w:t>
            </w:r>
            <w:r w:rsidRPr="003D68E0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</w:tcPr>
          <w:p w:rsidR="003D68E0" w:rsidRPr="003D68E0" w:rsidRDefault="003D68E0" w:rsidP="003D68E0">
            <w:pPr>
              <w:autoSpaceDE w:val="0"/>
              <w:autoSpaceDN w:val="0"/>
              <w:adjustRightInd w:val="0"/>
              <w:spacing w:after="0" w:line="240" w:lineRule="exact"/>
              <w:contextualSpacing/>
              <w:jc w:val="both"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  <w:t>Д-</w:t>
            </w: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Объем освоенных финансовых средств (10%)</w:t>
            </w:r>
          </w:p>
          <w:p w:rsidR="003D68E0" w:rsidRPr="003D68E0" w:rsidRDefault="003D68E0" w:rsidP="003D68E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3D68E0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– объем финансирования по реал</w:t>
            </w:r>
            <w:r w:rsidR="00CA2E35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изовавшим свидетельствам (факт)</w:t>
            </w:r>
          </w:p>
          <w:p w:rsidR="003D68E0" w:rsidRPr="003D68E0" w:rsidRDefault="003D68E0" w:rsidP="00CA2E35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- Объем финансовых средств по соглашению</w:t>
            </w:r>
          </w:p>
          <w:p w:rsidR="003D68E0" w:rsidRPr="003D68E0" w:rsidRDefault="003D68E0" w:rsidP="002C4BFA">
            <w:pPr>
              <w:autoSpaceDE w:val="0"/>
              <w:autoSpaceDN w:val="0"/>
              <w:adjustRightInd w:val="0"/>
              <w:spacing w:after="0" w:line="240" w:lineRule="exact"/>
              <w:contextualSpacing/>
              <w:rPr>
                <w:rFonts w:ascii="Times New Roman" w:eastAsia="Gulim" w:hAnsi="Times New Roman" w:cs="Times New Roman"/>
                <w:sz w:val="24"/>
                <w:szCs w:val="24"/>
                <w:lang w:eastAsia="ru-RU"/>
              </w:rPr>
            </w:pPr>
            <w:r w:rsidRPr="003D68E0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бюджет  П.К., (план)</w:t>
            </w:r>
          </w:p>
          <w:p w:rsidR="003D68E0" w:rsidRPr="003D68E0" w:rsidRDefault="003D68E0" w:rsidP="003D68E0">
            <w:pPr>
              <w:autoSpaceDE w:val="0"/>
              <w:autoSpaceDN w:val="0"/>
              <w:adjustRightInd w:val="0"/>
              <w:spacing w:after="0" w:line="240" w:lineRule="exact"/>
              <w:ind w:firstLine="540"/>
              <w:contextualSpacing/>
              <w:rPr>
                <w:rFonts w:ascii="Times New Roman" w:eastAsia="Gulim" w:hAnsi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3D68E0" w:rsidRPr="003D68E0" w:rsidRDefault="003D68E0" w:rsidP="003D68E0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68E0" w:rsidRPr="003D68E0" w:rsidRDefault="003D68E0" w:rsidP="003D68E0">
      <w:pPr>
        <w:spacing w:after="0" w:line="240" w:lineRule="exact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3D68E0" w:rsidRPr="003D68E0" w:rsidRDefault="003D68E0" w:rsidP="003D68E0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sectPr w:rsidR="003D68E0" w:rsidRPr="003D68E0" w:rsidSect="002C4BFA">
          <w:type w:val="nextColumn"/>
          <w:pgSz w:w="16838" w:h="11906" w:orient="landscape"/>
          <w:pgMar w:top="1418" w:right="1134" w:bottom="567" w:left="1134" w:header="397" w:footer="227" w:gutter="0"/>
          <w:cols w:space="720"/>
          <w:docGrid w:linePitch="299"/>
        </w:sectPr>
      </w:pPr>
      <w:bookmarkStart w:id="14" w:name="P1241"/>
      <w:bookmarkEnd w:id="14"/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Gulim" w:hAnsi="Times New Roman" w:cs="Gulim"/>
          <w:color w:val="000000"/>
          <w:sz w:val="20"/>
          <w:szCs w:val="20"/>
          <w:lang w:eastAsia="ru-RU"/>
        </w:rPr>
      </w:pPr>
      <w:r w:rsidRPr="00634633">
        <w:rPr>
          <w:rFonts w:ascii="Times New Roman" w:eastAsia="Gulim" w:hAnsi="Times New Roman" w:cs="Gulim"/>
          <w:color w:val="000000"/>
          <w:sz w:val="20"/>
          <w:szCs w:val="20"/>
          <w:lang w:eastAsia="ru-RU"/>
        </w:rPr>
        <w:lastRenderedPageBreak/>
        <w:t>Приложение 3</w:t>
      </w: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Gulim" w:hAnsi="Times New Roman" w:cs="Gulim"/>
          <w:color w:val="000000"/>
          <w:sz w:val="20"/>
          <w:szCs w:val="20"/>
          <w:lang w:eastAsia="ru-RU"/>
        </w:rPr>
      </w:pPr>
      <w:r w:rsidRPr="00634633">
        <w:rPr>
          <w:rFonts w:ascii="Times New Roman" w:eastAsia="Gulim" w:hAnsi="Times New Roman" w:cs="Gulim"/>
          <w:color w:val="000000"/>
          <w:sz w:val="20"/>
          <w:szCs w:val="20"/>
          <w:lang w:eastAsia="ru-RU"/>
        </w:rPr>
        <w:t xml:space="preserve">к муниципальной программе  </w:t>
      </w:r>
    </w:p>
    <w:p w:rsidR="00634633" w:rsidRPr="00634633" w:rsidRDefault="00634633" w:rsidP="00634633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46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«Обеспечение жильем молодых семей </w:t>
      </w:r>
    </w:p>
    <w:p w:rsidR="00634633" w:rsidRPr="00634633" w:rsidRDefault="00634633" w:rsidP="00634633">
      <w:pPr>
        <w:spacing w:after="0" w:line="240" w:lineRule="exact"/>
        <w:jc w:val="right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34633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Краснокамского городского округа»</w:t>
      </w: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</w:pPr>
      <w:r w:rsidRPr="00634633">
        <w:rPr>
          <w:rFonts w:ascii="Times New Roman" w:eastAsia="Gulim" w:hAnsi="Times New Roman" w:cs="Gulim"/>
          <w:b/>
          <w:color w:val="000000"/>
          <w:sz w:val="24"/>
          <w:szCs w:val="24"/>
          <w:lang w:eastAsia="ru-RU"/>
        </w:rPr>
        <w:t>ПЛАН-ГРАФИК</w:t>
      </w: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634633">
        <w:rPr>
          <w:rFonts w:ascii="Times New Roman" w:eastAsia="Gulim" w:hAnsi="Times New Roman" w:cs="Gulim"/>
          <w:color w:val="000000"/>
          <w:sz w:val="28"/>
          <w:szCs w:val="28"/>
          <w:lang w:eastAsia="ru-RU"/>
        </w:rPr>
        <w:t xml:space="preserve">муниципальной программы </w:t>
      </w:r>
      <w:r w:rsidRPr="00634633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«Обеспечение жильем молодых семей Краснокамского городского округа»</w:t>
      </w: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  <w:r w:rsidRPr="00634633"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  <w:t>на 2022 год</w:t>
      </w: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Gulim" w:hAnsi="Times New Roman" w:cs="Gulim"/>
          <w:color w:val="000000"/>
          <w:sz w:val="24"/>
          <w:szCs w:val="24"/>
          <w:lang w:eastAsia="ru-RU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2381"/>
        <w:gridCol w:w="1304"/>
        <w:gridCol w:w="1934"/>
        <w:gridCol w:w="1985"/>
        <w:gridCol w:w="1134"/>
        <w:gridCol w:w="850"/>
        <w:gridCol w:w="1134"/>
        <w:gridCol w:w="1276"/>
        <w:gridCol w:w="1418"/>
      </w:tblGrid>
      <w:tr w:rsidR="00634633" w:rsidRPr="00634633" w:rsidTr="00634633">
        <w:tc>
          <w:tcPr>
            <w:tcW w:w="1247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2381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задачи, основного мероприятия, объекта. Место проведения/расположения (адрес) </w:t>
            </w:r>
          </w:p>
        </w:tc>
        <w:tc>
          <w:tcPr>
            <w:tcW w:w="130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Участник программы </w:t>
            </w:r>
          </w:p>
        </w:tc>
        <w:tc>
          <w:tcPr>
            <w:tcW w:w="19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Дата начала реализации мероприятия </w:t>
            </w:r>
          </w:p>
        </w:tc>
        <w:tc>
          <w:tcPr>
            <w:tcW w:w="1985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Дата окончания реализации мероприятия </w:t>
            </w:r>
          </w:p>
        </w:tc>
        <w:tc>
          <w:tcPr>
            <w:tcW w:w="3118" w:type="dxa"/>
            <w:gridSpan w:val="3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Показатель непосредственного результата</w:t>
            </w:r>
          </w:p>
        </w:tc>
        <w:tc>
          <w:tcPr>
            <w:tcW w:w="1276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proofErr w:type="gramStart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финанси-рования</w:t>
            </w:r>
            <w:proofErr w:type="spellEnd"/>
            <w:proofErr w:type="gramEnd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, тыс. руб. </w:t>
            </w:r>
          </w:p>
        </w:tc>
      </w:tr>
      <w:tr w:rsidR="00634633" w:rsidRPr="00634633" w:rsidTr="00634633">
        <w:tc>
          <w:tcPr>
            <w:tcW w:w="1247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наимено-вание</w:t>
            </w:r>
            <w:proofErr w:type="spellEnd"/>
            <w:proofErr w:type="gramEnd"/>
          </w:p>
        </w:tc>
        <w:tc>
          <w:tcPr>
            <w:tcW w:w="850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13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1276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634633" w:rsidRPr="00634633" w:rsidRDefault="00634633" w:rsidP="00634633">
            <w:pPr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</w:tr>
      <w:tr w:rsidR="00634633" w:rsidRPr="00634633" w:rsidTr="00634633">
        <w:tc>
          <w:tcPr>
            <w:tcW w:w="1247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81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bookmarkStart w:id="15" w:name="P1269"/>
            <w:bookmarkEnd w:id="15"/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34633" w:rsidRPr="00634633" w:rsidTr="00634633">
        <w:tc>
          <w:tcPr>
            <w:tcW w:w="1247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1.1.1 </w:t>
            </w:r>
          </w:p>
        </w:tc>
        <w:tc>
          <w:tcPr>
            <w:tcW w:w="13416" w:type="dxa"/>
            <w:gridSpan w:val="9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Задача. Наименование задачи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4633" w:rsidRPr="00634633" w:rsidTr="00634633">
        <w:tc>
          <w:tcPr>
            <w:tcW w:w="1247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1.1.1.1 </w:t>
            </w:r>
          </w:p>
        </w:tc>
        <w:tc>
          <w:tcPr>
            <w:tcW w:w="13416" w:type="dxa"/>
            <w:gridSpan w:val="9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основного мероприятия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«Обеспечение жильем молодых семей»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633" w:rsidRPr="00634633" w:rsidTr="00634633">
        <w:tc>
          <w:tcPr>
            <w:tcW w:w="1247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1.1.1.1.1 </w:t>
            </w:r>
          </w:p>
        </w:tc>
        <w:tc>
          <w:tcPr>
            <w:tcW w:w="13416" w:type="dxa"/>
            <w:gridSpan w:val="9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Наименование мероприятия «Обеспечение жильем 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молодых семей Краснокамского городского округа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634633" w:rsidRPr="00634633" w:rsidTr="00634633">
        <w:trPr>
          <w:trHeight w:val="552"/>
        </w:trPr>
        <w:tc>
          <w:tcPr>
            <w:tcW w:w="1247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Количество молодых семей, </w:t>
            </w:r>
            <w:r w:rsidRPr="00634633">
              <w:rPr>
                <w:rFonts w:ascii="Times New Roman" w:eastAsia="Gulim" w:hAnsi="Times New Roman" w:cs="Gulim"/>
                <w:b/>
                <w:color w:val="000000"/>
                <w:sz w:val="24"/>
                <w:szCs w:val="24"/>
                <w:lang w:eastAsia="ru-RU"/>
              </w:rPr>
              <w:t>получивших свидетельство о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праве на получение социальной выплаты на приобретение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жилья (35%)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9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985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Количество молодых семей, улучшивших жилищные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условия (35%)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семей </w:t>
            </w:r>
          </w:p>
        </w:tc>
        <w:tc>
          <w:tcPr>
            <w:tcW w:w="11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  <w:t> 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332,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highlight w:val="yellow"/>
                <w:lang w:val="en-US"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  <w:t>2431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2 477, 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44136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1 213,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82124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3 641,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46171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Итого по мероприятию 1.1.1.1.1 «Обеспечение жильем 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молодых семей Краснокамского городского округа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», в том числе по источникам финансирования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  <w:t> 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332,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highlight w:val="yellow"/>
                <w:lang w:val="en-US"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7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val="en-US" w:eastAsia="ru-RU"/>
              </w:rPr>
              <w:t>2431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2 477, 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highlight w:val="yellow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44136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1 213,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82124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3 641,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46171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1.1.1.1.2</w:t>
            </w:r>
          </w:p>
        </w:tc>
        <w:tc>
          <w:tcPr>
            <w:tcW w:w="13416" w:type="dxa"/>
            <w:gridSpan w:val="9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Наименование мероприятия «Предоставление социальных выплат за счет средств бюджета Пермского края в размере 10 процентов расчетной (средней) стоимости жилья»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Количество молодых семей, </w:t>
            </w:r>
            <w:r w:rsidRPr="00634633">
              <w:rPr>
                <w:rFonts w:ascii="Times New Roman" w:eastAsia="Gulim" w:hAnsi="Times New Roman" w:cs="Gulim"/>
                <w:b/>
                <w:color w:val="000000"/>
                <w:sz w:val="24"/>
                <w:szCs w:val="24"/>
                <w:lang w:eastAsia="ru-RU"/>
              </w:rPr>
              <w:t>получивших свидетельство о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праве на получение социальной выплаты на приобретение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(строительство)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жилья (10%)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 xml:space="preserve">Комитет 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ЗИО</w:t>
            </w:r>
          </w:p>
        </w:tc>
        <w:tc>
          <w:tcPr>
            <w:tcW w:w="19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21.01.2022</w:t>
            </w:r>
          </w:p>
        </w:tc>
        <w:tc>
          <w:tcPr>
            <w:tcW w:w="1985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31.12.2022</w:t>
            </w:r>
          </w:p>
        </w:tc>
        <w:tc>
          <w:tcPr>
            <w:tcW w:w="11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Количество молодых семей, улучшивших жилищн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ые условия (10%)</w:t>
            </w:r>
          </w:p>
        </w:tc>
        <w:tc>
          <w:tcPr>
            <w:tcW w:w="850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lastRenderedPageBreak/>
              <w:t>Кол-во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семей</w:t>
            </w:r>
          </w:p>
        </w:tc>
        <w:tc>
          <w:tcPr>
            <w:tcW w:w="1134" w:type="dxa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 45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13 733,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697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Краснокамского городского округа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0,00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Пермского края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13 733,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697</w:t>
            </w:r>
          </w:p>
        </w:tc>
      </w:tr>
      <w:tr w:rsidR="00634633" w:rsidRPr="00634633" w:rsidTr="00634633">
        <w:trPr>
          <w:trHeight w:val="551"/>
        </w:trPr>
        <w:tc>
          <w:tcPr>
            <w:tcW w:w="1247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1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0,00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</w:p>
        </w:tc>
      </w:tr>
      <w:tr w:rsidR="00634633" w:rsidRPr="00634633" w:rsidTr="00634633">
        <w:trPr>
          <w:trHeight w:val="474"/>
        </w:trPr>
        <w:tc>
          <w:tcPr>
            <w:tcW w:w="11969" w:type="dxa"/>
            <w:gridSpan w:val="8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Итого по мероприятию 1.1.1.1.2 «Предоставление социальных выплат за счет средств бюджета Пермского края в размере 10 процентов расчетной (средней) стоимости жилья»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13 733,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697</w:t>
            </w:r>
          </w:p>
        </w:tc>
      </w:tr>
      <w:tr w:rsidR="00634633" w:rsidRPr="00634633" w:rsidTr="00634633">
        <w:trPr>
          <w:trHeight w:val="497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0,00</w:t>
            </w:r>
          </w:p>
        </w:tc>
      </w:tr>
      <w:tr w:rsidR="00634633" w:rsidRPr="00634633" w:rsidTr="00634633">
        <w:trPr>
          <w:trHeight w:val="493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ПК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13 733,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697</w:t>
            </w:r>
          </w:p>
        </w:tc>
      </w:tr>
      <w:tr w:rsidR="00634633" w:rsidRPr="00634633" w:rsidTr="00634633">
        <w:trPr>
          <w:trHeight w:val="492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0,00</w:t>
            </w:r>
          </w:p>
        </w:tc>
      </w:tr>
      <w:tr w:rsidR="00634633" w:rsidRPr="00634633" w:rsidTr="00634633">
        <w:trPr>
          <w:trHeight w:val="208"/>
        </w:trPr>
        <w:tc>
          <w:tcPr>
            <w:tcW w:w="11969" w:type="dxa"/>
            <w:gridSpan w:val="8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Итого по основному мероприятию 1.1.1.1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«Обеспечение жильем молодых семей»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программы Российской Федерации  «Обеспечение доступным и комфортным жильем и коммунальными услугами граждан Российской Федерации»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, в том числе по источникам финансирования.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21 066,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</w:tr>
      <w:tr w:rsidR="00634633" w:rsidRPr="00634633" w:rsidTr="00634633">
        <w:trPr>
          <w:trHeight w:val="317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2 477, 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44136</w:t>
            </w:r>
          </w:p>
        </w:tc>
      </w:tr>
      <w:tr w:rsidR="00634633" w:rsidRPr="00634633" w:rsidTr="00634633">
        <w:trPr>
          <w:trHeight w:val="599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ПК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14 947,</w:t>
            </w:r>
          </w:p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51824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3 641,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46171</w:t>
            </w:r>
          </w:p>
        </w:tc>
      </w:tr>
      <w:tr w:rsidR="00634633" w:rsidRPr="00634633" w:rsidTr="00634633">
        <w:trPr>
          <w:trHeight w:val="286"/>
        </w:trPr>
        <w:tc>
          <w:tcPr>
            <w:tcW w:w="11969" w:type="dxa"/>
            <w:gridSpan w:val="8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 xml:space="preserve">Итого по задаче 1.1.1 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«</w:t>
            </w: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Обеспечение жильем молодых семей</w:t>
            </w: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», в том числе по источникам финансирования.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Итого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21 066,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2 477, 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44136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ПК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14 947,</w:t>
            </w:r>
          </w:p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51824</w:t>
            </w:r>
          </w:p>
        </w:tc>
      </w:tr>
      <w:tr w:rsidR="00634633" w:rsidRPr="00634633" w:rsidTr="00634633">
        <w:trPr>
          <w:trHeight w:val="679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3 641,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46171</w:t>
            </w:r>
          </w:p>
        </w:tc>
      </w:tr>
      <w:tr w:rsidR="00634633" w:rsidRPr="00634633" w:rsidTr="00634633">
        <w:trPr>
          <w:trHeight w:val="376"/>
        </w:trPr>
        <w:tc>
          <w:tcPr>
            <w:tcW w:w="11969" w:type="dxa"/>
            <w:gridSpan w:val="8"/>
            <w:vMerge w:val="restart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  <w:t>Всего по программе, в том числе по источникам финансирования</w:t>
            </w: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21 066,</w:t>
            </w:r>
          </w:p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  <w:t>42131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КГО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2 477, </w:t>
            </w:r>
          </w:p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44136</w:t>
            </w:r>
          </w:p>
        </w:tc>
      </w:tr>
      <w:tr w:rsidR="00634633" w:rsidRPr="00634633" w:rsidTr="00634633">
        <w:trPr>
          <w:trHeight w:val="629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ПК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14 947,</w:t>
            </w:r>
          </w:p>
          <w:p w:rsidR="00634633" w:rsidRPr="00634633" w:rsidRDefault="00634633" w:rsidP="00634633">
            <w:pPr>
              <w:spacing w:after="0"/>
              <w:rPr>
                <w:rFonts w:ascii="Times New Roman" w:eastAsia="Gulim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51824</w:t>
            </w:r>
          </w:p>
        </w:tc>
      </w:tr>
      <w:tr w:rsidR="00634633" w:rsidRPr="00634633" w:rsidTr="00634633">
        <w:trPr>
          <w:trHeight w:val="551"/>
        </w:trPr>
        <w:tc>
          <w:tcPr>
            <w:tcW w:w="11969" w:type="dxa"/>
            <w:gridSpan w:val="8"/>
            <w:vMerge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34633" w:rsidRPr="00634633" w:rsidRDefault="00634633" w:rsidP="00634633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  <w:t>Бюджет РФ</w:t>
            </w:r>
          </w:p>
        </w:tc>
        <w:tc>
          <w:tcPr>
            <w:tcW w:w="1418" w:type="dxa"/>
          </w:tcPr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3 641,</w:t>
            </w:r>
          </w:p>
          <w:p w:rsidR="00634633" w:rsidRPr="00634633" w:rsidRDefault="00634633" w:rsidP="00634633">
            <w:pPr>
              <w:spacing w:after="0" w:line="240" w:lineRule="auto"/>
              <w:rPr>
                <w:rFonts w:ascii="Times New Roman" w:eastAsia="Gulim" w:hAnsi="Times New Roman" w:cs="Gulim"/>
                <w:color w:val="000000"/>
                <w:sz w:val="24"/>
                <w:szCs w:val="20"/>
                <w:lang w:eastAsia="ru-RU"/>
              </w:rPr>
            </w:pPr>
            <w:r w:rsidRPr="00634633">
              <w:rPr>
                <w:rFonts w:ascii="Times New Roman" w:eastAsia="Gulim" w:hAnsi="Times New Roman" w:cs="Times New Roman"/>
                <w:color w:val="000000"/>
                <w:sz w:val="24"/>
                <w:szCs w:val="20"/>
                <w:lang w:eastAsia="ru-RU"/>
              </w:rPr>
              <w:t>46171</w:t>
            </w:r>
          </w:p>
        </w:tc>
      </w:tr>
    </w:tbl>
    <w:p w:rsidR="00634633" w:rsidRPr="00634633" w:rsidRDefault="00634633" w:rsidP="006346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Gulim" w:hAnsi="Times New Roman" w:cs="Gulim"/>
          <w:color w:val="000000"/>
          <w:sz w:val="24"/>
          <w:szCs w:val="24"/>
          <w:lang w:val="en-US" w:eastAsia="ru-RU"/>
        </w:rPr>
      </w:pPr>
    </w:p>
    <w:p w:rsidR="002751EF" w:rsidRPr="00634633" w:rsidRDefault="002751EF" w:rsidP="003D68E0"/>
    <w:sectPr w:rsidR="002751EF" w:rsidRPr="00634633" w:rsidSect="006346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100" w:rsidRDefault="00604100">
      <w:pPr>
        <w:spacing w:after="0" w:line="240" w:lineRule="auto"/>
      </w:pPr>
      <w:r>
        <w:separator/>
      </w:r>
    </w:p>
  </w:endnote>
  <w:endnote w:type="continuationSeparator" w:id="0">
    <w:p w:rsidR="00604100" w:rsidRDefault="0060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100" w:rsidRDefault="00604100">
      <w:pPr>
        <w:spacing w:after="0" w:line="240" w:lineRule="auto"/>
      </w:pPr>
      <w:r>
        <w:separator/>
      </w:r>
    </w:p>
  </w:footnote>
  <w:footnote w:type="continuationSeparator" w:id="0">
    <w:p w:rsidR="00604100" w:rsidRDefault="00604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4633" w:rsidRPr="00FD00D4" w:rsidRDefault="00634633" w:rsidP="00DB53E7">
    <w:pPr>
      <w:pStyle w:val="a4"/>
      <w:jc w:val="center"/>
      <w:rPr>
        <w:rFonts w:ascii="Times New Roman" w:hAnsi="Times New Roman"/>
        <w:sz w:val="28"/>
      </w:rPr>
    </w:pPr>
    <w:r w:rsidRPr="00FD00D4">
      <w:rPr>
        <w:rFonts w:ascii="Times New Roman" w:hAnsi="Times New Roman"/>
        <w:sz w:val="28"/>
      </w:rPr>
      <w:fldChar w:fldCharType="begin"/>
    </w:r>
    <w:r w:rsidRPr="00FD00D4">
      <w:rPr>
        <w:rFonts w:ascii="Times New Roman" w:hAnsi="Times New Roman"/>
        <w:sz w:val="28"/>
      </w:rPr>
      <w:instrText>PAGE   \* MERGEFORMAT</w:instrText>
    </w:r>
    <w:r w:rsidRPr="00FD00D4">
      <w:rPr>
        <w:rFonts w:ascii="Times New Roman" w:hAnsi="Times New Roman"/>
        <w:sz w:val="28"/>
      </w:rPr>
      <w:fldChar w:fldCharType="separate"/>
    </w:r>
    <w:r w:rsidR="00C94330">
      <w:rPr>
        <w:rFonts w:ascii="Times New Roman" w:hAnsi="Times New Roman"/>
        <w:noProof/>
        <w:sz w:val="28"/>
      </w:rPr>
      <w:t>13</w:t>
    </w:r>
    <w:r w:rsidRPr="00FD00D4">
      <w:rPr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D5A01"/>
    <w:multiLevelType w:val="hybridMultilevel"/>
    <w:tmpl w:val="6BB8F23A"/>
    <w:lvl w:ilvl="0" w:tplc="2BE2E7A6">
      <w:start w:val="1"/>
      <w:numFmt w:val="decimal"/>
      <w:lvlText w:val="%1."/>
      <w:lvlJc w:val="left"/>
      <w:pPr>
        <w:ind w:left="1495" w:hanging="360"/>
      </w:pPr>
      <w:rPr>
        <w:rFonts w:ascii="Times New Roman" w:eastAsia="Gulim" w:hAnsi="Times New Roman" w:cs="Gulim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  <w:rPr>
        <w:rFonts w:cs="Times New Roman"/>
      </w:rPr>
    </w:lvl>
  </w:abstractNum>
  <w:abstractNum w:abstractNumId="1">
    <w:nsid w:val="36B32459"/>
    <w:multiLevelType w:val="hybridMultilevel"/>
    <w:tmpl w:val="ED5802E6"/>
    <w:lvl w:ilvl="0" w:tplc="4C944712">
      <w:start w:val="3"/>
      <w:numFmt w:val="decimal"/>
      <w:lvlText w:val="%1)"/>
      <w:lvlJc w:val="left"/>
      <w:pPr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">
    <w:nsid w:val="59E27C88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3">
    <w:nsid w:val="61596D27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4">
    <w:nsid w:val="6B9E6D56"/>
    <w:multiLevelType w:val="hybridMultilevel"/>
    <w:tmpl w:val="B4C8F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174A79"/>
    <w:multiLevelType w:val="multilevel"/>
    <w:tmpl w:val="ABCC50C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6">
    <w:nsid w:val="77AA1624"/>
    <w:multiLevelType w:val="hybridMultilevel"/>
    <w:tmpl w:val="0EEE3A24"/>
    <w:lvl w:ilvl="0" w:tplc="1506CF94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780522C9"/>
    <w:multiLevelType w:val="hybridMultilevel"/>
    <w:tmpl w:val="0B226DA6"/>
    <w:lvl w:ilvl="0" w:tplc="00F408C0">
      <w:start w:val="1"/>
      <w:numFmt w:val="decimal"/>
      <w:lvlText w:val="%1."/>
      <w:lvlJc w:val="left"/>
      <w:pPr>
        <w:ind w:left="1125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ECF1CF8"/>
    <w:multiLevelType w:val="hybridMultilevel"/>
    <w:tmpl w:val="9212439A"/>
    <w:lvl w:ilvl="0" w:tplc="8AB60A82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0"/>
    <w:rsid w:val="00012C11"/>
    <w:rsid w:val="000166CD"/>
    <w:rsid w:val="000C57A3"/>
    <w:rsid w:val="00163163"/>
    <w:rsid w:val="001A3455"/>
    <w:rsid w:val="001B72BB"/>
    <w:rsid w:val="001E35DE"/>
    <w:rsid w:val="00215254"/>
    <w:rsid w:val="002751EF"/>
    <w:rsid w:val="002A149A"/>
    <w:rsid w:val="002C4BFA"/>
    <w:rsid w:val="003726F9"/>
    <w:rsid w:val="003D68E0"/>
    <w:rsid w:val="00410B19"/>
    <w:rsid w:val="00446E49"/>
    <w:rsid w:val="004E1BEB"/>
    <w:rsid w:val="00544982"/>
    <w:rsid w:val="00585F54"/>
    <w:rsid w:val="005C19AB"/>
    <w:rsid w:val="00604100"/>
    <w:rsid w:val="00634633"/>
    <w:rsid w:val="0064552D"/>
    <w:rsid w:val="006749AF"/>
    <w:rsid w:val="00676D11"/>
    <w:rsid w:val="00696F8A"/>
    <w:rsid w:val="006C3BF3"/>
    <w:rsid w:val="007F2545"/>
    <w:rsid w:val="00824D08"/>
    <w:rsid w:val="00846ECE"/>
    <w:rsid w:val="00951620"/>
    <w:rsid w:val="009870F4"/>
    <w:rsid w:val="009E1DA8"/>
    <w:rsid w:val="009F48D6"/>
    <w:rsid w:val="00AC5353"/>
    <w:rsid w:val="00AD030C"/>
    <w:rsid w:val="00B462EB"/>
    <w:rsid w:val="00BD43B2"/>
    <w:rsid w:val="00BD4B4F"/>
    <w:rsid w:val="00BD5BDE"/>
    <w:rsid w:val="00C11FA9"/>
    <w:rsid w:val="00C94330"/>
    <w:rsid w:val="00CA2E35"/>
    <w:rsid w:val="00D1240A"/>
    <w:rsid w:val="00D13039"/>
    <w:rsid w:val="00D30DF0"/>
    <w:rsid w:val="00D35DE2"/>
    <w:rsid w:val="00D35F59"/>
    <w:rsid w:val="00D556BF"/>
    <w:rsid w:val="00DB53E7"/>
    <w:rsid w:val="00DC3EDB"/>
    <w:rsid w:val="00DD731E"/>
    <w:rsid w:val="00E90E75"/>
    <w:rsid w:val="00F807A8"/>
    <w:rsid w:val="00F91143"/>
    <w:rsid w:val="00F9321C"/>
    <w:rsid w:val="00FC0007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8E0"/>
  </w:style>
  <w:style w:type="character" w:styleId="a3">
    <w:name w:val="Hyperlink"/>
    <w:basedOn w:val="a0"/>
    <w:uiPriority w:val="99"/>
    <w:rsid w:val="003D68E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D68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D68E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rsid w:val="003D68E0"/>
    <w:pPr>
      <w:tabs>
        <w:tab w:val="center" w:pos="4677"/>
        <w:tab w:val="right" w:pos="9355"/>
      </w:tabs>
    </w:pPr>
    <w:rPr>
      <w:rFonts w:ascii="Calibri" w:eastAsia="Gulim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D68E0"/>
    <w:rPr>
      <w:rFonts w:ascii="Calibri" w:eastAsia="Gulim" w:hAnsi="Calibri" w:cs="Times New Roman"/>
    </w:rPr>
  </w:style>
  <w:style w:type="paragraph" w:customStyle="1" w:styleId="20">
    <w:name w:val="Основной текст (2)"/>
    <w:basedOn w:val="a"/>
    <w:link w:val="2"/>
    <w:uiPriority w:val="99"/>
    <w:rsid w:val="003D68E0"/>
    <w:pPr>
      <w:shd w:val="clear" w:color="auto" w:fill="FFFFFF"/>
      <w:spacing w:after="0" w:line="254" w:lineRule="exact"/>
      <w:ind w:firstLine="42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3D68E0"/>
    <w:pPr>
      <w:shd w:val="clear" w:color="auto" w:fill="FFFFFF"/>
      <w:spacing w:after="240" w:line="226" w:lineRule="exact"/>
    </w:pPr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uiPriority w:val="99"/>
    <w:rsid w:val="003D68E0"/>
    <w:pPr>
      <w:shd w:val="clear" w:color="auto" w:fill="FFFFFF"/>
      <w:spacing w:after="0" w:line="322" w:lineRule="exact"/>
      <w:jc w:val="both"/>
    </w:pPr>
    <w:rPr>
      <w:rFonts w:ascii="Times New Roman" w:eastAsia="Gulim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D68E0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3D68E0"/>
    <w:pPr>
      <w:spacing w:after="0" w:line="240" w:lineRule="auto"/>
      <w:ind w:left="708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6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Gulim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D68E0"/>
    <w:pPr>
      <w:autoSpaceDE w:val="0"/>
      <w:autoSpaceDN w:val="0"/>
      <w:adjustRightInd w:val="0"/>
      <w:spacing w:after="0" w:line="240" w:lineRule="auto"/>
    </w:pPr>
    <w:rPr>
      <w:rFonts w:ascii="Arial" w:eastAsia="Gulim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3D68E0"/>
    <w:pPr>
      <w:spacing w:after="0" w:line="240" w:lineRule="auto"/>
    </w:pPr>
    <w:rPr>
      <w:rFonts w:ascii="Gulim" w:eastAsia="Gulim" w:hAnsi="Gulim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D68E0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D68E0"/>
    <w:rPr>
      <w:rFonts w:ascii="Arial" w:eastAsia="Gulim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3D68E0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68E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D68E0"/>
    <w:pPr>
      <w:spacing w:after="0" w:line="240" w:lineRule="auto"/>
    </w:pPr>
    <w:rPr>
      <w:rFonts w:ascii="Segoe UI" w:eastAsia="Gulim" w:hAnsi="Segoe UI" w:cs="Segoe UI"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D68E0"/>
    <w:rPr>
      <w:rFonts w:ascii="Segoe UI" w:eastAsia="Gulim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D68E0"/>
  </w:style>
  <w:style w:type="character" w:styleId="a3">
    <w:name w:val="Hyperlink"/>
    <w:basedOn w:val="a0"/>
    <w:uiPriority w:val="99"/>
    <w:rsid w:val="003D68E0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sid w:val="003D68E0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3D68E0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4">
    <w:name w:val="header"/>
    <w:basedOn w:val="a"/>
    <w:link w:val="a5"/>
    <w:uiPriority w:val="99"/>
    <w:rsid w:val="003D68E0"/>
    <w:pPr>
      <w:tabs>
        <w:tab w:val="center" w:pos="4677"/>
        <w:tab w:val="right" w:pos="9355"/>
      </w:tabs>
    </w:pPr>
    <w:rPr>
      <w:rFonts w:ascii="Calibri" w:eastAsia="Gulim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3D68E0"/>
    <w:rPr>
      <w:rFonts w:ascii="Calibri" w:eastAsia="Gulim" w:hAnsi="Calibri" w:cs="Times New Roman"/>
    </w:rPr>
  </w:style>
  <w:style w:type="paragraph" w:customStyle="1" w:styleId="20">
    <w:name w:val="Основной текст (2)"/>
    <w:basedOn w:val="a"/>
    <w:link w:val="2"/>
    <w:uiPriority w:val="99"/>
    <w:rsid w:val="003D68E0"/>
    <w:pPr>
      <w:shd w:val="clear" w:color="auto" w:fill="FFFFFF"/>
      <w:spacing w:after="0" w:line="254" w:lineRule="exact"/>
      <w:ind w:firstLine="420"/>
    </w:pPr>
    <w:rPr>
      <w:rFonts w:ascii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uiPriority w:val="99"/>
    <w:rsid w:val="003D68E0"/>
    <w:pPr>
      <w:shd w:val="clear" w:color="auto" w:fill="FFFFFF"/>
      <w:spacing w:after="240" w:line="226" w:lineRule="exact"/>
    </w:pPr>
    <w:rPr>
      <w:rFonts w:ascii="Times New Roman" w:hAnsi="Times New Roman" w:cs="Times New Roman"/>
      <w:sz w:val="18"/>
      <w:szCs w:val="18"/>
    </w:rPr>
  </w:style>
  <w:style w:type="paragraph" w:styleId="a6">
    <w:name w:val="Body Text"/>
    <w:basedOn w:val="a"/>
    <w:link w:val="a7"/>
    <w:uiPriority w:val="99"/>
    <w:rsid w:val="003D68E0"/>
    <w:pPr>
      <w:shd w:val="clear" w:color="auto" w:fill="FFFFFF"/>
      <w:spacing w:after="0" w:line="322" w:lineRule="exact"/>
      <w:jc w:val="both"/>
    </w:pPr>
    <w:rPr>
      <w:rFonts w:ascii="Times New Roman" w:eastAsia="Gulim" w:hAnsi="Times New Roman" w:cs="Times New Roman"/>
      <w:sz w:val="27"/>
      <w:szCs w:val="27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D68E0"/>
    <w:rPr>
      <w:rFonts w:ascii="Times New Roman" w:eastAsia="Gulim" w:hAnsi="Times New Roman" w:cs="Times New Roman"/>
      <w:sz w:val="27"/>
      <w:szCs w:val="27"/>
      <w:shd w:val="clear" w:color="auto" w:fill="FFFFFF"/>
      <w:lang w:eastAsia="ru-RU"/>
    </w:rPr>
  </w:style>
  <w:style w:type="paragraph" w:styleId="a8">
    <w:name w:val="List Paragraph"/>
    <w:basedOn w:val="a"/>
    <w:uiPriority w:val="99"/>
    <w:qFormat/>
    <w:rsid w:val="003D68E0"/>
    <w:pPr>
      <w:spacing w:after="0" w:line="240" w:lineRule="auto"/>
      <w:ind w:left="708"/>
    </w:pPr>
    <w:rPr>
      <w:rFonts w:ascii="Gulim" w:eastAsia="Gulim" w:hAnsi="Gulim" w:cs="Gulim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68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Gulim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3D68E0"/>
    <w:pPr>
      <w:autoSpaceDE w:val="0"/>
      <w:autoSpaceDN w:val="0"/>
      <w:adjustRightInd w:val="0"/>
      <w:spacing w:after="0" w:line="240" w:lineRule="auto"/>
    </w:pPr>
    <w:rPr>
      <w:rFonts w:ascii="Arial" w:eastAsia="Gulim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3D68E0"/>
    <w:pPr>
      <w:spacing w:after="0" w:line="240" w:lineRule="auto"/>
    </w:pPr>
    <w:rPr>
      <w:rFonts w:ascii="Gulim" w:eastAsia="Gulim" w:hAnsi="Gulim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D68E0"/>
    <w:pPr>
      <w:widowControl w:val="0"/>
      <w:autoSpaceDE w:val="0"/>
      <w:autoSpaceDN w:val="0"/>
      <w:spacing w:after="0" w:line="240" w:lineRule="auto"/>
    </w:pPr>
    <w:rPr>
      <w:rFonts w:ascii="Times New Roman" w:eastAsia="Gulim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D68E0"/>
    <w:rPr>
      <w:rFonts w:ascii="Arial" w:eastAsia="Gulim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3D68E0"/>
    <w:pPr>
      <w:tabs>
        <w:tab w:val="center" w:pos="4677"/>
        <w:tab w:val="right" w:pos="9355"/>
      </w:tabs>
      <w:spacing w:after="0" w:line="240" w:lineRule="auto"/>
    </w:pPr>
    <w:rPr>
      <w:rFonts w:ascii="Gulim" w:eastAsia="Gulim" w:hAnsi="Gulim" w:cs="Gulim"/>
      <w:color w:val="000000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3D68E0"/>
    <w:rPr>
      <w:rFonts w:ascii="Gulim" w:eastAsia="Gulim" w:hAnsi="Gulim" w:cs="Gulim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3D68E0"/>
    <w:pPr>
      <w:spacing w:after="0" w:line="240" w:lineRule="auto"/>
    </w:pPr>
    <w:rPr>
      <w:rFonts w:ascii="Segoe UI" w:eastAsia="Gulim" w:hAnsi="Segoe UI" w:cs="Segoe UI"/>
      <w:color w:val="000000"/>
      <w:sz w:val="18"/>
      <w:szCs w:val="18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3D68E0"/>
    <w:rPr>
      <w:rFonts w:ascii="Segoe UI" w:eastAsia="Gulim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krasnokam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C0889-EA5B-4AD0-8755-C70FC9187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3508</Words>
  <Characters>20000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10</cp:revision>
  <cp:lastPrinted>2022-06-10T05:48:00Z</cp:lastPrinted>
  <dcterms:created xsi:type="dcterms:W3CDTF">2022-05-30T11:24:00Z</dcterms:created>
  <dcterms:modified xsi:type="dcterms:W3CDTF">2022-08-03T08:23:00Z</dcterms:modified>
</cp:coreProperties>
</file>