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DA" w:rsidRPr="00064CBD" w:rsidRDefault="004440DA" w:rsidP="004440DA">
      <w:pPr>
        <w:shd w:val="clear" w:color="auto" w:fill="FFFFFF"/>
        <w:spacing w:after="120" w:line="276" w:lineRule="auto"/>
        <w:ind w:firstLine="709"/>
        <w:jc w:val="center"/>
        <w:rPr>
          <w:b/>
        </w:rPr>
      </w:pPr>
      <w:bookmarkStart w:id="0" w:name="_GoBack"/>
      <w:r w:rsidRPr="00064CBD">
        <w:rPr>
          <w:b/>
        </w:rPr>
        <w:t>ИЗВЕЩЕНИЕ</w:t>
      </w:r>
    </w:p>
    <w:p w:rsidR="004440DA" w:rsidRPr="00064CBD" w:rsidRDefault="004440DA" w:rsidP="004440D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064CBD">
        <w:rPr>
          <w:b/>
          <w:sz w:val="24"/>
        </w:rPr>
        <w:t>о проведении общественного обсуждения проекта</w:t>
      </w:r>
    </w:p>
    <w:p w:rsidR="004440DA" w:rsidRPr="00064CBD" w:rsidRDefault="004440DA" w:rsidP="004440D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064CBD">
        <w:rPr>
          <w:b/>
          <w:sz w:val="24"/>
        </w:rPr>
        <w:t xml:space="preserve">постановления администрации об утверждении/изменении </w:t>
      </w:r>
    </w:p>
    <w:p w:rsidR="004440DA" w:rsidRDefault="004440DA" w:rsidP="004440DA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 w:rsidRPr="00064CBD">
        <w:rPr>
          <w:b/>
          <w:sz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064CBD">
        <w:rPr>
          <w:b/>
          <w:sz w:val="24"/>
        </w:rPr>
        <w:t>использования</w:t>
      </w:r>
      <w:proofErr w:type="gramEnd"/>
      <w:r w:rsidRPr="00064CBD">
        <w:rPr>
          <w:b/>
          <w:sz w:val="24"/>
        </w:rPr>
        <w:t xml:space="preserve"> особо охраняемых природных территорий местного значения  в границах Краснокамского городского округа Пермского края на 2024 год </w:t>
      </w:r>
      <w:bookmarkEnd w:id="0"/>
      <w:r>
        <w:rPr>
          <w:sz w:val="24"/>
        </w:rPr>
        <w:t>(вид документа стратегического планирования)</w:t>
      </w:r>
    </w:p>
    <w:p w:rsidR="004440DA" w:rsidRDefault="004440DA" w:rsidP="004440DA">
      <w:pPr>
        <w:rPr>
          <w:sz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4384"/>
        <w:gridCol w:w="5020"/>
      </w:tblGrid>
      <w:tr w:rsidR="004440DA" w:rsidTr="00741B9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</w:p>
        </w:tc>
      </w:tr>
      <w:tr w:rsidR="004440DA" w:rsidRPr="00C353AF" w:rsidTr="00741B9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DA" w:rsidRPr="00C353AF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DA" w:rsidRPr="00C353AF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DA" w:rsidRPr="00C353AF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3</w:t>
            </w:r>
          </w:p>
        </w:tc>
      </w:tr>
      <w:tr w:rsidR="004440DA" w:rsidTr="00741B9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064CBD">
              <w:rPr>
                <w:sz w:val="24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</w:t>
            </w:r>
            <w:proofErr w:type="gramStart"/>
            <w:r w:rsidRPr="00064CBD">
              <w:rPr>
                <w:sz w:val="24"/>
              </w:rPr>
              <w:t>использования</w:t>
            </w:r>
            <w:proofErr w:type="gramEnd"/>
            <w:r w:rsidRPr="00064CBD">
              <w:rPr>
                <w:sz w:val="24"/>
              </w:rPr>
              <w:t xml:space="preserve"> особо охраняемых природных территорий местного значения  в границах Краснокамского городского округа Пермского края на 2024 год</w:t>
            </w:r>
          </w:p>
        </w:tc>
      </w:tr>
      <w:tr w:rsidR="004440DA" w:rsidTr="00741B9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Управление общественной безопасности и контроля администрации Краснокамского городского округа, адрес: г. Краснокамск, пр-т Маяковского д. 11.,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418, адрес электронной почты: </w:t>
            </w:r>
            <w:hyperlink r:id="rId9" w:history="1">
              <w:r w:rsidRPr="006968AD">
                <w:rPr>
                  <w:rStyle w:val="ae"/>
                  <w:sz w:val="24"/>
                </w:rPr>
                <w:t>obik@krasnokamsk.permkrai.ru</w:t>
              </w:r>
            </w:hyperlink>
            <w:r>
              <w:rPr>
                <w:sz w:val="24"/>
              </w:rPr>
              <w:t xml:space="preserve">, номер </w:t>
            </w:r>
            <w:r w:rsidRPr="00064CBD">
              <w:rPr>
                <w:sz w:val="24"/>
              </w:rPr>
              <w:t xml:space="preserve"> </w:t>
            </w:r>
            <w:r>
              <w:rPr>
                <w:sz w:val="24"/>
              </w:rPr>
              <w:t>4-10-24</w:t>
            </w:r>
          </w:p>
        </w:tc>
      </w:tr>
      <w:tr w:rsidR="004440DA" w:rsidTr="00741B9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Деменева Дарья Александровна, начальник сектора муниципального контроля Управления общественной безопасности и контроля администрации Краснокамского городского округа,  </w:t>
            </w:r>
            <w:r w:rsidRPr="00064CBD">
              <w:rPr>
                <w:sz w:val="24"/>
              </w:rPr>
              <w:t xml:space="preserve">адрес: г. Краснокамск, пр-т Маяковского д. 11., </w:t>
            </w:r>
            <w:proofErr w:type="spellStart"/>
            <w:r w:rsidRPr="00064CBD">
              <w:rPr>
                <w:sz w:val="24"/>
              </w:rPr>
              <w:t>каб</w:t>
            </w:r>
            <w:proofErr w:type="spellEnd"/>
            <w:r w:rsidRPr="00064CBD">
              <w:rPr>
                <w:sz w:val="24"/>
              </w:rPr>
              <w:t>. 418, адрес электронной почты: obik@krasnokamsk.permkrai.ru, номер  4-10-24</w:t>
            </w:r>
          </w:p>
        </w:tc>
      </w:tr>
      <w:tr w:rsidR="004440DA" w:rsidTr="00741B9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Путём представления в электронном виде на </w:t>
            </w:r>
            <w:r w:rsidRPr="00064CBD">
              <w:rPr>
                <w:sz w:val="24"/>
              </w:rPr>
              <w:t>адрес электронной почты: obik@krasnokamsk.permkrai.ru,</w:t>
            </w:r>
          </w:p>
        </w:tc>
      </w:tr>
      <w:tr w:rsidR="004440DA" w:rsidTr="00741B9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4440D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01.10.</w:t>
            </w:r>
            <w:r>
              <w:rPr>
                <w:sz w:val="24"/>
              </w:rPr>
              <w:t xml:space="preserve">2023 г. до </w:t>
            </w:r>
            <w:r>
              <w:rPr>
                <w:sz w:val="24"/>
              </w:rPr>
              <w:t>01.11.</w:t>
            </w:r>
            <w:r>
              <w:rPr>
                <w:sz w:val="24"/>
              </w:rPr>
              <w:t xml:space="preserve">2023 г. </w:t>
            </w:r>
          </w:p>
        </w:tc>
      </w:tr>
      <w:tr w:rsidR="004440DA" w:rsidTr="00741B9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Иная информация</w:t>
            </w:r>
          </w:p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A" w:rsidRDefault="004440DA" w:rsidP="00741B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4440DA" w:rsidRDefault="004440DA" w:rsidP="00E53048">
      <w:pPr>
        <w:spacing w:befor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E53048" w:rsidP="00E53048">
      <w:pPr>
        <w:spacing w:before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РОЕКТ                                  </w:t>
      </w:r>
      <w:r w:rsidR="008F10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8F10DF"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2842895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КРАСНОКАМСКОГО ГОРОДСКОГО ОКРУГА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E53048">
      <w:pPr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______2023</w:t>
      </w:r>
      <w:r w:rsidR="008F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______</w:t>
      </w:r>
      <w:r w:rsidR="008F10DF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747" w:rsidRDefault="008F10DF" w:rsidP="00C96E8A">
      <w:pPr>
        <w:spacing w:line="240" w:lineRule="exact"/>
        <w:ind w:right="439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границах Краснокамского городского округа Пермского края на 202</w:t>
      </w:r>
      <w:r w:rsidR="00831D6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A4747" w:rsidRDefault="00AA4747">
      <w:pPr>
        <w:ind w:right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 июня 2021 г. № 990, администрация Краснокамского городского округа </w:t>
      </w:r>
    </w:p>
    <w:p w:rsidR="00AA4747" w:rsidRDefault="008F10DF">
      <w:pPr>
        <w:tabs>
          <w:tab w:val="center" w:pos="510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 Краснокамского городского округа Пермского края на 202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http://krasnokamsk.ru/.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01.01.202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но не ранее его официального опубликования.</w:t>
      </w:r>
    </w:p>
    <w:p w:rsidR="00AA4747" w:rsidRDefault="008F10DF" w:rsidP="00C96E8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Краснокамского городского округа по развитию коммунальной инфраструктуры и благоустройства</w:t>
      </w:r>
      <w:r w:rsidR="00C96E8A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="00C96E8A">
        <w:rPr>
          <w:rFonts w:ascii="Times New Roman" w:eastAsia="Times New Roman" w:hAnsi="Times New Roman" w:cs="Times New Roman"/>
          <w:sz w:val="28"/>
          <w:szCs w:val="28"/>
        </w:rPr>
        <w:t>Ренёва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96E8A" w:rsidRDefault="00C96E8A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E8A" w:rsidRDefault="00C96E8A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–</w:t>
      </w:r>
    </w:p>
    <w:p w:rsidR="00AA4747" w:rsidRDefault="008F10DF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A4747" w:rsidRDefault="008F10DF" w:rsidP="00C96E8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9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Я. Быкариз</w:t>
      </w:r>
    </w:p>
    <w:p w:rsidR="00FF7EC7" w:rsidRDefault="008F10DF" w:rsidP="00FF7E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D205D4" wp14:editId="6F365075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1362075" cy="4191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725" y="3575213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4747" w:rsidRDefault="008F10DF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Деменева Д.А.</w:t>
                            </w:r>
                          </w:p>
                          <w:p w:rsidR="00AA4747" w:rsidRDefault="00831D60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+7 34273 4 10 24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4pt;margin-top:15pt;width:107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" fillcolor="white [3201]" stroked="f">
                <v:textbox inset="2.53958mm,1.2694mm,2.53958mm,1.2694mm">
                  <w:txbxContent>
                    <w:p w:rsidR="00AA4747" w:rsidRDefault="008F10DF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Деменева Д.А.</w:t>
                      </w:r>
                    </w:p>
                    <w:p w:rsidR="00AA4747" w:rsidRDefault="00831D60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+7 34273 4 10 24</w:t>
                      </w:r>
                    </w:p>
                  </w:txbxContent>
                </v:textbox>
              </v:rect>
            </w:pict>
          </mc:Fallback>
        </mc:AlternateContent>
      </w:r>
    </w:p>
    <w:p w:rsidR="00AA4747" w:rsidRDefault="008F10DF" w:rsidP="00FF7E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Краснокамского городского округа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______ 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ПРОГРАММА </w:t>
      </w: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границах Краснокамского городско</w:t>
      </w:r>
      <w:r w:rsidR="00831D60">
        <w:rPr>
          <w:rFonts w:ascii="Times New Roman" w:eastAsia="Times New Roman" w:hAnsi="Times New Roman" w:cs="Times New Roman"/>
          <w:b/>
          <w:sz w:val="28"/>
          <w:szCs w:val="28"/>
        </w:rPr>
        <w:t>го округа Пермского края на 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для своевременного предупреждения администрацией Краснокамского городского округа (далее - Администрация) нарушений треб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отношении расположенных в границах Краснокамского городского округа объектов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:rsidR="00831D60" w:rsidRDefault="00831D60" w:rsidP="00831D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831D60" w:rsidRDefault="00831D60" w:rsidP="00831D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627"/>
      </w:tblGrid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</w:tcPr>
          <w:p w:rsidR="00831D60" w:rsidRDefault="00831D60" w:rsidP="00FF7E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по </w:t>
            </w:r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 w:rsid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охраны и </w:t>
            </w:r>
            <w:proofErr w:type="gramStart"/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proofErr w:type="gramEnd"/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особо охраняемых природных территорий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2024 год (далее программа)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31.07.2020 №248-ФЗ «О государственном контроле (надзоре) и муниципальном контроле в Российской Федерации» (далее – Закон №248-ФЗ).  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627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Управлением общественной безопасности и контроля администрации Краснокамского городского округа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Устранение причин, факторов и условий, способствующих причинению или возможному причинению вреда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охраняемой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законом ценностям и нарушению обязательных требований, снижение рисков возникновения.</w:t>
            </w:r>
          </w:p>
          <w:p w:rsidR="00831D60" w:rsidRDefault="00831D60" w:rsidP="00606A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к добросовестному соблюдению обязательных требований контролируемых лицами. </w:t>
            </w:r>
          </w:p>
          <w:p w:rsidR="00831D60" w:rsidRDefault="00831D60" w:rsidP="00606A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Разъяснение контролируемым субъектам обязательных требований.</w:t>
            </w:r>
          </w:p>
          <w:p w:rsidR="00831D60" w:rsidRDefault="00831D60" w:rsidP="00606A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результативности и эффективности контрольной деятельности.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единого понимания обязательных требований у всех участников контрольной деятельности.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Информирование, консультирование контролируемых лиц с использованием информационно телекоммуникационных технологий.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доступности информации об обязательных требований и необходимых мерах по их исполнению.   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правовой грамотности контролируемыми субъектами.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прозрачности контрольной деятельности.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27" w:type="dxa"/>
          </w:tcPr>
          <w:p w:rsidR="00831D60" w:rsidRDefault="00831D60" w:rsidP="00606A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числа контролируемых лиц, соблюдающих обязательные требования.</w:t>
            </w:r>
          </w:p>
          <w:p w:rsidR="00831D60" w:rsidRDefault="00831D60" w:rsidP="00606A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Минимизирование количества нарушений субъектами профилактики обязательных требований. </w:t>
            </w:r>
          </w:p>
          <w:p w:rsidR="00831D60" w:rsidRDefault="00831D60" w:rsidP="00606A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правовой грамотности контролируемых субъектов.</w:t>
            </w:r>
          </w:p>
          <w:p w:rsidR="00831D60" w:rsidRDefault="00831D60" w:rsidP="00606A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контролируемых субъектов к добросовестному поведению.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текущего состояния осуществления вида контроля, описание текущего уровня профилактической деятельности контрольного (надзора) органа, характеристика проблем, на решение которых направлена программа профилактики.</w:t>
            </w:r>
          </w:p>
          <w:p w:rsidR="00831D60" w:rsidRDefault="00831D60" w:rsidP="00606A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реализации программы профилактики.</w:t>
            </w:r>
          </w:p>
          <w:p w:rsidR="00831D60" w:rsidRDefault="00831D60" w:rsidP="00606A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профилактических мероприятий, сроки (периодичность) их проведения.</w:t>
            </w:r>
          </w:p>
          <w:p w:rsidR="00831D60" w:rsidRDefault="00831D60" w:rsidP="00606A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результативности и эффективности программы профилактики.   </w:t>
            </w:r>
          </w:p>
        </w:tc>
      </w:tr>
    </w:tbl>
    <w:p w:rsidR="00831D60" w:rsidRDefault="00831D60" w:rsidP="00831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профилактической деятельности контрольно (надзорного) органа, характеристика проблем, на решении которых направлена программа профилактики.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 Краснокамского городского округа Пермского края.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Вступивший в законную силу с изменениями и дополнениями 01.01.2022 года Федеральный закон № 248-ФЗ «О государственном контроле (надзоре) и муниципальном контроле в Российской Федерации» и принятое в соответствии с ним Положение п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 xml:space="preserve">о осуществлению муниципального лесного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 в границах Краснокамского городского округа Пермского края, устраняют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 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Указанные нормативно-правовые акты закрепляют широкий набор средств и механизмов проведения профилактической работы.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мероприятий по профилактике нарушений обязательных требований, направленных на предупреждение нарушений при проведении муниципального 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осуществлялись:</w:t>
      </w:r>
    </w:p>
    <w:p w:rsidR="00FF7EC7" w:rsidRDefault="00831D60" w:rsidP="00FF7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контролируемых субъектов и их представителей по вопросам организации и проведения проверок, соблюдения требований законодательства, которое оценивается при проведении мероприя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 xml:space="preserve">тий по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D60" w:rsidRDefault="00FF7EC7" w:rsidP="00FF7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>В качестве контролир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 xml:space="preserve">уемых субъектов муниципального 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контроля выступают юридические лица, индивидуальные предприниматели, и физические лица.   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подконтрольным объектам относятся участки</w:t>
      </w:r>
      <w:r w:rsidR="00FF7EC7" w:rsidRPr="00FF7EC7">
        <w:t xml:space="preserve">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 xml:space="preserve">ых территорий местного значения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Краснокамского городского округа.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проведенных профилактических мероприятий при осуществлении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 xml:space="preserve">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9 месяцев 2023 г. 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проводились в количестве – 1 штуки.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профилактическая деятельность была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информирование контролируемых субъектов  по вопросам соблюдения обязательных требований, установленных муниципальными правовыми актами, в том числе посредством разработки и опубликования информации по соблюдению указанных требований, проведения разъяснительной работы доступными способами;</w:t>
      </w:r>
    </w:p>
    <w:p w:rsidR="00FF7EC7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консультирование по вопросам соблюдения обязательных требований,  установленных муниципальными правовыми актами, соблюдение которых оценивается при проведении мероприятий по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муниципальному контролю в области охраны и использования особо охраняемых природных территорий местного значения.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145946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 большое количество ежегодно выявляемых нарушений законодательства свидетельствует о необходимости продолжения активной работы в области 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31D60" w:rsidRDefault="00145946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месте с тем, учитывая значительный объем плодотворной работы, </w:t>
      </w:r>
      <w:r>
        <w:rPr>
          <w:rFonts w:ascii="Times New Roman" w:eastAsia="Times New Roman" w:hAnsi="Times New Roman" w:cs="Times New Roman"/>
          <w:sz w:val="28"/>
          <w:szCs w:val="28"/>
        </w:rPr>
        <w:t>проделанной,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2023 году можно с уверенностью сказать об устойчивой положительной динамике в урегулировании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правоотношений и постепенным возрастани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роли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муниципальному контролю в области охраны и использования особо охраняемых природных территорий местного значения.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2024 году в целях профилактики нарушений требований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 xml:space="preserve">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планируется: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и развитие тематического раздела на официальном сайте Краснокамского городского округа в информационно-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сети Интернет по адресу: http://krasnokamsk.ru/ (далее - официальный интернет-сайт):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го контроля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информации о должностных лицах, осуществляющих 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, их контактных данных;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законодательства; 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устное консультирование контролируемых лиц и (или)                                 их представителей на личном приеме, а также по телефону по 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 xml:space="preserve">вопросам соблюдения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законодательства;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предостережений о недопустимости нарушения обязательных требований;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2024 году благодаря профилактическим мероприятиям, проводимым при осуществлении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Краснокамского городского округа в частности.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1D60" w:rsidRPr="00780675" w:rsidRDefault="00831D60" w:rsidP="00831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0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831D60" w:rsidRDefault="00831D60" w:rsidP="00831D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Программы профилактики являются: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к добросовестному соблюдению обязательных требований контролируемыми лицами.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контролируемым субъектам обязательных требований.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результативности и эффективности контрольной деятельности.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причин, факторов и условий, способствующих нарушениями субъектами профилактики обязательных требований.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единого понимания обязательных требований у всех участников контрольной деятельности.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Информирование, консультирование контролируемых лиц с использованием информационно-телекоммуникационных технологий.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831D60" w:rsidRDefault="00831D60" w:rsidP="00831D6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1D60" w:rsidRDefault="00831D60" w:rsidP="00831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безопасности и контролю администрации Краснокамского городского округа  </w:t>
      </w:r>
      <w:r w:rsidR="00442428" w:rsidRPr="004424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в области охраны и </w:t>
      </w:r>
      <w:proofErr w:type="gramStart"/>
      <w:r w:rsidR="00442428" w:rsidRPr="0044242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42428" w:rsidRPr="00442428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442428">
        <w:rPr>
          <w:rFonts w:ascii="Times New Roman" w:eastAsia="Times New Roman" w:hAnsi="Times New Roman" w:cs="Times New Roman"/>
          <w:sz w:val="28"/>
          <w:szCs w:val="28"/>
        </w:rPr>
        <w:t>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126"/>
        <w:gridCol w:w="3544"/>
        <w:gridCol w:w="2410"/>
        <w:gridCol w:w="1701"/>
      </w:tblGrid>
      <w:tr w:rsidR="00831D60" w:rsidTr="00606A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ind w:firstLine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 (периодичность) их проведения</w:t>
            </w:r>
          </w:p>
        </w:tc>
      </w:tr>
      <w:tr w:rsidR="00831D60" w:rsidTr="00606A4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ind w:firstLine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4424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на сайте руководств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 соблюдению обязательных требований в сфере </w:t>
            </w:r>
            <w:r w:rsidR="00442428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442428" w:rsidRPr="00442428">
              <w:rPr>
                <w:rFonts w:ascii="Times New Roman" w:eastAsia="Times New Roman" w:hAnsi="Times New Roman" w:cs="Times New Roman"/>
              </w:rPr>
              <w:t xml:space="preserve"> контрол</w:t>
            </w:r>
            <w:r w:rsidR="00442428">
              <w:rPr>
                <w:rFonts w:ascii="Times New Roman" w:eastAsia="Times New Roman" w:hAnsi="Times New Roman" w:cs="Times New Roman"/>
              </w:rPr>
              <w:t>я</w:t>
            </w:r>
            <w:r w:rsidR="00442428" w:rsidRPr="00442428">
              <w:rPr>
                <w:rFonts w:ascii="Times New Roman" w:eastAsia="Times New Roman" w:hAnsi="Times New Roman" w:cs="Times New Roman"/>
              </w:rPr>
              <w:t xml:space="preserve"> в области охраны и </w:t>
            </w:r>
            <w:proofErr w:type="gramStart"/>
            <w:r w:rsidR="00442428" w:rsidRPr="00442428">
              <w:rPr>
                <w:rFonts w:ascii="Times New Roman" w:eastAsia="Times New Roman" w:hAnsi="Times New Roman" w:cs="Times New Roman"/>
              </w:rPr>
              <w:t>использования</w:t>
            </w:r>
            <w:proofErr w:type="gramEnd"/>
            <w:r w:rsidR="00442428" w:rsidRPr="00442428">
              <w:rPr>
                <w:rFonts w:ascii="Times New Roman" w:eastAsia="Times New Roman" w:hAnsi="Times New Roman" w:cs="Times New Roman"/>
              </w:rPr>
              <w:t xml:space="preserve"> особо охраняемых природных территорий местного значения</w:t>
            </w:r>
            <w:r w:rsidR="004424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направлении их в адрес администрации Краснокамского городского округа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Уполномоченные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должностные лица администрации Краснокамского городского округа, 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поступления</w:t>
            </w:r>
          </w:p>
        </w:tc>
      </w:tr>
      <w:tr w:rsidR="00831D60" w:rsidTr="00606A4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Уполномоченные должностные лица администрации Краснокамского городского округа, 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обновления</w:t>
            </w:r>
          </w:p>
        </w:tc>
      </w:tr>
      <w:tr w:rsidR="00831D60" w:rsidTr="00606A49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4424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 законодательства, включая </w:t>
            </w:r>
            <w:r w:rsidR="00442428">
              <w:rPr>
                <w:rFonts w:ascii="Times New Roman" w:eastAsia="Times New Roman" w:hAnsi="Times New Roman" w:cs="Times New Roman"/>
              </w:rPr>
              <w:t>область</w:t>
            </w:r>
            <w:r w:rsidR="00442428" w:rsidRPr="00442428">
              <w:rPr>
                <w:rFonts w:ascii="Times New Roman" w:eastAsia="Times New Roman" w:hAnsi="Times New Roman" w:cs="Times New Roman"/>
              </w:rPr>
              <w:t xml:space="preserve"> охраны и использования особо охраняемых природн</w:t>
            </w:r>
            <w:r w:rsidR="00442428">
              <w:rPr>
                <w:rFonts w:ascii="Times New Roman" w:eastAsia="Times New Roman" w:hAnsi="Times New Roman" w:cs="Times New Roman"/>
              </w:rPr>
              <w:t xml:space="preserve">ых территорий местного значения </w:t>
            </w:r>
            <w:r>
              <w:rPr>
                <w:rFonts w:ascii="Times New Roman" w:eastAsia="Times New Roman" w:hAnsi="Times New Roman" w:cs="Times New Roman"/>
              </w:rPr>
              <w:t>расположенные в водоохранных зонах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 (при наличии оснований)</w:t>
            </w:r>
          </w:p>
          <w:p w:rsidR="00831D60" w:rsidRDefault="00831D60" w:rsidP="00606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1D60" w:rsidTr="00606A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Консультирование контролируемых лиц осуществляется должностным лицом, уполномоченным осуществлять </w:t>
            </w:r>
            <w:r w:rsidR="00442428" w:rsidRPr="00442428">
              <w:rPr>
                <w:rFonts w:ascii="Times New Roman" w:eastAsia="Times New Roman" w:hAnsi="Times New Roman" w:cs="Times New Roman"/>
              </w:rPr>
              <w:t>муниципальн</w:t>
            </w:r>
            <w:r w:rsidR="00442428">
              <w:rPr>
                <w:rFonts w:ascii="Times New Roman" w:eastAsia="Times New Roman" w:hAnsi="Times New Roman" w:cs="Times New Roman"/>
              </w:rPr>
              <w:t>ый контроль</w:t>
            </w:r>
            <w:r w:rsidR="00442428" w:rsidRPr="00442428">
              <w:rPr>
                <w:rFonts w:ascii="Times New Roman" w:eastAsia="Times New Roman" w:hAnsi="Times New Roman" w:cs="Times New Roman"/>
              </w:rPr>
              <w:t xml:space="preserve"> в области охраны и </w:t>
            </w:r>
            <w:proofErr w:type="gramStart"/>
            <w:r w:rsidR="00442428" w:rsidRPr="00442428">
              <w:rPr>
                <w:rFonts w:ascii="Times New Roman" w:eastAsia="Times New Roman" w:hAnsi="Times New Roman" w:cs="Times New Roman"/>
              </w:rPr>
              <w:t>использования</w:t>
            </w:r>
            <w:proofErr w:type="gramEnd"/>
            <w:r w:rsidR="00442428" w:rsidRPr="00442428">
              <w:rPr>
                <w:rFonts w:ascii="Times New Roman" w:eastAsia="Times New Roman" w:hAnsi="Times New Roman" w:cs="Times New Roman"/>
              </w:rPr>
              <w:t xml:space="preserve"> особо охраняемых природных территорий местного значения.</w:t>
            </w:r>
            <w:r w:rsidR="00442428">
              <w:rPr>
                <w:rFonts w:ascii="Times New Roman" w:eastAsia="Times New Roman" w:hAnsi="Times New Roman" w:cs="Times New Roman"/>
              </w:rPr>
              <w:t xml:space="preserve">, по телефону, либо в ходе </w:t>
            </w:r>
            <w:r>
              <w:rPr>
                <w:rFonts w:ascii="Times New Roman" w:eastAsia="Times New Roman" w:hAnsi="Times New Roman" w:cs="Times New Roman"/>
              </w:rPr>
              <w:t>проведения профилактических мероприятий, контрольных мероприятий и не должно превышать 15 минут.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организация и осуществление муниципального контроля;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порядок осуществления контрольных мероприятий, установленных настоящим Положением;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порядок обжалования действий (бездействия) должностных лиц, уполномоченных осуществлять муниципальный </w:t>
            </w:r>
            <w:r w:rsidR="00780675">
              <w:rPr>
                <w:rFonts w:ascii="Times New Roman" w:eastAsia="Times New Roman" w:hAnsi="Times New Roman" w:cs="Times New Roman"/>
              </w:rPr>
              <w:t xml:space="preserve">контроль 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время консультирования предоставить ответ на поставленные вопросы невозможно;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831D60" w:rsidTr="00606A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:rsidR="00831D60" w:rsidRDefault="00831D60" w:rsidP="00831D6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1D60" w:rsidRDefault="00831D60" w:rsidP="00831D60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831D60" w:rsidRDefault="00831D60" w:rsidP="0078067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831D60" w:rsidRDefault="00831D60" w:rsidP="00831D60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31D60" w:rsidTr="00606A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31D60" w:rsidTr="00606A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31D60" w:rsidTr="00606A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31D60" w:rsidTr="00606A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831D60" w:rsidRDefault="00831D60" w:rsidP="00831D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 механизмом оценки эффективности и результативности профилактических мероприятий является оценка удовлетворенности контролируемых лиц качеством мероприятий по следующим направлениям:</w:t>
      </w:r>
    </w:p>
    <w:p w:rsidR="00831D60" w:rsidRDefault="00831D60" w:rsidP="00831D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831D60" w:rsidRDefault="00831D60" w:rsidP="00831D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понятность  обязательных требований, обеспечивающая их однозначное толкование контролируемыми ли</w:t>
      </w:r>
      <w:r w:rsidR="00780675">
        <w:rPr>
          <w:rFonts w:ascii="Times New Roman" w:eastAsia="Times New Roman" w:hAnsi="Times New Roman" w:cs="Times New Roman"/>
          <w:sz w:val="28"/>
          <w:szCs w:val="28"/>
        </w:rPr>
        <w:t xml:space="preserve">цами и органами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831D60" w:rsidRDefault="00831D60" w:rsidP="00831D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вовлечение контролируемых лиц в регулярное взаимодействие с органом муниципального контроля.</w:t>
      </w:r>
    </w:p>
    <w:p w:rsidR="00AA4747" w:rsidRDefault="00AA4747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4747" w:rsidSect="004440DA">
      <w:headerReference w:type="default" r:id="rId11"/>
      <w:pgSz w:w="11906" w:h="16838"/>
      <w:pgMar w:top="568" w:right="567" w:bottom="1134" w:left="1418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91" w:rsidRDefault="00346B91">
      <w:r>
        <w:separator/>
      </w:r>
    </w:p>
  </w:endnote>
  <w:endnote w:type="continuationSeparator" w:id="0">
    <w:p w:rsidR="00346B91" w:rsidRDefault="0034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91" w:rsidRDefault="00346B91">
      <w:r>
        <w:separator/>
      </w:r>
    </w:p>
  </w:footnote>
  <w:footnote w:type="continuationSeparator" w:id="0">
    <w:p w:rsidR="00346B91" w:rsidRDefault="0034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47" w:rsidRDefault="008F10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4440DA">
      <w:rPr>
        <w:rFonts w:ascii="Times New Roman" w:eastAsia="Times New Roman" w:hAnsi="Times New Roman" w:cs="Times New Roman"/>
        <w:noProof/>
        <w:color w:val="000000"/>
        <w:sz w:val="28"/>
        <w:szCs w:val="28"/>
      </w:rPr>
      <w:t>11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AA4747" w:rsidRDefault="00AA47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23C"/>
    <w:multiLevelType w:val="multilevel"/>
    <w:tmpl w:val="39B6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0B1"/>
    <w:multiLevelType w:val="multilevel"/>
    <w:tmpl w:val="A548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3A44"/>
    <w:multiLevelType w:val="multilevel"/>
    <w:tmpl w:val="E1D2EB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ED62FB"/>
    <w:multiLevelType w:val="multilevel"/>
    <w:tmpl w:val="EA60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53705"/>
    <w:multiLevelType w:val="multilevel"/>
    <w:tmpl w:val="DDFA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857B1"/>
    <w:multiLevelType w:val="multilevel"/>
    <w:tmpl w:val="C510780C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E81F9B"/>
    <w:multiLevelType w:val="multilevel"/>
    <w:tmpl w:val="6AEC75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747"/>
    <w:rsid w:val="000B3796"/>
    <w:rsid w:val="000C164F"/>
    <w:rsid w:val="00145946"/>
    <w:rsid w:val="002237D1"/>
    <w:rsid w:val="00346B91"/>
    <w:rsid w:val="00365859"/>
    <w:rsid w:val="00442428"/>
    <w:rsid w:val="004440DA"/>
    <w:rsid w:val="005A2B63"/>
    <w:rsid w:val="005E4721"/>
    <w:rsid w:val="00646CB8"/>
    <w:rsid w:val="00780675"/>
    <w:rsid w:val="00831D60"/>
    <w:rsid w:val="00896E9A"/>
    <w:rsid w:val="008F10DF"/>
    <w:rsid w:val="00AA4747"/>
    <w:rsid w:val="00C96E8A"/>
    <w:rsid w:val="00E53048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2264C"/>
    <w:rPr>
      <w:color w:val="0000FF" w:themeColor="hyperlink"/>
      <w:u w:val="single"/>
    </w:rPr>
  </w:style>
  <w:style w:type="paragraph" w:customStyle="1" w:styleId="Default">
    <w:name w:val="Default"/>
    <w:rsid w:val="0012264C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2264C"/>
    <w:rPr>
      <w:color w:val="0000FF" w:themeColor="hyperlink"/>
      <w:u w:val="single"/>
    </w:rPr>
  </w:style>
  <w:style w:type="paragraph" w:customStyle="1" w:styleId="Default">
    <w:name w:val="Default"/>
    <w:rsid w:val="0012264C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obik@krasnokamsk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dAdH7LFQLO8CcgFVfP0CIcM1A==">AMUW2mXf1twA017y2sOxYdEeHNhCQi57D4rOVfLxks5swF44JyX1MMJ9OvAOg/ULACC1e83z6HyO3TTWppzxeLzh/LNbDPTyVGUBA3KcBw7MadtsYj8gBYSSsdq/OXSVigF1WUUcUUdXccKuNmZtwJO/G/sxLxo85YPKxTk/5Rhr3YXy28w05yE=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ExeGate3</cp:lastModifiedBy>
  <cp:revision>2</cp:revision>
  <dcterms:created xsi:type="dcterms:W3CDTF">2023-09-29T08:41:00Z</dcterms:created>
  <dcterms:modified xsi:type="dcterms:W3CDTF">2023-09-29T08:41:00Z</dcterms:modified>
</cp:coreProperties>
</file>