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82"/>
      </w:tblGrid>
      <w:tr w:rsidR="005B559A" w:rsidTr="005B559A">
        <w:tc>
          <w:tcPr>
            <w:tcW w:w="4819" w:type="dxa"/>
          </w:tcPr>
          <w:p w:rsidR="005B559A" w:rsidRDefault="005B55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hideMark/>
          </w:tcPr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представителя нанимателя)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муниципального служащего,</w:t>
            </w:r>
          </w:p>
          <w:p w:rsidR="005B559A" w:rsidRDefault="005B559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направившего сообщение)</w:t>
            </w:r>
          </w:p>
        </w:tc>
      </w:tr>
      <w:tr w:rsidR="005B559A" w:rsidTr="005B559A">
        <w:trPr>
          <w:trHeight w:val="748"/>
        </w:trPr>
        <w:tc>
          <w:tcPr>
            <w:tcW w:w="9701" w:type="dxa"/>
            <w:gridSpan w:val="2"/>
          </w:tcPr>
          <w:p w:rsidR="005B559A" w:rsidRDefault="005B559A">
            <w:pPr>
              <w:pStyle w:val="2"/>
              <w:shd w:val="clear" w:color="auto" w:fill="auto"/>
              <w:spacing w:before="0" w:after="0" w:line="322" w:lineRule="exact"/>
              <w:ind w:left="800" w:firstLine="0"/>
              <w:jc w:val="center"/>
              <w:rPr>
                <w:sz w:val="28"/>
                <w:szCs w:val="28"/>
                <w:lang w:eastAsia="ru-RU"/>
              </w:rPr>
            </w:pPr>
            <w:bookmarkStart w:id="0" w:name="P90"/>
            <w:bookmarkEnd w:id="0"/>
          </w:p>
          <w:p w:rsidR="005B559A" w:rsidRPr="005B559A" w:rsidRDefault="005B559A" w:rsidP="005B559A">
            <w:pPr>
              <w:pStyle w:val="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5B559A">
              <w:rPr>
                <w:sz w:val="28"/>
                <w:szCs w:val="28"/>
              </w:rPr>
              <w:t xml:space="preserve">СООБЩЕНИЕ </w:t>
            </w:r>
          </w:p>
          <w:p w:rsidR="005B559A" w:rsidRPr="005B559A" w:rsidRDefault="005B559A" w:rsidP="005B559A">
            <w:pPr>
              <w:pStyle w:val="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8"/>
                <w:szCs w:val="28"/>
              </w:rPr>
            </w:pPr>
            <w:bookmarkStart w:id="1" w:name="_GoBack"/>
            <w:r w:rsidRPr="005B559A">
              <w:rPr>
                <w:sz w:val="28"/>
                <w:szCs w:val="28"/>
              </w:rPr>
              <w:t xml:space="preserve">муниципального служащего администрации </w:t>
            </w:r>
            <w:r w:rsidRPr="005B559A">
              <w:rPr>
                <w:rStyle w:val="a4"/>
                <w:i w:val="0"/>
                <w:sz w:val="28"/>
                <w:szCs w:val="28"/>
              </w:rPr>
              <w:t>Краснокамского городского округа, отраслевого (функционального) органа администрации Краснокамского городского округа</w:t>
            </w:r>
            <w:r w:rsidRPr="005B559A">
              <w:rPr>
                <w:sz w:val="28"/>
                <w:szCs w:val="28"/>
              </w:rPr>
              <w:t xml:space="preserve"> о прекращении гражданства Российской Федерации, о приобретении гражданства (подданства) иностранного государства</w:t>
            </w:r>
          </w:p>
          <w:bookmarkEnd w:id="1"/>
          <w:p w:rsidR="005B559A" w:rsidRDefault="005B559A">
            <w:pPr>
              <w:pStyle w:val="2"/>
              <w:shd w:val="clear" w:color="auto" w:fill="auto"/>
              <w:spacing w:before="0" w:after="0" w:line="322" w:lineRule="exact"/>
              <w:ind w:left="800" w:firstLine="0"/>
              <w:jc w:val="center"/>
              <w:rPr>
                <w:sz w:val="28"/>
                <w:szCs w:val="28"/>
              </w:rPr>
            </w:pPr>
          </w:p>
          <w:p w:rsidR="005B559A" w:rsidRDefault="005B559A">
            <w:pPr>
              <w:pStyle w:val="30"/>
              <w:shd w:val="clear" w:color="auto" w:fill="auto"/>
              <w:tabs>
                <w:tab w:val="left" w:pos="9498"/>
              </w:tabs>
              <w:spacing w:before="0" w:after="0" w:line="240" w:lineRule="auto"/>
              <w:ind w:left="23" w:right="79" w:firstLine="26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В соответствии с пунктами 9 и 9.1 части 1 статьи 12 Федерального закона от 02.03.2007 </w:t>
            </w:r>
            <w:r>
              <w:rPr>
                <w:b w:val="0"/>
                <w:sz w:val="28"/>
                <w:szCs w:val="28"/>
                <w:lang w:val="en-US" w:bidi="en-US"/>
              </w:rPr>
              <w:t>N</w:t>
            </w:r>
            <w:r w:rsidRPr="005B559A">
              <w:rPr>
                <w:b w:val="0"/>
                <w:sz w:val="28"/>
                <w:szCs w:val="28"/>
                <w:lang w:bidi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25-ФЗ "О муниципальной службе в Российской Федерации" сообщаю: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6" w:lineRule="exact"/>
              <w:ind w:left="20" w:right="-409"/>
            </w:pPr>
            <w:r>
              <w:t>_______________________________________________________________________________________________________________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6" w:lineRule="exact"/>
              <w:ind w:left="20" w:right="-409"/>
              <w:rPr>
                <w:b w:val="0"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 w:val="0"/>
              </w:rPr>
              <w:t>(указать: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6" w:lineRule="exact"/>
              <w:ind w:left="20" w:right="-409"/>
            </w:pPr>
            <w:r>
              <w:t>_______________________________________________________________________________________________________________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3" w:lineRule="exact"/>
              <w:ind w:left="2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государства, в котором прекращено гражданство (подданство) Российской Федерации либо иностранного государства – участника международного договора, в соответствии с которым иностранный гражданин имеет право находиться на муниципальной службе,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6" w:lineRule="exact"/>
              <w:ind w:left="20" w:right="1080"/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226" w:lineRule="exact"/>
              <w:ind w:left="20" w:right="79"/>
            </w:pPr>
            <w:r>
              <w:t>_______________________________________________________________________________________________________________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ind w:left="800"/>
              <w:jc w:val="center"/>
              <w:rPr>
                <w:b w:val="0"/>
              </w:rPr>
            </w:pPr>
            <w:r>
              <w:rPr>
                <w:b w:val="0"/>
              </w:rPr>
              <w:t>дату прекращения гражданства - в случае прекращения гражданства (подданства);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23" w:lineRule="exact"/>
              <w:ind w:left="20" w:right="1080"/>
              <w:jc w:val="center"/>
              <w:rPr>
                <w:b w:val="0"/>
              </w:rPr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223" w:lineRule="exact"/>
              <w:ind w:left="20"/>
            </w:pPr>
            <w:r>
              <w:t>_______________________________________________________________________________________________________________</w:t>
            </w:r>
          </w:p>
          <w:p w:rsidR="005B559A" w:rsidRDefault="005B559A">
            <w:pPr>
              <w:pStyle w:val="30"/>
              <w:shd w:val="clear" w:color="auto" w:fill="auto"/>
              <w:spacing w:before="0" w:after="0"/>
              <w:ind w:left="20" w:right="740"/>
              <w:jc w:val="center"/>
              <w:rPr>
                <w:b w:val="0"/>
              </w:rPr>
            </w:pPr>
            <w:r>
              <w:rPr>
                <w:b w:val="0"/>
              </w:rPr>
      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</w:t>
            </w:r>
          </w:p>
          <w:p w:rsidR="005B559A" w:rsidRDefault="005B559A">
            <w:pPr>
              <w:pStyle w:val="30"/>
              <w:shd w:val="clear" w:color="auto" w:fill="auto"/>
              <w:spacing w:before="0" w:after="0"/>
              <w:ind w:left="20" w:right="740"/>
              <w:jc w:val="center"/>
              <w:rPr>
                <w:b w:val="0"/>
              </w:rPr>
            </w:pPr>
          </w:p>
          <w:p w:rsidR="005B559A" w:rsidRDefault="005B559A">
            <w:pPr>
              <w:pStyle w:val="30"/>
              <w:shd w:val="clear" w:color="auto" w:fill="auto"/>
              <w:spacing w:before="0" w:after="0"/>
              <w:ind w:left="20"/>
              <w:jc w:val="both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</w:t>
            </w:r>
          </w:p>
          <w:p w:rsidR="005B559A" w:rsidRDefault="005B559A">
            <w:pPr>
              <w:pStyle w:val="30"/>
              <w:shd w:val="clear" w:color="auto" w:fill="auto"/>
              <w:spacing w:before="0" w:after="0"/>
              <w:ind w:left="20" w:right="740"/>
              <w:jc w:val="center"/>
              <w:rPr>
                <w:b w:val="0"/>
              </w:rPr>
            </w:pPr>
            <w:r>
              <w:rPr>
                <w:b w:val="0"/>
              </w:rPr>
              <w:t>дату приобретения гражданства либо права на постоянное проживание гражданина на территории иностранного государства - в случае приобретения гражданства 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235" w:lineRule="exact"/>
              <w:ind w:left="20"/>
              <w:jc w:val="center"/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ind w:left="20"/>
              <w:jc w:val="center"/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ind w:left="20"/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rPr>
                <w:b w:val="0"/>
              </w:rPr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rPr>
                <w:b w:val="0"/>
              </w:rPr>
            </w:pP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rPr>
                <w:b w:val="0"/>
              </w:rPr>
            </w:pPr>
            <w:r>
              <w:rPr>
                <w:b w:val="0"/>
              </w:rPr>
              <w:t>дата заполнения сообщения                                                    подпись                                       инициалы и фамилия муниципального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ind w:left="458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служащего</w:t>
            </w:r>
          </w:p>
          <w:p w:rsidR="005B559A" w:rsidRDefault="005B559A">
            <w:pPr>
              <w:pStyle w:val="30"/>
              <w:shd w:val="clear" w:color="auto" w:fill="auto"/>
              <w:spacing w:before="0" w:after="0" w:line="170" w:lineRule="exact"/>
              <w:ind w:left="5245"/>
              <w:jc w:val="both"/>
            </w:pPr>
            <w:r>
              <w:t xml:space="preserve">                                                                          </w:t>
            </w:r>
          </w:p>
          <w:tbl>
            <w:tblPr>
              <w:tblStyle w:val="a5"/>
              <w:tblW w:w="5310" w:type="dxa"/>
              <w:jc w:val="righ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10"/>
            </w:tblGrid>
            <w:tr w:rsidR="005B559A">
              <w:trPr>
                <w:jc w:val="right"/>
              </w:trPr>
              <w:tc>
                <w:tcPr>
                  <w:tcW w:w="5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59A" w:rsidRDefault="005B559A">
                  <w:pPr>
                    <w:pStyle w:val="ConsPlusNormal"/>
                    <w:ind w:right="-46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B559A" w:rsidRDefault="005B559A">
            <w:pPr>
              <w:pStyle w:val="ConsPlusNormal"/>
              <w:tabs>
                <w:tab w:val="left" w:pos="85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3C" w:rsidRDefault="00624D3C"/>
    <w:sectPr w:rsidR="006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A"/>
    <w:rsid w:val="005B559A"/>
    <w:rsid w:val="00624D3C"/>
    <w:rsid w:val="00E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D42B8-AA5E-4121-AA36-4D83476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5B559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B559A"/>
    <w:pPr>
      <w:widowControl w:val="0"/>
      <w:shd w:val="clear" w:color="auto" w:fill="FFFFFF"/>
      <w:spacing w:before="360" w:after="300" w:line="319" w:lineRule="exact"/>
      <w:ind w:hanging="920"/>
    </w:pPr>
    <w:rPr>
      <w:rFonts w:ascii="Times New Roman" w:eastAsia="Times New Roman" w:hAnsi="Times New Roman"/>
      <w:spacing w:val="-1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5B559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59A"/>
    <w:pPr>
      <w:widowControl w:val="0"/>
      <w:shd w:val="clear" w:color="auto" w:fill="FFFFFF"/>
      <w:spacing w:before="1500" w:after="180" w:line="230" w:lineRule="exac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4">
    <w:name w:val="Основной текст + Курсив"/>
    <w:aliases w:val="Интервал 0 pt"/>
    <w:basedOn w:val="a3"/>
    <w:rsid w:val="005B55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1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B55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2022-10-17T08:52:00Z</dcterms:created>
  <dcterms:modified xsi:type="dcterms:W3CDTF">2022-10-17T08:52:00Z</dcterms:modified>
</cp:coreProperties>
</file>