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BE" w:rsidRDefault="00537CBE" w:rsidP="00537CBE">
      <w:pPr>
        <w:spacing w:after="0" w:line="240" w:lineRule="exact"/>
        <w:ind w:firstLine="11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CB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7CBE" w:rsidRPr="00537CBE" w:rsidRDefault="00537CBE" w:rsidP="00537CBE">
      <w:pPr>
        <w:spacing w:after="0" w:line="240" w:lineRule="exact"/>
        <w:ind w:firstLine="11340"/>
        <w:rPr>
          <w:rFonts w:ascii="Times New Roman" w:hAnsi="Times New Roman" w:cs="Times New Roman"/>
          <w:sz w:val="28"/>
          <w:szCs w:val="28"/>
        </w:rPr>
      </w:pPr>
      <w:proofErr w:type="gramStart"/>
      <w:r w:rsidRPr="00537C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7CBE">
        <w:rPr>
          <w:rFonts w:ascii="Times New Roman" w:hAnsi="Times New Roman" w:cs="Times New Roman"/>
          <w:sz w:val="28"/>
          <w:szCs w:val="28"/>
        </w:rPr>
        <w:t xml:space="preserve"> письму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37CBE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:rsidR="00537CBE" w:rsidRPr="00537CBE" w:rsidRDefault="00537CBE" w:rsidP="00537CBE">
      <w:pPr>
        <w:spacing w:after="0" w:line="240" w:lineRule="exact"/>
        <w:ind w:left="11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BE">
        <w:rPr>
          <w:rFonts w:ascii="Times New Roman" w:hAnsi="Times New Roman" w:cs="Times New Roman"/>
          <w:sz w:val="28"/>
          <w:szCs w:val="28"/>
        </w:rPr>
        <w:t>развития Пермского края</w:t>
      </w:r>
    </w:p>
    <w:p w:rsidR="00537CBE" w:rsidRPr="00537CBE" w:rsidRDefault="00537CBE" w:rsidP="00537CBE">
      <w:pPr>
        <w:spacing w:after="0" w:line="240" w:lineRule="exact"/>
        <w:ind w:firstLine="11340"/>
        <w:rPr>
          <w:rFonts w:ascii="Times New Roman" w:hAnsi="Times New Roman" w:cs="Times New Roman"/>
          <w:sz w:val="28"/>
          <w:szCs w:val="28"/>
        </w:rPr>
      </w:pPr>
      <w:proofErr w:type="gramStart"/>
      <w:r w:rsidRPr="00537C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7CBE">
        <w:rPr>
          <w:rFonts w:ascii="Times New Roman" w:hAnsi="Times New Roman" w:cs="Times New Roman"/>
          <w:sz w:val="28"/>
          <w:szCs w:val="28"/>
        </w:rPr>
        <w:t xml:space="preserve"> </w:t>
      </w:r>
      <w:r w:rsidRPr="00537CBE">
        <w:rPr>
          <w:rFonts w:ascii="Times New Roman" w:hAnsi="Times New Roman" w:cs="Times New Roman"/>
          <w:sz w:val="28"/>
          <w:szCs w:val="28"/>
        </w:rPr>
        <w:tab/>
      </w:r>
      <w:r w:rsidRPr="00537CBE">
        <w:rPr>
          <w:rFonts w:ascii="Times New Roman" w:hAnsi="Times New Roman" w:cs="Times New Roman"/>
          <w:sz w:val="28"/>
          <w:szCs w:val="28"/>
        </w:rPr>
        <w:tab/>
        <w:t>№</w:t>
      </w:r>
    </w:p>
    <w:p w:rsidR="00537CBE" w:rsidRDefault="00537CBE" w:rsidP="00761DE3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BE" w:rsidRDefault="00537CBE" w:rsidP="00761DE3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E3" w:rsidRDefault="00761DE3" w:rsidP="00761DE3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1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4637E" w:rsidRDefault="00EF4F1C" w:rsidP="00761DE3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F1C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EF4F1C">
        <w:rPr>
          <w:rFonts w:ascii="Times New Roman" w:hAnsi="Times New Roman" w:cs="Times New Roman"/>
          <w:b/>
          <w:sz w:val="28"/>
          <w:szCs w:val="28"/>
        </w:rPr>
        <w:t xml:space="preserve"> обучающих семинаров по инициативному бюджетированию</w:t>
      </w:r>
    </w:p>
    <w:p w:rsidR="00761DE3" w:rsidRDefault="00761DE3" w:rsidP="00761DE3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71"/>
        <w:gridCol w:w="2907"/>
        <w:gridCol w:w="3544"/>
        <w:gridCol w:w="6662"/>
      </w:tblGrid>
      <w:tr w:rsidR="0064637E" w:rsidTr="00171F0B">
        <w:tc>
          <w:tcPr>
            <w:tcW w:w="1771" w:type="dxa"/>
            <w:shd w:val="clear" w:color="auto" w:fill="EDEDED" w:themeFill="accent3" w:themeFillTint="33"/>
            <w:vAlign w:val="center"/>
          </w:tcPr>
          <w:p w:rsidR="0064637E" w:rsidRPr="00F9602E" w:rsidRDefault="0064637E" w:rsidP="00EF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Ассоциация 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:rsidR="0064637E" w:rsidRPr="00F9602E" w:rsidRDefault="0064637E" w:rsidP="00EF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64637E" w:rsidRPr="00F9602E" w:rsidRDefault="0064637E" w:rsidP="00EF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662" w:type="dxa"/>
            <w:shd w:val="clear" w:color="auto" w:fill="EDEDED" w:themeFill="accent3" w:themeFillTint="33"/>
            <w:vAlign w:val="center"/>
          </w:tcPr>
          <w:p w:rsidR="0064637E" w:rsidRPr="00F9602E" w:rsidRDefault="00F9602E" w:rsidP="00EF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образования </w:t>
            </w:r>
          </w:p>
        </w:tc>
      </w:tr>
      <w:tr w:rsidR="00F9602E" w:rsidTr="00537CBE">
        <w:tc>
          <w:tcPr>
            <w:tcW w:w="1771" w:type="dxa"/>
            <w:shd w:val="clear" w:color="auto" w:fill="auto"/>
            <w:vAlign w:val="center"/>
          </w:tcPr>
          <w:p w:rsidR="00F9602E" w:rsidRPr="005C41ED" w:rsidRDefault="00F9602E" w:rsidP="00EF4F1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C41ED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9602E" w:rsidRPr="005C41ED" w:rsidRDefault="00F9602E" w:rsidP="00EF4F1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C41ED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602E" w:rsidRPr="005C41ED" w:rsidRDefault="00F9602E" w:rsidP="00EF4F1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C41ED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602E" w:rsidRPr="005C41ED" w:rsidRDefault="00F9602E" w:rsidP="00EF4F1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C41ED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</w:tr>
      <w:tr w:rsidR="0064637E" w:rsidTr="00171F0B">
        <w:tc>
          <w:tcPr>
            <w:tcW w:w="1771" w:type="dxa"/>
            <w:vAlign w:val="center"/>
          </w:tcPr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</w:t>
            </w:r>
          </w:p>
        </w:tc>
        <w:tc>
          <w:tcPr>
            <w:tcW w:w="2907" w:type="dxa"/>
            <w:vAlign w:val="center"/>
          </w:tcPr>
          <w:p w:rsidR="0064637E" w:rsidRPr="00170A62" w:rsidRDefault="00AF133C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 </w:t>
            </w:r>
          </w:p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14:00 час.</w:t>
            </w:r>
          </w:p>
        </w:tc>
        <w:tc>
          <w:tcPr>
            <w:tcW w:w="3544" w:type="dxa"/>
            <w:vAlign w:val="center"/>
          </w:tcPr>
          <w:p w:rsidR="005C41ED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район, </w:t>
            </w:r>
          </w:p>
          <w:p w:rsidR="00AF133C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ул. Камская, 5Б</w:t>
            </w:r>
          </w:p>
        </w:tc>
        <w:tc>
          <w:tcPr>
            <w:tcW w:w="6662" w:type="dxa"/>
            <w:vAlign w:val="center"/>
          </w:tcPr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Кунгурский муниципальный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округ ЗАТО Звёздный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Березовский муниципальный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70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Добрянский</w:t>
            </w:r>
            <w:proofErr w:type="spellEnd"/>
            <w:r w:rsidRPr="00170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Кишертский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Октябрьский городской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Пермский муниципальный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64637E" w:rsidRPr="00170A62" w:rsidRDefault="0064637E" w:rsidP="00E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4637E" w:rsidTr="00171F0B">
        <w:tc>
          <w:tcPr>
            <w:tcW w:w="1771" w:type="dxa"/>
            <w:vAlign w:val="center"/>
          </w:tcPr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</w:p>
        </w:tc>
        <w:tc>
          <w:tcPr>
            <w:tcW w:w="2907" w:type="dxa"/>
            <w:vAlign w:val="center"/>
          </w:tcPr>
          <w:p w:rsidR="0064637E" w:rsidRPr="00170A62" w:rsidRDefault="00AF133C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  <w:p w:rsidR="0064637E" w:rsidRPr="00170A62" w:rsidRDefault="00F9602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3544" w:type="dxa"/>
            <w:vAlign w:val="center"/>
          </w:tcPr>
          <w:p w:rsidR="005C41ED" w:rsidRDefault="00AF133C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E4785">
              <w:rPr>
                <w:rFonts w:ascii="Times New Roman" w:hAnsi="Times New Roman" w:cs="Times New Roman"/>
                <w:sz w:val="28"/>
                <w:szCs w:val="28"/>
              </w:rPr>
              <w:t>Барда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637E" w:rsidRPr="00170A62" w:rsidRDefault="00AF133C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14</w:t>
            </w:r>
            <w:r w:rsidR="009E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170A62" w:rsidRP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Бардымский муниципальный округ</w:t>
            </w:r>
          </w:p>
          <w:p w:rsidR="00170A62" w:rsidRP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Куединский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Осинский городской округ</w:t>
            </w:r>
          </w:p>
          <w:p w:rsid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Чайковский городской округ</w:t>
            </w:r>
          </w:p>
          <w:p w:rsidR="00170A62" w:rsidRP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4637E" w:rsidTr="00171F0B">
        <w:tc>
          <w:tcPr>
            <w:tcW w:w="1771" w:type="dxa"/>
            <w:vAlign w:val="center"/>
          </w:tcPr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907" w:type="dxa"/>
            <w:vAlign w:val="center"/>
          </w:tcPr>
          <w:p w:rsidR="0064637E" w:rsidRPr="00170A62" w:rsidRDefault="00F9602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2022 г. </w:t>
            </w:r>
          </w:p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12:00 час.</w:t>
            </w:r>
          </w:p>
        </w:tc>
        <w:tc>
          <w:tcPr>
            <w:tcW w:w="3544" w:type="dxa"/>
            <w:vAlign w:val="center"/>
          </w:tcPr>
          <w:p w:rsidR="005C41ED" w:rsidRDefault="00C47B67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E4785">
              <w:rPr>
                <w:rFonts w:ascii="Times New Roman" w:hAnsi="Times New Roman" w:cs="Times New Roman"/>
                <w:sz w:val="28"/>
                <w:szCs w:val="28"/>
              </w:rPr>
              <w:t>Ильинский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637E" w:rsidRPr="00170A62" w:rsidRDefault="00C47B67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7</w:t>
            </w:r>
            <w:r w:rsidR="009E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64637E" w:rsidRP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Большесосновский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D368F3" w:rsidRP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Верещагинский городской округ</w:t>
            </w:r>
          </w:p>
          <w:p w:rsidR="00D368F3" w:rsidRP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Ильинский городской округ</w:t>
            </w:r>
          </w:p>
          <w:p w:rsidR="00D368F3" w:rsidRP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Карагайский муниципальный округ</w:t>
            </w:r>
          </w:p>
          <w:p w:rsidR="00D368F3" w:rsidRP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368F3" w:rsidRDefault="00D368F3" w:rsidP="00D368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ханский</w:t>
            </w:r>
            <w:proofErr w:type="spellEnd"/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Очерский</w:t>
            </w:r>
            <w:proofErr w:type="spellEnd"/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Сивинский</w:t>
            </w:r>
            <w:proofErr w:type="spellEnd"/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  <w:p w:rsidR="00D368F3" w:rsidRPr="00D368F3" w:rsidRDefault="00D368F3" w:rsidP="00D368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Частинский</w:t>
            </w:r>
            <w:proofErr w:type="spellEnd"/>
            <w:r w:rsidRPr="00D3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</w:tr>
      <w:tr w:rsidR="0064637E" w:rsidTr="00171F0B">
        <w:tc>
          <w:tcPr>
            <w:tcW w:w="1771" w:type="dxa"/>
            <w:vAlign w:val="center"/>
          </w:tcPr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</w:t>
            </w:r>
          </w:p>
        </w:tc>
        <w:tc>
          <w:tcPr>
            <w:tcW w:w="2907" w:type="dxa"/>
            <w:vAlign w:val="center"/>
          </w:tcPr>
          <w:p w:rsidR="0064637E" w:rsidRPr="00170A62" w:rsidRDefault="00F9602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64637E" w:rsidRPr="00170A62" w:rsidRDefault="00F9602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3544" w:type="dxa"/>
            <w:vAlign w:val="center"/>
          </w:tcPr>
          <w:p w:rsidR="005C41ED" w:rsidRDefault="00AF133C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B85E5B" w:rsidRPr="00AF133C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 w:rsidRPr="00AF1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637E" w:rsidRPr="00170A62" w:rsidRDefault="00AF133C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C">
              <w:rPr>
                <w:rFonts w:ascii="Times New Roman" w:hAnsi="Times New Roman" w:cs="Times New Roman"/>
                <w:sz w:val="28"/>
                <w:szCs w:val="28"/>
              </w:rPr>
              <w:t>пр. Ленина, 28</w:t>
            </w:r>
          </w:p>
        </w:tc>
        <w:tc>
          <w:tcPr>
            <w:tcW w:w="6662" w:type="dxa"/>
            <w:vAlign w:val="center"/>
          </w:tcPr>
          <w:p w:rsidR="0064637E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Губахинский 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  <w:p w:rsid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Александровский муниципальный округ</w:t>
            </w:r>
          </w:p>
          <w:p w:rsid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Горнозаводский городской округ</w:t>
            </w:r>
          </w:p>
          <w:p w:rsid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Кизеловский городской округ</w:t>
            </w:r>
          </w:p>
          <w:p w:rsidR="00170A62" w:rsidRPr="00170A62" w:rsidRDefault="00170A62" w:rsidP="0017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Чусовской городской округ</w:t>
            </w:r>
          </w:p>
        </w:tc>
      </w:tr>
      <w:tr w:rsidR="0064637E" w:rsidTr="00171F0B">
        <w:tc>
          <w:tcPr>
            <w:tcW w:w="1771" w:type="dxa"/>
            <w:vAlign w:val="center"/>
          </w:tcPr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Верхнекамье</w:t>
            </w:r>
            <w:proofErr w:type="spellEnd"/>
          </w:p>
        </w:tc>
        <w:tc>
          <w:tcPr>
            <w:tcW w:w="2907" w:type="dxa"/>
            <w:vAlign w:val="center"/>
          </w:tcPr>
          <w:p w:rsidR="0064637E" w:rsidRPr="00170A62" w:rsidRDefault="00F9602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64637E" w:rsidRPr="00170A62" w:rsidRDefault="00170A62" w:rsidP="00F9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3544" w:type="dxa"/>
            <w:vAlign w:val="center"/>
          </w:tcPr>
          <w:p w:rsidR="005C41ED" w:rsidRDefault="00C47B67" w:rsidP="00AF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E4785"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637E" w:rsidRPr="00170A62" w:rsidRDefault="00C47B67" w:rsidP="00AF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AF1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</w:t>
            </w:r>
            <w:r w:rsidR="009E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64637E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Соликамский городской округ</w:t>
            </w:r>
          </w:p>
          <w:p w:rsid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368F3" w:rsidRPr="00170A62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Чердынский городской округ</w:t>
            </w:r>
          </w:p>
        </w:tc>
      </w:tr>
      <w:tr w:rsidR="0064637E" w:rsidTr="00171F0B">
        <w:tc>
          <w:tcPr>
            <w:tcW w:w="1771" w:type="dxa"/>
            <w:vAlign w:val="center"/>
          </w:tcPr>
          <w:p w:rsidR="0064637E" w:rsidRPr="00170A62" w:rsidRDefault="0064637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Парма</w:t>
            </w:r>
          </w:p>
        </w:tc>
        <w:tc>
          <w:tcPr>
            <w:tcW w:w="2907" w:type="dxa"/>
            <w:vAlign w:val="center"/>
          </w:tcPr>
          <w:p w:rsidR="0064637E" w:rsidRDefault="00F9602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37E" w:rsidRPr="00170A6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170A62" w:rsidRPr="00170A62" w:rsidRDefault="00F9602E" w:rsidP="00EF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0A62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3544" w:type="dxa"/>
            <w:vAlign w:val="center"/>
          </w:tcPr>
          <w:p w:rsidR="005C41ED" w:rsidRDefault="00AF133C" w:rsidP="00AF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E4785" w:rsidRPr="00AF133C">
              <w:rPr>
                <w:rFonts w:ascii="Times New Roman" w:hAnsi="Times New Roman" w:cs="Times New Roman"/>
                <w:sz w:val="28"/>
                <w:szCs w:val="28"/>
              </w:rPr>
              <w:t>Кудымкар</w:t>
            </w:r>
            <w:r w:rsidRPr="00AF1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637E" w:rsidRPr="00170A62" w:rsidRDefault="00AF133C" w:rsidP="00AF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C">
              <w:rPr>
                <w:rFonts w:ascii="Times New Roman" w:hAnsi="Times New Roman" w:cs="Times New Roman"/>
                <w:sz w:val="28"/>
                <w:szCs w:val="28"/>
              </w:rPr>
              <w:t>ул.50 лет Октября, 33</w:t>
            </w:r>
          </w:p>
        </w:tc>
        <w:tc>
          <w:tcPr>
            <w:tcW w:w="6662" w:type="dxa"/>
            <w:vAlign w:val="center"/>
          </w:tcPr>
          <w:p w:rsidR="0064637E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Гайнский муниципальный округ</w:t>
            </w:r>
          </w:p>
          <w:p w:rsid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Косинский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D368F3" w:rsidRP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Кочевский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  <w:r w:rsidRPr="00D368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Кудымкарский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  <w:p w:rsidR="00D368F3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Юрлинский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D368F3" w:rsidRPr="00170A62" w:rsidRDefault="00D368F3" w:rsidP="00D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 w:rsidRPr="00D36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</w:tbl>
    <w:p w:rsidR="00EF4F1C" w:rsidRPr="00EF4F1C" w:rsidRDefault="00EF4F1C" w:rsidP="00EF4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4F1C" w:rsidRPr="00EF4F1C" w:rsidSect="009E47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1C"/>
    <w:rsid w:val="00170A62"/>
    <w:rsid w:val="00171F0B"/>
    <w:rsid w:val="00537CBE"/>
    <w:rsid w:val="005C41ED"/>
    <w:rsid w:val="0064637E"/>
    <w:rsid w:val="00761DE3"/>
    <w:rsid w:val="009E4785"/>
    <w:rsid w:val="00AF133C"/>
    <w:rsid w:val="00B85E5B"/>
    <w:rsid w:val="00C365AF"/>
    <w:rsid w:val="00C47B67"/>
    <w:rsid w:val="00D368F3"/>
    <w:rsid w:val="00EF4F1C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E9BB-4189-454B-9B56-36A073E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Татьяна Николаевна</dc:creator>
  <cp:keywords/>
  <dc:description/>
  <cp:lastModifiedBy>Симакова Татьяна Николаевна</cp:lastModifiedBy>
  <cp:revision>2</cp:revision>
  <cp:lastPrinted>2022-07-12T11:57:00Z</cp:lastPrinted>
  <dcterms:created xsi:type="dcterms:W3CDTF">2022-07-14T06:37:00Z</dcterms:created>
  <dcterms:modified xsi:type="dcterms:W3CDTF">2022-07-14T06:37:00Z</dcterms:modified>
</cp:coreProperties>
</file>