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65" w:rsidRDefault="00870665" w:rsidP="00870665">
      <w:pPr>
        <w:spacing w:before="120"/>
        <w:jc w:val="center"/>
        <w:rPr>
          <w:b/>
          <w:szCs w:val="28"/>
        </w:rPr>
      </w:pPr>
      <w:r w:rsidRPr="00283BED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-184150</wp:posOffset>
            </wp:positionV>
            <wp:extent cx="641985" cy="7848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665" w:rsidRDefault="00870665" w:rsidP="00870665">
      <w:pPr>
        <w:spacing w:before="120"/>
        <w:jc w:val="center"/>
        <w:rPr>
          <w:b/>
          <w:szCs w:val="28"/>
        </w:rPr>
      </w:pPr>
    </w:p>
    <w:p w:rsidR="00870665" w:rsidRPr="00283BED" w:rsidRDefault="00870665" w:rsidP="00870665">
      <w:pPr>
        <w:spacing w:before="120"/>
        <w:jc w:val="center"/>
        <w:rPr>
          <w:b/>
          <w:szCs w:val="28"/>
        </w:rPr>
      </w:pPr>
      <w:r w:rsidRPr="00283BED">
        <w:rPr>
          <w:b/>
          <w:szCs w:val="28"/>
        </w:rPr>
        <w:t>АДМИНИСТРАЦИЯ</w:t>
      </w:r>
    </w:p>
    <w:p w:rsidR="00870665" w:rsidRPr="00283BED" w:rsidRDefault="00870665" w:rsidP="00870665">
      <w:pPr>
        <w:jc w:val="center"/>
        <w:rPr>
          <w:b/>
          <w:szCs w:val="28"/>
        </w:rPr>
      </w:pPr>
      <w:r w:rsidRPr="00283BED">
        <w:rPr>
          <w:b/>
          <w:szCs w:val="28"/>
        </w:rPr>
        <w:t>КРАСНОКАМСКОГО ГОРОДСКОГО ОКРУГА</w:t>
      </w:r>
    </w:p>
    <w:p w:rsidR="00870665" w:rsidRPr="00283BED" w:rsidRDefault="00870665" w:rsidP="00870665">
      <w:pPr>
        <w:jc w:val="center"/>
        <w:rPr>
          <w:b/>
          <w:szCs w:val="28"/>
        </w:rPr>
      </w:pPr>
    </w:p>
    <w:p w:rsidR="00870665" w:rsidRPr="00283BED" w:rsidRDefault="00870665" w:rsidP="00870665">
      <w:pPr>
        <w:jc w:val="center"/>
        <w:rPr>
          <w:b/>
          <w:szCs w:val="28"/>
        </w:rPr>
      </w:pPr>
      <w:r w:rsidRPr="00283BED">
        <w:rPr>
          <w:b/>
          <w:szCs w:val="28"/>
        </w:rPr>
        <w:t>ПОСТАНОВЛЕНИЕ</w:t>
      </w:r>
    </w:p>
    <w:p w:rsidR="00870665" w:rsidRPr="00283BED" w:rsidRDefault="00870665" w:rsidP="00870665">
      <w:pPr>
        <w:jc w:val="center"/>
        <w:rPr>
          <w:b/>
          <w:szCs w:val="28"/>
        </w:rPr>
      </w:pPr>
    </w:p>
    <w:p w:rsidR="00870665" w:rsidRDefault="00B71317" w:rsidP="00870665">
      <w:pPr>
        <w:jc w:val="both"/>
        <w:rPr>
          <w:szCs w:val="28"/>
        </w:rPr>
      </w:pPr>
      <w:r>
        <w:rPr>
          <w:szCs w:val="28"/>
        </w:rPr>
        <w:t>23.12.2021</w:t>
      </w:r>
      <w:r w:rsidR="00870665">
        <w:rPr>
          <w:szCs w:val="28"/>
        </w:rPr>
        <w:t xml:space="preserve">              </w:t>
      </w:r>
      <w:r>
        <w:rPr>
          <w:szCs w:val="28"/>
        </w:rPr>
        <w:t xml:space="preserve">                                     </w:t>
      </w:r>
      <w:r w:rsidR="00AE216E">
        <w:rPr>
          <w:szCs w:val="28"/>
        </w:rPr>
        <w:t xml:space="preserve">             </w:t>
      </w:r>
      <w:r>
        <w:rPr>
          <w:szCs w:val="28"/>
        </w:rPr>
        <w:t xml:space="preserve">                              </w:t>
      </w:r>
      <w:r w:rsidR="00870665">
        <w:rPr>
          <w:szCs w:val="28"/>
        </w:rPr>
        <w:t xml:space="preserve">         </w:t>
      </w:r>
      <w:r w:rsidR="00870665" w:rsidRPr="00283BED">
        <w:rPr>
          <w:szCs w:val="28"/>
        </w:rPr>
        <w:t xml:space="preserve">№ </w:t>
      </w:r>
      <w:r>
        <w:rPr>
          <w:szCs w:val="28"/>
        </w:rPr>
        <w:t>881-п</w:t>
      </w:r>
    </w:p>
    <w:p w:rsidR="00870665" w:rsidRPr="00283BED" w:rsidRDefault="00870665" w:rsidP="00870665">
      <w:pPr>
        <w:jc w:val="both"/>
        <w:rPr>
          <w:sz w:val="24"/>
        </w:rPr>
      </w:pPr>
    </w:p>
    <w:p w:rsidR="00870665" w:rsidRPr="00C4391B" w:rsidRDefault="00870665" w:rsidP="00870665">
      <w:pPr>
        <w:spacing w:line="240" w:lineRule="exact"/>
        <w:ind w:right="4818"/>
        <w:rPr>
          <w:b/>
          <w:szCs w:val="28"/>
        </w:rPr>
      </w:pPr>
      <w:r w:rsidRPr="00C4391B">
        <w:rPr>
          <w:b/>
          <w:szCs w:val="28"/>
        </w:rPr>
        <w:t>Об утверждении административного регламента предоставления отделом градостроительства и архитектуры администрации Краснокамского городского округа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870665" w:rsidRPr="00C4391B" w:rsidRDefault="00870665" w:rsidP="00870665">
      <w:pPr>
        <w:tabs>
          <w:tab w:val="left" w:pos="0"/>
        </w:tabs>
        <w:spacing w:line="226" w:lineRule="auto"/>
        <w:ind w:firstLine="708"/>
        <w:jc w:val="both"/>
        <w:outlineLvl w:val="0"/>
        <w:rPr>
          <w:b/>
          <w:szCs w:val="28"/>
          <w:highlight w:val="yellow"/>
        </w:rPr>
      </w:pPr>
    </w:p>
    <w:p w:rsidR="00870665" w:rsidRPr="00C4391B" w:rsidRDefault="00870665" w:rsidP="00C439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4391B">
        <w:rPr>
          <w:szCs w:val="28"/>
        </w:rPr>
        <w:t xml:space="preserve">В соответствии с Федеральным законом от 27 июля 2010 г. № 210-ФЗ </w:t>
      </w:r>
      <w:r w:rsidR="00C4391B">
        <w:rPr>
          <w:szCs w:val="28"/>
        </w:rPr>
        <w:br/>
      </w:r>
      <w:r w:rsidRPr="00C4391B">
        <w:rPr>
          <w:szCs w:val="28"/>
        </w:rPr>
        <w:t xml:space="preserve">«Об организации предоставления государственных и муниципальных услуг», постановлением администрации города Краснокамска от 21 февраля 2019 г. </w:t>
      </w:r>
      <w:r w:rsidR="00C4391B">
        <w:rPr>
          <w:szCs w:val="28"/>
        </w:rPr>
        <w:br/>
      </w:r>
      <w:r w:rsidRPr="00C4391B">
        <w:rPr>
          <w:szCs w:val="28"/>
        </w:rPr>
        <w:t xml:space="preserve">№ 124-п «Об утверждении порядка разработки и утверждения административных регламентов предоставления муниципальных услуг на территории Краснокамского городского округа», </w:t>
      </w:r>
      <w:hyperlink r:id="rId9" w:history="1">
        <w:r w:rsidRPr="00C4391B">
          <w:rPr>
            <w:szCs w:val="28"/>
          </w:rPr>
          <w:t>Устав</w:t>
        </w:r>
      </w:hyperlink>
      <w:r w:rsidRPr="00C4391B">
        <w:rPr>
          <w:szCs w:val="28"/>
        </w:rPr>
        <w:t>ом Краснокамского городского округа в целях повышения эффективности и качества деятельности администрации Краснокамского городского округа по обеспечению реализации прав и законных интересов физических и юридических лиц администрация Краснокамского городского округа</w:t>
      </w:r>
    </w:p>
    <w:p w:rsidR="00870665" w:rsidRPr="00C4391B" w:rsidRDefault="00870665" w:rsidP="00C4391B">
      <w:pPr>
        <w:autoSpaceDE w:val="0"/>
        <w:autoSpaceDN w:val="0"/>
        <w:adjustRightInd w:val="0"/>
        <w:jc w:val="both"/>
        <w:rPr>
          <w:szCs w:val="28"/>
        </w:rPr>
      </w:pPr>
      <w:r w:rsidRPr="00C4391B">
        <w:rPr>
          <w:szCs w:val="28"/>
        </w:rPr>
        <w:t>ПОСТАНОВЛЯЕТ:</w:t>
      </w:r>
    </w:p>
    <w:p w:rsidR="00870665" w:rsidRPr="00C4391B" w:rsidRDefault="00870665" w:rsidP="00C4391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4391B">
        <w:rPr>
          <w:szCs w:val="28"/>
        </w:rPr>
        <w:t xml:space="preserve">1. Утвердить прилагаемый административный регламент предоставления отделом градостроительства и архитектуры администрации Краснокамского городского округа муниципальной услуги «Выдача разрешения на строительство объекта капитального строительства (в том числе внесение изменений </w:t>
      </w:r>
      <w:r w:rsidR="00C4391B">
        <w:rPr>
          <w:szCs w:val="28"/>
        </w:rPr>
        <w:br/>
      </w:r>
      <w:r w:rsidRPr="00C4391B">
        <w:rPr>
          <w:szCs w:val="28"/>
        </w:rPr>
        <w:t xml:space="preserve">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</w:t>
      </w:r>
      <w:r w:rsidR="00C4391B">
        <w:rPr>
          <w:szCs w:val="28"/>
        </w:rPr>
        <w:br/>
      </w:r>
      <w:r w:rsidRPr="00C4391B">
        <w:rPr>
          <w:szCs w:val="28"/>
        </w:rPr>
        <w:t>в связи с продлением срока действия такого разрешения)».</w:t>
      </w:r>
    </w:p>
    <w:p w:rsidR="00870665" w:rsidRPr="00C4391B" w:rsidRDefault="00870665" w:rsidP="00C4391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4391B">
        <w:rPr>
          <w:szCs w:val="28"/>
        </w:rPr>
        <w:t xml:space="preserve">2. Признать утратившим силу постановление администрации города Краснокамскаот 27 июля 2019 г. № 527-п «Об утверждении административного регламента предоставления отделом градостроительства и архитектуры администрации города Краснокамска муниципальной услуги «Выдача </w:t>
      </w:r>
      <w:r w:rsidRPr="00C4391B">
        <w:rPr>
          <w:szCs w:val="28"/>
        </w:rPr>
        <w:lastRenderedPageBreak/>
        <w:t>разрешения на строительство, реконструкцию объекта капитального строительства на территории Краснокамского городского округа»».</w:t>
      </w:r>
    </w:p>
    <w:p w:rsidR="00870665" w:rsidRPr="00C4391B" w:rsidRDefault="00870665" w:rsidP="00C4391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4391B">
        <w:rPr>
          <w:szCs w:val="28"/>
        </w:rPr>
        <w:t xml:space="preserve">3. 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размещению </w:t>
      </w:r>
      <w:r w:rsidR="006C00C5">
        <w:rPr>
          <w:szCs w:val="28"/>
        </w:rPr>
        <w:br/>
      </w:r>
      <w:r w:rsidRPr="00C4391B">
        <w:rPr>
          <w:szCs w:val="28"/>
        </w:rPr>
        <w:t>на официальном сайте Краснокамского городского округа http://krasnokamsk.ru/.</w:t>
      </w:r>
    </w:p>
    <w:p w:rsidR="00870665" w:rsidRPr="00C4391B" w:rsidRDefault="00870665" w:rsidP="00C4391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4391B">
        <w:rPr>
          <w:szCs w:val="28"/>
        </w:rPr>
        <w:t>4. Настоящее постановление вступает в силу с момента его официального опубликования.</w:t>
      </w:r>
    </w:p>
    <w:p w:rsidR="00870665" w:rsidRPr="00C4391B" w:rsidRDefault="00870665" w:rsidP="00C4391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4391B">
        <w:rPr>
          <w:szCs w:val="28"/>
        </w:rPr>
        <w:t xml:space="preserve">5. Контроль за исполнением постановления возложить на первого заместителя главы </w:t>
      </w:r>
      <w:r w:rsidR="006D733B" w:rsidRPr="00C4391B">
        <w:rPr>
          <w:szCs w:val="28"/>
        </w:rPr>
        <w:t>Краснокамского городского округа</w:t>
      </w:r>
      <w:r w:rsidRPr="00C4391B">
        <w:rPr>
          <w:szCs w:val="28"/>
        </w:rPr>
        <w:t xml:space="preserve"> по экономическому развитию и управлению муниципальным имуществом А.В. Максимчука.</w:t>
      </w:r>
    </w:p>
    <w:p w:rsidR="00870665" w:rsidRDefault="00870665" w:rsidP="00870665">
      <w:pPr>
        <w:autoSpaceDE w:val="0"/>
        <w:autoSpaceDN w:val="0"/>
        <w:adjustRightInd w:val="0"/>
        <w:rPr>
          <w:szCs w:val="28"/>
          <w:highlight w:val="yellow"/>
        </w:rPr>
      </w:pPr>
    </w:p>
    <w:p w:rsidR="00C4391B" w:rsidRDefault="00C4391B" w:rsidP="00870665">
      <w:pPr>
        <w:autoSpaceDE w:val="0"/>
        <w:autoSpaceDN w:val="0"/>
        <w:adjustRightInd w:val="0"/>
        <w:rPr>
          <w:szCs w:val="28"/>
          <w:highlight w:val="yellow"/>
        </w:rPr>
      </w:pPr>
    </w:p>
    <w:p w:rsidR="00C4391B" w:rsidRPr="00C4391B" w:rsidRDefault="00C4391B" w:rsidP="00870665">
      <w:pPr>
        <w:autoSpaceDE w:val="0"/>
        <w:autoSpaceDN w:val="0"/>
        <w:adjustRightInd w:val="0"/>
        <w:rPr>
          <w:szCs w:val="28"/>
          <w:highlight w:val="yellow"/>
        </w:rPr>
      </w:pPr>
    </w:p>
    <w:p w:rsidR="00870665" w:rsidRPr="00C4391B" w:rsidRDefault="00870665" w:rsidP="00870665">
      <w:pPr>
        <w:spacing w:line="240" w:lineRule="exact"/>
        <w:rPr>
          <w:szCs w:val="28"/>
        </w:rPr>
      </w:pPr>
      <w:r w:rsidRPr="00C4391B">
        <w:rPr>
          <w:szCs w:val="28"/>
        </w:rPr>
        <w:t>Глава городского округа –</w:t>
      </w:r>
    </w:p>
    <w:p w:rsidR="00870665" w:rsidRPr="00C4391B" w:rsidRDefault="00870665" w:rsidP="00870665">
      <w:pPr>
        <w:spacing w:line="240" w:lineRule="exact"/>
        <w:rPr>
          <w:szCs w:val="28"/>
        </w:rPr>
      </w:pPr>
      <w:r w:rsidRPr="00C4391B">
        <w:rPr>
          <w:szCs w:val="28"/>
        </w:rPr>
        <w:t xml:space="preserve">глава администрации </w:t>
      </w:r>
    </w:p>
    <w:p w:rsidR="00870665" w:rsidRPr="00C4391B" w:rsidRDefault="00870665" w:rsidP="00870665">
      <w:pPr>
        <w:pStyle w:val="a7"/>
        <w:spacing w:line="240" w:lineRule="exact"/>
        <w:ind w:firstLine="0"/>
        <w:rPr>
          <w:szCs w:val="28"/>
        </w:rPr>
      </w:pPr>
      <w:r w:rsidRPr="00C4391B">
        <w:rPr>
          <w:szCs w:val="28"/>
        </w:rPr>
        <w:t>Краснокамского городского округа</w:t>
      </w:r>
      <w:r w:rsidRPr="00C4391B">
        <w:rPr>
          <w:szCs w:val="28"/>
        </w:rPr>
        <w:tab/>
      </w:r>
      <w:r w:rsidRPr="00C4391B">
        <w:rPr>
          <w:szCs w:val="28"/>
        </w:rPr>
        <w:tab/>
      </w:r>
      <w:r w:rsidRPr="00C4391B">
        <w:rPr>
          <w:szCs w:val="28"/>
        </w:rPr>
        <w:tab/>
      </w:r>
      <w:r w:rsidRPr="00C4391B">
        <w:rPr>
          <w:szCs w:val="28"/>
        </w:rPr>
        <w:tab/>
      </w:r>
      <w:r w:rsidRPr="00C4391B">
        <w:rPr>
          <w:szCs w:val="28"/>
        </w:rPr>
        <w:tab/>
      </w:r>
      <w:r w:rsidRPr="00C4391B">
        <w:rPr>
          <w:szCs w:val="28"/>
        </w:rPr>
        <w:tab/>
        <w:t>И.Я. Быкариз</w:t>
      </w:r>
    </w:p>
    <w:p w:rsidR="00870665" w:rsidRDefault="00870665" w:rsidP="00870665">
      <w:pPr>
        <w:rPr>
          <w:sz w:val="27"/>
          <w:szCs w:val="27"/>
        </w:rPr>
      </w:pPr>
    </w:p>
    <w:p w:rsidR="00C4391B" w:rsidRDefault="00C4391B" w:rsidP="00870665">
      <w:pPr>
        <w:rPr>
          <w:sz w:val="27"/>
          <w:szCs w:val="27"/>
        </w:rPr>
      </w:pPr>
    </w:p>
    <w:p w:rsidR="00C4391B" w:rsidRDefault="00C4391B" w:rsidP="00870665">
      <w:pPr>
        <w:rPr>
          <w:sz w:val="27"/>
          <w:szCs w:val="27"/>
        </w:rPr>
      </w:pPr>
    </w:p>
    <w:p w:rsidR="00C4391B" w:rsidRDefault="00C4391B" w:rsidP="00870665">
      <w:pPr>
        <w:rPr>
          <w:sz w:val="27"/>
          <w:szCs w:val="27"/>
        </w:rPr>
      </w:pPr>
    </w:p>
    <w:p w:rsidR="00C4391B" w:rsidRDefault="00C4391B" w:rsidP="00870665">
      <w:pPr>
        <w:rPr>
          <w:sz w:val="27"/>
          <w:szCs w:val="27"/>
        </w:rPr>
      </w:pPr>
    </w:p>
    <w:p w:rsidR="00C4391B" w:rsidRDefault="00C4391B" w:rsidP="00870665">
      <w:pPr>
        <w:rPr>
          <w:sz w:val="27"/>
          <w:szCs w:val="27"/>
        </w:rPr>
      </w:pPr>
    </w:p>
    <w:p w:rsidR="00C4391B" w:rsidRDefault="00C4391B" w:rsidP="00870665">
      <w:pPr>
        <w:rPr>
          <w:sz w:val="27"/>
          <w:szCs w:val="27"/>
        </w:rPr>
      </w:pPr>
    </w:p>
    <w:p w:rsidR="00C4391B" w:rsidRDefault="00C4391B" w:rsidP="00870665">
      <w:pPr>
        <w:rPr>
          <w:sz w:val="27"/>
          <w:szCs w:val="27"/>
        </w:rPr>
      </w:pPr>
    </w:p>
    <w:p w:rsidR="00C4391B" w:rsidRDefault="00C4391B" w:rsidP="00870665">
      <w:pPr>
        <w:rPr>
          <w:sz w:val="27"/>
          <w:szCs w:val="27"/>
        </w:rPr>
      </w:pPr>
    </w:p>
    <w:p w:rsidR="00C4391B" w:rsidRDefault="00C4391B" w:rsidP="00870665">
      <w:pPr>
        <w:rPr>
          <w:sz w:val="27"/>
          <w:szCs w:val="27"/>
        </w:rPr>
      </w:pPr>
    </w:p>
    <w:p w:rsidR="00C4391B" w:rsidRDefault="00C4391B" w:rsidP="00870665">
      <w:pPr>
        <w:rPr>
          <w:sz w:val="27"/>
          <w:szCs w:val="27"/>
        </w:rPr>
      </w:pPr>
    </w:p>
    <w:p w:rsidR="00C4391B" w:rsidRDefault="00C4391B" w:rsidP="00870665">
      <w:pPr>
        <w:rPr>
          <w:sz w:val="27"/>
          <w:szCs w:val="27"/>
        </w:rPr>
      </w:pPr>
    </w:p>
    <w:p w:rsidR="00C4391B" w:rsidRDefault="00C4391B" w:rsidP="00870665">
      <w:pPr>
        <w:rPr>
          <w:sz w:val="27"/>
          <w:szCs w:val="27"/>
        </w:rPr>
      </w:pPr>
    </w:p>
    <w:p w:rsidR="00C4391B" w:rsidRDefault="00C4391B" w:rsidP="00870665">
      <w:pPr>
        <w:rPr>
          <w:sz w:val="27"/>
          <w:szCs w:val="27"/>
        </w:rPr>
      </w:pPr>
    </w:p>
    <w:p w:rsidR="00C4391B" w:rsidRDefault="00C4391B" w:rsidP="00870665">
      <w:pPr>
        <w:rPr>
          <w:sz w:val="27"/>
          <w:szCs w:val="27"/>
        </w:rPr>
      </w:pPr>
    </w:p>
    <w:p w:rsidR="00C4391B" w:rsidRDefault="00C4391B" w:rsidP="00870665">
      <w:pPr>
        <w:rPr>
          <w:sz w:val="27"/>
          <w:szCs w:val="27"/>
        </w:rPr>
      </w:pPr>
    </w:p>
    <w:p w:rsidR="00C4391B" w:rsidRDefault="00C4391B" w:rsidP="00870665">
      <w:pPr>
        <w:rPr>
          <w:sz w:val="27"/>
          <w:szCs w:val="27"/>
        </w:rPr>
      </w:pPr>
    </w:p>
    <w:p w:rsidR="00C4391B" w:rsidRDefault="00C4391B" w:rsidP="00870665">
      <w:pPr>
        <w:rPr>
          <w:sz w:val="27"/>
          <w:szCs w:val="27"/>
        </w:rPr>
      </w:pPr>
    </w:p>
    <w:p w:rsidR="00C4391B" w:rsidRDefault="00C4391B" w:rsidP="00870665">
      <w:pPr>
        <w:rPr>
          <w:sz w:val="27"/>
          <w:szCs w:val="27"/>
        </w:rPr>
      </w:pPr>
    </w:p>
    <w:p w:rsidR="00C4391B" w:rsidRDefault="00C4391B" w:rsidP="00870665">
      <w:pPr>
        <w:rPr>
          <w:sz w:val="27"/>
          <w:szCs w:val="27"/>
        </w:rPr>
      </w:pPr>
    </w:p>
    <w:p w:rsidR="00C4391B" w:rsidRDefault="00C4391B" w:rsidP="00870665">
      <w:pPr>
        <w:rPr>
          <w:sz w:val="27"/>
          <w:szCs w:val="27"/>
        </w:rPr>
      </w:pPr>
    </w:p>
    <w:p w:rsidR="00C4391B" w:rsidRDefault="00C4391B" w:rsidP="00870665">
      <w:pPr>
        <w:rPr>
          <w:sz w:val="27"/>
          <w:szCs w:val="27"/>
        </w:rPr>
      </w:pPr>
    </w:p>
    <w:p w:rsidR="00C4391B" w:rsidRDefault="00C4391B" w:rsidP="00870665">
      <w:pPr>
        <w:rPr>
          <w:sz w:val="27"/>
          <w:szCs w:val="27"/>
        </w:rPr>
      </w:pPr>
    </w:p>
    <w:p w:rsidR="00C4391B" w:rsidRDefault="00C4391B" w:rsidP="00870665">
      <w:pPr>
        <w:rPr>
          <w:sz w:val="27"/>
          <w:szCs w:val="27"/>
        </w:rPr>
      </w:pPr>
    </w:p>
    <w:p w:rsidR="00C4391B" w:rsidRDefault="00C4391B" w:rsidP="00870665">
      <w:pPr>
        <w:rPr>
          <w:sz w:val="27"/>
          <w:szCs w:val="27"/>
        </w:rPr>
      </w:pPr>
    </w:p>
    <w:p w:rsidR="00C4391B" w:rsidRDefault="00C4391B" w:rsidP="00870665">
      <w:pPr>
        <w:rPr>
          <w:sz w:val="27"/>
          <w:szCs w:val="27"/>
        </w:rPr>
      </w:pPr>
    </w:p>
    <w:p w:rsidR="00C4391B" w:rsidRPr="002E2E21" w:rsidRDefault="00C4391B" w:rsidP="00870665">
      <w:pPr>
        <w:rPr>
          <w:sz w:val="27"/>
          <w:szCs w:val="27"/>
        </w:rPr>
      </w:pPr>
    </w:p>
    <w:p w:rsidR="00870665" w:rsidRPr="005E4F02" w:rsidRDefault="00870665" w:rsidP="00870665">
      <w:pPr>
        <w:spacing w:line="240" w:lineRule="exact"/>
        <w:rPr>
          <w:sz w:val="24"/>
        </w:rPr>
      </w:pPr>
      <w:r w:rsidRPr="005E4F02">
        <w:rPr>
          <w:sz w:val="24"/>
        </w:rPr>
        <w:t>В.В. Богданова</w:t>
      </w:r>
    </w:p>
    <w:p w:rsidR="00870665" w:rsidRDefault="00870665" w:rsidP="00870665">
      <w:pPr>
        <w:rPr>
          <w:b/>
          <w:szCs w:val="28"/>
        </w:rPr>
        <w:sectPr w:rsidR="00870665" w:rsidSect="007A1955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  <w:r w:rsidRPr="005E4F02">
        <w:rPr>
          <w:sz w:val="24"/>
        </w:rPr>
        <w:t>4-</w:t>
      </w:r>
      <w:r>
        <w:rPr>
          <w:sz w:val="24"/>
        </w:rPr>
        <w:t>7</w:t>
      </w:r>
      <w:r w:rsidRPr="005E4F02">
        <w:rPr>
          <w:sz w:val="24"/>
        </w:rPr>
        <w:t>7-</w:t>
      </w:r>
      <w:r>
        <w:rPr>
          <w:sz w:val="24"/>
        </w:rPr>
        <w:t>26</w:t>
      </w:r>
    </w:p>
    <w:p w:rsidR="00220205" w:rsidRPr="00165915" w:rsidRDefault="00C04349" w:rsidP="00220205">
      <w:pPr>
        <w:pStyle w:val="23"/>
        <w:spacing w:line="240" w:lineRule="exact"/>
        <w:ind w:firstLine="709"/>
        <w:jc w:val="right"/>
        <w:rPr>
          <w:b/>
          <w:bCs/>
          <w:sz w:val="24"/>
        </w:rPr>
      </w:pPr>
      <w:r>
        <w:rPr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1.6pt;margin-top:-11.6pt;width:229.5pt;height:61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84cfw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" stroked="f">
            <v:textbox>
              <w:txbxContent>
                <w:p w:rsidR="00C16D12" w:rsidRPr="000F6A7F" w:rsidRDefault="00C16D12" w:rsidP="00B71317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rPr>
                      <w:bCs/>
                      <w:szCs w:val="28"/>
                    </w:rPr>
                  </w:pPr>
                  <w:r w:rsidRPr="000F6A7F">
                    <w:rPr>
                      <w:bCs/>
                      <w:szCs w:val="28"/>
                    </w:rPr>
                    <w:t>УТВЕРЖДЕН</w:t>
                  </w:r>
                </w:p>
                <w:p w:rsidR="00C16D12" w:rsidRPr="000F6A7F" w:rsidRDefault="00C16D12" w:rsidP="00B71317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rPr>
                      <w:bCs/>
                      <w:szCs w:val="28"/>
                    </w:rPr>
                  </w:pPr>
                  <w:r w:rsidRPr="000F6A7F">
                    <w:rPr>
                      <w:bCs/>
                      <w:szCs w:val="28"/>
                    </w:rPr>
                    <w:t>постановлением администрации</w:t>
                  </w:r>
                </w:p>
                <w:p w:rsidR="00C16D12" w:rsidRPr="000F6A7F" w:rsidRDefault="00C16D12" w:rsidP="00B71317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rPr>
                      <w:bCs/>
                      <w:szCs w:val="28"/>
                    </w:rPr>
                  </w:pPr>
                  <w:r w:rsidRPr="000F6A7F">
                    <w:rPr>
                      <w:bCs/>
                      <w:szCs w:val="28"/>
                    </w:rPr>
                    <w:t>Краснокамского городского округа</w:t>
                  </w:r>
                </w:p>
                <w:p w:rsidR="00C16D12" w:rsidRPr="00EC1D46" w:rsidRDefault="00C16D12" w:rsidP="00B71317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right"/>
                    <w:rPr>
                      <w:bCs/>
                      <w:szCs w:val="28"/>
                    </w:rPr>
                  </w:pPr>
                  <w:r w:rsidRPr="000F6A7F">
                    <w:rPr>
                      <w:bCs/>
                      <w:szCs w:val="28"/>
                    </w:rPr>
                    <w:t xml:space="preserve">от </w:t>
                  </w:r>
                  <w:r>
                    <w:rPr>
                      <w:bCs/>
                      <w:szCs w:val="28"/>
                    </w:rPr>
                    <w:t>23.12.2021</w:t>
                  </w:r>
                  <w:r w:rsidRPr="000F6A7F">
                    <w:rPr>
                      <w:bCs/>
                      <w:szCs w:val="28"/>
                    </w:rPr>
                    <w:t xml:space="preserve"> № </w:t>
                  </w:r>
                  <w:r>
                    <w:rPr>
                      <w:bCs/>
                      <w:szCs w:val="28"/>
                    </w:rPr>
                    <w:t xml:space="preserve"> 881-п</w:t>
                  </w:r>
                </w:p>
              </w:txbxContent>
            </v:textbox>
            <w10:wrap type="square"/>
          </v:shape>
        </w:pict>
      </w:r>
    </w:p>
    <w:p w:rsidR="00220205" w:rsidRPr="00165915" w:rsidRDefault="00220205" w:rsidP="00220205">
      <w:pPr>
        <w:pStyle w:val="23"/>
        <w:spacing w:line="240" w:lineRule="exact"/>
        <w:ind w:firstLine="709"/>
        <w:rPr>
          <w:b/>
          <w:bCs/>
          <w:sz w:val="24"/>
        </w:rPr>
      </w:pPr>
    </w:p>
    <w:p w:rsidR="00220205" w:rsidRPr="00165915" w:rsidRDefault="00220205" w:rsidP="00220205">
      <w:pPr>
        <w:pStyle w:val="23"/>
        <w:spacing w:line="240" w:lineRule="exact"/>
        <w:ind w:firstLine="709"/>
        <w:rPr>
          <w:b/>
          <w:bCs/>
          <w:sz w:val="24"/>
        </w:rPr>
      </w:pPr>
    </w:p>
    <w:p w:rsidR="00220205" w:rsidRPr="00276150" w:rsidRDefault="00220205" w:rsidP="00220205">
      <w:pPr>
        <w:spacing w:line="240" w:lineRule="exact"/>
        <w:ind w:firstLine="709"/>
        <w:jc w:val="center"/>
        <w:rPr>
          <w:sz w:val="24"/>
        </w:rPr>
      </w:pPr>
    </w:p>
    <w:p w:rsidR="00220205" w:rsidRPr="00276150" w:rsidRDefault="00AB7C14" w:rsidP="00220205">
      <w:pPr>
        <w:spacing w:line="240" w:lineRule="exact"/>
        <w:ind w:firstLine="709"/>
        <w:jc w:val="center"/>
        <w:rPr>
          <w:b/>
        </w:rPr>
      </w:pPr>
      <w:r w:rsidRPr="00AB7C14">
        <w:rPr>
          <w:b/>
        </w:rPr>
        <w:t>АДМИНИСТРАТИВНЫЙ РЕГЛАМЕНТ</w:t>
      </w:r>
    </w:p>
    <w:p w:rsidR="00220205" w:rsidRPr="00276150" w:rsidRDefault="00220205" w:rsidP="00AB7C14">
      <w:pPr>
        <w:spacing w:line="240" w:lineRule="exact"/>
        <w:ind w:firstLine="709"/>
        <w:jc w:val="center"/>
        <w:rPr>
          <w:b/>
        </w:rPr>
      </w:pPr>
      <w:r w:rsidRPr="00276150">
        <w:rPr>
          <w:b/>
        </w:rPr>
        <w:t>предоставления муниципальной услуги</w:t>
      </w:r>
      <w:r w:rsidR="00AE216E">
        <w:rPr>
          <w:b/>
        </w:rPr>
        <w:t xml:space="preserve"> </w:t>
      </w:r>
      <w:r w:rsidRPr="00276150">
        <w:rPr>
          <w:b/>
        </w:rPr>
        <w:t>«</w:t>
      </w:r>
      <w:r w:rsidR="0057214F" w:rsidRPr="0057214F">
        <w:rPr>
          <w:b/>
        </w:rPr>
        <w:t xml:space="preserve">Выдача разрешения на строительство объекта капитального строительства (в том числе </w:t>
      </w:r>
      <w:r w:rsidR="00AE216E">
        <w:rPr>
          <w:b/>
        </w:rPr>
        <w:br/>
      </w:r>
      <w:r w:rsidR="0057214F" w:rsidRPr="0057214F">
        <w:rPr>
          <w:b/>
        </w:rPr>
        <w:t xml:space="preserve">внесение изменений в разрешение на строительство объекта капитального строительства и внесение изменений </w:t>
      </w:r>
      <w:r w:rsidR="00AE216E">
        <w:rPr>
          <w:b/>
        </w:rPr>
        <w:br/>
      </w:r>
      <w:r w:rsidR="0057214F" w:rsidRPr="0057214F">
        <w:rPr>
          <w:b/>
        </w:rPr>
        <w:t>в разрешение на строительство объекта капитального строительства в связи с продлением срока действия такого разрешения)</w:t>
      </w:r>
      <w:r w:rsidRPr="00276150">
        <w:rPr>
          <w:b/>
        </w:rPr>
        <w:t>»</w:t>
      </w:r>
    </w:p>
    <w:p w:rsidR="00AE216E" w:rsidRPr="00AC10BC" w:rsidRDefault="00AE216E" w:rsidP="00AE216E">
      <w:pPr>
        <w:spacing w:line="240" w:lineRule="exact"/>
        <w:jc w:val="center"/>
        <w:rPr>
          <w:szCs w:val="28"/>
        </w:rPr>
      </w:pPr>
      <w:r w:rsidRPr="00AC10BC">
        <w:rPr>
          <w:szCs w:val="28"/>
        </w:rPr>
        <w:t>(в ред. Постановлени</w:t>
      </w:r>
      <w:r>
        <w:rPr>
          <w:szCs w:val="28"/>
        </w:rPr>
        <w:t xml:space="preserve">й </w:t>
      </w:r>
      <w:r w:rsidR="0025393A">
        <w:rPr>
          <w:szCs w:val="28"/>
        </w:rPr>
        <w:t>от 30.06.2022 № 55</w:t>
      </w:r>
      <w:r>
        <w:rPr>
          <w:szCs w:val="28"/>
        </w:rPr>
        <w:t>2-п;</w:t>
      </w:r>
      <w:r w:rsidRPr="00AC10BC">
        <w:rPr>
          <w:szCs w:val="28"/>
        </w:rPr>
        <w:t xml:space="preserve"> от 13.10.2022 № 834-п)</w:t>
      </w:r>
    </w:p>
    <w:p w:rsidR="00220205" w:rsidRPr="00276150" w:rsidRDefault="00220205" w:rsidP="00220205">
      <w:pPr>
        <w:ind w:firstLine="709"/>
        <w:jc w:val="both"/>
        <w:rPr>
          <w:b/>
          <w:bCs/>
        </w:rPr>
      </w:pPr>
    </w:p>
    <w:p w:rsidR="00220205" w:rsidRPr="00276150" w:rsidRDefault="00220205" w:rsidP="00C60364">
      <w:pPr>
        <w:pStyle w:val="af9"/>
        <w:numPr>
          <w:ilvl w:val="0"/>
          <w:numId w:val="13"/>
        </w:numPr>
        <w:suppressAutoHyphens/>
        <w:spacing w:before="0" w:beforeAutospacing="0" w:after="0" w:afterAutospacing="0" w:line="240" w:lineRule="exact"/>
        <w:ind w:left="0" w:firstLine="0"/>
        <w:jc w:val="center"/>
        <w:rPr>
          <w:rStyle w:val="afb"/>
          <w:sz w:val="28"/>
          <w:szCs w:val="28"/>
        </w:rPr>
      </w:pPr>
      <w:bookmarkStart w:id="0" w:name="sub_1012"/>
      <w:bookmarkStart w:id="1" w:name="sub_1101"/>
      <w:r w:rsidRPr="00276150">
        <w:rPr>
          <w:rStyle w:val="afb"/>
          <w:sz w:val="28"/>
          <w:szCs w:val="28"/>
        </w:rPr>
        <w:t>Общие положения</w:t>
      </w:r>
    </w:p>
    <w:p w:rsidR="00220205" w:rsidRPr="00276150" w:rsidRDefault="00220205" w:rsidP="00220205">
      <w:pPr>
        <w:pStyle w:val="af9"/>
        <w:suppressAutoHyphens/>
        <w:spacing w:before="0" w:beforeAutospacing="0" w:after="0" w:afterAutospacing="0" w:line="240" w:lineRule="exact"/>
        <w:jc w:val="center"/>
        <w:rPr>
          <w:rStyle w:val="afb"/>
          <w:sz w:val="28"/>
          <w:szCs w:val="28"/>
        </w:rPr>
      </w:pPr>
    </w:p>
    <w:p w:rsidR="00BE5BFC" w:rsidRPr="00BD0463" w:rsidRDefault="00BE5BFC" w:rsidP="00BD0463">
      <w:pPr>
        <w:pStyle w:val="aa"/>
        <w:numPr>
          <w:ilvl w:val="1"/>
          <w:numId w:val="1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D0463">
        <w:rPr>
          <w:rFonts w:ascii="Times New Roman" w:hAnsi="Times New Roman"/>
          <w:sz w:val="28"/>
          <w:szCs w:val="28"/>
        </w:rPr>
        <w:t>Наименование административного регламента предоставления муниципальной услуги</w:t>
      </w:r>
    </w:p>
    <w:p w:rsidR="00BD0463" w:rsidRPr="00BD0463" w:rsidRDefault="00BD0463" w:rsidP="00BD0463">
      <w:pPr>
        <w:shd w:val="clear" w:color="auto" w:fill="FFFFFF"/>
        <w:ind w:left="709"/>
        <w:jc w:val="both"/>
        <w:rPr>
          <w:b/>
          <w:szCs w:val="28"/>
        </w:rPr>
      </w:pPr>
    </w:p>
    <w:p w:rsidR="00BE5BFC" w:rsidRDefault="00BE5BFC" w:rsidP="00BD0463">
      <w:pPr>
        <w:shd w:val="clear" w:color="auto" w:fill="FFFFFF"/>
        <w:ind w:firstLine="709"/>
        <w:jc w:val="both"/>
      </w:pPr>
      <w:r>
        <w:rPr>
          <w:szCs w:val="28"/>
        </w:rPr>
        <w:t xml:space="preserve">1.1.1. </w:t>
      </w:r>
      <w:r w:rsidRPr="00200012">
        <w:rPr>
          <w:szCs w:val="28"/>
        </w:rPr>
        <w:t>Административный регламент предоставления муниципальной услуги отделом градостроительства и архитектуры администрации Краснокамск</w:t>
      </w:r>
      <w:r w:rsidR="007366AA">
        <w:rPr>
          <w:szCs w:val="28"/>
        </w:rPr>
        <w:t>ого городского округа</w:t>
      </w:r>
      <w:r w:rsidRPr="00200012">
        <w:rPr>
          <w:szCs w:val="28"/>
        </w:rPr>
        <w:t xml:space="preserve"> (далее</w:t>
      </w:r>
      <w:r w:rsidR="007366AA">
        <w:rPr>
          <w:szCs w:val="28"/>
        </w:rPr>
        <w:t xml:space="preserve"> -</w:t>
      </w:r>
      <w:r w:rsidRPr="00200012">
        <w:rPr>
          <w:szCs w:val="28"/>
        </w:rPr>
        <w:t xml:space="preserve"> ОГиА) </w:t>
      </w:r>
      <w:r w:rsidRPr="00BE5BFC">
        <w:rPr>
          <w:szCs w:val="28"/>
        </w:rPr>
        <w:t>«</w:t>
      </w:r>
      <w:r w:rsidR="0057214F" w:rsidRPr="0057214F">
        <w:rPr>
          <w:szCs w:val="28"/>
        </w:rPr>
        <w:t xml:space="preserve">Выдача разрешения на строительство объекта капитального строительства (в том числе внесение изменений в разрешение </w:t>
      </w:r>
      <w:r w:rsidR="00C33AAA">
        <w:rPr>
          <w:szCs w:val="28"/>
        </w:rPr>
        <w:br/>
      </w:r>
      <w:r w:rsidR="0057214F" w:rsidRPr="0057214F">
        <w:rPr>
          <w:szCs w:val="28"/>
        </w:rPr>
        <w:t xml:space="preserve">на строительство объекта капитального строительства и внесение изменений </w:t>
      </w:r>
      <w:r w:rsidR="00C33AAA">
        <w:rPr>
          <w:szCs w:val="28"/>
        </w:rPr>
        <w:br/>
      </w:r>
      <w:r w:rsidR="0057214F" w:rsidRPr="0057214F">
        <w:rPr>
          <w:szCs w:val="28"/>
        </w:rPr>
        <w:t xml:space="preserve">в разрешение на строительство объекта капитального строительства в связи </w:t>
      </w:r>
      <w:r w:rsidR="00C33AAA">
        <w:rPr>
          <w:szCs w:val="28"/>
        </w:rPr>
        <w:br/>
      </w:r>
      <w:r w:rsidR="0057214F" w:rsidRPr="0057214F">
        <w:rPr>
          <w:szCs w:val="28"/>
        </w:rPr>
        <w:t>с продлением срока действия такого разрешения)</w:t>
      </w:r>
      <w:r w:rsidR="00BD0463">
        <w:rPr>
          <w:szCs w:val="28"/>
        </w:rPr>
        <w:t>»</w:t>
      </w:r>
      <w:r w:rsidRPr="00200012">
        <w:rPr>
          <w:szCs w:val="28"/>
        </w:rPr>
        <w:t xml:space="preserve"> (далее - Административный регламент) разработан для повышения качества исполнения и доступности данной муниципальной услуги.</w:t>
      </w:r>
    </w:p>
    <w:p w:rsidR="00BE5BFC" w:rsidRDefault="00BE5BFC" w:rsidP="002B4ACB">
      <w:pPr>
        <w:shd w:val="clear" w:color="auto" w:fill="FFFFFF"/>
        <w:ind w:firstLine="709"/>
        <w:jc w:val="both"/>
      </w:pPr>
    </w:p>
    <w:p w:rsidR="00BE5BFC" w:rsidRPr="00C623A4" w:rsidRDefault="00BE5BFC" w:rsidP="00C623A4">
      <w:pPr>
        <w:pStyle w:val="aa"/>
        <w:numPr>
          <w:ilvl w:val="1"/>
          <w:numId w:val="1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623A4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C623A4" w:rsidRPr="00C623A4" w:rsidRDefault="00C623A4" w:rsidP="00C623A4">
      <w:pPr>
        <w:pStyle w:val="aa"/>
        <w:shd w:val="clear" w:color="auto" w:fill="FFFFFF"/>
        <w:spacing w:after="0" w:line="240" w:lineRule="auto"/>
        <w:ind w:left="1429"/>
        <w:jc w:val="both"/>
        <w:rPr>
          <w:rFonts w:ascii="Times New Roman" w:hAnsi="Times New Roman"/>
          <w:b/>
        </w:rPr>
      </w:pPr>
    </w:p>
    <w:p w:rsidR="00BE5BFC" w:rsidRDefault="00BE5BFC" w:rsidP="00C623A4">
      <w:pPr>
        <w:shd w:val="clear" w:color="auto" w:fill="FFFFFF"/>
        <w:ind w:firstLine="709"/>
        <w:jc w:val="both"/>
      </w:pPr>
      <w:r w:rsidRPr="00C623A4">
        <w:rPr>
          <w:szCs w:val="28"/>
        </w:rPr>
        <w:t>1.2.1. Административный</w:t>
      </w:r>
      <w:r w:rsidRPr="00200012">
        <w:rPr>
          <w:szCs w:val="28"/>
        </w:rPr>
        <w:t xml:space="preserve"> регламент определяет сроки и последовательность административных действий (процедур) при осуществлении полномочий по предоставлению ОГиА муниципальной услуги </w:t>
      </w:r>
      <w:r w:rsidR="00352237" w:rsidRPr="00352237">
        <w:rPr>
          <w:szCs w:val="28"/>
        </w:rPr>
        <w:t>«</w:t>
      </w:r>
      <w:r w:rsidR="00D765D4" w:rsidRPr="00D765D4">
        <w:rPr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352237" w:rsidRPr="00352237">
        <w:rPr>
          <w:szCs w:val="28"/>
        </w:rPr>
        <w:t>»</w:t>
      </w:r>
      <w:r w:rsidRPr="00352237">
        <w:rPr>
          <w:szCs w:val="28"/>
        </w:rPr>
        <w:t>.</w:t>
      </w:r>
    </w:p>
    <w:p w:rsidR="00BE5BFC" w:rsidRDefault="00BE5BFC" w:rsidP="002B4ACB">
      <w:pPr>
        <w:shd w:val="clear" w:color="auto" w:fill="FFFFFF"/>
        <w:ind w:firstLine="709"/>
        <w:jc w:val="both"/>
      </w:pPr>
    </w:p>
    <w:p w:rsidR="00D63064" w:rsidRPr="00C431AE" w:rsidRDefault="00D63064" w:rsidP="00C431AE">
      <w:pPr>
        <w:pStyle w:val="aa"/>
        <w:numPr>
          <w:ilvl w:val="1"/>
          <w:numId w:val="1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431AE">
        <w:rPr>
          <w:rFonts w:ascii="Times New Roman" w:hAnsi="Times New Roman"/>
          <w:sz w:val="28"/>
          <w:szCs w:val="28"/>
        </w:rPr>
        <w:t>Описание заявителей</w:t>
      </w:r>
    </w:p>
    <w:p w:rsidR="00C431AE" w:rsidRPr="00C431AE" w:rsidRDefault="00C431AE" w:rsidP="00C431AE">
      <w:pPr>
        <w:pStyle w:val="aa"/>
        <w:shd w:val="clear" w:color="auto" w:fill="FFFFFF"/>
        <w:spacing w:after="0" w:line="240" w:lineRule="auto"/>
        <w:ind w:left="1429"/>
        <w:jc w:val="both"/>
        <w:rPr>
          <w:rFonts w:ascii="Times New Roman" w:hAnsi="Times New Roman"/>
          <w:b/>
        </w:rPr>
      </w:pPr>
    </w:p>
    <w:p w:rsidR="00DB5E42" w:rsidRPr="00DB5E42" w:rsidRDefault="00DB5E42" w:rsidP="001D38AC">
      <w:pPr>
        <w:autoSpaceDE w:val="0"/>
        <w:autoSpaceDN w:val="0"/>
        <w:adjustRightInd w:val="0"/>
        <w:ind w:firstLine="567"/>
        <w:jc w:val="both"/>
        <w:rPr>
          <w:rFonts w:eastAsiaTheme="minorEastAsia"/>
          <w:szCs w:val="28"/>
        </w:rPr>
      </w:pPr>
      <w:r w:rsidRPr="00DB5E42">
        <w:rPr>
          <w:rFonts w:eastAsiaTheme="minorEastAsia"/>
          <w:color w:val="000000"/>
          <w:szCs w:val="28"/>
        </w:rPr>
        <w:t>1.</w:t>
      </w:r>
      <w:r>
        <w:rPr>
          <w:rFonts w:eastAsiaTheme="minorEastAsia"/>
          <w:color w:val="000000"/>
          <w:szCs w:val="28"/>
        </w:rPr>
        <w:t>3</w:t>
      </w:r>
      <w:r w:rsidRPr="00DB5E42">
        <w:rPr>
          <w:rFonts w:eastAsiaTheme="minorEastAsia"/>
          <w:color w:val="000000"/>
          <w:szCs w:val="28"/>
        </w:rPr>
        <w:t>.</w:t>
      </w:r>
      <w:r>
        <w:rPr>
          <w:rFonts w:eastAsiaTheme="minorEastAsia"/>
          <w:color w:val="000000"/>
          <w:szCs w:val="28"/>
        </w:rPr>
        <w:t xml:space="preserve">1. </w:t>
      </w:r>
      <w:r w:rsidRPr="00DB5E42">
        <w:rPr>
          <w:rFonts w:eastAsiaTheme="minorEastAsia"/>
          <w:color w:val="000000"/>
          <w:szCs w:val="28"/>
        </w:rPr>
        <w:t xml:space="preserve">В качестве заявителей выступают заинтересованные физические </w:t>
      </w:r>
      <w:r w:rsidRPr="00DB5E42">
        <w:rPr>
          <w:rFonts w:eastAsiaTheme="minorEastAsia"/>
          <w:color w:val="000000"/>
          <w:szCs w:val="28"/>
        </w:rPr>
        <w:br/>
        <w:t xml:space="preserve">и юридические лица, </w:t>
      </w:r>
      <w:r w:rsidRPr="00DB5E42">
        <w:rPr>
          <w:rFonts w:eastAsiaTheme="minorEastAsia"/>
          <w:szCs w:val="28"/>
        </w:rPr>
        <w:t xml:space="preserve">индивидуальные предприниматели, правообладатели земельных участков и (или) объектов строительства </w:t>
      </w:r>
      <w:r w:rsidRPr="00DB5E42">
        <w:rPr>
          <w:rFonts w:eastAsiaTheme="minorEastAsia"/>
          <w:color w:val="000000"/>
          <w:szCs w:val="28"/>
        </w:rPr>
        <w:t>(далее – заявители).</w:t>
      </w:r>
    </w:p>
    <w:p w:rsidR="00DB5E42" w:rsidRPr="00DB5E42" w:rsidRDefault="00DB5E42" w:rsidP="001D38AC">
      <w:pPr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Cs w:val="28"/>
        </w:rPr>
      </w:pPr>
      <w:r w:rsidRPr="00DB5E42">
        <w:rPr>
          <w:rFonts w:eastAsiaTheme="minorEastAsia"/>
          <w:color w:val="000000"/>
          <w:szCs w:val="28"/>
        </w:rPr>
        <w:t>1.</w:t>
      </w:r>
      <w:r>
        <w:rPr>
          <w:rFonts w:eastAsiaTheme="minorEastAsia"/>
          <w:color w:val="000000"/>
          <w:szCs w:val="28"/>
        </w:rPr>
        <w:t>3</w:t>
      </w:r>
      <w:r w:rsidRPr="00DB5E42">
        <w:rPr>
          <w:rFonts w:eastAsiaTheme="minorEastAsia"/>
          <w:color w:val="000000"/>
          <w:szCs w:val="28"/>
        </w:rPr>
        <w:t>.</w:t>
      </w:r>
      <w:r>
        <w:rPr>
          <w:rFonts w:eastAsiaTheme="minorEastAsia"/>
          <w:color w:val="000000"/>
          <w:szCs w:val="28"/>
        </w:rPr>
        <w:t xml:space="preserve">2. </w:t>
      </w:r>
      <w:r w:rsidRPr="00DB5E42">
        <w:rPr>
          <w:rFonts w:eastAsiaTheme="minorEastAsia"/>
          <w:color w:val="000000"/>
          <w:szCs w:val="28"/>
        </w:rPr>
        <w:t xml:space="preserve">От имени заявителя могут выступать лица, имеющие право </w:t>
      </w:r>
      <w:r w:rsidRPr="00DB5E42">
        <w:rPr>
          <w:rFonts w:eastAsiaTheme="minorEastAsia"/>
          <w:color w:val="000000"/>
          <w:szCs w:val="28"/>
        </w:rPr>
        <w:br/>
        <w:t>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BE5BFC" w:rsidRDefault="00BE5BFC" w:rsidP="002B4ACB">
      <w:pPr>
        <w:shd w:val="clear" w:color="auto" w:fill="FFFFFF"/>
        <w:ind w:firstLine="709"/>
        <w:jc w:val="both"/>
      </w:pPr>
    </w:p>
    <w:p w:rsidR="001D28A7" w:rsidRPr="006C4A24" w:rsidRDefault="001D28A7" w:rsidP="006C4A24">
      <w:pPr>
        <w:pStyle w:val="aa"/>
        <w:numPr>
          <w:ilvl w:val="1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C4A24">
        <w:rPr>
          <w:rFonts w:ascii="Times New Roman" w:hAnsi="Times New Roman"/>
          <w:sz w:val="28"/>
          <w:szCs w:val="28"/>
        </w:rPr>
        <w:t>Требования к информированию о порядке предоставления муниципальной услуги</w:t>
      </w:r>
    </w:p>
    <w:p w:rsidR="006C4A24" w:rsidRPr="000A48FC" w:rsidRDefault="006C4A24" w:rsidP="000A48FC">
      <w:pPr>
        <w:shd w:val="clear" w:color="auto" w:fill="FFFFFF"/>
        <w:ind w:firstLine="709"/>
        <w:jc w:val="both"/>
      </w:pPr>
    </w:p>
    <w:p w:rsidR="009073AD" w:rsidRDefault="00352EA5" w:rsidP="006C4A24">
      <w:pPr>
        <w:ind w:firstLine="851"/>
        <w:jc w:val="both"/>
        <w:rPr>
          <w:szCs w:val="28"/>
        </w:rPr>
      </w:pPr>
      <w:r>
        <w:rPr>
          <w:szCs w:val="28"/>
        </w:rPr>
        <w:t xml:space="preserve">1.4.1. </w:t>
      </w:r>
      <w:r w:rsidR="009073AD" w:rsidRPr="009073AD">
        <w:rPr>
          <w:szCs w:val="28"/>
        </w:rPr>
        <w:t xml:space="preserve">Справочная информация о месте нахождения, графике </w:t>
      </w:r>
      <w:r w:rsidR="006276DE" w:rsidRPr="009073AD">
        <w:rPr>
          <w:szCs w:val="28"/>
        </w:rPr>
        <w:t>работы, контактных</w:t>
      </w:r>
      <w:r w:rsidR="009073AD" w:rsidRPr="009073AD">
        <w:rPr>
          <w:szCs w:val="28"/>
        </w:rPr>
        <w:t xml:space="preserve"> телефонах, адресе официального сайта органа в информационно-телекоммуникационной сети Интернет, предоставляющего </w:t>
      </w:r>
      <w:r w:rsidR="006C4A24" w:rsidRPr="009073AD">
        <w:rPr>
          <w:szCs w:val="28"/>
        </w:rPr>
        <w:t>муниципальную услугу</w:t>
      </w:r>
      <w:r w:rsidR="009073AD" w:rsidRPr="009073AD">
        <w:rPr>
          <w:szCs w:val="28"/>
        </w:rPr>
        <w:t xml:space="preserve"> приведена в приложении </w:t>
      </w:r>
      <w:r w:rsidR="0000067C">
        <w:rPr>
          <w:szCs w:val="28"/>
        </w:rPr>
        <w:t>1</w:t>
      </w:r>
      <w:r w:rsidR="009073AD" w:rsidRPr="009073AD">
        <w:rPr>
          <w:szCs w:val="28"/>
        </w:rPr>
        <w:t xml:space="preserve"> административного регламента.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1.</w:t>
      </w:r>
      <w:r>
        <w:rPr>
          <w:szCs w:val="28"/>
        </w:rPr>
        <w:t>4</w:t>
      </w:r>
      <w:r w:rsidRPr="006B47CD">
        <w:rPr>
          <w:szCs w:val="28"/>
        </w:rPr>
        <w:t>.</w:t>
      </w:r>
      <w:r w:rsidR="000231D4">
        <w:rPr>
          <w:szCs w:val="28"/>
        </w:rPr>
        <w:t>2</w:t>
      </w:r>
      <w:r w:rsidRPr="006B47CD">
        <w:rPr>
          <w:szCs w:val="28"/>
        </w:rPr>
        <w:t>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- на информационных стендах в здании органа, предоставляющего муниципальную услугу;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- на официальном сайте;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 xml:space="preserve">- на </w:t>
      </w:r>
      <w:r w:rsidR="007275CD" w:rsidRPr="007275CD">
        <w:rPr>
          <w:szCs w:val="28"/>
        </w:rPr>
        <w:t>Един</w:t>
      </w:r>
      <w:r w:rsidR="007275CD">
        <w:rPr>
          <w:szCs w:val="28"/>
        </w:rPr>
        <w:t>ом</w:t>
      </w:r>
      <w:r w:rsidR="007275CD" w:rsidRPr="007275CD">
        <w:rPr>
          <w:szCs w:val="28"/>
        </w:rPr>
        <w:t xml:space="preserve"> портал</w:t>
      </w:r>
      <w:r w:rsidR="007275CD">
        <w:rPr>
          <w:szCs w:val="28"/>
        </w:rPr>
        <w:t>е</w:t>
      </w:r>
      <w:r w:rsidR="007275CD" w:rsidRPr="007275CD">
        <w:rPr>
          <w:szCs w:val="28"/>
        </w:rPr>
        <w:t xml:space="preserve"> государственных и муниципальных услуг (функций) </w:t>
      </w:r>
      <w:hyperlink r:id="rId11" w:history="1">
        <w:r w:rsidR="007275CD" w:rsidRPr="007275CD">
          <w:t>http://www.gosuslugi.ru/</w:t>
        </w:r>
      </w:hyperlink>
      <w:r w:rsidR="007275CD" w:rsidRPr="007275CD">
        <w:rPr>
          <w:szCs w:val="28"/>
        </w:rPr>
        <w:t xml:space="preserve"> (далее – Единый портал)</w:t>
      </w:r>
      <w:r w:rsidRPr="006B47CD">
        <w:rPr>
          <w:szCs w:val="28"/>
        </w:rPr>
        <w:t>;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- посредством публикации в средствах массовой информации, издания информационных материалов (брошюр и буклетов);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- с использованием средств телефонной связи;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- при личном обращении в орган, предоставляющий муниципальную услугу, МФЦ;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1.</w:t>
      </w:r>
      <w:r>
        <w:rPr>
          <w:szCs w:val="28"/>
        </w:rPr>
        <w:t>4</w:t>
      </w:r>
      <w:r w:rsidRPr="006B47CD">
        <w:rPr>
          <w:szCs w:val="28"/>
        </w:rPr>
        <w:t>.</w:t>
      </w:r>
      <w:r w:rsidR="000231D4">
        <w:rPr>
          <w:szCs w:val="28"/>
        </w:rPr>
        <w:t>3</w:t>
      </w:r>
      <w:r w:rsidRPr="006B47CD">
        <w:rPr>
          <w:szCs w:val="28"/>
        </w:rPr>
        <w:t>. На информационных стендах в здании органа, предоставляющего муниципальную услугу, размещается следующая информация: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-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- извлечения из текста административного регламента;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- перечни документов, необходимых для предоставления муниципальной услуги;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- перечень услуг, которые являются необходимыми и обязательными для предоставления муниципальной услуги;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- образцы оформления документов, необходимых для предоставления муниципальной услуги, и требования к ним;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- 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- график приема заявителей должностными лицами, муниципальными служащими органа, предоставляющего муниципальную услугу;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- информация о сроках предоставления муниципальной услуги;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- основания для отказа в приеме документов, необходимых для предоставления муниципальной услуги;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- основания для отказа в предоставлении муниципальной услуги;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- порядок информирования о ходе предоставления муниципальной услуги;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- порядок получения консультаций;</w:t>
      </w:r>
    </w:p>
    <w:p w:rsidR="001D28A7" w:rsidRPr="006B47CD" w:rsidRDefault="001D28A7" w:rsidP="001D28A7">
      <w:pPr>
        <w:ind w:firstLine="851"/>
        <w:jc w:val="both"/>
        <w:rPr>
          <w:szCs w:val="28"/>
        </w:rPr>
      </w:pPr>
      <w:r w:rsidRPr="006B47CD">
        <w:rPr>
          <w:szCs w:val="28"/>
        </w:rPr>
        <w:t>-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1D28A7" w:rsidRDefault="001D28A7" w:rsidP="001D28A7">
      <w:pPr>
        <w:shd w:val="clear" w:color="auto" w:fill="FFFFFF"/>
        <w:ind w:firstLine="709"/>
        <w:jc w:val="both"/>
        <w:rPr>
          <w:szCs w:val="28"/>
        </w:rPr>
      </w:pPr>
      <w:r w:rsidRPr="006B47CD">
        <w:rPr>
          <w:szCs w:val="28"/>
        </w:rPr>
        <w:t>- иная информация необходимая для предоставления муниципальной услуги.</w:t>
      </w:r>
    </w:p>
    <w:p w:rsidR="002864EB" w:rsidRPr="002864EB" w:rsidRDefault="002864EB" w:rsidP="002864EB">
      <w:pPr>
        <w:shd w:val="clear" w:color="auto" w:fill="FFFFFF"/>
        <w:ind w:firstLine="709"/>
        <w:jc w:val="both"/>
        <w:rPr>
          <w:szCs w:val="28"/>
        </w:rPr>
      </w:pPr>
      <w:r w:rsidRPr="002864EB">
        <w:rPr>
          <w:szCs w:val="28"/>
        </w:rPr>
        <w:t>1.4.4. Консультации по вопросам предоставления муниципальной услуги проводятся специалистами органа, предоставляющего муниципальную услугу по следующим вопросам:</w:t>
      </w:r>
    </w:p>
    <w:p w:rsidR="002864EB" w:rsidRPr="002864EB" w:rsidRDefault="002864EB" w:rsidP="002864EB">
      <w:pPr>
        <w:shd w:val="clear" w:color="auto" w:fill="FFFFFF"/>
        <w:ind w:firstLine="709"/>
        <w:jc w:val="both"/>
        <w:rPr>
          <w:szCs w:val="28"/>
        </w:rPr>
      </w:pPr>
      <w:r w:rsidRPr="002864EB">
        <w:rPr>
          <w:szCs w:val="28"/>
        </w:rPr>
        <w:t>- перечень документов, необходимых для предоставления муниципальной услуги;</w:t>
      </w:r>
    </w:p>
    <w:p w:rsidR="002864EB" w:rsidRPr="002864EB" w:rsidRDefault="002864EB" w:rsidP="002864EB">
      <w:pPr>
        <w:shd w:val="clear" w:color="auto" w:fill="FFFFFF"/>
        <w:ind w:firstLine="709"/>
        <w:jc w:val="both"/>
        <w:rPr>
          <w:szCs w:val="28"/>
        </w:rPr>
      </w:pPr>
      <w:r w:rsidRPr="002864EB">
        <w:rPr>
          <w:szCs w:val="28"/>
        </w:rPr>
        <w:t>- поиск и выбор источников информации;</w:t>
      </w:r>
    </w:p>
    <w:p w:rsidR="002864EB" w:rsidRPr="002864EB" w:rsidRDefault="002864EB" w:rsidP="002864EB">
      <w:pPr>
        <w:shd w:val="clear" w:color="auto" w:fill="FFFFFF"/>
        <w:ind w:firstLine="709"/>
        <w:jc w:val="both"/>
        <w:rPr>
          <w:szCs w:val="28"/>
        </w:rPr>
      </w:pPr>
      <w:r w:rsidRPr="002864EB">
        <w:rPr>
          <w:szCs w:val="28"/>
        </w:rPr>
        <w:t>- режим работы ОГиА.</w:t>
      </w:r>
    </w:p>
    <w:p w:rsidR="002864EB" w:rsidRDefault="002864EB" w:rsidP="002864EB">
      <w:pPr>
        <w:shd w:val="clear" w:color="auto" w:fill="FFFFFF"/>
        <w:ind w:firstLine="709"/>
        <w:jc w:val="both"/>
      </w:pPr>
      <w:r w:rsidRPr="002864EB">
        <w:rPr>
          <w:szCs w:val="28"/>
        </w:rPr>
        <w:t>Информация о процедуре предоставления муниципальной услуги предоставляется бесплатно.</w:t>
      </w:r>
    </w:p>
    <w:p w:rsidR="00220205" w:rsidRPr="00276150" w:rsidRDefault="00220205" w:rsidP="00F011FA">
      <w:pPr>
        <w:pStyle w:val="af9"/>
        <w:suppressAutoHyphens/>
        <w:spacing w:before="0" w:beforeAutospacing="0" w:after="0" w:afterAutospacing="0" w:line="240" w:lineRule="exact"/>
        <w:ind w:firstLine="709"/>
        <w:jc w:val="center"/>
        <w:rPr>
          <w:sz w:val="28"/>
          <w:szCs w:val="28"/>
        </w:rPr>
      </w:pPr>
    </w:p>
    <w:bookmarkEnd w:id="0"/>
    <w:p w:rsidR="00220205" w:rsidRPr="00276150" w:rsidRDefault="00220205" w:rsidP="00F011FA">
      <w:pPr>
        <w:pStyle w:val="3"/>
        <w:rPr>
          <w:b/>
          <w:sz w:val="28"/>
          <w:szCs w:val="28"/>
        </w:rPr>
      </w:pPr>
      <w:r w:rsidRPr="00276150">
        <w:rPr>
          <w:b/>
          <w:sz w:val="28"/>
          <w:szCs w:val="28"/>
        </w:rPr>
        <w:t>2. Стандарт пред</w:t>
      </w:r>
      <w:r w:rsidR="00F011FA">
        <w:rPr>
          <w:b/>
          <w:sz w:val="28"/>
          <w:szCs w:val="28"/>
        </w:rPr>
        <w:t>оставления муниципальной услуги</w:t>
      </w:r>
    </w:p>
    <w:p w:rsidR="00220205" w:rsidRDefault="00220205" w:rsidP="003530EE">
      <w:pPr>
        <w:pStyle w:val="3"/>
        <w:ind w:firstLine="709"/>
        <w:jc w:val="both"/>
        <w:rPr>
          <w:b/>
          <w:bCs/>
          <w:sz w:val="28"/>
          <w:szCs w:val="28"/>
        </w:rPr>
      </w:pPr>
    </w:p>
    <w:p w:rsidR="00B74D3B" w:rsidRPr="003530EE" w:rsidRDefault="00B74D3B" w:rsidP="0094152F">
      <w:pPr>
        <w:jc w:val="center"/>
        <w:rPr>
          <w:szCs w:val="28"/>
        </w:rPr>
      </w:pPr>
      <w:r w:rsidRPr="003530EE">
        <w:rPr>
          <w:szCs w:val="28"/>
        </w:rPr>
        <w:t>2.1. Наименование муниципальной услуги</w:t>
      </w:r>
    </w:p>
    <w:p w:rsidR="003530EE" w:rsidRPr="006276DE" w:rsidRDefault="003530EE" w:rsidP="003530EE">
      <w:pPr>
        <w:ind w:firstLine="851"/>
        <w:jc w:val="both"/>
        <w:rPr>
          <w:b/>
          <w:szCs w:val="28"/>
        </w:rPr>
      </w:pPr>
    </w:p>
    <w:p w:rsidR="00B74D3B" w:rsidRDefault="00B74D3B" w:rsidP="002B46C0">
      <w:pPr>
        <w:ind w:firstLine="709"/>
        <w:jc w:val="both"/>
        <w:rPr>
          <w:szCs w:val="28"/>
        </w:rPr>
      </w:pPr>
      <w:r>
        <w:rPr>
          <w:szCs w:val="28"/>
        </w:rPr>
        <w:t xml:space="preserve">2.1.1. </w:t>
      </w:r>
      <w:r w:rsidR="0011523F" w:rsidRPr="0011523F">
        <w:rPr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54165C">
        <w:rPr>
          <w:szCs w:val="28"/>
        </w:rPr>
        <w:t>.</w:t>
      </w:r>
    </w:p>
    <w:p w:rsidR="00B74D3B" w:rsidRDefault="00B74D3B" w:rsidP="00B74D3B">
      <w:pPr>
        <w:ind w:firstLine="851"/>
        <w:jc w:val="both"/>
        <w:rPr>
          <w:szCs w:val="28"/>
        </w:rPr>
      </w:pPr>
    </w:p>
    <w:p w:rsidR="00B74D3B" w:rsidRPr="0094152F" w:rsidRDefault="00B74D3B" w:rsidP="0094152F">
      <w:pPr>
        <w:pStyle w:val="ConsTitle"/>
        <w:ind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4152F">
        <w:rPr>
          <w:rFonts w:ascii="Times New Roman" w:hAnsi="Times New Roman" w:cs="Times New Roman"/>
          <w:b w:val="0"/>
          <w:bCs w:val="0"/>
          <w:sz w:val="28"/>
          <w:szCs w:val="28"/>
        </w:rPr>
        <w:t>2.2. Наименование органа, предоставляющего муниципальную услугу</w:t>
      </w:r>
    </w:p>
    <w:p w:rsidR="0094152F" w:rsidRPr="006276DE" w:rsidRDefault="0094152F" w:rsidP="006276DE">
      <w:pPr>
        <w:pStyle w:val="ConsTitle"/>
        <w:ind w:right="-1" w:firstLine="851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651548" w:rsidRPr="00651548" w:rsidRDefault="00B74D3B" w:rsidP="002B46C0">
      <w:pPr>
        <w:ind w:firstLine="709"/>
        <w:jc w:val="both"/>
        <w:rPr>
          <w:szCs w:val="28"/>
        </w:rPr>
      </w:pPr>
      <w:r>
        <w:rPr>
          <w:szCs w:val="28"/>
        </w:rPr>
        <w:t xml:space="preserve">2.2.1. </w:t>
      </w:r>
      <w:r w:rsidR="00651548" w:rsidRPr="00651548">
        <w:rPr>
          <w:szCs w:val="28"/>
        </w:rPr>
        <w:t xml:space="preserve">Органом, уполномоченным на предоставление муниципальной услуги, является отдел градостроительства и архитектуры администрации </w:t>
      </w:r>
      <w:r w:rsidR="00AF78E9" w:rsidRPr="00C4391B">
        <w:rPr>
          <w:szCs w:val="28"/>
        </w:rPr>
        <w:t>Краснокамского городского округа</w:t>
      </w:r>
      <w:r w:rsidR="00651548" w:rsidRPr="00651548">
        <w:rPr>
          <w:szCs w:val="28"/>
        </w:rPr>
        <w:t xml:space="preserve"> (далее - ОГиА).</w:t>
      </w:r>
    </w:p>
    <w:p w:rsidR="00651548" w:rsidRPr="00800B23" w:rsidRDefault="00651548" w:rsidP="002B46C0">
      <w:pPr>
        <w:ind w:firstLine="709"/>
        <w:jc w:val="both"/>
        <w:rPr>
          <w:szCs w:val="28"/>
        </w:rPr>
      </w:pPr>
      <w:r w:rsidRPr="00996052">
        <w:rPr>
          <w:szCs w:val="28"/>
        </w:rPr>
        <w:t>При предоставлении ОГиА муниципальной услуги осуществляется взаимодействие с:</w:t>
      </w:r>
    </w:p>
    <w:p w:rsidR="00651548" w:rsidRDefault="00651548" w:rsidP="002B46C0">
      <w:pPr>
        <w:ind w:firstLine="709"/>
        <w:jc w:val="both"/>
        <w:rPr>
          <w:szCs w:val="28"/>
        </w:rPr>
      </w:pPr>
      <w:r w:rsidRPr="00800B23">
        <w:rPr>
          <w:szCs w:val="28"/>
        </w:rPr>
        <w:t>Управлением Федеральной службы государственной регистрации, кадастра и картограф</w:t>
      </w:r>
      <w:r w:rsidR="007D3C50">
        <w:rPr>
          <w:szCs w:val="28"/>
        </w:rPr>
        <w:t>ии по Пермскому краю;</w:t>
      </w:r>
    </w:p>
    <w:p w:rsidR="007D3C50" w:rsidRDefault="007D3C50" w:rsidP="002B46C0">
      <w:pPr>
        <w:ind w:firstLine="709"/>
        <w:jc w:val="both"/>
        <w:rPr>
          <w:szCs w:val="28"/>
        </w:rPr>
      </w:pPr>
      <w:r w:rsidRPr="00770409">
        <w:rPr>
          <w:szCs w:val="28"/>
        </w:rPr>
        <w:t>Управлением федеральной налоговой службыпо Пермскому краю;</w:t>
      </w:r>
    </w:p>
    <w:p w:rsidR="00856548" w:rsidRDefault="00856548" w:rsidP="002B46C0">
      <w:pPr>
        <w:ind w:firstLine="709"/>
        <w:jc w:val="both"/>
        <w:rPr>
          <w:szCs w:val="28"/>
        </w:rPr>
      </w:pPr>
      <w:r>
        <w:rPr>
          <w:szCs w:val="28"/>
        </w:rPr>
        <w:t>Краевое государственное автономное учреждение «Управление государственной экспертизы Пермского края»</w:t>
      </w:r>
      <w:r w:rsidR="00EB5887">
        <w:rPr>
          <w:szCs w:val="28"/>
        </w:rPr>
        <w:t>;</w:t>
      </w:r>
    </w:p>
    <w:p w:rsidR="007D3C50" w:rsidRPr="00651548" w:rsidRDefault="00EB5887" w:rsidP="002B46C0">
      <w:pPr>
        <w:ind w:firstLine="709"/>
        <w:jc w:val="both"/>
        <w:rPr>
          <w:szCs w:val="28"/>
        </w:rPr>
      </w:pPr>
      <w:r w:rsidRPr="00EB5887">
        <w:rPr>
          <w:szCs w:val="28"/>
        </w:rPr>
        <w:t>Инспекция государственного строительного надзора Пермского края</w:t>
      </w:r>
      <w:r>
        <w:rPr>
          <w:szCs w:val="28"/>
        </w:rPr>
        <w:t>.</w:t>
      </w:r>
    </w:p>
    <w:p w:rsidR="00124A72" w:rsidRDefault="00124A72" w:rsidP="002B46C0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ru-RU"/>
        </w:rPr>
      </w:pPr>
      <w:r w:rsidRPr="00782E89">
        <w:rPr>
          <w:rFonts w:cs="Times New Roman"/>
          <w:sz w:val="28"/>
          <w:szCs w:val="28"/>
          <w:lang w:val="ru-RU"/>
        </w:rPr>
        <w:t>2.2.</w:t>
      </w:r>
      <w:r>
        <w:rPr>
          <w:rFonts w:cs="Times New Roman"/>
          <w:sz w:val="28"/>
          <w:szCs w:val="28"/>
          <w:lang w:val="ru-RU"/>
        </w:rPr>
        <w:t xml:space="preserve">2. </w:t>
      </w:r>
      <w:r w:rsidRPr="00782E89">
        <w:rPr>
          <w:rFonts w:cs="Times New Roman"/>
          <w:sz w:val="28"/>
          <w:szCs w:val="28"/>
          <w:lang w:val="ru-RU"/>
        </w:rPr>
        <w:t xml:space="preserve">Орган, предоставляющий услугу, не вправе требовать от заявителя осуществления действий, в том числе согласований, необходимых для предоставления услуги и связанныхс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</w:t>
      </w:r>
      <w:r>
        <w:rPr>
          <w:rFonts w:cs="Times New Roman"/>
          <w:sz w:val="28"/>
          <w:szCs w:val="28"/>
          <w:lang w:val="ru-RU"/>
        </w:rPr>
        <w:br/>
      </w:r>
      <w:r w:rsidRPr="00782E89">
        <w:rPr>
          <w:rFonts w:cs="Times New Roman"/>
          <w:sz w:val="28"/>
          <w:szCs w:val="28"/>
          <w:lang w:val="ru-RU"/>
        </w:rPr>
        <w:t xml:space="preserve">в результате предоставления услуг, которые являются необходимыми </w:t>
      </w:r>
      <w:r>
        <w:rPr>
          <w:rFonts w:cs="Times New Roman"/>
          <w:sz w:val="28"/>
          <w:szCs w:val="28"/>
          <w:lang w:val="ru-RU"/>
        </w:rPr>
        <w:br/>
      </w:r>
      <w:r w:rsidRPr="00782E89">
        <w:rPr>
          <w:rFonts w:cs="Times New Roman"/>
          <w:sz w:val="28"/>
          <w:szCs w:val="28"/>
          <w:lang w:val="ru-RU"/>
        </w:rPr>
        <w:t>и обязательными для предоставления услуги.</w:t>
      </w:r>
    </w:p>
    <w:p w:rsidR="00FD00B0" w:rsidRDefault="00FD00B0" w:rsidP="00F15F65">
      <w:pPr>
        <w:ind w:firstLine="851"/>
        <w:jc w:val="both"/>
        <w:rPr>
          <w:szCs w:val="28"/>
        </w:rPr>
      </w:pPr>
    </w:p>
    <w:p w:rsidR="00FD00B0" w:rsidRDefault="00FD00B0" w:rsidP="001D38AC">
      <w:pPr>
        <w:jc w:val="center"/>
        <w:rPr>
          <w:szCs w:val="28"/>
        </w:rPr>
      </w:pPr>
      <w:r w:rsidRPr="00F15F65">
        <w:rPr>
          <w:szCs w:val="28"/>
        </w:rPr>
        <w:t>2.3. Результат предоставления муниципальной услуги</w:t>
      </w:r>
    </w:p>
    <w:p w:rsidR="00F15F65" w:rsidRPr="00F15F65" w:rsidRDefault="00F15F65" w:rsidP="001D38AC">
      <w:pPr>
        <w:jc w:val="center"/>
        <w:rPr>
          <w:szCs w:val="28"/>
        </w:rPr>
      </w:pPr>
    </w:p>
    <w:bookmarkEnd w:id="1"/>
    <w:p w:rsidR="00B71760" w:rsidRPr="00B71760" w:rsidRDefault="00B71760" w:rsidP="001D38AC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B71760">
        <w:rPr>
          <w:rFonts w:eastAsiaTheme="minorEastAsia"/>
          <w:color w:val="000000"/>
          <w:szCs w:val="28"/>
        </w:rPr>
        <w:t>2.3.</w:t>
      </w:r>
      <w:r w:rsidR="006B03E7" w:rsidRPr="00B71760">
        <w:rPr>
          <w:rFonts w:eastAsiaTheme="minorEastAsia"/>
          <w:color w:val="000000"/>
          <w:szCs w:val="28"/>
        </w:rPr>
        <w:t>1.</w:t>
      </w:r>
      <w:r w:rsidR="006B03E7" w:rsidRPr="00B01F20">
        <w:rPr>
          <w:rFonts w:eastAsiaTheme="minorEastAsia"/>
          <w:szCs w:val="28"/>
        </w:rPr>
        <w:t xml:space="preserve"> Результатом</w:t>
      </w:r>
      <w:r w:rsidR="00B01F20" w:rsidRPr="00B01F20">
        <w:rPr>
          <w:rFonts w:eastAsiaTheme="minorEastAsia"/>
          <w:szCs w:val="28"/>
        </w:rPr>
        <w:t xml:space="preserve"> предоставления муниципальной услуги является:</w:t>
      </w:r>
    </w:p>
    <w:p w:rsidR="00B71760" w:rsidRPr="00B71760" w:rsidRDefault="00B71760" w:rsidP="001D38AC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- </w:t>
      </w:r>
      <w:r w:rsidRPr="00B71760">
        <w:rPr>
          <w:rFonts w:eastAsiaTheme="minorEastAsia"/>
          <w:szCs w:val="28"/>
        </w:rPr>
        <w:t>выдача разрешения на строительство;</w:t>
      </w:r>
    </w:p>
    <w:p w:rsidR="00B71760" w:rsidRDefault="00B71760" w:rsidP="001D38AC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- </w:t>
      </w:r>
      <w:r w:rsidRPr="00B71760">
        <w:rPr>
          <w:rFonts w:eastAsiaTheme="minorEastAsia"/>
          <w:szCs w:val="28"/>
        </w:rPr>
        <w:t>письменный отказ в выд</w:t>
      </w:r>
      <w:r w:rsidR="00B01F20">
        <w:rPr>
          <w:rFonts w:eastAsiaTheme="minorEastAsia"/>
          <w:szCs w:val="28"/>
        </w:rPr>
        <w:t>аче разрешения на строительство;</w:t>
      </w:r>
    </w:p>
    <w:p w:rsidR="00B01F20" w:rsidRPr="00B71760" w:rsidRDefault="00B01F20" w:rsidP="001D38AC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B01F20">
        <w:rPr>
          <w:rFonts w:eastAsiaTheme="minorEastAsia"/>
          <w:szCs w:val="28"/>
        </w:rPr>
        <w:t>- письменный отказ во внесении изменений в разрешение на строительство.</w:t>
      </w:r>
    </w:p>
    <w:p w:rsidR="00FD00B0" w:rsidRDefault="00FD00B0" w:rsidP="001D38AC">
      <w:pPr>
        <w:ind w:firstLine="851"/>
        <w:jc w:val="both"/>
        <w:rPr>
          <w:szCs w:val="28"/>
        </w:rPr>
      </w:pPr>
    </w:p>
    <w:p w:rsidR="00A04C73" w:rsidRPr="00520A55" w:rsidRDefault="00A04C73" w:rsidP="001D38AC">
      <w:pPr>
        <w:jc w:val="center"/>
        <w:rPr>
          <w:szCs w:val="28"/>
        </w:rPr>
      </w:pPr>
      <w:r w:rsidRPr="00520A55">
        <w:rPr>
          <w:szCs w:val="28"/>
        </w:rPr>
        <w:t>2.</w:t>
      </w:r>
      <w:r w:rsidR="006276DE" w:rsidRPr="00520A55">
        <w:rPr>
          <w:szCs w:val="28"/>
        </w:rPr>
        <w:t>4. Срок</w:t>
      </w:r>
      <w:r w:rsidRPr="00520A55">
        <w:rPr>
          <w:szCs w:val="28"/>
        </w:rPr>
        <w:t xml:space="preserve"> предоставления муниципальной услуги</w:t>
      </w:r>
    </w:p>
    <w:p w:rsidR="00520A55" w:rsidRPr="00520A55" w:rsidRDefault="00520A55" w:rsidP="001D38AC">
      <w:pPr>
        <w:ind w:firstLine="851"/>
        <w:jc w:val="both"/>
        <w:rPr>
          <w:szCs w:val="28"/>
        </w:rPr>
      </w:pPr>
    </w:p>
    <w:p w:rsidR="00220205" w:rsidRDefault="00220205" w:rsidP="001D38AC">
      <w:pPr>
        <w:ind w:firstLine="709"/>
        <w:jc w:val="both"/>
        <w:rPr>
          <w:szCs w:val="28"/>
        </w:rPr>
      </w:pPr>
      <w:r w:rsidRPr="00FD00B0">
        <w:rPr>
          <w:szCs w:val="28"/>
        </w:rPr>
        <w:t>2.4.</w:t>
      </w:r>
      <w:r w:rsidR="006276DE">
        <w:rPr>
          <w:szCs w:val="28"/>
        </w:rPr>
        <w:t>1.</w:t>
      </w:r>
      <w:r w:rsidRPr="00FD00B0">
        <w:rPr>
          <w:szCs w:val="28"/>
        </w:rPr>
        <w:t xml:space="preserve"> Срок предоставления муниципальной услуги составляет </w:t>
      </w:r>
      <w:r w:rsidR="00200116">
        <w:rPr>
          <w:szCs w:val="28"/>
        </w:rPr>
        <w:t>5</w:t>
      </w:r>
      <w:r w:rsidRPr="00026618">
        <w:rPr>
          <w:szCs w:val="28"/>
        </w:rPr>
        <w:t xml:space="preserve"> рабочих</w:t>
      </w:r>
      <w:r w:rsidRPr="00FD00B0">
        <w:rPr>
          <w:szCs w:val="28"/>
        </w:rPr>
        <w:t xml:space="preserve"> дней </w:t>
      </w:r>
      <w:r w:rsidR="002C1881" w:rsidRPr="002C1881">
        <w:rPr>
          <w:szCs w:val="28"/>
        </w:rPr>
        <w:t>со дня поступления заявления и документов, которые заявитель должен представить самостоятельно</w:t>
      </w:r>
      <w:r w:rsidR="002C1881">
        <w:rPr>
          <w:szCs w:val="28"/>
        </w:rPr>
        <w:t xml:space="preserve">, в </w:t>
      </w:r>
      <w:r w:rsidR="002C1881" w:rsidRPr="00782E89">
        <w:rPr>
          <w:color w:val="000000"/>
          <w:szCs w:val="28"/>
        </w:rPr>
        <w:t>орган, предоставляющий услугу</w:t>
      </w:r>
      <w:r w:rsidRPr="00FD00B0">
        <w:rPr>
          <w:szCs w:val="28"/>
        </w:rPr>
        <w:t>.</w:t>
      </w:r>
    </w:p>
    <w:p w:rsidR="00A04C73" w:rsidRDefault="00A04C73" w:rsidP="00FD00B0">
      <w:pPr>
        <w:ind w:firstLine="851"/>
        <w:jc w:val="both"/>
        <w:rPr>
          <w:szCs w:val="28"/>
        </w:rPr>
      </w:pPr>
    </w:p>
    <w:p w:rsidR="009C7252" w:rsidRPr="00D52246" w:rsidRDefault="009C7252" w:rsidP="00BB03C6">
      <w:pPr>
        <w:tabs>
          <w:tab w:val="left" w:pos="1134"/>
        </w:tabs>
        <w:jc w:val="center"/>
        <w:rPr>
          <w:szCs w:val="28"/>
        </w:rPr>
      </w:pPr>
      <w:r w:rsidRPr="00D52246">
        <w:rPr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D52246" w:rsidRPr="00D52246" w:rsidRDefault="00D52246" w:rsidP="009C7252">
      <w:pPr>
        <w:tabs>
          <w:tab w:val="left" w:pos="1134"/>
        </w:tabs>
        <w:ind w:firstLine="851"/>
        <w:jc w:val="both"/>
        <w:rPr>
          <w:szCs w:val="28"/>
        </w:rPr>
      </w:pPr>
    </w:p>
    <w:p w:rsidR="00A04C73" w:rsidRDefault="009C7252" w:rsidP="005769E2">
      <w:pPr>
        <w:ind w:firstLine="709"/>
        <w:jc w:val="both"/>
        <w:rPr>
          <w:szCs w:val="28"/>
        </w:rPr>
      </w:pPr>
      <w:r w:rsidRPr="00717469">
        <w:rPr>
          <w:szCs w:val="28"/>
        </w:rPr>
        <w:t xml:space="preserve">2.5.1. Предоставление муниципальной услуги осуществляется </w:t>
      </w:r>
      <w:r w:rsidR="00DF2EBE">
        <w:rPr>
          <w:szCs w:val="28"/>
        </w:rPr>
        <w:br/>
      </w:r>
      <w:r w:rsidRPr="00717469">
        <w:rPr>
          <w:szCs w:val="28"/>
        </w:rPr>
        <w:t>в соответствии с:</w:t>
      </w:r>
    </w:p>
    <w:p w:rsidR="005769E2" w:rsidRPr="005769E2" w:rsidRDefault="005769E2" w:rsidP="005769E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769E2">
        <w:rPr>
          <w:szCs w:val="28"/>
        </w:rPr>
        <w:t xml:space="preserve">Градостроительный кодекс Российской Федерации; </w:t>
      </w:r>
    </w:p>
    <w:p w:rsidR="005769E2" w:rsidRPr="005769E2" w:rsidRDefault="005769E2" w:rsidP="005769E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769E2">
        <w:rPr>
          <w:szCs w:val="28"/>
        </w:rPr>
        <w:t xml:space="preserve">Земельный кодекс Российской Федерации; </w:t>
      </w:r>
    </w:p>
    <w:p w:rsidR="005769E2" w:rsidRPr="005769E2" w:rsidRDefault="005769E2" w:rsidP="005769E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769E2">
        <w:rPr>
          <w:szCs w:val="28"/>
        </w:rPr>
        <w:t xml:space="preserve">Постановление Правительства РФ от 04.07.2017 № 788 «О направлении документов, необходимых для выдачи разрешения на строительство и разрешения на ввод в эксплуатацию, в электронной форме». </w:t>
      </w:r>
    </w:p>
    <w:p w:rsidR="005769E2" w:rsidRPr="005769E2" w:rsidRDefault="005769E2" w:rsidP="005769E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769E2">
        <w:rPr>
          <w:szCs w:val="28"/>
        </w:rPr>
        <w:t xml:space="preserve"> Приказ Минстроя России от 19.02.2015 № 117/пр «Об утверждении формы разрешения на строительство и формы разрешения на ввод объекта </w:t>
      </w:r>
      <w:r w:rsidR="00DF2EBE">
        <w:rPr>
          <w:szCs w:val="28"/>
        </w:rPr>
        <w:br/>
      </w:r>
      <w:r w:rsidRPr="005769E2">
        <w:rPr>
          <w:szCs w:val="28"/>
        </w:rPr>
        <w:t xml:space="preserve">в эксплуатацию». </w:t>
      </w:r>
    </w:p>
    <w:p w:rsidR="005F3D54" w:rsidRDefault="005769E2" w:rsidP="005769E2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5769E2">
        <w:rPr>
          <w:szCs w:val="28"/>
        </w:rPr>
        <w:t xml:space="preserve"> Приказ Минрегиона РФ от 02.07.2009 № 251 «Об организации работы </w:t>
      </w:r>
      <w:r w:rsidR="00DF2EBE">
        <w:rPr>
          <w:szCs w:val="28"/>
        </w:rPr>
        <w:br/>
      </w:r>
      <w:r w:rsidRPr="005769E2">
        <w:rPr>
          <w:szCs w:val="28"/>
        </w:rPr>
        <w:t xml:space="preserve">по выдаче разрешений на строительство и разрешений на ввод в эксплуатацию объектов капитального строительства, указанных в части 5.1 статьи </w:t>
      </w:r>
      <w:r w:rsidR="00DF2EBE">
        <w:rPr>
          <w:szCs w:val="28"/>
        </w:rPr>
        <w:br/>
      </w:r>
      <w:r w:rsidRPr="005769E2">
        <w:rPr>
          <w:szCs w:val="28"/>
        </w:rPr>
        <w:t xml:space="preserve">6 Градостроительного кодекса Российской Федерации, расположенных </w:t>
      </w:r>
      <w:r w:rsidR="00DF2EBE">
        <w:rPr>
          <w:szCs w:val="28"/>
        </w:rPr>
        <w:br/>
      </w:r>
      <w:r w:rsidRPr="005769E2">
        <w:rPr>
          <w:szCs w:val="28"/>
        </w:rPr>
        <w:t xml:space="preserve">на земельных участках, на которые не распространяется действие градостроительного регламента или для которых градостроительный регламент </w:t>
      </w:r>
      <w:r w:rsidR="00DF2EBE">
        <w:rPr>
          <w:szCs w:val="28"/>
        </w:rPr>
        <w:br/>
      </w:r>
      <w:r w:rsidRPr="005769E2">
        <w:rPr>
          <w:szCs w:val="28"/>
        </w:rPr>
        <w:t xml:space="preserve">не устанавливается, за исключением объектов капитального строительства, </w:t>
      </w:r>
      <w:r w:rsidR="00DF2EBE">
        <w:rPr>
          <w:szCs w:val="28"/>
        </w:rPr>
        <w:br/>
      </w:r>
      <w:r w:rsidRPr="005769E2">
        <w:rPr>
          <w:szCs w:val="28"/>
        </w:rPr>
        <w:t>в отношении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власти».</w:t>
      </w:r>
    </w:p>
    <w:p w:rsidR="005769E2" w:rsidRPr="005769E2" w:rsidRDefault="005769E2" w:rsidP="005769E2">
      <w:pPr>
        <w:ind w:firstLine="851"/>
        <w:jc w:val="both"/>
        <w:rPr>
          <w:szCs w:val="28"/>
        </w:rPr>
      </w:pPr>
    </w:p>
    <w:p w:rsidR="00220205" w:rsidRDefault="00412B6A" w:rsidP="00370804">
      <w:pPr>
        <w:tabs>
          <w:tab w:val="left" w:pos="0"/>
        </w:tabs>
        <w:jc w:val="center"/>
        <w:rPr>
          <w:szCs w:val="28"/>
        </w:rPr>
      </w:pPr>
      <w:r w:rsidRPr="00370804">
        <w:rPr>
          <w:szCs w:val="20"/>
        </w:rPr>
        <w:t>2.</w:t>
      </w:r>
      <w:r w:rsidR="006276DE" w:rsidRPr="00370804">
        <w:rPr>
          <w:szCs w:val="20"/>
        </w:rPr>
        <w:t>6.</w:t>
      </w:r>
      <w:r w:rsidR="006276DE" w:rsidRPr="00370804">
        <w:rPr>
          <w:szCs w:val="28"/>
        </w:rPr>
        <w:t xml:space="preserve"> Исчерпывающий</w:t>
      </w:r>
      <w:r w:rsidRPr="00370804">
        <w:rPr>
          <w:szCs w:val="28"/>
        </w:rPr>
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873455" w:rsidRPr="00370804" w:rsidRDefault="00873455" w:rsidP="00370804">
      <w:pPr>
        <w:tabs>
          <w:tab w:val="left" w:pos="0"/>
        </w:tabs>
        <w:jc w:val="center"/>
        <w:rPr>
          <w:szCs w:val="28"/>
        </w:rPr>
      </w:pPr>
    </w:p>
    <w:p w:rsidR="00375234" w:rsidRPr="00375234" w:rsidRDefault="00375234" w:rsidP="001D38AC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375234">
        <w:rPr>
          <w:rFonts w:eastAsia="Andale Sans UI" w:cs="Tahoma"/>
          <w:color w:val="000000"/>
          <w:kern w:val="3"/>
          <w:szCs w:val="28"/>
          <w:lang w:eastAsia="en-US" w:bidi="en-US"/>
        </w:rPr>
        <w:t>2.6.1.</w:t>
      </w:r>
      <w:r w:rsidRPr="00375234">
        <w:rPr>
          <w:rFonts w:eastAsia="Andale Sans UI"/>
          <w:szCs w:val="28"/>
        </w:rPr>
        <w:t xml:space="preserve"> Для принятия решения о выдаче разрешения на строительство необходимы следующие документы</w:t>
      </w:r>
      <w:r w:rsidRPr="00375234">
        <w:rPr>
          <w:rFonts w:eastAsia="Andale Sans UI" w:cs="Tahoma"/>
          <w:kern w:val="3"/>
          <w:szCs w:val="28"/>
          <w:lang w:eastAsia="en-US" w:bidi="en-US"/>
        </w:rPr>
        <w:t>:</w:t>
      </w:r>
    </w:p>
    <w:p w:rsidR="00375234" w:rsidRPr="00375234" w:rsidRDefault="00375234" w:rsidP="001D38AC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375234">
        <w:rPr>
          <w:rFonts w:eastAsia="Andale Sans UI"/>
          <w:color w:val="000000"/>
          <w:kern w:val="3"/>
          <w:szCs w:val="28"/>
          <w:lang w:eastAsia="en-US" w:bidi="en-US"/>
        </w:rPr>
        <w:t>2.6.1.</w:t>
      </w:r>
      <w:r w:rsidR="006326DA" w:rsidRPr="00375234">
        <w:rPr>
          <w:rFonts w:eastAsia="Andale Sans UI"/>
          <w:color w:val="000000"/>
          <w:kern w:val="3"/>
          <w:szCs w:val="28"/>
          <w:lang w:eastAsia="en-US" w:bidi="en-US"/>
        </w:rPr>
        <w:t>1. Заявление</w:t>
      </w:r>
      <w:r w:rsidRPr="00375234">
        <w:rPr>
          <w:rFonts w:eastAsia="Andale Sans UI"/>
          <w:color w:val="000000"/>
          <w:kern w:val="3"/>
          <w:szCs w:val="28"/>
          <w:lang w:eastAsia="en-US" w:bidi="en-US"/>
        </w:rPr>
        <w:t xml:space="preserve"> на предоставление услуги, по форме согласно </w:t>
      </w:r>
      <w:r w:rsidRPr="009C6DD7">
        <w:rPr>
          <w:rFonts w:eastAsia="Andale Sans UI"/>
          <w:color w:val="000000"/>
          <w:kern w:val="3"/>
          <w:szCs w:val="28"/>
          <w:lang w:eastAsia="en-US" w:bidi="en-US"/>
        </w:rPr>
        <w:t xml:space="preserve">приложению </w:t>
      </w:r>
      <w:r w:rsidR="009C6DD7">
        <w:rPr>
          <w:rFonts w:eastAsia="Andale Sans UI"/>
          <w:color w:val="000000"/>
          <w:kern w:val="3"/>
          <w:szCs w:val="28"/>
          <w:lang w:eastAsia="en-US" w:bidi="en-US"/>
        </w:rPr>
        <w:t>2</w:t>
      </w:r>
      <w:r w:rsidRPr="00375234">
        <w:rPr>
          <w:rFonts w:eastAsia="Andale Sans UI"/>
          <w:color w:val="000000"/>
          <w:kern w:val="3"/>
          <w:szCs w:val="28"/>
          <w:lang w:eastAsia="en-US" w:bidi="en-US"/>
        </w:rPr>
        <w:t xml:space="preserve"> к административному регламенту.</w:t>
      </w:r>
    </w:p>
    <w:p w:rsidR="00375234" w:rsidRPr="00375234" w:rsidRDefault="00375234" w:rsidP="001D38AC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4"/>
          <w:lang w:eastAsia="en-US" w:bidi="en-US"/>
        </w:rPr>
      </w:pPr>
      <w:r w:rsidRPr="00375234">
        <w:rPr>
          <w:rFonts w:eastAsia="Andale Sans UI" w:cs="Tahoma"/>
          <w:kern w:val="3"/>
          <w:szCs w:val="28"/>
          <w:lang w:eastAsia="en-US" w:bidi="en-US"/>
        </w:rPr>
        <w:t>2.6.1.</w:t>
      </w:r>
      <w:r w:rsidR="006326DA" w:rsidRPr="00375234">
        <w:rPr>
          <w:rFonts w:eastAsia="Andale Sans UI" w:cs="Tahoma"/>
          <w:kern w:val="3"/>
          <w:szCs w:val="28"/>
          <w:lang w:eastAsia="en-US" w:bidi="en-US"/>
        </w:rPr>
        <w:t>2. документы</w:t>
      </w:r>
      <w:r w:rsidRPr="00375234">
        <w:rPr>
          <w:rFonts w:eastAsia="Andale Sans UI" w:cs="Tahoma"/>
          <w:kern w:val="3"/>
          <w:szCs w:val="28"/>
          <w:lang w:eastAsia="en-US" w:bidi="en-US"/>
        </w:rPr>
        <w:t>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представляет представитель Заявителя)</w:t>
      </w:r>
      <w:r w:rsidRPr="00375234">
        <w:rPr>
          <w:rFonts w:eastAsia="Andale Sans UI"/>
          <w:kern w:val="3"/>
          <w:szCs w:val="28"/>
          <w:lang w:eastAsia="en-US" w:bidi="en-US"/>
        </w:rPr>
        <w:t>;</w:t>
      </w:r>
    </w:p>
    <w:p w:rsidR="00375234" w:rsidRPr="00375234" w:rsidRDefault="00375234" w:rsidP="001D38AC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375234">
        <w:rPr>
          <w:rFonts w:eastAsia="Andale Sans UI"/>
          <w:color w:val="000000"/>
          <w:kern w:val="3"/>
          <w:szCs w:val="28"/>
          <w:lang w:eastAsia="en-US" w:bidi="en-US"/>
        </w:rPr>
        <w:t>2.6.1.3. 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375234" w:rsidRPr="00375234" w:rsidRDefault="00375234" w:rsidP="001D38AC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375234">
        <w:rPr>
          <w:rFonts w:eastAsia="Andale Sans UI"/>
          <w:color w:val="000000"/>
          <w:kern w:val="3"/>
          <w:szCs w:val="28"/>
          <w:lang w:eastAsia="en-US" w:bidi="en-US"/>
        </w:rPr>
        <w:t xml:space="preserve">2.6.1.4.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3E0B63">
        <w:rPr>
          <w:rFonts w:eastAsia="Andale Sans UI"/>
          <w:color w:val="000000"/>
          <w:kern w:val="3"/>
          <w:szCs w:val="28"/>
          <w:lang w:eastAsia="en-US" w:bidi="en-US"/>
        </w:rPr>
        <w:t>«</w:t>
      </w:r>
      <w:r w:rsidRPr="00375234">
        <w:rPr>
          <w:rFonts w:eastAsia="Andale Sans UI"/>
          <w:color w:val="000000"/>
          <w:kern w:val="3"/>
          <w:szCs w:val="28"/>
          <w:lang w:eastAsia="en-US" w:bidi="en-US"/>
        </w:rPr>
        <w:t>Росатом</w:t>
      </w:r>
      <w:r w:rsidR="003E0B63">
        <w:rPr>
          <w:rFonts w:eastAsia="Andale Sans UI"/>
          <w:color w:val="000000"/>
          <w:kern w:val="3"/>
          <w:szCs w:val="28"/>
          <w:lang w:eastAsia="en-US" w:bidi="en-US"/>
        </w:rPr>
        <w:t>»</w:t>
      </w:r>
      <w:r w:rsidRPr="00375234">
        <w:rPr>
          <w:rFonts w:eastAsia="Andale Sans UI"/>
          <w:color w:val="000000"/>
          <w:kern w:val="3"/>
          <w:szCs w:val="28"/>
          <w:lang w:eastAsia="en-US" w:bidi="en-US"/>
        </w:rPr>
        <w:t xml:space="preserve">, Государственной корпорацией по космической деятельности </w:t>
      </w:r>
      <w:r w:rsidR="003E0B63">
        <w:rPr>
          <w:rFonts w:eastAsia="Andale Sans UI"/>
          <w:color w:val="000000"/>
          <w:kern w:val="3"/>
          <w:szCs w:val="28"/>
          <w:lang w:eastAsia="en-US" w:bidi="en-US"/>
        </w:rPr>
        <w:t>«</w:t>
      </w:r>
      <w:r w:rsidRPr="00375234">
        <w:rPr>
          <w:rFonts w:eastAsia="Andale Sans UI"/>
          <w:color w:val="000000"/>
          <w:kern w:val="3"/>
          <w:szCs w:val="28"/>
          <w:lang w:eastAsia="en-US" w:bidi="en-US"/>
        </w:rPr>
        <w:t>Роскосмос</w:t>
      </w:r>
      <w:r w:rsidR="003E0B63">
        <w:rPr>
          <w:rFonts w:eastAsia="Andale Sans UI"/>
          <w:color w:val="000000"/>
          <w:kern w:val="3"/>
          <w:szCs w:val="28"/>
          <w:lang w:eastAsia="en-US" w:bidi="en-US"/>
        </w:rPr>
        <w:t>»</w:t>
      </w:r>
      <w:r w:rsidRPr="00375234">
        <w:rPr>
          <w:rFonts w:eastAsia="Andale Sans UI"/>
          <w:color w:val="000000"/>
          <w:kern w:val="3"/>
          <w:szCs w:val="28"/>
          <w:lang w:eastAsia="en-US" w:bidi="en-US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375234" w:rsidRPr="00375234" w:rsidRDefault="00375234" w:rsidP="001D38AC">
      <w:pPr>
        <w:suppressAutoHyphens/>
        <w:autoSpaceDN w:val="0"/>
        <w:ind w:firstLine="708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375234">
        <w:rPr>
          <w:rFonts w:eastAsia="Andale Sans UI"/>
          <w:color w:val="000000"/>
          <w:kern w:val="3"/>
          <w:szCs w:val="28"/>
          <w:lang w:eastAsia="en-US" w:bidi="en-US"/>
        </w:rPr>
        <w:t>2.6.1.5.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375234" w:rsidRPr="00375234" w:rsidRDefault="00375234" w:rsidP="001D38AC">
      <w:pPr>
        <w:autoSpaceDE w:val="0"/>
        <w:autoSpaceDN w:val="0"/>
        <w:adjustRightInd w:val="0"/>
        <w:ind w:firstLine="708"/>
        <w:jc w:val="both"/>
        <w:rPr>
          <w:rFonts w:eastAsia="Andale Sans UI"/>
          <w:color w:val="000000"/>
          <w:kern w:val="3"/>
          <w:szCs w:val="28"/>
          <w:lang w:eastAsia="en-US" w:bidi="en-US"/>
        </w:rPr>
      </w:pPr>
      <w:r w:rsidRPr="00375234">
        <w:rPr>
          <w:rFonts w:eastAsia="Andale Sans UI"/>
          <w:color w:val="000000"/>
          <w:kern w:val="3"/>
          <w:szCs w:val="28"/>
          <w:lang w:eastAsia="en-US" w:bidi="en-US"/>
        </w:rPr>
        <w:t xml:space="preserve">2.6.1.6. результаты инженерных изысканий и материалы, содержащиеся в утвержденной в соответствии с </w:t>
      </w:r>
      <w:hyperlink r:id="rId12" w:history="1">
        <w:r w:rsidRPr="00375234">
          <w:rPr>
            <w:rFonts w:eastAsia="Andale Sans UI"/>
            <w:color w:val="000000"/>
            <w:kern w:val="3"/>
            <w:szCs w:val="28"/>
            <w:lang w:eastAsia="en-US" w:bidi="en-US"/>
          </w:rPr>
          <w:t>частью 15 статьи 48</w:t>
        </w:r>
      </w:hyperlink>
      <w:r w:rsidRPr="00375234">
        <w:rPr>
          <w:rFonts w:eastAsia="Andale Sans UI"/>
          <w:color w:val="000000"/>
          <w:kern w:val="3"/>
          <w:szCs w:val="28"/>
          <w:lang w:eastAsia="en-US" w:bidi="en-US"/>
        </w:rPr>
        <w:t xml:space="preserve"> Градостроительного кодекса проектной документации:</w:t>
      </w:r>
    </w:p>
    <w:p w:rsidR="00375234" w:rsidRPr="00375234" w:rsidRDefault="00375234" w:rsidP="001D38AC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375234">
        <w:rPr>
          <w:rFonts w:eastAsia="Andale Sans UI"/>
          <w:color w:val="000000"/>
          <w:kern w:val="3"/>
          <w:szCs w:val="28"/>
          <w:lang w:eastAsia="en-US" w:bidi="en-US"/>
        </w:rPr>
        <w:t>пояснительная записка;</w:t>
      </w:r>
    </w:p>
    <w:p w:rsidR="00375234" w:rsidRPr="00375234" w:rsidRDefault="00375234" w:rsidP="001D38AC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375234">
        <w:rPr>
          <w:rFonts w:eastAsia="Andale Sans UI" w:cs="Tahoma"/>
          <w:kern w:val="3"/>
          <w:szCs w:val="28"/>
          <w:lang w:eastAsia="en-US" w:bidi="en-US"/>
        </w:rPr>
        <w:t xml:space="preserve"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</w:t>
      </w:r>
      <w:r w:rsidRPr="00375234">
        <w:rPr>
          <w:rFonts w:eastAsia="Andale Sans UI"/>
          <w:color w:val="000000"/>
          <w:kern w:val="3"/>
          <w:szCs w:val="28"/>
          <w:lang w:eastAsia="en-US" w:bidi="en-US"/>
        </w:rPr>
        <w:t>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375234" w:rsidRPr="00375234" w:rsidRDefault="00375234" w:rsidP="001D38AC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375234">
        <w:rPr>
          <w:rFonts w:eastAsia="Andale Sans UI"/>
          <w:kern w:val="3"/>
          <w:szCs w:val="28"/>
          <w:lang w:eastAsia="en-US" w:bidi="en-US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375234" w:rsidRPr="00375234" w:rsidRDefault="00375234" w:rsidP="001D38AC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375234">
        <w:rPr>
          <w:rFonts w:eastAsia="Andale Sans UI" w:cs="Tahoma"/>
          <w:kern w:val="3"/>
          <w:szCs w:val="28"/>
          <w:lang w:eastAsia="en-US" w:bidi="en-US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375234" w:rsidRPr="00375234" w:rsidRDefault="00375234" w:rsidP="001D38AC">
      <w:pPr>
        <w:autoSpaceDE w:val="0"/>
        <w:autoSpaceDN w:val="0"/>
        <w:adjustRightInd w:val="0"/>
        <w:ind w:firstLine="709"/>
        <w:jc w:val="both"/>
        <w:rPr>
          <w:rFonts w:asciiTheme="minorHAnsi" w:eastAsiaTheme="minorEastAsia" w:hAnsiTheme="minorHAnsi"/>
          <w:szCs w:val="28"/>
        </w:rPr>
      </w:pPr>
      <w:r w:rsidRPr="00375234">
        <w:rPr>
          <w:rFonts w:eastAsiaTheme="minorEastAsia"/>
          <w:color w:val="000000"/>
          <w:szCs w:val="28"/>
        </w:rPr>
        <w:t xml:space="preserve">2.6.1.7. положительное заключение экспертизы проектной документации, </w:t>
      </w:r>
      <w:r w:rsidRPr="00375234">
        <w:rPr>
          <w:rFonts w:eastAsiaTheme="minorEastAsia"/>
          <w:color w:val="000000"/>
          <w:szCs w:val="28"/>
        </w:rPr>
        <w:br/>
      </w:r>
      <w:r w:rsidRPr="00375234">
        <w:rPr>
          <w:rFonts w:eastAsiaTheme="minorEastAsia"/>
          <w:szCs w:val="28"/>
        </w:rPr>
        <w:t>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</w:t>
      </w:r>
      <w:r w:rsidRPr="00375234">
        <w:rPr>
          <w:rFonts w:eastAsiaTheme="minorEastAsia"/>
          <w:color w:val="000000"/>
          <w:szCs w:val="28"/>
        </w:rPr>
        <w:t xml:space="preserve">(применительно </w:t>
      </w:r>
      <w:r w:rsidRPr="00375234">
        <w:rPr>
          <w:rFonts w:eastAsiaTheme="minorEastAsia"/>
          <w:color w:val="000000"/>
          <w:szCs w:val="28"/>
        </w:rPr>
        <w:br/>
        <w:t>к отдельным этапам строительства в случае, предусмотренном частью 12.1 статьи 48 Градостроительного Кодекса), если такая проектная документация подлежит экспертизе в соответствии со статьей 49 Градостроительного Кодекса,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Кодекса;</w:t>
      </w:r>
    </w:p>
    <w:p w:rsidR="00375234" w:rsidRPr="00375234" w:rsidRDefault="00375234" w:rsidP="001D38AC">
      <w:pPr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375234">
        <w:rPr>
          <w:rFonts w:eastAsia="Andale Sans UI"/>
          <w:kern w:val="3"/>
          <w:szCs w:val="28"/>
          <w:lang w:eastAsia="en-US" w:bidi="en-US"/>
        </w:rPr>
        <w:t xml:space="preserve">2.6.1.8.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r w:rsidRPr="00375234">
        <w:rPr>
          <w:rFonts w:eastAsia="Andale Sans UI"/>
          <w:color w:val="000000"/>
          <w:kern w:val="3"/>
          <w:szCs w:val="28"/>
          <w:lang w:eastAsia="en-US" w:bidi="en-US"/>
        </w:rPr>
        <w:t xml:space="preserve">Градостроительного </w:t>
      </w:r>
      <w:r w:rsidRPr="00375234">
        <w:rPr>
          <w:rFonts w:eastAsia="Andale Sans UI"/>
          <w:kern w:val="3"/>
          <w:szCs w:val="28"/>
          <w:lang w:eastAsia="en-US" w:bidi="en-US"/>
        </w:rPr>
        <w:t>Кодекса);</w:t>
      </w:r>
    </w:p>
    <w:p w:rsidR="00375234" w:rsidRPr="00375234" w:rsidRDefault="00375234" w:rsidP="001D38AC">
      <w:pPr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375234">
        <w:rPr>
          <w:rFonts w:eastAsia="Andale Sans UI"/>
          <w:kern w:val="3"/>
          <w:szCs w:val="28"/>
          <w:lang w:eastAsia="en-US" w:bidi="en-US"/>
        </w:rPr>
        <w:t>2.6.1.9. согласие всех правообладателей объекта капитального строительства в случае реконструкции такого объекта, за исключением указанных в пункте 6.2 части 7статьи 51 Градостроительного Кодекса, за исключением случаев реконструкции многоквартирного дома;</w:t>
      </w:r>
    </w:p>
    <w:p w:rsidR="00375234" w:rsidRPr="00375234" w:rsidRDefault="00375234" w:rsidP="001D38AC">
      <w:pPr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375234">
        <w:rPr>
          <w:rFonts w:eastAsia="Andale Sans UI"/>
          <w:kern w:val="3"/>
          <w:szCs w:val="28"/>
          <w:lang w:eastAsia="en-US" w:bidi="en-US"/>
        </w:rPr>
        <w:t>2.6.1.10.</w:t>
      </w:r>
      <w:r w:rsidR="00CF73A3">
        <w:rPr>
          <w:rFonts w:eastAsia="Andale Sans UI"/>
          <w:kern w:val="3"/>
          <w:szCs w:val="28"/>
          <w:lang w:eastAsia="en-US" w:bidi="en-US"/>
        </w:rPr>
        <w:t xml:space="preserve"> В</w:t>
      </w:r>
      <w:r w:rsidRPr="00375234">
        <w:rPr>
          <w:rFonts w:eastAsia="Andale Sans UI"/>
          <w:kern w:val="3"/>
          <w:szCs w:val="28"/>
          <w:lang w:eastAsia="en-US" w:bidi="en-US"/>
        </w:rPr>
        <w:t xml:space="preserve">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102516">
        <w:rPr>
          <w:rFonts w:eastAsia="Andale Sans UI"/>
          <w:kern w:val="3"/>
          <w:szCs w:val="28"/>
          <w:lang w:eastAsia="en-US" w:bidi="en-US"/>
        </w:rPr>
        <w:t>«</w:t>
      </w:r>
      <w:r w:rsidRPr="00375234">
        <w:rPr>
          <w:rFonts w:eastAsia="Andale Sans UI"/>
          <w:kern w:val="3"/>
          <w:szCs w:val="28"/>
          <w:lang w:eastAsia="en-US" w:bidi="en-US"/>
        </w:rPr>
        <w:t>Росатом</w:t>
      </w:r>
      <w:r w:rsidR="00102516">
        <w:rPr>
          <w:rFonts w:eastAsia="Andale Sans UI"/>
          <w:kern w:val="3"/>
          <w:szCs w:val="28"/>
          <w:lang w:eastAsia="en-US" w:bidi="en-US"/>
        </w:rPr>
        <w:t>»</w:t>
      </w:r>
      <w:r w:rsidRPr="00375234">
        <w:rPr>
          <w:rFonts w:eastAsia="Andale Sans UI"/>
          <w:kern w:val="3"/>
          <w:szCs w:val="28"/>
          <w:lang w:eastAsia="en-US" w:bidi="en-US"/>
        </w:rPr>
        <w:t xml:space="preserve">, Государственной корпорацией по космической деятельности </w:t>
      </w:r>
      <w:r w:rsidR="00102516">
        <w:rPr>
          <w:rFonts w:eastAsia="Andale Sans UI"/>
          <w:kern w:val="3"/>
          <w:szCs w:val="28"/>
          <w:lang w:eastAsia="en-US" w:bidi="en-US"/>
        </w:rPr>
        <w:t>«</w:t>
      </w:r>
      <w:r w:rsidRPr="00375234">
        <w:rPr>
          <w:rFonts w:eastAsia="Andale Sans UI"/>
          <w:kern w:val="3"/>
          <w:szCs w:val="28"/>
          <w:lang w:eastAsia="en-US" w:bidi="en-US"/>
        </w:rPr>
        <w:t>Роскосмос</w:t>
      </w:r>
      <w:r w:rsidR="00102516">
        <w:rPr>
          <w:rFonts w:eastAsia="Andale Sans UI"/>
          <w:kern w:val="3"/>
          <w:szCs w:val="28"/>
          <w:lang w:eastAsia="en-US" w:bidi="en-US"/>
        </w:rPr>
        <w:t>»</w:t>
      </w:r>
      <w:r w:rsidRPr="00375234">
        <w:rPr>
          <w:rFonts w:eastAsia="Andale Sans UI"/>
          <w:kern w:val="3"/>
          <w:szCs w:val="28"/>
          <w:lang w:eastAsia="en-US" w:bidi="en-US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375234" w:rsidRPr="00375234" w:rsidRDefault="00375234" w:rsidP="001D38AC">
      <w:pPr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375234">
        <w:rPr>
          <w:rFonts w:eastAsia="Andale Sans UI"/>
          <w:kern w:val="3"/>
          <w:szCs w:val="28"/>
          <w:lang w:eastAsia="en-US" w:bidi="en-US"/>
        </w:rPr>
        <w:t>2.6.1.11. 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доме;</w:t>
      </w:r>
    </w:p>
    <w:p w:rsidR="00375234" w:rsidRPr="00375234" w:rsidRDefault="00375234" w:rsidP="001D38AC">
      <w:pPr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375234">
        <w:rPr>
          <w:rFonts w:eastAsia="Andale Sans UI"/>
          <w:kern w:val="3"/>
          <w:szCs w:val="28"/>
          <w:lang w:eastAsia="en-US" w:bidi="en-US"/>
        </w:rPr>
        <w:t xml:space="preserve">2.6.1.12. </w:t>
      </w:r>
      <w:r w:rsidR="00CF73A3">
        <w:rPr>
          <w:rFonts w:eastAsia="Andale Sans UI"/>
          <w:kern w:val="3"/>
          <w:szCs w:val="28"/>
          <w:lang w:eastAsia="en-US" w:bidi="en-US"/>
        </w:rPr>
        <w:t>К</w:t>
      </w:r>
      <w:r w:rsidRPr="00375234">
        <w:rPr>
          <w:rFonts w:eastAsia="Andale Sans UI"/>
          <w:kern w:val="3"/>
          <w:szCs w:val="28"/>
          <w:lang w:eastAsia="en-US" w:bidi="en-US"/>
        </w:rPr>
        <w:t>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375234" w:rsidRPr="00375234" w:rsidRDefault="00375234" w:rsidP="001D38AC">
      <w:pPr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375234">
        <w:rPr>
          <w:rFonts w:eastAsia="Andale Sans UI"/>
          <w:kern w:val="3"/>
          <w:szCs w:val="28"/>
          <w:lang w:eastAsia="en-US" w:bidi="en-US"/>
        </w:rPr>
        <w:t>2.6.1.13.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375234" w:rsidRPr="00375234" w:rsidRDefault="00375234" w:rsidP="001D38AC">
      <w:pPr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375234">
        <w:rPr>
          <w:rFonts w:eastAsia="Andale Sans UI"/>
          <w:kern w:val="3"/>
          <w:szCs w:val="28"/>
          <w:lang w:eastAsia="en-US" w:bidi="en-US"/>
        </w:rPr>
        <w:t>2.6.1.14.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изменению.</w:t>
      </w:r>
    </w:p>
    <w:p w:rsidR="00375234" w:rsidRPr="00375234" w:rsidRDefault="00375234" w:rsidP="001D38AC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375234">
        <w:rPr>
          <w:rFonts w:eastAsia="Andale Sans UI" w:cs="Tahoma"/>
          <w:color w:val="000000"/>
          <w:kern w:val="3"/>
          <w:szCs w:val="28"/>
          <w:lang w:eastAsia="en-US" w:bidi="en-US"/>
        </w:rPr>
        <w:t>2.6.</w:t>
      </w:r>
      <w:r w:rsidR="006326DA" w:rsidRPr="00375234">
        <w:rPr>
          <w:rFonts w:eastAsia="Andale Sans UI" w:cs="Tahoma"/>
          <w:color w:val="000000"/>
          <w:kern w:val="3"/>
          <w:szCs w:val="28"/>
          <w:lang w:eastAsia="en-US" w:bidi="en-US"/>
        </w:rPr>
        <w:t>2. Исчерпывающий</w:t>
      </w:r>
      <w:r w:rsidRPr="00375234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375234" w:rsidRPr="00375234" w:rsidRDefault="00375234" w:rsidP="001D38AC">
      <w:pPr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375234">
        <w:rPr>
          <w:rFonts w:eastAsia="Andale Sans UI" w:cs="Tahoma"/>
          <w:color w:val="000000"/>
          <w:kern w:val="3"/>
          <w:szCs w:val="28"/>
          <w:lang w:eastAsia="en-US" w:bidi="en-US"/>
        </w:rPr>
        <w:t>2.6.2.1. д</w:t>
      </w:r>
      <w:r w:rsidRPr="00375234">
        <w:rPr>
          <w:rFonts w:eastAsia="Andale Sans UI"/>
          <w:kern w:val="3"/>
          <w:szCs w:val="28"/>
          <w:lang w:eastAsia="en-US" w:bidi="en-US"/>
        </w:rPr>
        <w:t>окументы (их копии или сведения, содержащиеся в них), указанные в пунктах 2.6.1.3 – 2.6.1.8, 2.6.1.12, 2.6.1.14,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375234" w:rsidRPr="00375234" w:rsidRDefault="00375234" w:rsidP="001D38AC">
      <w:pPr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375234">
        <w:rPr>
          <w:rFonts w:eastAsia="Andale Sans UI"/>
          <w:color w:val="000000"/>
          <w:kern w:val="3"/>
          <w:szCs w:val="28"/>
          <w:lang w:eastAsia="en-US" w:bidi="en-US"/>
        </w:rPr>
        <w:t>2.6.2.2.</w:t>
      </w:r>
      <w:r w:rsidRPr="00375234">
        <w:rPr>
          <w:rFonts w:eastAsia="Andale Sans UI"/>
          <w:kern w:val="3"/>
          <w:szCs w:val="28"/>
          <w:lang w:eastAsia="en-US" w:bidi="en-US"/>
        </w:rPr>
        <w:t xml:space="preserve"> документы, указанные в пунктах 2.6.1.3, 2.6.1.6.и 2.6.1.7,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строительства.</w:t>
      </w:r>
    </w:p>
    <w:p w:rsidR="00375234" w:rsidRPr="00375234" w:rsidRDefault="00375234" w:rsidP="001D38AC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375234">
        <w:rPr>
          <w:rFonts w:eastAsia="Andale Sans UI" w:cs="Tahoma"/>
          <w:color w:val="000000" w:themeColor="text1"/>
          <w:kern w:val="3"/>
          <w:szCs w:val="28"/>
          <w:lang w:eastAsia="en-US" w:bidi="en-US"/>
        </w:rPr>
        <w:t xml:space="preserve">2.6.3. </w:t>
      </w:r>
      <w:r w:rsidRPr="00375234">
        <w:rPr>
          <w:rFonts w:eastAsia="Andale Sans UI"/>
          <w:szCs w:val="28"/>
        </w:rPr>
        <w:t xml:space="preserve">Для принятия решения о </w:t>
      </w:r>
      <w:r w:rsidRPr="00375234">
        <w:rPr>
          <w:rFonts w:eastAsia="Andale Sans UI"/>
          <w:kern w:val="3"/>
          <w:szCs w:val="28"/>
          <w:lang w:eastAsia="en-US" w:bidi="en-US"/>
        </w:rPr>
        <w:t>внесение изменений в разрешение</w:t>
      </w:r>
      <w:r w:rsidRPr="00375234">
        <w:rPr>
          <w:rFonts w:eastAsia="Andale Sans UI"/>
          <w:kern w:val="3"/>
          <w:szCs w:val="28"/>
          <w:lang w:eastAsia="en-US" w:bidi="en-US"/>
        </w:rPr>
        <w:br/>
        <w:t xml:space="preserve">на строительство (в том числе в связи с необходимостью продления срока действия разрешения на строительство) </w:t>
      </w:r>
      <w:r w:rsidRPr="00375234">
        <w:rPr>
          <w:rFonts w:eastAsia="Andale Sans UI"/>
          <w:szCs w:val="28"/>
        </w:rPr>
        <w:t>необходимы следующие документы</w:t>
      </w:r>
      <w:r w:rsidRPr="00375234">
        <w:rPr>
          <w:rFonts w:eastAsia="Andale Sans UI" w:cs="Tahoma"/>
          <w:kern w:val="3"/>
          <w:szCs w:val="28"/>
          <w:lang w:eastAsia="en-US" w:bidi="en-US"/>
        </w:rPr>
        <w:t>:</w:t>
      </w:r>
    </w:p>
    <w:p w:rsidR="00375234" w:rsidRPr="00375234" w:rsidRDefault="00375234" w:rsidP="001D38AC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375234">
        <w:rPr>
          <w:rFonts w:eastAsia="Andale Sans UI"/>
          <w:color w:val="000000"/>
          <w:kern w:val="3"/>
          <w:szCs w:val="28"/>
          <w:lang w:eastAsia="en-US" w:bidi="en-US"/>
        </w:rPr>
        <w:t>2.6.3.</w:t>
      </w:r>
      <w:r w:rsidR="006326DA" w:rsidRPr="00375234">
        <w:rPr>
          <w:rFonts w:eastAsia="Andale Sans UI"/>
          <w:color w:val="000000"/>
          <w:kern w:val="3"/>
          <w:szCs w:val="28"/>
          <w:lang w:eastAsia="en-US" w:bidi="en-US"/>
        </w:rPr>
        <w:t>1. Заявление</w:t>
      </w:r>
      <w:r w:rsidR="007E285C">
        <w:rPr>
          <w:rFonts w:eastAsia="Andale Sans UI"/>
          <w:color w:val="000000"/>
          <w:kern w:val="3"/>
          <w:szCs w:val="28"/>
          <w:lang w:eastAsia="en-US" w:bidi="en-US"/>
        </w:rPr>
        <w:t xml:space="preserve"> </w:t>
      </w:r>
      <w:r w:rsidRPr="00375234">
        <w:rPr>
          <w:rFonts w:eastAsia="Andale Sans UI"/>
          <w:color w:val="000000"/>
          <w:kern w:val="3"/>
          <w:szCs w:val="28"/>
          <w:lang w:eastAsia="en-US" w:bidi="en-US"/>
        </w:rPr>
        <w:t xml:space="preserve">на предоставление услуги, по форме согласно </w:t>
      </w:r>
      <w:r w:rsidR="009C6DD7">
        <w:rPr>
          <w:rFonts w:eastAsia="Andale Sans UI"/>
          <w:color w:val="000000"/>
          <w:kern w:val="3"/>
          <w:szCs w:val="28"/>
          <w:lang w:eastAsia="en-US" w:bidi="en-US"/>
        </w:rPr>
        <w:t>приложению 3</w:t>
      </w:r>
      <w:r w:rsidRPr="00375234">
        <w:rPr>
          <w:rFonts w:eastAsia="Andale Sans UI"/>
          <w:color w:val="000000"/>
          <w:kern w:val="3"/>
          <w:szCs w:val="28"/>
          <w:lang w:eastAsia="en-US" w:bidi="en-US"/>
        </w:rPr>
        <w:t xml:space="preserve"> к административному регламенту.</w:t>
      </w:r>
    </w:p>
    <w:p w:rsidR="00375234" w:rsidRPr="00375234" w:rsidRDefault="00375234" w:rsidP="001D38AC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375234">
        <w:rPr>
          <w:rFonts w:eastAsia="Andale Sans UI"/>
          <w:kern w:val="3"/>
          <w:szCs w:val="28"/>
          <w:lang w:eastAsia="en-US" w:bidi="en-US"/>
        </w:rPr>
        <w:t xml:space="preserve">В соответствии </w:t>
      </w:r>
      <w:r w:rsidRPr="00375234">
        <w:rPr>
          <w:rFonts w:eastAsia="Andale Sans UI"/>
          <w:color w:val="000000" w:themeColor="text1"/>
          <w:kern w:val="3"/>
          <w:szCs w:val="28"/>
          <w:lang w:eastAsia="en-US" w:bidi="en-US"/>
        </w:rPr>
        <w:t xml:space="preserve">со </w:t>
      </w:r>
      <w:hyperlink r:id="rId13" w:history="1">
        <w:r w:rsidRPr="00375234">
          <w:rPr>
            <w:rFonts w:eastAsia="Andale Sans UI"/>
            <w:color w:val="000000" w:themeColor="text1"/>
            <w:kern w:val="3"/>
            <w:szCs w:val="28"/>
            <w:lang w:eastAsia="en-US" w:bidi="en-US"/>
          </w:rPr>
          <w:t>статьей 51</w:t>
        </w:r>
      </w:hyperlink>
      <w:r w:rsidRPr="00375234">
        <w:rPr>
          <w:rFonts w:eastAsia="Andale Sans UI"/>
          <w:color w:val="000000"/>
          <w:kern w:val="3"/>
          <w:szCs w:val="28"/>
          <w:lang w:eastAsia="en-US" w:bidi="en-US"/>
        </w:rPr>
        <w:t>Градостроительного Кодекса</w:t>
      </w:r>
      <w:r w:rsidR="00A96A82">
        <w:rPr>
          <w:rFonts w:eastAsia="Andale Sans UI"/>
          <w:kern w:val="3"/>
          <w:szCs w:val="28"/>
          <w:lang w:eastAsia="en-US" w:bidi="en-US"/>
        </w:rPr>
        <w:t xml:space="preserve"> в заявлении</w:t>
      </w:r>
      <w:r w:rsidRPr="00375234">
        <w:rPr>
          <w:rFonts w:eastAsia="Andale Sans UI"/>
          <w:kern w:val="3"/>
          <w:szCs w:val="28"/>
          <w:lang w:eastAsia="en-US" w:bidi="en-US"/>
        </w:rPr>
        <w:t xml:space="preserve"> указываются реквизиты следующих документов:</w:t>
      </w:r>
    </w:p>
    <w:p w:rsidR="00375234" w:rsidRPr="00375234" w:rsidRDefault="00375234" w:rsidP="001D38AC">
      <w:pPr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 w:rsidRPr="00375234">
        <w:rPr>
          <w:rFonts w:eastAsiaTheme="minorEastAsia"/>
          <w:szCs w:val="28"/>
        </w:rPr>
        <w:t>правоустанавливающих документов на земельный участок в случае, если права на земельный участок зарегистрированы в установленном порядке в ЕГРН;</w:t>
      </w:r>
    </w:p>
    <w:p w:rsidR="00375234" w:rsidRPr="00375234" w:rsidRDefault="00375234" w:rsidP="001D38AC">
      <w:pPr>
        <w:autoSpaceDE w:val="0"/>
        <w:autoSpaceDN w:val="0"/>
        <w:adjustRightInd w:val="0"/>
        <w:ind w:firstLine="540"/>
        <w:jc w:val="both"/>
        <w:rPr>
          <w:rFonts w:eastAsiaTheme="minorEastAsia"/>
          <w:szCs w:val="28"/>
        </w:rPr>
      </w:pPr>
      <w:r w:rsidRPr="00375234">
        <w:rPr>
          <w:rFonts w:eastAsiaTheme="minorEastAsia"/>
          <w:szCs w:val="28"/>
        </w:rPr>
        <w:t>решений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375234" w:rsidRPr="00375234" w:rsidRDefault="00375234" w:rsidP="001D38AC">
      <w:pPr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Cs w:val="28"/>
        </w:rPr>
      </w:pPr>
      <w:r w:rsidRPr="00375234">
        <w:rPr>
          <w:rFonts w:eastAsiaTheme="minorEastAsia"/>
          <w:szCs w:val="28"/>
        </w:rPr>
        <w:t xml:space="preserve">градостроительного плана земельного участка, на котором планируется осуществить </w:t>
      </w:r>
      <w:r w:rsidRPr="00375234">
        <w:rPr>
          <w:rFonts w:eastAsiaTheme="minorEastAsia"/>
          <w:color w:val="000000" w:themeColor="text1"/>
          <w:szCs w:val="28"/>
        </w:rPr>
        <w:t>строительство, реконструкцию в случаях, предусмотренных частью 21.7 статьи 51 Градостроительного Кодекса.</w:t>
      </w:r>
    </w:p>
    <w:p w:rsidR="00375234" w:rsidRPr="00375234" w:rsidRDefault="00375234" w:rsidP="001D38AC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375234">
        <w:rPr>
          <w:rFonts w:eastAsia="Andale Sans UI" w:cs="Tahoma"/>
          <w:color w:val="000000" w:themeColor="text1"/>
          <w:kern w:val="3"/>
          <w:szCs w:val="28"/>
          <w:lang w:eastAsia="en-US" w:bidi="en-US"/>
        </w:rPr>
        <w:t>2.6.3.2.К з</w:t>
      </w:r>
      <w:r w:rsidRPr="00375234">
        <w:rPr>
          <w:rFonts w:eastAsia="Andale Sans UI"/>
          <w:color w:val="000000" w:themeColor="text1"/>
          <w:kern w:val="3"/>
          <w:szCs w:val="28"/>
          <w:lang w:eastAsia="en-US" w:bidi="en-US"/>
        </w:rPr>
        <w:t>аявлению</w:t>
      </w:r>
      <w:r w:rsidRPr="00375234">
        <w:rPr>
          <w:rFonts w:eastAsia="Andale Sans UI"/>
          <w:kern w:val="3"/>
          <w:szCs w:val="28"/>
          <w:lang w:eastAsia="en-US" w:bidi="en-US"/>
        </w:rPr>
        <w:t xml:space="preserve"> о внесении изменений в разрешение на строительство (в том числе в связи с необходимостью продления срока действия разрешения на строительство), кроме заявления о внесении изменений в разрешение на строительство исключительно в связи с продлением срока действия такого разрешения, прилагаются документы, предусмотренные пунктами 2.6.1.2 – 2.6.1.14 административного регламента.</w:t>
      </w:r>
    </w:p>
    <w:p w:rsidR="00375234" w:rsidRPr="00375234" w:rsidRDefault="00375234" w:rsidP="001D38AC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375234">
        <w:rPr>
          <w:rFonts w:eastAsia="Andale Sans UI"/>
          <w:kern w:val="3"/>
          <w:szCs w:val="28"/>
          <w:lang w:eastAsia="en-US" w:bidi="en-US"/>
        </w:rPr>
        <w:t>2.6.</w:t>
      </w:r>
      <w:r w:rsidR="00A96A82" w:rsidRPr="00375234">
        <w:rPr>
          <w:rFonts w:eastAsia="Andale Sans UI"/>
          <w:kern w:val="3"/>
          <w:szCs w:val="28"/>
          <w:lang w:eastAsia="en-US" w:bidi="en-US"/>
        </w:rPr>
        <w:t>4.</w:t>
      </w:r>
      <w:r w:rsidR="00A96A82" w:rsidRPr="00375234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Исчерпывающий</w:t>
      </w:r>
      <w:r w:rsidRPr="00375234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375234" w:rsidRPr="00375234" w:rsidRDefault="00375234" w:rsidP="001D38AC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 w:themeColor="text1"/>
          <w:kern w:val="3"/>
          <w:szCs w:val="28"/>
          <w:lang w:eastAsia="en-US" w:bidi="en-US"/>
        </w:rPr>
      </w:pPr>
      <w:r w:rsidRPr="00375234">
        <w:rPr>
          <w:rFonts w:eastAsia="Andale Sans UI"/>
          <w:kern w:val="3"/>
          <w:szCs w:val="28"/>
          <w:lang w:eastAsia="en-US" w:bidi="en-US"/>
        </w:rPr>
        <w:t xml:space="preserve">2.6.4.1. Документы, указанные в </w:t>
      </w:r>
      <w:r w:rsidRPr="00375234">
        <w:rPr>
          <w:rFonts w:eastAsia="Andale Sans UI"/>
          <w:color w:val="000000" w:themeColor="text1"/>
          <w:kern w:val="3"/>
          <w:szCs w:val="28"/>
          <w:lang w:eastAsia="en-US" w:bidi="en-US"/>
        </w:rPr>
        <w:t xml:space="preserve">пунктах </w:t>
      </w:r>
      <w:r w:rsidRPr="00375234">
        <w:rPr>
          <w:rFonts w:eastAsia="Andale Sans UI"/>
          <w:kern w:val="3"/>
          <w:szCs w:val="28"/>
          <w:lang w:eastAsia="en-US" w:bidi="en-US"/>
        </w:rPr>
        <w:t xml:space="preserve">2.6.1.3 – 2.6.1.8, 2.6.1.12, 2.6.1.14административного регламента, запрашиваются </w:t>
      </w:r>
      <w:r w:rsidR="006326DA">
        <w:rPr>
          <w:szCs w:val="28"/>
        </w:rPr>
        <w:t>о</w:t>
      </w:r>
      <w:r w:rsidR="006326DA" w:rsidRPr="00651548">
        <w:rPr>
          <w:szCs w:val="28"/>
        </w:rPr>
        <w:t xml:space="preserve">рганом, </w:t>
      </w:r>
      <w:r w:rsidR="006326DA" w:rsidRPr="00375234">
        <w:rPr>
          <w:rFonts w:eastAsia="Andale Sans UI" w:cs="Tahoma"/>
          <w:color w:val="000000"/>
          <w:kern w:val="3"/>
          <w:szCs w:val="28"/>
          <w:lang w:eastAsia="en-US" w:bidi="en-US"/>
        </w:rPr>
        <w:t>предоставляющи</w:t>
      </w:r>
      <w:r w:rsidR="006326DA">
        <w:rPr>
          <w:rFonts w:eastAsia="Andale Sans UI" w:cs="Tahoma"/>
          <w:color w:val="000000"/>
          <w:kern w:val="3"/>
          <w:szCs w:val="28"/>
          <w:lang w:eastAsia="en-US" w:bidi="en-US"/>
        </w:rPr>
        <w:t>м</w:t>
      </w:r>
      <w:r w:rsidR="006326DA" w:rsidRPr="00375234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услугу</w:t>
      </w:r>
      <w:r w:rsidR="006326DA">
        <w:rPr>
          <w:szCs w:val="28"/>
        </w:rPr>
        <w:t>,</w:t>
      </w:r>
      <w:r w:rsidRPr="00375234">
        <w:rPr>
          <w:rFonts w:eastAsia="Andale Sans UI"/>
          <w:kern w:val="3"/>
          <w:szCs w:val="28"/>
          <w:lang w:eastAsia="en-US" w:bidi="en-US"/>
        </w:rPr>
        <w:t xml:space="preserve"> самостоятельно посредством межведомственного взаимодействия, если застройщик не предоставил указанные документы самостоятельно.</w:t>
      </w:r>
    </w:p>
    <w:p w:rsidR="00375234" w:rsidRPr="00375234" w:rsidRDefault="00375234" w:rsidP="001D38AC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 w:themeColor="text1"/>
          <w:kern w:val="3"/>
          <w:szCs w:val="28"/>
          <w:lang w:eastAsia="en-US" w:bidi="en-US"/>
        </w:rPr>
      </w:pPr>
      <w:r w:rsidRPr="00375234">
        <w:rPr>
          <w:rFonts w:eastAsia="Andale Sans UI"/>
          <w:kern w:val="3"/>
          <w:szCs w:val="28"/>
          <w:lang w:eastAsia="en-US" w:bidi="en-US"/>
        </w:rPr>
        <w:t xml:space="preserve">2.6.4.2. Документы, указанные в </w:t>
      </w:r>
      <w:r w:rsidRPr="00375234">
        <w:rPr>
          <w:rFonts w:eastAsia="Andale Sans UI"/>
          <w:color w:val="000000" w:themeColor="text1"/>
          <w:kern w:val="3"/>
          <w:szCs w:val="28"/>
          <w:lang w:eastAsia="en-US" w:bidi="en-US"/>
        </w:rPr>
        <w:t xml:space="preserve">пунктах 2.6.1.3, </w:t>
      </w:r>
      <w:r w:rsidRPr="00375234">
        <w:rPr>
          <w:rFonts w:eastAsia="Andale Sans UI"/>
          <w:kern w:val="3"/>
          <w:szCs w:val="28"/>
          <w:lang w:eastAsia="en-US" w:bidi="en-US"/>
        </w:rPr>
        <w:t>2.6.1.6. и 2.6.1.7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375234" w:rsidRPr="00375234" w:rsidRDefault="00375234" w:rsidP="001D38AC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375234">
        <w:rPr>
          <w:rFonts w:eastAsia="Andale Sans UI" w:cs="Tahoma"/>
          <w:color w:val="000000"/>
          <w:kern w:val="3"/>
          <w:szCs w:val="28"/>
          <w:lang w:eastAsia="en-US" w:bidi="en-US"/>
        </w:rPr>
        <w:t>2.6.</w:t>
      </w:r>
      <w:r w:rsidR="006326DA" w:rsidRPr="00375234">
        <w:rPr>
          <w:rFonts w:eastAsia="Andale Sans UI" w:cs="Tahoma"/>
          <w:color w:val="000000"/>
          <w:kern w:val="3"/>
          <w:szCs w:val="28"/>
          <w:lang w:eastAsia="en-US" w:bidi="en-US"/>
        </w:rPr>
        <w:t>5. Орган</w:t>
      </w:r>
      <w:r w:rsidRPr="00375234">
        <w:rPr>
          <w:rFonts w:eastAsia="Andale Sans UI" w:cs="Tahoma"/>
          <w:color w:val="000000"/>
          <w:kern w:val="3"/>
          <w:szCs w:val="28"/>
          <w:lang w:eastAsia="en-US" w:bidi="en-US"/>
        </w:rPr>
        <w:t>, предоставляющий услугу, не вправе требовать от заявителя:</w:t>
      </w:r>
    </w:p>
    <w:p w:rsidR="00375234" w:rsidRPr="00375234" w:rsidRDefault="00375234" w:rsidP="001D38AC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375234">
        <w:rPr>
          <w:rFonts w:eastAsia="Andale Sans UI" w:cs="Tahoma"/>
          <w:color w:val="000000"/>
          <w:kern w:val="3"/>
          <w:szCs w:val="28"/>
          <w:lang w:eastAsia="en-US" w:bidi="en-US"/>
        </w:rPr>
        <w:t>2.6.5.</w:t>
      </w:r>
      <w:r w:rsidR="006326DA" w:rsidRPr="00375234">
        <w:rPr>
          <w:rFonts w:eastAsia="Andale Sans UI" w:cs="Tahoma"/>
          <w:color w:val="000000"/>
          <w:kern w:val="3"/>
          <w:szCs w:val="28"/>
          <w:lang w:eastAsia="en-US" w:bidi="en-US"/>
        </w:rPr>
        <w:t>1. представления</w:t>
      </w:r>
      <w:r w:rsidRPr="00375234">
        <w:rPr>
          <w:rFonts w:eastAsia="Andale Sans UI" w:cs="Tahoma"/>
          <w:color w:val="000000"/>
          <w:kern w:val="3"/>
          <w:szCs w:val="28"/>
          <w:lang w:eastAsia="en-US" w:bidi="en-US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375234" w:rsidRPr="00375234" w:rsidRDefault="00375234" w:rsidP="001D38AC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375234">
        <w:rPr>
          <w:rFonts w:eastAsia="Andale Sans UI" w:cs="Tahoma"/>
          <w:color w:val="000000"/>
          <w:kern w:val="3"/>
          <w:szCs w:val="28"/>
          <w:lang w:eastAsia="en-US" w:bidi="en-US"/>
        </w:rPr>
        <w:t>2.6.5.2.представления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органа предоставляющего государственные услуги, органа предоставляющего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закона№ 210-ФЗ государственных и муниципальных услуг, в соответствиис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документов;</w:t>
      </w:r>
    </w:p>
    <w:p w:rsidR="00375234" w:rsidRPr="00375234" w:rsidRDefault="00375234" w:rsidP="001D38AC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Cs w:val="28"/>
          <w:lang w:eastAsia="en-US" w:bidi="en-US"/>
        </w:rPr>
      </w:pPr>
      <w:r w:rsidRPr="00375234">
        <w:rPr>
          <w:szCs w:val="28"/>
        </w:rPr>
        <w:t>2.6.5.</w:t>
      </w:r>
      <w:r w:rsidR="006326DA" w:rsidRPr="00375234">
        <w:rPr>
          <w:szCs w:val="28"/>
        </w:rPr>
        <w:t>3. представления</w:t>
      </w:r>
      <w:r w:rsidRPr="00375234">
        <w:rPr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</w:t>
      </w:r>
      <w:r w:rsidRPr="00375234">
        <w:rPr>
          <w:rFonts w:eastAsia="Andale Sans UI"/>
          <w:szCs w:val="28"/>
        </w:rPr>
        <w:t>предусмотренных пунктом 4 части 1 статьи 7 Федерального закона № 210-ФЗ</w:t>
      </w:r>
      <w:r w:rsidRPr="00375234">
        <w:rPr>
          <w:color w:val="000000"/>
          <w:szCs w:val="20"/>
        </w:rPr>
        <w:t>.</w:t>
      </w:r>
    </w:p>
    <w:p w:rsidR="00375234" w:rsidRPr="00375234" w:rsidRDefault="00375234" w:rsidP="001D38AC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 w:themeColor="text1"/>
          <w:kern w:val="3"/>
          <w:szCs w:val="28"/>
          <w:lang w:eastAsia="en-US" w:bidi="en-US"/>
        </w:rPr>
      </w:pPr>
      <w:r w:rsidRPr="00375234">
        <w:rPr>
          <w:rFonts w:eastAsia="Andale Sans UI" w:cs="Tahoma"/>
          <w:color w:val="000000" w:themeColor="text1"/>
          <w:kern w:val="3"/>
          <w:szCs w:val="28"/>
          <w:lang w:eastAsia="en-US" w:bidi="en-US"/>
        </w:rPr>
        <w:t>2.6.</w:t>
      </w:r>
      <w:r w:rsidR="006326DA" w:rsidRPr="00375234">
        <w:rPr>
          <w:rFonts w:eastAsia="Andale Sans UI" w:cs="Tahoma"/>
          <w:color w:val="000000" w:themeColor="text1"/>
          <w:kern w:val="3"/>
          <w:szCs w:val="28"/>
          <w:lang w:eastAsia="en-US" w:bidi="en-US"/>
        </w:rPr>
        <w:t>6. Заявитель</w:t>
      </w:r>
      <w:r w:rsidRPr="00375234">
        <w:rPr>
          <w:rFonts w:eastAsia="Andale Sans UI" w:cs="Tahoma"/>
          <w:color w:val="000000" w:themeColor="text1"/>
          <w:kern w:val="3"/>
          <w:szCs w:val="28"/>
          <w:lang w:eastAsia="en-US" w:bidi="en-US"/>
        </w:rPr>
        <w:t xml:space="preserve"> вправе представить документы, указанные в пункте 2.6.2, 2.6.4 административного регламента по собственной инициативе. Непредставление заявителем указанных документов не является основанием для отказа заявителю в предоставлении услуги.</w:t>
      </w:r>
    </w:p>
    <w:p w:rsidR="00375234" w:rsidRPr="00375234" w:rsidRDefault="00375234" w:rsidP="001D38AC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4"/>
          <w:lang w:eastAsia="en-US" w:bidi="en-US"/>
        </w:rPr>
      </w:pPr>
      <w:r w:rsidRPr="00375234">
        <w:rPr>
          <w:rFonts w:eastAsia="Andale Sans UI" w:cs="Tahoma"/>
          <w:color w:val="000000"/>
          <w:kern w:val="3"/>
          <w:szCs w:val="28"/>
          <w:lang w:eastAsia="en-US" w:bidi="en-US"/>
        </w:rPr>
        <w:t>2.6.</w:t>
      </w:r>
      <w:r w:rsidR="006326DA" w:rsidRPr="00375234">
        <w:rPr>
          <w:rFonts w:eastAsia="Andale Sans UI" w:cs="Tahoma"/>
          <w:color w:val="000000"/>
          <w:kern w:val="3"/>
          <w:szCs w:val="28"/>
          <w:lang w:eastAsia="en-US" w:bidi="en-US"/>
        </w:rPr>
        <w:t>7.</w:t>
      </w:r>
      <w:r w:rsidR="006326DA" w:rsidRPr="00375234">
        <w:rPr>
          <w:rFonts w:eastAsia="Andale Sans UI" w:cs="Tahoma"/>
          <w:kern w:val="3"/>
          <w:szCs w:val="28"/>
          <w:lang w:eastAsia="en-US" w:bidi="en-US"/>
        </w:rPr>
        <w:t xml:space="preserve"> Исчерпывающий</w:t>
      </w:r>
      <w:r w:rsidRPr="00375234">
        <w:rPr>
          <w:rFonts w:eastAsia="Andale Sans UI" w:cs="Tahoma"/>
          <w:kern w:val="3"/>
          <w:szCs w:val="28"/>
          <w:lang w:eastAsia="en-US" w:bidi="en-US"/>
        </w:rPr>
        <w:t xml:space="preserve">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:rsidR="00375234" w:rsidRPr="00375234" w:rsidRDefault="00375234" w:rsidP="001D38AC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375234">
        <w:rPr>
          <w:rFonts w:eastAsia="Andale Sans UI" w:cs="Tahoma"/>
          <w:kern w:val="3"/>
          <w:szCs w:val="28"/>
          <w:lang w:eastAsia="en-US" w:bidi="en-US"/>
        </w:rPr>
        <w:t>2.6.7.</w:t>
      </w:r>
      <w:r w:rsidR="006326DA" w:rsidRPr="00375234">
        <w:rPr>
          <w:rFonts w:eastAsia="Andale Sans UI" w:cs="Tahoma"/>
          <w:kern w:val="3"/>
          <w:szCs w:val="28"/>
          <w:lang w:eastAsia="en-US" w:bidi="en-US"/>
        </w:rPr>
        <w:t>1. отсутствие</w:t>
      </w:r>
      <w:r w:rsidRPr="00375234">
        <w:rPr>
          <w:rFonts w:eastAsia="Andale Sans UI" w:cs="Tahoma"/>
          <w:kern w:val="3"/>
          <w:szCs w:val="28"/>
          <w:lang w:eastAsia="en-US" w:bidi="en-US"/>
        </w:rPr>
        <w:t xml:space="preserve"> подчисток, приписок и исправлений текста, зачеркнутых слов и иных неоговоренных исправлений;</w:t>
      </w:r>
    </w:p>
    <w:p w:rsidR="00375234" w:rsidRPr="00375234" w:rsidRDefault="00375234" w:rsidP="001D38AC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Cs w:val="28"/>
          <w:lang w:eastAsia="en-US" w:bidi="en-US"/>
        </w:rPr>
      </w:pPr>
      <w:r w:rsidRPr="00375234">
        <w:rPr>
          <w:rFonts w:eastAsia="Andale Sans UI" w:cs="Tahoma"/>
          <w:kern w:val="3"/>
          <w:szCs w:val="28"/>
          <w:lang w:eastAsia="en-US" w:bidi="en-US"/>
        </w:rPr>
        <w:t>2.6.7.</w:t>
      </w:r>
      <w:r w:rsidR="006326DA" w:rsidRPr="00375234">
        <w:rPr>
          <w:rFonts w:eastAsia="Andale Sans UI" w:cs="Tahoma"/>
          <w:kern w:val="3"/>
          <w:szCs w:val="28"/>
          <w:lang w:eastAsia="en-US" w:bidi="en-US"/>
        </w:rPr>
        <w:t>2. отсутствие</w:t>
      </w:r>
      <w:r w:rsidRPr="00375234">
        <w:rPr>
          <w:rFonts w:eastAsia="Andale Sans UI" w:cs="Tahoma"/>
          <w:kern w:val="3"/>
          <w:szCs w:val="28"/>
          <w:lang w:eastAsia="en-US" w:bidi="en-US"/>
        </w:rPr>
        <w:t xml:space="preserve"> повреждений, наличие которых не позволяет однозначно истолковать их содержание;</w:t>
      </w:r>
    </w:p>
    <w:p w:rsidR="00375234" w:rsidRPr="00375234" w:rsidRDefault="00375234" w:rsidP="001D38AC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4"/>
          <w:lang w:eastAsia="en-US" w:bidi="en-US"/>
        </w:rPr>
      </w:pPr>
      <w:r w:rsidRPr="00375234">
        <w:rPr>
          <w:rFonts w:eastAsia="Andale Sans UI" w:cs="Tahoma"/>
          <w:kern w:val="3"/>
          <w:szCs w:val="28"/>
          <w:lang w:eastAsia="en-US" w:bidi="en-US"/>
        </w:rPr>
        <w:t>2</w:t>
      </w:r>
      <w:r w:rsidRPr="00375234">
        <w:rPr>
          <w:rFonts w:eastAsia="Andale Sans UI" w:cs="Tahoma"/>
          <w:color w:val="000000"/>
          <w:kern w:val="3"/>
          <w:szCs w:val="28"/>
          <w:lang w:eastAsia="en-US" w:bidi="en-US"/>
        </w:rPr>
        <w:t>.6.</w:t>
      </w:r>
      <w:r w:rsidR="006326DA" w:rsidRPr="00375234">
        <w:rPr>
          <w:rFonts w:eastAsia="Andale Sans UI" w:cs="Tahoma"/>
          <w:color w:val="000000"/>
          <w:kern w:val="3"/>
          <w:szCs w:val="28"/>
          <w:lang w:eastAsia="en-US" w:bidi="en-US"/>
        </w:rPr>
        <w:t>8.</w:t>
      </w:r>
      <w:r w:rsidR="006326DA" w:rsidRPr="00375234">
        <w:rPr>
          <w:rFonts w:eastAsia="Andale Sans UI" w:cs="Tahoma"/>
          <w:kern w:val="3"/>
          <w:szCs w:val="28"/>
          <w:lang w:eastAsia="en-US" w:bidi="en-US"/>
        </w:rPr>
        <w:t xml:space="preserve"> Исчерпывающий</w:t>
      </w:r>
      <w:r w:rsidRPr="00375234">
        <w:rPr>
          <w:rFonts w:eastAsia="Andale Sans UI" w:cs="Tahoma"/>
          <w:kern w:val="3"/>
          <w:szCs w:val="28"/>
          <w:lang w:eastAsia="en-US" w:bidi="en-US"/>
        </w:rPr>
        <w:t xml:space="preserve"> перечень требований к документам (информации), представляемым заявителем в электронной форме, к которым в том числе относятся:</w:t>
      </w:r>
    </w:p>
    <w:p w:rsidR="00375234" w:rsidRPr="00375234" w:rsidRDefault="00375234" w:rsidP="001D38AC">
      <w:pPr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4"/>
          <w:lang w:eastAsia="en-US" w:bidi="en-US"/>
        </w:rPr>
      </w:pPr>
      <w:r w:rsidRPr="00375234">
        <w:rPr>
          <w:rFonts w:eastAsia="Andale Sans UI" w:cs="Tahoma"/>
          <w:kern w:val="3"/>
          <w:szCs w:val="28"/>
          <w:lang w:eastAsia="en-US" w:bidi="en-US"/>
        </w:rPr>
        <w:t>2.6.8.</w:t>
      </w:r>
      <w:r w:rsidR="006326DA" w:rsidRPr="00375234">
        <w:rPr>
          <w:rFonts w:eastAsia="Andale Sans UI" w:cs="Tahoma"/>
          <w:kern w:val="3"/>
          <w:szCs w:val="28"/>
          <w:lang w:eastAsia="en-US" w:bidi="en-US"/>
        </w:rPr>
        <w:t>1. соответствие</w:t>
      </w:r>
      <w:r w:rsidRPr="00375234">
        <w:rPr>
          <w:rFonts w:eastAsia="Andale Sans UI" w:cs="Tahoma"/>
          <w:kern w:val="3"/>
          <w:szCs w:val="28"/>
          <w:lang w:eastAsia="en-US" w:bidi="en-US"/>
        </w:rPr>
        <w:t xml:space="preserve"> запроса (заявления) и каждого прилагаемого к нему документа, направляемого в электронной форме, требованиям Федерального закона от 6 апреля 2011 г. № 63-ФЗ «Об электронной подписи» и принятым в соответствии с ним иным нормативным правовым актам;</w:t>
      </w:r>
    </w:p>
    <w:p w:rsidR="00F1243A" w:rsidRDefault="00F1243A" w:rsidP="001D38AC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</w:rPr>
      </w:pPr>
    </w:p>
    <w:p w:rsidR="00220205" w:rsidRPr="00AA784E" w:rsidRDefault="007D634B" w:rsidP="00AA784E">
      <w:pPr>
        <w:pStyle w:val="af9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AA784E">
        <w:rPr>
          <w:sz w:val="28"/>
        </w:rPr>
        <w:t>2.</w:t>
      </w:r>
      <w:r w:rsidR="00B93DD9">
        <w:rPr>
          <w:sz w:val="28"/>
        </w:rPr>
        <w:t>7</w:t>
      </w:r>
      <w:r w:rsidR="006276DE" w:rsidRPr="00AA784E">
        <w:rPr>
          <w:sz w:val="28"/>
        </w:rPr>
        <w:t>. Исчерпывающий</w:t>
      </w:r>
      <w:r w:rsidRPr="00AA784E">
        <w:rPr>
          <w:sz w:val="28"/>
          <w:szCs w:val="28"/>
        </w:rPr>
        <w:t xml:space="preserve"> перечень оснований для отказа в приеме документов, необходимых для предоставления муниципальной услуги</w:t>
      </w:r>
    </w:p>
    <w:p w:rsidR="00AA784E" w:rsidRPr="006276DE" w:rsidRDefault="00AA784E" w:rsidP="00220205">
      <w:pPr>
        <w:pStyle w:val="af9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93DD9" w:rsidRPr="00B93DD9" w:rsidRDefault="00B93DD9" w:rsidP="00B93DD9">
      <w:pPr>
        <w:tabs>
          <w:tab w:val="left" w:pos="1418"/>
        </w:tabs>
        <w:ind w:firstLine="709"/>
        <w:jc w:val="both"/>
        <w:rPr>
          <w:szCs w:val="28"/>
        </w:rPr>
      </w:pPr>
      <w:r w:rsidRPr="00B93DD9">
        <w:rPr>
          <w:szCs w:val="28"/>
        </w:rPr>
        <w:t>2.7.1.1 заявление не соответствует требованиям, установленным пунктом 2.6.1.1, 2.6.3.1 административного регламента;</w:t>
      </w:r>
    </w:p>
    <w:p w:rsidR="00353FAC" w:rsidRDefault="00B93DD9" w:rsidP="00B93DD9">
      <w:pPr>
        <w:tabs>
          <w:tab w:val="left" w:pos="1418"/>
        </w:tabs>
        <w:ind w:firstLine="709"/>
        <w:jc w:val="both"/>
        <w:rPr>
          <w:szCs w:val="28"/>
        </w:rPr>
      </w:pPr>
      <w:r w:rsidRPr="00B93DD9">
        <w:rPr>
          <w:szCs w:val="28"/>
        </w:rPr>
        <w:t>2.7.1.2. документы (информация), представленные заявителем,</w:t>
      </w:r>
      <w:r w:rsidR="002D0915">
        <w:rPr>
          <w:szCs w:val="28"/>
        </w:rPr>
        <w:t xml:space="preserve"> </w:t>
      </w:r>
      <w:r w:rsidRPr="00B93DD9">
        <w:rPr>
          <w:szCs w:val="28"/>
        </w:rPr>
        <w:t>на бумажном носителе, а также в электронной форме не соответствуют установленным в административном регламенте тр</w:t>
      </w:r>
      <w:r w:rsidR="00353FAC">
        <w:rPr>
          <w:szCs w:val="28"/>
        </w:rPr>
        <w:t xml:space="preserve">ебованиям; </w:t>
      </w:r>
    </w:p>
    <w:p w:rsidR="00AA784E" w:rsidRDefault="00353FAC" w:rsidP="00B93DD9">
      <w:pPr>
        <w:tabs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2.7.1.3. отсутствие документов, предусмотренных пунктом 2.6</w:t>
      </w:r>
      <w:r w:rsidR="0025393A">
        <w:rPr>
          <w:szCs w:val="28"/>
        </w:rPr>
        <w:t>.1 административного регламента</w:t>
      </w:r>
    </w:p>
    <w:p w:rsidR="0025393A" w:rsidRDefault="0025393A" w:rsidP="0025393A">
      <w:pPr>
        <w:tabs>
          <w:tab w:val="left" w:pos="1418"/>
        </w:tabs>
        <w:jc w:val="both"/>
        <w:rPr>
          <w:color w:val="000000" w:themeColor="text1"/>
        </w:rPr>
      </w:pPr>
      <w:r>
        <w:rPr>
          <w:szCs w:val="28"/>
        </w:rPr>
        <w:t>(добавлен постановлением от 30.06.2022 № 552-п)</w:t>
      </w:r>
    </w:p>
    <w:p w:rsidR="00113FF4" w:rsidRDefault="00113FF4" w:rsidP="00AA784E">
      <w:pPr>
        <w:ind w:firstLine="709"/>
        <w:jc w:val="both"/>
      </w:pPr>
    </w:p>
    <w:p w:rsidR="00220205" w:rsidRPr="00AA784E" w:rsidRDefault="00220205" w:rsidP="00AA784E">
      <w:pPr>
        <w:jc w:val="center"/>
        <w:rPr>
          <w:szCs w:val="28"/>
        </w:rPr>
      </w:pPr>
      <w:r w:rsidRPr="00AA784E">
        <w:t>2.</w:t>
      </w:r>
      <w:r w:rsidR="00AF7E60">
        <w:t>8</w:t>
      </w:r>
      <w:r w:rsidRPr="00AA784E">
        <w:t xml:space="preserve">. </w:t>
      </w:r>
      <w:r w:rsidR="00113FF4" w:rsidRPr="00AA784E">
        <w:rPr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AA784E" w:rsidRDefault="00AA784E" w:rsidP="00AA784E">
      <w:pPr>
        <w:ind w:firstLine="709"/>
        <w:jc w:val="both"/>
        <w:rPr>
          <w:b/>
          <w:szCs w:val="28"/>
        </w:rPr>
      </w:pPr>
    </w:p>
    <w:p w:rsidR="00AA784E" w:rsidRPr="00AA784E" w:rsidRDefault="00AA784E" w:rsidP="00AA784E">
      <w:pPr>
        <w:tabs>
          <w:tab w:val="left" w:pos="1418"/>
        </w:tabs>
        <w:ind w:firstLine="709"/>
        <w:jc w:val="both"/>
        <w:rPr>
          <w:color w:val="000000" w:themeColor="text1"/>
        </w:rPr>
      </w:pPr>
      <w:r w:rsidRPr="00AA784E">
        <w:rPr>
          <w:color w:val="000000" w:themeColor="text1"/>
        </w:rPr>
        <w:t>2.</w:t>
      </w:r>
      <w:r w:rsidR="00AF7E60">
        <w:rPr>
          <w:color w:val="000000" w:themeColor="text1"/>
        </w:rPr>
        <w:t>8</w:t>
      </w:r>
      <w:r w:rsidRPr="00AA784E">
        <w:rPr>
          <w:color w:val="000000" w:themeColor="text1"/>
        </w:rPr>
        <w:t>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AA784E" w:rsidRDefault="00AA784E" w:rsidP="00AA784E">
      <w:pPr>
        <w:ind w:firstLine="709"/>
        <w:jc w:val="both"/>
        <w:rPr>
          <w:b/>
          <w:szCs w:val="28"/>
        </w:rPr>
      </w:pPr>
    </w:p>
    <w:p w:rsidR="00F00203" w:rsidRPr="00F00203" w:rsidRDefault="00F00203" w:rsidP="00F00203">
      <w:pPr>
        <w:jc w:val="center"/>
        <w:rPr>
          <w:szCs w:val="28"/>
        </w:rPr>
      </w:pPr>
      <w:r w:rsidRPr="00F00203">
        <w:rPr>
          <w:szCs w:val="28"/>
        </w:rPr>
        <w:t>2.</w:t>
      </w:r>
      <w:r w:rsidR="00AF7E60">
        <w:rPr>
          <w:szCs w:val="28"/>
        </w:rPr>
        <w:t>9</w:t>
      </w:r>
      <w:r w:rsidRPr="00F00203">
        <w:rPr>
          <w:szCs w:val="28"/>
        </w:rPr>
        <w:t>. Исчерпывающий перечень оснований для отказа в предоставлении муниципальной услуги</w:t>
      </w:r>
    </w:p>
    <w:p w:rsidR="00AA784E" w:rsidRPr="00843AB2" w:rsidRDefault="00AA784E" w:rsidP="00AA784E">
      <w:pPr>
        <w:ind w:firstLine="709"/>
        <w:jc w:val="both"/>
        <w:rPr>
          <w:b/>
          <w:szCs w:val="28"/>
        </w:rPr>
      </w:pPr>
    </w:p>
    <w:p w:rsidR="00B93DD9" w:rsidRPr="00B93DD9" w:rsidRDefault="00B93DD9" w:rsidP="001D38AC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B93DD9">
        <w:rPr>
          <w:rFonts w:eastAsiaTheme="minorEastAsia"/>
          <w:szCs w:val="28"/>
        </w:rPr>
        <w:t>2.9.</w:t>
      </w:r>
      <w:r w:rsidR="006326DA" w:rsidRPr="00B93DD9">
        <w:rPr>
          <w:rFonts w:eastAsiaTheme="minorEastAsia"/>
          <w:szCs w:val="28"/>
        </w:rPr>
        <w:t>1. Основанием</w:t>
      </w:r>
      <w:r w:rsidRPr="00B93DD9">
        <w:rPr>
          <w:rFonts w:eastAsiaTheme="minorEastAsia"/>
          <w:szCs w:val="28"/>
        </w:rPr>
        <w:t xml:space="preserve"> для отказа в </w:t>
      </w:r>
      <w:r w:rsidRPr="00B93DD9">
        <w:rPr>
          <w:rFonts w:eastAsiaTheme="minorEastAsia"/>
          <w:color w:val="000000"/>
          <w:szCs w:val="28"/>
        </w:rPr>
        <w:t>предоставлении услуги является</w:t>
      </w:r>
      <w:r w:rsidRPr="00B93DD9">
        <w:rPr>
          <w:rFonts w:eastAsiaTheme="minorEastAsia"/>
          <w:szCs w:val="28"/>
        </w:rPr>
        <w:t>:</w:t>
      </w:r>
    </w:p>
    <w:p w:rsidR="00B93DD9" w:rsidRPr="00B93DD9" w:rsidRDefault="00B93DD9" w:rsidP="001D38AC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B93DD9">
        <w:rPr>
          <w:rFonts w:eastAsiaTheme="minorEastAsia"/>
          <w:szCs w:val="28"/>
        </w:rPr>
        <w:t>2.9.1.1. в случае подачи заявления о выдаче разрешения на строительство:</w:t>
      </w:r>
    </w:p>
    <w:p w:rsidR="00B93DD9" w:rsidRPr="00B93DD9" w:rsidRDefault="00B93DD9" w:rsidP="001D38AC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B93DD9">
        <w:rPr>
          <w:rFonts w:eastAsiaTheme="minorEastAsia"/>
          <w:szCs w:val="28"/>
        </w:rPr>
        <w:t>заявление подано лицом, не уполномоченным совершать такого рода действия;</w:t>
      </w:r>
    </w:p>
    <w:p w:rsidR="00B93DD9" w:rsidRDefault="00B93DD9" w:rsidP="001D38AC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B93DD9">
        <w:rPr>
          <w:rFonts w:eastAsiaTheme="minorEastAsia"/>
          <w:szCs w:val="28"/>
        </w:rPr>
        <w:t>заявление подано в ненадлежащий орган согласно пунктам 5, 5.1, 6 статьи 51 Градостроительного кодекса Российской Федерации;</w:t>
      </w:r>
    </w:p>
    <w:p w:rsidR="00C37AED" w:rsidRDefault="00C37AED" w:rsidP="001D38AC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абзац четыре исключен постановлением от 30.06.2022 № 552-п;</w:t>
      </w:r>
    </w:p>
    <w:p w:rsidR="00C37AED" w:rsidRPr="00B93DD9" w:rsidRDefault="00C37AED" w:rsidP="001D38AC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абзац пять исключен постановлением от 30.06.2022 № 552-п;</w:t>
      </w:r>
    </w:p>
    <w:p w:rsidR="00B93DD9" w:rsidRPr="00B93DD9" w:rsidRDefault="00A75328" w:rsidP="001D38AC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</w:t>
      </w:r>
      <w:r w:rsidR="00B93DD9" w:rsidRPr="00B93DD9">
        <w:rPr>
          <w:rFonts w:eastAsiaTheme="minorEastAsia"/>
          <w:szCs w:val="28"/>
        </w:rPr>
        <w:t>представленные документы, в том числе проектная документация не соответствует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B93DD9" w:rsidRPr="00B93DD9" w:rsidRDefault="00B93DD9" w:rsidP="001D38AC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B93DD9">
        <w:rPr>
          <w:rFonts w:eastAsiaTheme="minorEastAsia"/>
          <w:szCs w:val="28"/>
        </w:rPr>
        <w:t>не выполнено требование части 3.1 статьи 51 Градостроительного кодекса Российской Федерации, согласно которой в случае, если земельный участок, находящийся в государственной или муниципальной собственности, предоставлен в аренду для комплексного освоения территории, выдача разрешения на строительство объекта капитального строительства -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территории;</w:t>
      </w:r>
    </w:p>
    <w:p w:rsidR="00B93DD9" w:rsidRPr="00B93DD9" w:rsidRDefault="00B93DD9" w:rsidP="001D38AC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B93DD9">
        <w:rPr>
          <w:rFonts w:eastAsiaTheme="minorEastAsia"/>
          <w:szCs w:val="28"/>
        </w:rPr>
        <w:t>2.9.1.2. в случае подачи заявления (уведомления) о внесении изменений в разрешение на строительство объекта капитального строительства (в том числе в связи с необходимостью продления срока действия разрешения на строительство):</w:t>
      </w:r>
    </w:p>
    <w:p w:rsidR="00B93DD9" w:rsidRPr="00B93DD9" w:rsidRDefault="00B93DD9" w:rsidP="001D38AC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93DD9">
        <w:rPr>
          <w:rFonts w:eastAsiaTheme="minorEastAsia"/>
          <w:szCs w:val="28"/>
        </w:rPr>
        <w:t xml:space="preserve">заявление подано лицом, не уполномоченным совершать такого рода </w:t>
      </w:r>
      <w:r w:rsidRPr="00B93DD9">
        <w:rPr>
          <w:rFonts w:eastAsiaTheme="minorEastAsia"/>
          <w:color w:val="000000" w:themeColor="text1"/>
          <w:szCs w:val="28"/>
        </w:rPr>
        <w:t>действия;</w:t>
      </w:r>
    </w:p>
    <w:p w:rsidR="00B93DD9" w:rsidRPr="00B93DD9" w:rsidRDefault="00B93DD9" w:rsidP="001D38AC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93DD9">
        <w:rPr>
          <w:rFonts w:eastAsiaTheme="minorEastAsia"/>
          <w:color w:val="000000" w:themeColor="text1"/>
          <w:szCs w:val="28"/>
        </w:rPr>
        <w:t xml:space="preserve">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hyperlink r:id="rId14" w:history="1">
        <w:r w:rsidRPr="00B93DD9">
          <w:rPr>
            <w:rFonts w:eastAsiaTheme="minorEastAsia"/>
            <w:color w:val="000000" w:themeColor="text1"/>
            <w:szCs w:val="28"/>
          </w:rPr>
          <w:t>пунктами 1</w:t>
        </w:r>
      </w:hyperlink>
      <w:r w:rsidRPr="00B93DD9">
        <w:rPr>
          <w:rFonts w:eastAsiaTheme="minorEastAsia"/>
          <w:color w:val="000000" w:themeColor="text1"/>
          <w:szCs w:val="28"/>
        </w:rPr>
        <w:t>-</w:t>
      </w:r>
      <w:hyperlink r:id="rId15" w:history="1">
        <w:r w:rsidRPr="00B93DD9">
          <w:rPr>
            <w:rFonts w:eastAsiaTheme="minorEastAsia"/>
            <w:color w:val="000000" w:themeColor="text1"/>
            <w:szCs w:val="28"/>
          </w:rPr>
          <w:t>4 части 21.10 статьи 51</w:t>
        </w:r>
      </w:hyperlink>
      <w:r w:rsidRPr="00B93DD9">
        <w:rPr>
          <w:rFonts w:eastAsiaTheme="minorEastAsia"/>
          <w:color w:val="000000" w:themeColor="text1"/>
          <w:szCs w:val="28"/>
        </w:rPr>
        <w:t xml:space="preserve"> Градостроительного кодекса, или отсутствие правоустанавливающего документа на земельный участок в случае, указанном в </w:t>
      </w:r>
      <w:hyperlink r:id="rId16" w:history="1">
        <w:r w:rsidRPr="00B93DD9">
          <w:rPr>
            <w:rFonts w:eastAsiaTheme="minorEastAsia"/>
            <w:color w:val="000000" w:themeColor="text1"/>
            <w:szCs w:val="28"/>
          </w:rPr>
          <w:t>части 21.13 статьи 51</w:t>
        </w:r>
      </w:hyperlink>
      <w:r w:rsidRPr="00B93DD9">
        <w:rPr>
          <w:rFonts w:eastAsiaTheme="minorEastAsia"/>
          <w:color w:val="000000" w:themeColor="text1"/>
          <w:szCs w:val="28"/>
        </w:rPr>
        <w:t xml:space="preserve"> Градостроительного кодекса, либо отсутствие документов, предусмотренных </w:t>
      </w:r>
      <w:hyperlink r:id="rId17" w:history="1">
        <w:r w:rsidRPr="00B93DD9">
          <w:rPr>
            <w:rFonts w:eastAsiaTheme="minorEastAsia"/>
            <w:color w:val="000000" w:themeColor="text1"/>
            <w:szCs w:val="28"/>
          </w:rPr>
          <w:t>частью 7 статьи 51</w:t>
        </w:r>
      </w:hyperlink>
      <w:r w:rsidRPr="00B93DD9">
        <w:rPr>
          <w:rFonts w:eastAsiaTheme="minorEastAsia"/>
          <w:color w:val="000000" w:themeColor="text1"/>
          <w:szCs w:val="28"/>
        </w:rPr>
        <w:t xml:space="preserve"> Градостроительного кодекса,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B93DD9" w:rsidRPr="00B93DD9" w:rsidRDefault="00B93DD9" w:rsidP="001D38AC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93DD9">
        <w:rPr>
          <w:rFonts w:eastAsiaTheme="minorEastAsia"/>
          <w:color w:val="000000" w:themeColor="text1"/>
          <w:szCs w:val="28"/>
        </w:rPr>
        <w:t xml:space="preserve">недостоверность сведений, указанных в уведомлении </w:t>
      </w:r>
      <w:r w:rsidRPr="00B93DD9">
        <w:rPr>
          <w:rFonts w:eastAsiaTheme="minorEastAsia"/>
          <w:szCs w:val="28"/>
        </w:rPr>
        <w:t xml:space="preserve">о переходе прав на земельный участок, права пользования недрами, об образовании земельного </w:t>
      </w:r>
      <w:r w:rsidRPr="00B93DD9">
        <w:rPr>
          <w:rFonts w:eastAsiaTheme="minorEastAsia"/>
          <w:color w:val="000000" w:themeColor="text1"/>
          <w:szCs w:val="28"/>
        </w:rPr>
        <w:t>участка;</w:t>
      </w:r>
    </w:p>
    <w:p w:rsidR="00B93DD9" w:rsidRPr="00B93DD9" w:rsidRDefault="00B93DD9" w:rsidP="001D38AC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93DD9">
        <w:rPr>
          <w:rFonts w:eastAsiaTheme="minorEastAsia"/>
          <w:color w:val="000000" w:themeColor="text1"/>
          <w:szCs w:val="28"/>
        </w:rPr>
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18" w:history="1">
        <w:r w:rsidRPr="00B93DD9">
          <w:rPr>
            <w:rFonts w:eastAsiaTheme="minorEastAsia"/>
            <w:color w:val="000000" w:themeColor="text1"/>
            <w:szCs w:val="28"/>
          </w:rPr>
          <w:t>частью 21.7 статьи 51</w:t>
        </w:r>
      </w:hyperlink>
      <w:r w:rsidRPr="00B93DD9">
        <w:rPr>
          <w:rFonts w:eastAsiaTheme="minorEastAsia"/>
          <w:color w:val="000000" w:themeColor="text1"/>
          <w:szCs w:val="28"/>
        </w:rPr>
        <w:t xml:space="preserve"> Градостроительного кодекса.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19" w:history="1">
        <w:r w:rsidRPr="00B93DD9">
          <w:rPr>
            <w:rFonts w:eastAsiaTheme="minorEastAsia"/>
            <w:color w:val="000000" w:themeColor="text1"/>
            <w:szCs w:val="28"/>
          </w:rPr>
          <w:t>части 21.10 статьи 51</w:t>
        </w:r>
      </w:hyperlink>
      <w:r w:rsidRPr="00B93DD9">
        <w:rPr>
          <w:rFonts w:eastAsiaTheme="minorEastAsia"/>
          <w:color w:val="000000" w:themeColor="text1"/>
          <w:szCs w:val="28"/>
        </w:rPr>
        <w:t xml:space="preserve"> Градостроительного кодекса;</w:t>
      </w:r>
    </w:p>
    <w:p w:rsidR="00B93DD9" w:rsidRPr="00B93DD9" w:rsidRDefault="00B93DD9" w:rsidP="001D38AC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93DD9">
        <w:rPr>
          <w:rFonts w:eastAsiaTheme="minorEastAsia"/>
          <w:szCs w:val="28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B93DD9" w:rsidRPr="00B93DD9" w:rsidRDefault="00B93DD9" w:rsidP="001D38AC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93DD9">
        <w:rPr>
          <w:rFonts w:eastAsiaTheme="minorEastAsia"/>
          <w:szCs w:val="28"/>
        </w:rPr>
        <w:t xml:space="preserve">несоответствие планируемого объекта капитального строительства </w:t>
      </w:r>
      <w:r w:rsidRPr="00B93DD9">
        <w:rPr>
          <w:rFonts w:eastAsiaTheme="minorEastAsia"/>
          <w:color w:val="000000" w:themeColor="text1"/>
          <w:szCs w:val="28"/>
        </w:rPr>
        <w:t xml:space="preserve">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20" w:history="1">
        <w:r w:rsidRPr="00B93DD9">
          <w:rPr>
            <w:rFonts w:eastAsiaTheme="minorEastAsia"/>
            <w:color w:val="000000" w:themeColor="text1"/>
            <w:szCs w:val="28"/>
          </w:rPr>
          <w:t>частью 21.7 статьи 51</w:t>
        </w:r>
      </w:hyperlink>
      <w:r w:rsidRPr="00B93DD9">
        <w:rPr>
          <w:rFonts w:eastAsiaTheme="minorEastAsia"/>
          <w:color w:val="000000" w:themeColor="text1"/>
          <w:szCs w:val="28"/>
        </w:rPr>
        <w:t>Градостроительного кодекса,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B93DD9" w:rsidRPr="00B93DD9" w:rsidRDefault="00B93DD9" w:rsidP="001D38AC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93DD9">
        <w:rPr>
          <w:rFonts w:eastAsiaTheme="minorEastAsia"/>
          <w:color w:val="000000" w:themeColor="text1"/>
          <w:szCs w:val="28"/>
        </w:rPr>
        <w:t xml:space="preserve">несоответствие планируемого размещения </w:t>
      </w:r>
      <w:r w:rsidRPr="00B93DD9">
        <w:rPr>
          <w:rFonts w:eastAsiaTheme="minorEastAsia"/>
          <w:szCs w:val="28"/>
        </w:rPr>
        <w:t>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B93DD9" w:rsidRPr="00B93DD9" w:rsidRDefault="00B93DD9" w:rsidP="001D38AC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B93DD9">
        <w:rPr>
          <w:rFonts w:eastAsiaTheme="minorEastAsia"/>
          <w:szCs w:val="28"/>
        </w:rPr>
        <w:t xml:space="preserve">наличие у уполномоченных на выдачу разрешений на строительство </w:t>
      </w:r>
      <w:r w:rsidRPr="007D28F5">
        <w:rPr>
          <w:rFonts w:eastAsiaTheme="minorEastAsia"/>
          <w:szCs w:val="28"/>
        </w:rPr>
        <w:t>федерального органа исполнительной власти, органа исполнительной власти субъекта Российской Федерации</w:t>
      </w:r>
      <w:r w:rsidRPr="00B93DD9">
        <w:rPr>
          <w:rFonts w:eastAsiaTheme="minorEastAsia"/>
          <w:szCs w:val="28"/>
        </w:rPr>
        <w:t xml:space="preserve">, органа местного самоуправления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</w:t>
      </w:r>
      <w:r w:rsidR="001F6B0D">
        <w:rPr>
          <w:rFonts w:eastAsiaTheme="minorEastAsia"/>
          <w:szCs w:val="28"/>
        </w:rPr>
        <w:br/>
      </w:r>
      <w:r w:rsidRPr="00B93DD9">
        <w:rPr>
          <w:rFonts w:eastAsiaTheme="minorEastAsia"/>
          <w:szCs w:val="28"/>
        </w:rPr>
        <w:t xml:space="preserve">о внесении изменений в разрешение на строительство в связи с продлением срока </w:t>
      </w:r>
      <w:r w:rsidRPr="00B93DD9">
        <w:rPr>
          <w:rFonts w:eastAsiaTheme="minorEastAsia"/>
          <w:color w:val="000000" w:themeColor="text1"/>
          <w:szCs w:val="28"/>
        </w:rPr>
        <w:t xml:space="preserve">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</w:t>
      </w:r>
      <w:r w:rsidR="001F6B0D">
        <w:rPr>
          <w:rFonts w:eastAsiaTheme="minorEastAsia"/>
          <w:color w:val="000000" w:themeColor="text1"/>
          <w:szCs w:val="28"/>
        </w:rPr>
        <w:br/>
      </w:r>
      <w:r w:rsidRPr="00B93DD9">
        <w:rPr>
          <w:rFonts w:eastAsiaTheme="minorEastAsia"/>
          <w:color w:val="000000" w:themeColor="text1"/>
          <w:szCs w:val="28"/>
        </w:rPr>
        <w:t xml:space="preserve">с требованиями </w:t>
      </w:r>
      <w:hyperlink r:id="rId21" w:history="1">
        <w:r w:rsidRPr="00B93DD9">
          <w:rPr>
            <w:rFonts w:eastAsiaTheme="minorEastAsia"/>
            <w:color w:val="000000" w:themeColor="text1"/>
            <w:szCs w:val="28"/>
          </w:rPr>
          <w:t>части 5 статьи 52</w:t>
        </w:r>
      </w:hyperlink>
      <w:r w:rsidR="00F426F1">
        <w:t xml:space="preserve"> </w:t>
      </w:r>
      <w:r w:rsidRPr="00B93DD9">
        <w:rPr>
          <w:rFonts w:eastAsiaTheme="minorEastAsia"/>
          <w:color w:val="000000" w:themeColor="text1"/>
          <w:szCs w:val="28"/>
        </w:rPr>
        <w:t>Градостроительного кодекса,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C33CB8" w:rsidRDefault="00B93DD9" w:rsidP="001D38AC">
      <w:pPr>
        <w:ind w:firstLine="709"/>
        <w:jc w:val="both"/>
        <w:rPr>
          <w:rFonts w:eastAsiaTheme="minorEastAsia"/>
          <w:szCs w:val="28"/>
        </w:rPr>
      </w:pPr>
      <w:r w:rsidRPr="00B93DD9">
        <w:rPr>
          <w:rFonts w:eastAsiaTheme="minorEastAsia"/>
          <w:szCs w:val="28"/>
        </w:rPr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AF7E60" w:rsidRDefault="00AF7E60" w:rsidP="00B93DD9">
      <w:pPr>
        <w:ind w:firstLine="709"/>
        <w:jc w:val="both"/>
      </w:pPr>
    </w:p>
    <w:p w:rsidR="00C33CB8" w:rsidRDefault="00B93CC5" w:rsidP="00B93CC5">
      <w:pPr>
        <w:jc w:val="center"/>
      </w:pPr>
      <w:r w:rsidRPr="00B93CC5"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73C5E" w:rsidRDefault="00973C5E" w:rsidP="00251775">
      <w:pPr>
        <w:jc w:val="both"/>
      </w:pPr>
    </w:p>
    <w:p w:rsidR="00251775" w:rsidRDefault="00E30DC7" w:rsidP="00E30DC7">
      <w:pPr>
        <w:ind w:firstLine="709"/>
        <w:jc w:val="both"/>
      </w:pPr>
      <w:r>
        <w:t xml:space="preserve">2.10.1. </w:t>
      </w:r>
      <w:r w:rsidRPr="00E30DC7">
        <w:t xml:space="preserve">Подготовка проектной документации в соответствии </w:t>
      </w:r>
      <w:r w:rsidR="001F6B0D">
        <w:br/>
      </w:r>
      <w:r w:rsidRPr="00E30DC7">
        <w:t>с Градостроительным кодексом Российской Федерации</w:t>
      </w:r>
      <w:r>
        <w:t>.</w:t>
      </w:r>
    </w:p>
    <w:p w:rsidR="00E30DC7" w:rsidRDefault="00E30DC7" w:rsidP="00E30DC7">
      <w:pPr>
        <w:ind w:firstLine="709"/>
        <w:jc w:val="both"/>
      </w:pPr>
      <w:r>
        <w:t xml:space="preserve">2.10.2. </w:t>
      </w:r>
      <w:r w:rsidRPr="00E30DC7">
        <w:t xml:space="preserve">Выдача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2" w:history="1">
        <w:r w:rsidRPr="00E30DC7">
          <w:t>частью 12.1 статьи 48</w:t>
        </w:r>
      </w:hyperlink>
      <w:r w:rsidRPr="00E30DC7"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23" w:history="1">
        <w:r w:rsidRPr="00E30DC7">
          <w:t>статьей 49</w:t>
        </w:r>
      </w:hyperlink>
      <w:r w:rsidRPr="00E30DC7">
        <w:t xml:space="preserve"> Градостроительного кодекса Российской Федерации, положительного заключения государственной экспертизы проектной документации в случаях, предусмотренных </w:t>
      </w:r>
      <w:hyperlink r:id="rId24" w:history="1">
        <w:r w:rsidRPr="00E30DC7">
          <w:t>частью 3.4 статьи 49</w:t>
        </w:r>
      </w:hyperlink>
      <w:r w:rsidRPr="00E30DC7">
        <w:t xml:space="preserve"> Градостроительного кодекса Российской Федерации, положительного заключения государственной экологической экспертизы проектной документации в случаях, предусмотренных </w:t>
      </w:r>
      <w:hyperlink r:id="rId25" w:history="1">
        <w:r w:rsidRPr="00E30DC7">
          <w:t>частью 6 статьи 49</w:t>
        </w:r>
      </w:hyperlink>
      <w:r w:rsidRPr="00E30DC7">
        <w:t xml:space="preserve"> Градостроительного кодекса Российской Федерации</w:t>
      </w:r>
      <w:r>
        <w:t>.</w:t>
      </w:r>
    </w:p>
    <w:p w:rsidR="00536EAE" w:rsidRPr="00276150" w:rsidRDefault="00536EAE" w:rsidP="006034E7">
      <w:pPr>
        <w:ind w:firstLine="709"/>
        <w:jc w:val="both"/>
      </w:pPr>
    </w:p>
    <w:p w:rsidR="00052580" w:rsidRPr="00733158" w:rsidRDefault="00052580" w:rsidP="006034E7">
      <w:pPr>
        <w:pStyle w:val="25"/>
        <w:tabs>
          <w:tab w:val="left" w:pos="7604"/>
        </w:tabs>
        <w:spacing w:before="0" w:line="240" w:lineRule="auto"/>
        <w:jc w:val="center"/>
        <w:rPr>
          <w:sz w:val="28"/>
          <w:szCs w:val="28"/>
        </w:rPr>
      </w:pPr>
      <w:r w:rsidRPr="00733158">
        <w:rPr>
          <w:sz w:val="28"/>
          <w:szCs w:val="28"/>
        </w:rPr>
        <w:t>2.1</w:t>
      </w:r>
      <w:r w:rsidR="00733158">
        <w:rPr>
          <w:sz w:val="28"/>
          <w:szCs w:val="28"/>
        </w:rPr>
        <w:t>1</w:t>
      </w:r>
      <w:r w:rsidRPr="00733158">
        <w:rPr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034E7" w:rsidRPr="00733158" w:rsidRDefault="006034E7" w:rsidP="006034E7">
      <w:pPr>
        <w:pStyle w:val="25"/>
        <w:tabs>
          <w:tab w:val="left" w:pos="7604"/>
        </w:tabs>
        <w:spacing w:before="0" w:line="240" w:lineRule="auto"/>
        <w:ind w:firstLine="851"/>
        <w:rPr>
          <w:sz w:val="28"/>
          <w:szCs w:val="28"/>
        </w:rPr>
      </w:pPr>
    </w:p>
    <w:p w:rsidR="00052580" w:rsidRDefault="00052580" w:rsidP="006034E7">
      <w:pPr>
        <w:pStyle w:val="25"/>
        <w:tabs>
          <w:tab w:val="left" w:pos="7604"/>
        </w:tabs>
        <w:spacing w:before="0" w:line="240" w:lineRule="auto"/>
        <w:ind w:firstLine="851"/>
        <w:rPr>
          <w:sz w:val="28"/>
          <w:szCs w:val="28"/>
        </w:rPr>
      </w:pPr>
      <w:r w:rsidRPr="00733158">
        <w:rPr>
          <w:sz w:val="28"/>
          <w:szCs w:val="28"/>
        </w:rPr>
        <w:t>2.1</w:t>
      </w:r>
      <w:r w:rsidR="00733158">
        <w:rPr>
          <w:sz w:val="28"/>
          <w:szCs w:val="28"/>
        </w:rPr>
        <w:t>1</w:t>
      </w:r>
      <w:r w:rsidRPr="00733158">
        <w:rPr>
          <w:sz w:val="28"/>
          <w:szCs w:val="28"/>
        </w:rPr>
        <w:t>.1. Государственная пошлина и иная плата за предоставление муниципальной услуги не взимается.</w:t>
      </w:r>
    </w:p>
    <w:p w:rsidR="00052580" w:rsidRPr="005D1063" w:rsidRDefault="00052580" w:rsidP="00052580">
      <w:pPr>
        <w:pStyle w:val="25"/>
        <w:tabs>
          <w:tab w:val="left" w:pos="7604"/>
        </w:tabs>
        <w:spacing w:before="0" w:line="280" w:lineRule="exact"/>
        <w:ind w:firstLine="851"/>
        <w:rPr>
          <w:sz w:val="28"/>
          <w:szCs w:val="28"/>
        </w:rPr>
      </w:pPr>
    </w:p>
    <w:p w:rsidR="00052580" w:rsidRPr="006034E7" w:rsidRDefault="00052580" w:rsidP="006034E7">
      <w:pPr>
        <w:pStyle w:val="25"/>
        <w:tabs>
          <w:tab w:val="left" w:pos="7604"/>
        </w:tabs>
        <w:spacing w:before="0" w:line="280" w:lineRule="exact"/>
        <w:jc w:val="center"/>
        <w:rPr>
          <w:sz w:val="28"/>
          <w:szCs w:val="28"/>
        </w:rPr>
      </w:pPr>
      <w:r w:rsidRPr="006034E7">
        <w:rPr>
          <w:sz w:val="28"/>
          <w:szCs w:val="28"/>
        </w:rPr>
        <w:t>2.1</w:t>
      </w:r>
      <w:r w:rsidR="00733158">
        <w:rPr>
          <w:sz w:val="28"/>
          <w:szCs w:val="28"/>
        </w:rPr>
        <w:t>2</w:t>
      </w:r>
      <w:r w:rsidRPr="006034E7">
        <w:rPr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034E7" w:rsidRPr="00843AB2" w:rsidRDefault="006034E7" w:rsidP="00605ACD">
      <w:pPr>
        <w:pStyle w:val="25"/>
        <w:tabs>
          <w:tab w:val="left" w:pos="7604"/>
        </w:tabs>
        <w:spacing w:before="0" w:line="240" w:lineRule="auto"/>
        <w:ind w:firstLine="851"/>
        <w:rPr>
          <w:b/>
          <w:sz w:val="28"/>
          <w:szCs w:val="28"/>
        </w:rPr>
      </w:pPr>
    </w:p>
    <w:p w:rsidR="00052580" w:rsidRPr="00207468" w:rsidRDefault="00052580" w:rsidP="00605ACD">
      <w:pPr>
        <w:pStyle w:val="25"/>
        <w:tabs>
          <w:tab w:val="left" w:pos="7604"/>
        </w:tabs>
        <w:spacing w:before="0" w:line="240" w:lineRule="auto"/>
        <w:ind w:firstLine="851"/>
        <w:rPr>
          <w:sz w:val="28"/>
          <w:szCs w:val="28"/>
        </w:rPr>
      </w:pPr>
      <w:r w:rsidRPr="00207468">
        <w:rPr>
          <w:sz w:val="28"/>
          <w:szCs w:val="28"/>
        </w:rPr>
        <w:t>2.1</w:t>
      </w:r>
      <w:r w:rsidR="00733158">
        <w:rPr>
          <w:sz w:val="28"/>
          <w:szCs w:val="28"/>
        </w:rPr>
        <w:t>2</w:t>
      </w:r>
      <w:r w:rsidRPr="00207468">
        <w:rPr>
          <w:sz w:val="28"/>
          <w:szCs w:val="28"/>
        </w:rPr>
        <w:t>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052580" w:rsidRDefault="00052580" w:rsidP="00605ACD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07468">
        <w:rPr>
          <w:szCs w:val="28"/>
        </w:rPr>
        <w:t>2.1</w:t>
      </w:r>
      <w:r w:rsidR="00733158">
        <w:rPr>
          <w:szCs w:val="28"/>
        </w:rPr>
        <w:t>2</w:t>
      </w:r>
      <w:r w:rsidRPr="00207468">
        <w:rPr>
          <w:szCs w:val="28"/>
        </w:rPr>
        <w:t>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052580" w:rsidRPr="00BE0152" w:rsidRDefault="00052580" w:rsidP="00052580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052580" w:rsidRPr="006034E7" w:rsidRDefault="00052580" w:rsidP="006034E7">
      <w:pPr>
        <w:pStyle w:val="25"/>
        <w:tabs>
          <w:tab w:val="left" w:pos="7604"/>
        </w:tabs>
        <w:spacing w:before="0" w:line="280" w:lineRule="exact"/>
        <w:jc w:val="center"/>
        <w:rPr>
          <w:sz w:val="28"/>
          <w:szCs w:val="28"/>
        </w:rPr>
      </w:pPr>
      <w:r w:rsidRPr="006034E7">
        <w:rPr>
          <w:sz w:val="28"/>
          <w:szCs w:val="28"/>
        </w:rPr>
        <w:t>2.1</w:t>
      </w:r>
      <w:r w:rsidR="00733158">
        <w:rPr>
          <w:sz w:val="28"/>
          <w:szCs w:val="28"/>
        </w:rPr>
        <w:t>3</w:t>
      </w:r>
      <w:r w:rsidRPr="006034E7">
        <w:rPr>
          <w:sz w:val="28"/>
          <w:szCs w:val="28"/>
        </w:rPr>
        <w:t>. Срок регистрации заявления о предоставлении муниципальной услуги</w:t>
      </w:r>
    </w:p>
    <w:p w:rsidR="006034E7" w:rsidRPr="00843AB2" w:rsidRDefault="006034E7" w:rsidP="00052580">
      <w:pPr>
        <w:pStyle w:val="25"/>
        <w:tabs>
          <w:tab w:val="left" w:pos="7604"/>
        </w:tabs>
        <w:spacing w:before="0" w:line="280" w:lineRule="exact"/>
        <w:ind w:firstLine="851"/>
        <w:rPr>
          <w:b/>
          <w:sz w:val="28"/>
          <w:szCs w:val="28"/>
        </w:rPr>
      </w:pPr>
    </w:p>
    <w:p w:rsidR="00052580" w:rsidRPr="00004644" w:rsidRDefault="00052580" w:rsidP="00A05A3C">
      <w:pPr>
        <w:pStyle w:val="25"/>
        <w:tabs>
          <w:tab w:val="left" w:pos="7604"/>
        </w:tabs>
        <w:spacing w:before="0" w:line="240" w:lineRule="auto"/>
        <w:ind w:firstLine="851"/>
        <w:rPr>
          <w:sz w:val="28"/>
          <w:szCs w:val="28"/>
        </w:rPr>
      </w:pPr>
      <w:r w:rsidRPr="00004644">
        <w:rPr>
          <w:sz w:val="28"/>
          <w:szCs w:val="28"/>
        </w:rPr>
        <w:t>2.1</w:t>
      </w:r>
      <w:r w:rsidR="00733158">
        <w:rPr>
          <w:sz w:val="28"/>
          <w:szCs w:val="28"/>
        </w:rPr>
        <w:t>3</w:t>
      </w:r>
      <w:r w:rsidRPr="00004644">
        <w:rPr>
          <w:sz w:val="28"/>
          <w:szCs w:val="28"/>
        </w:rPr>
        <w:t>.1. Заявления и документы, обязанность по представлению к</w:t>
      </w:r>
      <w:r>
        <w:rPr>
          <w:sz w:val="28"/>
          <w:szCs w:val="28"/>
        </w:rPr>
        <w:t xml:space="preserve">оторых возложена на заявителя, </w:t>
      </w:r>
      <w:r w:rsidRPr="00004644">
        <w:rPr>
          <w:sz w:val="28"/>
          <w:szCs w:val="28"/>
        </w:rPr>
        <w:t>для предоставления муниципальной услуги, в том числе в электронной форме, подлежит регистрации в день его поступления</w:t>
      </w:r>
      <w:r w:rsidR="00FD71D4">
        <w:rPr>
          <w:sz w:val="28"/>
          <w:szCs w:val="28"/>
        </w:rPr>
        <w:t xml:space="preserve"> в ОГиА</w:t>
      </w:r>
      <w:r w:rsidRPr="00004644">
        <w:rPr>
          <w:sz w:val="28"/>
          <w:szCs w:val="28"/>
        </w:rPr>
        <w:t>.</w:t>
      </w:r>
    </w:p>
    <w:p w:rsidR="00052580" w:rsidRDefault="00052580" w:rsidP="00A05A3C">
      <w:pPr>
        <w:autoSpaceDE w:val="0"/>
        <w:autoSpaceDN w:val="0"/>
        <w:adjustRightInd w:val="0"/>
        <w:ind w:right="123" w:firstLine="851"/>
        <w:jc w:val="both"/>
        <w:outlineLvl w:val="1"/>
        <w:rPr>
          <w:szCs w:val="28"/>
        </w:rPr>
      </w:pPr>
      <w:r w:rsidRPr="00004644">
        <w:rPr>
          <w:szCs w:val="28"/>
        </w:rPr>
        <w:t>2.1</w:t>
      </w:r>
      <w:r w:rsidR="00733158">
        <w:rPr>
          <w:szCs w:val="28"/>
        </w:rPr>
        <w:t>3</w:t>
      </w:r>
      <w:r w:rsidRPr="00004644">
        <w:rPr>
          <w:szCs w:val="28"/>
        </w:rPr>
        <w:t>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</w:t>
      </w:r>
      <w:r w:rsidR="00FD71D4">
        <w:rPr>
          <w:szCs w:val="28"/>
        </w:rPr>
        <w:t xml:space="preserve"> в ОГиА</w:t>
      </w:r>
      <w:r w:rsidRPr="00004644">
        <w:rPr>
          <w:szCs w:val="28"/>
        </w:rPr>
        <w:t>.</w:t>
      </w:r>
    </w:p>
    <w:p w:rsidR="00052580" w:rsidRPr="00004644" w:rsidRDefault="00052580" w:rsidP="00052580">
      <w:pPr>
        <w:autoSpaceDE w:val="0"/>
        <w:autoSpaceDN w:val="0"/>
        <w:adjustRightInd w:val="0"/>
        <w:ind w:right="123" w:firstLine="851"/>
        <w:jc w:val="both"/>
        <w:outlineLvl w:val="1"/>
        <w:rPr>
          <w:szCs w:val="28"/>
        </w:rPr>
      </w:pPr>
    </w:p>
    <w:p w:rsidR="00052580" w:rsidRPr="006034E7" w:rsidRDefault="00052580" w:rsidP="006034E7">
      <w:pPr>
        <w:tabs>
          <w:tab w:val="left" w:pos="1276"/>
        </w:tabs>
        <w:adjustRightInd w:val="0"/>
        <w:jc w:val="center"/>
        <w:rPr>
          <w:szCs w:val="28"/>
        </w:rPr>
      </w:pPr>
      <w:r w:rsidRPr="006034E7">
        <w:rPr>
          <w:szCs w:val="28"/>
        </w:rPr>
        <w:t>2.1</w:t>
      </w:r>
      <w:r w:rsidR="00733158">
        <w:rPr>
          <w:szCs w:val="28"/>
        </w:rPr>
        <w:t>4</w:t>
      </w:r>
      <w:r w:rsidRPr="006034E7">
        <w:rPr>
          <w:szCs w:val="28"/>
        </w:rPr>
        <w:t>. Требования к помещениям, в которых предоставляется муниципальная услуга: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6034E7" w:rsidRPr="00843AB2" w:rsidRDefault="006034E7" w:rsidP="00052580">
      <w:pPr>
        <w:tabs>
          <w:tab w:val="left" w:pos="1276"/>
        </w:tabs>
        <w:adjustRightInd w:val="0"/>
        <w:ind w:firstLine="851"/>
        <w:jc w:val="both"/>
        <w:rPr>
          <w:b/>
          <w:szCs w:val="28"/>
        </w:rPr>
      </w:pPr>
    </w:p>
    <w:p w:rsidR="00052580" w:rsidRPr="00277A3E" w:rsidRDefault="00052580" w:rsidP="00052580">
      <w:pPr>
        <w:ind w:firstLine="851"/>
        <w:jc w:val="both"/>
        <w:rPr>
          <w:szCs w:val="28"/>
        </w:rPr>
      </w:pPr>
      <w:r w:rsidRPr="00277A3E">
        <w:rPr>
          <w:szCs w:val="28"/>
        </w:rPr>
        <w:t>2.1</w:t>
      </w:r>
      <w:r w:rsidR="00733158">
        <w:rPr>
          <w:szCs w:val="28"/>
        </w:rPr>
        <w:t>4</w:t>
      </w:r>
      <w:r w:rsidRPr="00277A3E">
        <w:rPr>
          <w:szCs w:val="28"/>
        </w:rPr>
        <w:t>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052580" w:rsidRPr="00277A3E" w:rsidRDefault="00052580" w:rsidP="00052580">
      <w:pPr>
        <w:ind w:firstLine="851"/>
        <w:jc w:val="both"/>
        <w:rPr>
          <w:szCs w:val="28"/>
        </w:rPr>
      </w:pPr>
      <w:r w:rsidRPr="00277A3E">
        <w:rPr>
          <w:szCs w:val="28"/>
        </w:rPr>
        <w:t>2.1</w:t>
      </w:r>
      <w:r w:rsidR="00733158">
        <w:rPr>
          <w:szCs w:val="28"/>
        </w:rPr>
        <w:t>4</w:t>
      </w:r>
      <w:r w:rsidRPr="00277A3E">
        <w:rPr>
          <w:szCs w:val="28"/>
        </w:rPr>
        <w:t>.2. Прием заявителей осуществляется в специально выделенных для этих целей помещениях.</w:t>
      </w:r>
    </w:p>
    <w:p w:rsidR="00052580" w:rsidRPr="00277A3E" w:rsidRDefault="00052580" w:rsidP="00052580">
      <w:pPr>
        <w:ind w:firstLine="851"/>
        <w:jc w:val="both"/>
        <w:rPr>
          <w:szCs w:val="28"/>
        </w:rPr>
      </w:pPr>
      <w:r w:rsidRPr="00277A3E">
        <w:rPr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052580" w:rsidRPr="00277A3E" w:rsidRDefault="00052580" w:rsidP="00052580">
      <w:pPr>
        <w:ind w:firstLine="851"/>
        <w:jc w:val="both"/>
        <w:rPr>
          <w:szCs w:val="28"/>
        </w:rPr>
      </w:pPr>
      <w:r w:rsidRPr="00277A3E">
        <w:rPr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052580" w:rsidRPr="00277A3E" w:rsidRDefault="00052580" w:rsidP="00052580">
      <w:pPr>
        <w:ind w:firstLine="851"/>
        <w:jc w:val="both"/>
        <w:rPr>
          <w:szCs w:val="28"/>
        </w:rPr>
      </w:pPr>
      <w:r w:rsidRPr="00277A3E">
        <w:rPr>
          <w:szCs w:val="28"/>
        </w:rPr>
        <w:t>номера кабинета (окна);</w:t>
      </w:r>
    </w:p>
    <w:p w:rsidR="00052580" w:rsidRPr="00277A3E" w:rsidRDefault="00052580" w:rsidP="00052580">
      <w:pPr>
        <w:ind w:firstLine="851"/>
        <w:jc w:val="both"/>
        <w:rPr>
          <w:szCs w:val="28"/>
        </w:rPr>
      </w:pPr>
      <w:r w:rsidRPr="00277A3E">
        <w:rPr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052580" w:rsidRPr="00277A3E" w:rsidRDefault="00052580" w:rsidP="00052580">
      <w:pPr>
        <w:ind w:firstLine="851"/>
        <w:jc w:val="both"/>
        <w:rPr>
          <w:szCs w:val="28"/>
        </w:rPr>
      </w:pPr>
      <w:r w:rsidRPr="00277A3E">
        <w:rPr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052580" w:rsidRPr="00277A3E" w:rsidRDefault="00052580" w:rsidP="00052580">
      <w:pPr>
        <w:ind w:firstLine="851"/>
        <w:jc w:val="both"/>
        <w:rPr>
          <w:szCs w:val="28"/>
        </w:rPr>
      </w:pPr>
      <w:r w:rsidRPr="00277A3E">
        <w:rPr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052580" w:rsidRDefault="00052580" w:rsidP="00052580">
      <w:pPr>
        <w:tabs>
          <w:tab w:val="left" w:pos="1276"/>
        </w:tabs>
        <w:adjustRightInd w:val="0"/>
        <w:ind w:firstLine="851"/>
        <w:jc w:val="both"/>
        <w:rPr>
          <w:szCs w:val="28"/>
        </w:rPr>
      </w:pPr>
      <w:r w:rsidRPr="00277A3E">
        <w:rPr>
          <w:szCs w:val="28"/>
        </w:rPr>
        <w:t>2.1</w:t>
      </w:r>
      <w:r w:rsidR="00733158">
        <w:rPr>
          <w:szCs w:val="28"/>
        </w:rPr>
        <w:t>4</w:t>
      </w:r>
      <w:r w:rsidRPr="00277A3E">
        <w:rPr>
          <w:szCs w:val="28"/>
        </w:rPr>
        <w:t>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052580" w:rsidRPr="00277A3E" w:rsidRDefault="00052580" w:rsidP="00052580">
      <w:pPr>
        <w:tabs>
          <w:tab w:val="left" w:pos="1276"/>
        </w:tabs>
        <w:adjustRightInd w:val="0"/>
        <w:ind w:firstLine="851"/>
        <w:jc w:val="both"/>
        <w:rPr>
          <w:szCs w:val="28"/>
        </w:rPr>
      </w:pPr>
    </w:p>
    <w:p w:rsidR="00052580" w:rsidRPr="006034E7" w:rsidRDefault="00052580" w:rsidP="006034E7">
      <w:pPr>
        <w:jc w:val="center"/>
        <w:rPr>
          <w:szCs w:val="28"/>
        </w:rPr>
      </w:pPr>
      <w:r w:rsidRPr="006034E7">
        <w:rPr>
          <w:szCs w:val="28"/>
        </w:rPr>
        <w:t>2.1</w:t>
      </w:r>
      <w:r w:rsidR="00733158">
        <w:rPr>
          <w:szCs w:val="28"/>
        </w:rPr>
        <w:t>5</w:t>
      </w:r>
      <w:r w:rsidRPr="006034E7">
        <w:rPr>
          <w:szCs w:val="28"/>
        </w:rPr>
        <w:t>. Показатели доступности и качества предоставления муниципальной услуги</w:t>
      </w:r>
    </w:p>
    <w:p w:rsidR="006034E7" w:rsidRPr="00843AB2" w:rsidRDefault="006034E7" w:rsidP="001140AF">
      <w:pPr>
        <w:ind w:firstLine="851"/>
        <w:jc w:val="both"/>
        <w:rPr>
          <w:b/>
          <w:szCs w:val="28"/>
        </w:rPr>
      </w:pPr>
    </w:p>
    <w:p w:rsidR="009E05E5" w:rsidRPr="009E05E5" w:rsidRDefault="009E05E5" w:rsidP="001140AF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9E05E5">
        <w:rPr>
          <w:rFonts w:eastAsia="Andale Sans UI"/>
          <w:color w:val="000000"/>
          <w:kern w:val="3"/>
          <w:szCs w:val="28"/>
          <w:lang w:eastAsia="en-US" w:bidi="en-US"/>
        </w:rPr>
        <w:t>2.1</w:t>
      </w:r>
      <w:r>
        <w:rPr>
          <w:rFonts w:eastAsia="Andale Sans UI"/>
          <w:color w:val="000000"/>
          <w:kern w:val="3"/>
          <w:szCs w:val="28"/>
          <w:lang w:eastAsia="en-US" w:bidi="en-US"/>
        </w:rPr>
        <w:t>5</w:t>
      </w:r>
      <w:r w:rsidRPr="009E05E5">
        <w:rPr>
          <w:rFonts w:eastAsia="Andale Sans UI"/>
          <w:color w:val="000000"/>
          <w:kern w:val="3"/>
          <w:szCs w:val="28"/>
          <w:lang w:eastAsia="en-US" w:bidi="en-US"/>
        </w:rPr>
        <w:t>.</w:t>
      </w:r>
      <w:r w:rsidR="00E94A5D" w:rsidRPr="009E05E5">
        <w:rPr>
          <w:rFonts w:eastAsia="Andale Sans UI"/>
          <w:color w:val="000000"/>
          <w:kern w:val="3"/>
          <w:szCs w:val="28"/>
          <w:lang w:eastAsia="en-US" w:bidi="en-US"/>
        </w:rPr>
        <w:t>1. Показатели</w:t>
      </w:r>
      <w:r w:rsidRPr="009E05E5">
        <w:rPr>
          <w:rFonts w:eastAsia="Andale Sans UI"/>
          <w:color w:val="000000"/>
          <w:kern w:val="3"/>
          <w:szCs w:val="28"/>
          <w:lang w:eastAsia="en-US" w:bidi="en-US"/>
        </w:rPr>
        <w:t xml:space="preserve"> доступности и качества предоставления услуги:</w:t>
      </w:r>
    </w:p>
    <w:p w:rsidR="009E05E5" w:rsidRPr="009E05E5" w:rsidRDefault="009E05E5" w:rsidP="001140AF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9E05E5">
        <w:rPr>
          <w:rFonts w:eastAsia="Andale Sans UI"/>
          <w:color w:val="000000"/>
          <w:kern w:val="3"/>
          <w:szCs w:val="28"/>
          <w:lang w:eastAsia="en-US" w:bidi="en-US"/>
        </w:rPr>
        <w:t>2.1</w:t>
      </w:r>
      <w:r>
        <w:rPr>
          <w:rFonts w:eastAsia="Andale Sans UI"/>
          <w:color w:val="000000"/>
          <w:kern w:val="3"/>
          <w:szCs w:val="28"/>
          <w:lang w:eastAsia="en-US" w:bidi="en-US"/>
        </w:rPr>
        <w:t>5</w:t>
      </w:r>
      <w:r w:rsidRPr="009E05E5">
        <w:rPr>
          <w:rFonts w:eastAsia="Andale Sans UI"/>
          <w:color w:val="000000"/>
          <w:kern w:val="3"/>
          <w:szCs w:val="28"/>
          <w:lang w:eastAsia="en-US" w:bidi="en-US"/>
        </w:rPr>
        <w:t>.1.1.количество взаимодействий заявителя с должностными лицами, служащими при предоставлении услуги не превышает 2-х, продолжительность – не более 15 минут;</w:t>
      </w:r>
    </w:p>
    <w:p w:rsidR="009E05E5" w:rsidRPr="009E05E5" w:rsidRDefault="009E05E5" w:rsidP="001140AF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9E05E5">
        <w:rPr>
          <w:rFonts w:eastAsia="Andale Sans UI"/>
          <w:color w:val="000000"/>
          <w:kern w:val="3"/>
          <w:szCs w:val="28"/>
          <w:lang w:eastAsia="en-US" w:bidi="en-US"/>
        </w:rPr>
        <w:t>2.1</w:t>
      </w:r>
      <w:r>
        <w:rPr>
          <w:rFonts w:eastAsia="Andale Sans UI"/>
          <w:color w:val="000000"/>
          <w:kern w:val="3"/>
          <w:szCs w:val="28"/>
          <w:lang w:eastAsia="en-US" w:bidi="en-US"/>
        </w:rPr>
        <w:t>5</w:t>
      </w:r>
      <w:r w:rsidRPr="009E05E5">
        <w:rPr>
          <w:rFonts w:eastAsia="Andale Sans UI"/>
          <w:color w:val="000000"/>
          <w:kern w:val="3"/>
          <w:szCs w:val="28"/>
          <w:lang w:eastAsia="en-US" w:bidi="en-US"/>
        </w:rPr>
        <w:t xml:space="preserve">.1.2.возможность получения услуги в МФЦ в соответствии </w:t>
      </w:r>
      <w:r w:rsidR="001E1C44">
        <w:rPr>
          <w:rFonts w:eastAsia="Andale Sans UI"/>
          <w:color w:val="000000"/>
          <w:kern w:val="3"/>
          <w:szCs w:val="28"/>
          <w:lang w:eastAsia="en-US" w:bidi="en-US"/>
        </w:rPr>
        <w:br/>
      </w:r>
      <w:r w:rsidRPr="009E05E5">
        <w:rPr>
          <w:rFonts w:eastAsia="Andale Sans UI"/>
          <w:color w:val="000000"/>
          <w:kern w:val="3"/>
          <w:szCs w:val="28"/>
          <w:lang w:eastAsia="en-US" w:bidi="en-US"/>
        </w:rPr>
        <w:t xml:space="preserve">с соглашением о взаимодействии, заключенным между МФЦ и органом, предоставляющим услугу, с момента вступления в силу соглашения </w:t>
      </w:r>
      <w:r w:rsidR="001E1C44">
        <w:rPr>
          <w:rFonts w:eastAsia="Andale Sans UI"/>
          <w:color w:val="000000"/>
          <w:kern w:val="3"/>
          <w:szCs w:val="28"/>
          <w:lang w:eastAsia="en-US" w:bidi="en-US"/>
        </w:rPr>
        <w:br/>
      </w:r>
      <w:r w:rsidRPr="009E05E5">
        <w:rPr>
          <w:rFonts w:eastAsia="Andale Sans UI"/>
          <w:color w:val="000000"/>
          <w:kern w:val="3"/>
          <w:szCs w:val="28"/>
          <w:lang w:eastAsia="en-US" w:bidi="en-US"/>
        </w:rPr>
        <w:t>о взаимодействии;</w:t>
      </w:r>
    </w:p>
    <w:p w:rsidR="009E05E5" w:rsidRPr="009E05E5" w:rsidRDefault="009E05E5" w:rsidP="001140AF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9E05E5">
        <w:rPr>
          <w:rFonts w:eastAsia="Andale Sans UI"/>
          <w:color w:val="000000"/>
          <w:kern w:val="3"/>
          <w:szCs w:val="28"/>
          <w:lang w:eastAsia="en-US" w:bidi="en-US"/>
        </w:rPr>
        <w:t>2.1</w:t>
      </w:r>
      <w:r>
        <w:rPr>
          <w:rFonts w:eastAsia="Andale Sans UI"/>
          <w:color w:val="000000"/>
          <w:kern w:val="3"/>
          <w:szCs w:val="28"/>
          <w:lang w:eastAsia="en-US" w:bidi="en-US"/>
        </w:rPr>
        <w:t>5</w:t>
      </w:r>
      <w:r w:rsidRPr="009E05E5">
        <w:rPr>
          <w:rFonts w:eastAsia="Andale Sans UI"/>
          <w:color w:val="000000"/>
          <w:kern w:val="3"/>
          <w:szCs w:val="28"/>
          <w:lang w:eastAsia="en-US" w:bidi="en-US"/>
        </w:rPr>
        <w:t>.1.3.возможность получения информации о ходе предоставления услуги,</w:t>
      </w:r>
      <w:r w:rsidRPr="009E05E5">
        <w:rPr>
          <w:rFonts w:eastAsiaTheme="minorEastAsia"/>
          <w:szCs w:val="28"/>
        </w:rPr>
        <w:t xml:space="preserve"> в том числе с использованием информационно-коммуникационных технологий</w:t>
      </w:r>
      <w:r w:rsidRPr="009E05E5">
        <w:rPr>
          <w:rFonts w:eastAsia="Andale Sans UI"/>
          <w:color w:val="000000"/>
          <w:kern w:val="3"/>
          <w:szCs w:val="28"/>
          <w:lang w:eastAsia="en-US" w:bidi="en-US"/>
        </w:rPr>
        <w:t>;</w:t>
      </w:r>
    </w:p>
    <w:p w:rsidR="009E05E5" w:rsidRPr="009E05E5" w:rsidRDefault="009E05E5" w:rsidP="001140AF">
      <w:pPr>
        <w:suppressAutoHyphens/>
        <w:autoSpaceDN w:val="0"/>
        <w:ind w:firstLine="709"/>
        <w:jc w:val="both"/>
        <w:textAlignment w:val="baseline"/>
        <w:rPr>
          <w:rFonts w:eastAsia="Andale Sans UI"/>
          <w:color w:val="000000"/>
          <w:kern w:val="3"/>
          <w:szCs w:val="28"/>
          <w:lang w:eastAsia="en-US" w:bidi="en-US"/>
        </w:rPr>
      </w:pPr>
      <w:r w:rsidRPr="009E05E5">
        <w:rPr>
          <w:rFonts w:eastAsia="Andale Sans UI"/>
          <w:color w:val="000000"/>
          <w:kern w:val="3"/>
          <w:szCs w:val="28"/>
          <w:lang w:eastAsia="en-US" w:bidi="en-US"/>
        </w:rPr>
        <w:t>2.1</w:t>
      </w:r>
      <w:r>
        <w:rPr>
          <w:rFonts w:eastAsia="Andale Sans UI"/>
          <w:color w:val="000000"/>
          <w:kern w:val="3"/>
          <w:szCs w:val="28"/>
          <w:lang w:eastAsia="en-US" w:bidi="en-US"/>
        </w:rPr>
        <w:t>5</w:t>
      </w:r>
      <w:r w:rsidRPr="009E05E5">
        <w:rPr>
          <w:rFonts w:eastAsia="Andale Sans UI"/>
          <w:color w:val="000000"/>
          <w:kern w:val="3"/>
          <w:szCs w:val="28"/>
          <w:lang w:eastAsia="en-US" w:bidi="en-US"/>
        </w:rPr>
        <w:t>.1.4.соответствие мест предоставления услуги (мест ожидания, мест для заполнения документов) требованиям подраздела 2.</w:t>
      </w:r>
      <w:r w:rsidR="00E94A5D" w:rsidRPr="009E05E5">
        <w:rPr>
          <w:rFonts w:eastAsia="Andale Sans UI"/>
          <w:color w:val="000000"/>
          <w:kern w:val="3"/>
          <w:szCs w:val="28"/>
          <w:lang w:eastAsia="en-US" w:bidi="en-US"/>
        </w:rPr>
        <w:t>14. административного</w:t>
      </w:r>
      <w:r w:rsidRPr="009E05E5">
        <w:rPr>
          <w:rFonts w:eastAsia="Andale Sans UI"/>
          <w:color w:val="000000"/>
          <w:kern w:val="3"/>
          <w:szCs w:val="28"/>
          <w:lang w:eastAsia="en-US" w:bidi="en-US"/>
        </w:rPr>
        <w:t xml:space="preserve"> регламента.</w:t>
      </w:r>
    </w:p>
    <w:p w:rsidR="00052580" w:rsidRPr="00492E33" w:rsidRDefault="00052580" w:rsidP="001140AF">
      <w:pPr>
        <w:ind w:firstLine="851"/>
        <w:jc w:val="both"/>
        <w:rPr>
          <w:szCs w:val="28"/>
        </w:rPr>
      </w:pPr>
    </w:p>
    <w:p w:rsidR="00321FB5" w:rsidRPr="007620AD" w:rsidRDefault="00052580" w:rsidP="007620AD">
      <w:pPr>
        <w:autoSpaceDE w:val="0"/>
        <w:autoSpaceDN w:val="0"/>
        <w:adjustRightInd w:val="0"/>
        <w:jc w:val="center"/>
        <w:rPr>
          <w:szCs w:val="28"/>
        </w:rPr>
      </w:pPr>
      <w:r w:rsidRPr="007620AD">
        <w:rPr>
          <w:szCs w:val="28"/>
        </w:rPr>
        <w:t>2.</w:t>
      </w:r>
      <w:r w:rsidR="00843AB2" w:rsidRPr="007620AD">
        <w:rPr>
          <w:szCs w:val="28"/>
        </w:rPr>
        <w:t>1</w:t>
      </w:r>
      <w:r w:rsidR="00AD0500">
        <w:rPr>
          <w:szCs w:val="28"/>
        </w:rPr>
        <w:t>6</w:t>
      </w:r>
      <w:r w:rsidR="00843AB2" w:rsidRPr="007620AD">
        <w:rPr>
          <w:szCs w:val="28"/>
        </w:rPr>
        <w:t>. Иные</w:t>
      </w:r>
      <w:r w:rsidRPr="007620AD">
        <w:rPr>
          <w:szCs w:val="28"/>
        </w:rPr>
        <w:t xml:space="preserve">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 в электронной форме</w:t>
      </w:r>
    </w:p>
    <w:p w:rsidR="007620AD" w:rsidRPr="00843AB2" w:rsidRDefault="007620AD" w:rsidP="007620AD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337488" w:rsidRDefault="00337488" w:rsidP="003374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AD0500">
        <w:rPr>
          <w:szCs w:val="28"/>
        </w:rPr>
        <w:t>6</w:t>
      </w:r>
      <w:r>
        <w:rPr>
          <w:szCs w:val="28"/>
        </w:rPr>
        <w:t xml:space="preserve">.1. Показатели доступности и качества муниципальных услуг. </w:t>
      </w:r>
    </w:p>
    <w:p w:rsidR="00337488" w:rsidRDefault="00337488" w:rsidP="00337488">
      <w:pPr>
        <w:ind w:firstLine="709"/>
        <w:jc w:val="both"/>
        <w:rPr>
          <w:szCs w:val="28"/>
        </w:rPr>
      </w:pPr>
      <w:r>
        <w:rPr>
          <w:szCs w:val="28"/>
        </w:rPr>
        <w:t>2.1</w:t>
      </w:r>
      <w:r w:rsidR="00AD0500">
        <w:rPr>
          <w:szCs w:val="28"/>
        </w:rPr>
        <w:t>6</w:t>
      </w:r>
      <w:r>
        <w:rPr>
          <w:szCs w:val="28"/>
        </w:rPr>
        <w:t>.1.1. Информация о муниципальной услуге:</w:t>
      </w:r>
    </w:p>
    <w:p w:rsidR="00337488" w:rsidRDefault="00337488" w:rsidP="00337488">
      <w:pPr>
        <w:ind w:firstLine="709"/>
        <w:jc w:val="both"/>
        <w:rPr>
          <w:szCs w:val="28"/>
        </w:rPr>
      </w:pPr>
      <w:r>
        <w:rPr>
          <w:szCs w:val="28"/>
        </w:rPr>
        <w:t>2.1</w:t>
      </w:r>
      <w:r w:rsidR="00AD0500">
        <w:rPr>
          <w:szCs w:val="28"/>
        </w:rPr>
        <w:t>6</w:t>
      </w:r>
      <w:r>
        <w:rPr>
          <w:szCs w:val="28"/>
        </w:rPr>
        <w:t>.1.1.1.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337488" w:rsidRDefault="00337488" w:rsidP="00337488">
      <w:pPr>
        <w:ind w:firstLine="709"/>
        <w:jc w:val="both"/>
        <w:rPr>
          <w:szCs w:val="28"/>
        </w:rPr>
      </w:pPr>
      <w:r>
        <w:rPr>
          <w:szCs w:val="28"/>
        </w:rPr>
        <w:t>2.1</w:t>
      </w:r>
      <w:r w:rsidR="00AD0500">
        <w:rPr>
          <w:szCs w:val="28"/>
        </w:rPr>
        <w:t>6</w:t>
      </w:r>
      <w:r>
        <w:rPr>
          <w:szCs w:val="28"/>
        </w:rPr>
        <w:t>.1.1.2. размещена на Едином портале.</w:t>
      </w:r>
    </w:p>
    <w:p w:rsidR="00337488" w:rsidRDefault="00337488" w:rsidP="00337488">
      <w:pPr>
        <w:ind w:firstLine="709"/>
        <w:jc w:val="both"/>
        <w:rPr>
          <w:szCs w:val="28"/>
        </w:rPr>
      </w:pPr>
      <w:r>
        <w:rPr>
          <w:szCs w:val="28"/>
        </w:rPr>
        <w:t>2.1</w:t>
      </w:r>
      <w:r w:rsidR="00AD0500">
        <w:rPr>
          <w:szCs w:val="28"/>
        </w:rPr>
        <w:t>6</w:t>
      </w:r>
      <w:r>
        <w:rPr>
          <w:szCs w:val="28"/>
        </w:rPr>
        <w:t xml:space="preserve">.2. Заявитель (его представитель) вправе направить документы, указанные в </w:t>
      </w:r>
      <w:r w:rsidR="003361EE">
        <w:rPr>
          <w:szCs w:val="28"/>
        </w:rPr>
        <w:t>разделах</w:t>
      </w:r>
      <w:r w:rsidR="001140AF" w:rsidRPr="001140AF">
        <w:rPr>
          <w:szCs w:val="28"/>
        </w:rPr>
        <w:t>2.6</w:t>
      </w:r>
      <w:r>
        <w:rPr>
          <w:szCs w:val="28"/>
        </w:rPr>
        <w:t xml:space="preserve"> административного регламента, в электронной форме через Единый портал.</w:t>
      </w:r>
    </w:p>
    <w:p w:rsidR="00337488" w:rsidRDefault="00337488" w:rsidP="00337488">
      <w:pPr>
        <w:ind w:firstLine="709"/>
        <w:jc w:val="both"/>
        <w:rPr>
          <w:szCs w:val="28"/>
        </w:rPr>
      </w:pPr>
      <w:r>
        <w:rPr>
          <w:szCs w:val="28"/>
        </w:rPr>
        <w:t>2.1</w:t>
      </w:r>
      <w:r w:rsidR="00AD0500">
        <w:rPr>
          <w:szCs w:val="28"/>
        </w:rPr>
        <w:t>6</w:t>
      </w:r>
      <w:r>
        <w:rPr>
          <w:szCs w:val="28"/>
        </w:rPr>
        <w:t>.2.1. Для получения государственной услуги через Единый портал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337488" w:rsidRDefault="00337488" w:rsidP="00337488">
      <w:pPr>
        <w:ind w:firstLine="709"/>
        <w:jc w:val="both"/>
        <w:rPr>
          <w:szCs w:val="28"/>
        </w:rPr>
      </w:pPr>
      <w:r>
        <w:rPr>
          <w:szCs w:val="28"/>
        </w:rPr>
        <w:t>2.1</w:t>
      </w:r>
      <w:r w:rsidR="00AD0500">
        <w:rPr>
          <w:szCs w:val="28"/>
        </w:rPr>
        <w:t>6</w:t>
      </w:r>
      <w:r>
        <w:rPr>
          <w:szCs w:val="28"/>
        </w:rPr>
        <w:t>.2.2. Для подачи заявления через Единый портал Заявитель должен выполнить следующие действия:</w:t>
      </w:r>
    </w:p>
    <w:p w:rsidR="00337488" w:rsidRDefault="00337488" w:rsidP="00337488">
      <w:pPr>
        <w:ind w:firstLine="709"/>
        <w:jc w:val="both"/>
        <w:rPr>
          <w:szCs w:val="28"/>
        </w:rPr>
      </w:pPr>
      <w:r>
        <w:rPr>
          <w:szCs w:val="28"/>
        </w:rPr>
        <w:t>- пройти идентификацию и аутентификацию в ЕСИА;</w:t>
      </w:r>
    </w:p>
    <w:p w:rsidR="00337488" w:rsidRDefault="00337488" w:rsidP="00337488">
      <w:pPr>
        <w:ind w:firstLine="709"/>
        <w:jc w:val="both"/>
        <w:rPr>
          <w:szCs w:val="28"/>
        </w:rPr>
      </w:pPr>
      <w:r>
        <w:rPr>
          <w:szCs w:val="28"/>
        </w:rPr>
        <w:t>- в личном кабинете на Едином портале заполнить в электронном виде заявление на оказание муниципальной услуги;</w:t>
      </w:r>
    </w:p>
    <w:p w:rsidR="00337488" w:rsidRDefault="00337488" w:rsidP="00337488">
      <w:pPr>
        <w:ind w:firstLine="709"/>
        <w:jc w:val="both"/>
        <w:rPr>
          <w:szCs w:val="28"/>
        </w:rPr>
      </w:pPr>
      <w:r>
        <w:rPr>
          <w:szCs w:val="28"/>
        </w:rPr>
        <w:t>- приложить к заявлению отсканированные документы, необходимые для получения архивных документов (архивных справок, выписок и копий);</w:t>
      </w:r>
    </w:p>
    <w:p w:rsidR="00337488" w:rsidRDefault="00337488" w:rsidP="00337488">
      <w:pPr>
        <w:ind w:firstLine="709"/>
        <w:jc w:val="both"/>
        <w:rPr>
          <w:szCs w:val="28"/>
        </w:rPr>
      </w:pPr>
      <w:r>
        <w:rPr>
          <w:szCs w:val="28"/>
        </w:rPr>
        <w:t>- направить пакет электронных документов в Администрацию посредством функционала Единого портала.</w:t>
      </w:r>
    </w:p>
    <w:p w:rsidR="00337488" w:rsidRDefault="00337488" w:rsidP="00337488">
      <w:pPr>
        <w:ind w:firstLine="709"/>
        <w:jc w:val="both"/>
        <w:rPr>
          <w:szCs w:val="28"/>
        </w:rPr>
      </w:pPr>
      <w:r>
        <w:rPr>
          <w:szCs w:val="28"/>
        </w:rPr>
        <w:t>2.1</w:t>
      </w:r>
      <w:r w:rsidR="00AD0500">
        <w:rPr>
          <w:szCs w:val="28"/>
        </w:rPr>
        <w:t>6</w:t>
      </w:r>
      <w:r>
        <w:rPr>
          <w:szCs w:val="28"/>
        </w:rPr>
        <w:t xml:space="preserve">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052580" w:rsidRDefault="00337488" w:rsidP="00337488">
      <w:pPr>
        <w:ind w:firstLine="709"/>
        <w:jc w:val="both"/>
      </w:pPr>
      <w:r>
        <w:rPr>
          <w:szCs w:val="28"/>
        </w:rPr>
        <w:t>2.1</w:t>
      </w:r>
      <w:r w:rsidR="00AD0500">
        <w:rPr>
          <w:szCs w:val="28"/>
        </w:rPr>
        <w:t>6</w:t>
      </w:r>
      <w:r>
        <w:rPr>
          <w:szCs w:val="28"/>
        </w:rPr>
        <w:t xml:space="preserve">.4. Заявитель вправе подать документы, указанные </w:t>
      </w:r>
      <w:r w:rsidR="003361EE">
        <w:rPr>
          <w:szCs w:val="28"/>
        </w:rPr>
        <w:t>в раздел</w:t>
      </w:r>
      <w:r w:rsidR="001140AF">
        <w:rPr>
          <w:szCs w:val="28"/>
        </w:rPr>
        <w:t>е</w:t>
      </w:r>
      <w:r w:rsidR="003361EE" w:rsidRPr="003361EE">
        <w:rPr>
          <w:szCs w:val="28"/>
        </w:rPr>
        <w:t>2.6</w:t>
      </w:r>
      <w:r>
        <w:rPr>
          <w:szCs w:val="28"/>
        </w:rPr>
        <w:t xml:space="preserve"> административного регламента, в МФЦ в соответствии с соглашением о взаимодействии, заключенным между МФЦ и администрацией </w:t>
      </w:r>
      <w:r w:rsidR="001140AF">
        <w:rPr>
          <w:szCs w:val="28"/>
        </w:rPr>
        <w:t>Краснокамского городского округа</w:t>
      </w:r>
      <w:r>
        <w:rPr>
          <w:szCs w:val="28"/>
        </w:rPr>
        <w:t>.</w:t>
      </w:r>
    </w:p>
    <w:p w:rsidR="00052580" w:rsidRPr="00276150" w:rsidRDefault="00052580" w:rsidP="00220205">
      <w:pPr>
        <w:ind w:firstLine="709"/>
        <w:jc w:val="both"/>
      </w:pPr>
    </w:p>
    <w:p w:rsidR="00220205" w:rsidRPr="00740949" w:rsidRDefault="00220205" w:rsidP="00740949">
      <w:pPr>
        <w:jc w:val="center"/>
        <w:rPr>
          <w:b/>
        </w:rPr>
      </w:pPr>
      <w:r w:rsidRPr="001E1C44">
        <w:rPr>
          <w:b/>
        </w:rPr>
        <w:t>3.</w:t>
      </w:r>
      <w:r w:rsidR="001E1C44" w:rsidRPr="001E1C44">
        <w:rPr>
          <w:b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220205" w:rsidRPr="00276150" w:rsidRDefault="00220205" w:rsidP="00220205">
      <w:pPr>
        <w:ind w:firstLine="709"/>
        <w:jc w:val="both"/>
        <w:rPr>
          <w:b/>
        </w:rPr>
      </w:pPr>
    </w:p>
    <w:p w:rsidR="00B80EC9" w:rsidRPr="002E49D2" w:rsidRDefault="00B80EC9" w:rsidP="0099176A">
      <w:pPr>
        <w:autoSpaceDE w:val="0"/>
        <w:autoSpaceDN w:val="0"/>
        <w:adjustRightInd w:val="0"/>
        <w:ind w:firstLine="709"/>
        <w:jc w:val="center"/>
        <w:rPr>
          <w:rFonts w:eastAsiaTheme="minorEastAsia"/>
          <w:szCs w:val="28"/>
        </w:rPr>
      </w:pPr>
      <w:r w:rsidRPr="002E49D2">
        <w:rPr>
          <w:rFonts w:eastAsiaTheme="minorEastAsia"/>
          <w:color w:val="000000"/>
          <w:szCs w:val="28"/>
        </w:rPr>
        <w:t xml:space="preserve">3.1. </w:t>
      </w:r>
      <w:r w:rsidR="00CC4763" w:rsidRPr="00CC4763">
        <w:rPr>
          <w:rFonts w:eastAsiaTheme="minorEastAsia"/>
          <w:szCs w:val="28"/>
        </w:rPr>
        <w:t>Организация предоставления муниципальной услуги включает в себя следующие административные процедуры</w:t>
      </w:r>
    </w:p>
    <w:p w:rsidR="00B80EC9" w:rsidRPr="002E49D2" w:rsidRDefault="00B80EC9" w:rsidP="002E49D2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Cs w:val="28"/>
        </w:rPr>
      </w:pPr>
      <w:r w:rsidRPr="002E49D2">
        <w:rPr>
          <w:rFonts w:eastAsiaTheme="minorEastAsia"/>
          <w:color w:val="000000"/>
          <w:szCs w:val="28"/>
        </w:rPr>
        <w:t xml:space="preserve">3.1.1. Прием и регистрация заявления и документов, необходимых </w:t>
      </w:r>
      <w:r w:rsidRPr="002E49D2">
        <w:rPr>
          <w:rFonts w:eastAsiaTheme="minorEastAsia"/>
          <w:color w:val="000000"/>
          <w:szCs w:val="28"/>
        </w:rPr>
        <w:br/>
        <w:t xml:space="preserve">для </w:t>
      </w:r>
      <w:r w:rsidRPr="002E49D2">
        <w:rPr>
          <w:rFonts w:eastAsiaTheme="minorEastAsia"/>
          <w:szCs w:val="28"/>
        </w:rPr>
        <w:t>подготовки и выдачи разрешения на строительство</w:t>
      </w:r>
      <w:r w:rsidRPr="002E49D2">
        <w:rPr>
          <w:rFonts w:eastAsiaTheme="minorEastAsia"/>
          <w:color w:val="000000"/>
          <w:szCs w:val="28"/>
        </w:rPr>
        <w:t>.</w:t>
      </w:r>
    </w:p>
    <w:p w:rsidR="00B80EC9" w:rsidRPr="002E49D2" w:rsidRDefault="00B80EC9" w:rsidP="002E49D2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Cs w:val="28"/>
        </w:rPr>
      </w:pPr>
      <w:r w:rsidRPr="002E49D2">
        <w:rPr>
          <w:rFonts w:eastAsiaTheme="minorEastAsia"/>
          <w:color w:val="000000"/>
          <w:szCs w:val="28"/>
        </w:rPr>
        <w:t>3.1.2. Рассмотрение документов, необходимых для предоставления услуги.</w:t>
      </w:r>
    </w:p>
    <w:p w:rsidR="00B80EC9" w:rsidRPr="002E49D2" w:rsidRDefault="00B80EC9" w:rsidP="002E49D2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Cs w:val="28"/>
        </w:rPr>
      </w:pPr>
      <w:r w:rsidRPr="002E49D2">
        <w:rPr>
          <w:rFonts w:eastAsiaTheme="minorEastAsia"/>
          <w:color w:val="000000"/>
          <w:szCs w:val="28"/>
        </w:rPr>
        <w:t>3.1.3. Согласование и подписание р</w:t>
      </w:r>
      <w:r w:rsidRPr="002E49D2">
        <w:rPr>
          <w:rFonts w:eastAsiaTheme="minorEastAsia"/>
          <w:szCs w:val="28"/>
        </w:rPr>
        <w:t>азрешения на строительство (письменного отказа в выдаче разрешения на строительство)</w:t>
      </w:r>
      <w:r w:rsidRPr="002E49D2">
        <w:rPr>
          <w:rFonts w:eastAsiaTheme="minorEastAsia"/>
          <w:color w:val="000000"/>
          <w:szCs w:val="28"/>
        </w:rPr>
        <w:t>.</w:t>
      </w:r>
    </w:p>
    <w:p w:rsidR="00B80EC9" w:rsidRPr="00494961" w:rsidRDefault="00B80EC9" w:rsidP="002E49D2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2E49D2">
        <w:rPr>
          <w:rFonts w:eastAsiaTheme="minorEastAsia"/>
          <w:color w:val="000000"/>
          <w:szCs w:val="28"/>
        </w:rPr>
        <w:t>3.1.4. Выдача р</w:t>
      </w:r>
      <w:r w:rsidRPr="002E49D2">
        <w:rPr>
          <w:rFonts w:eastAsiaTheme="minorEastAsia"/>
          <w:szCs w:val="28"/>
        </w:rPr>
        <w:t>азрешения на строительство (</w:t>
      </w:r>
      <w:r w:rsidRPr="00494961">
        <w:rPr>
          <w:rFonts w:eastAsiaTheme="minorEastAsia"/>
          <w:szCs w:val="28"/>
        </w:rPr>
        <w:t>письменного отказа в выдаче разрешения на строительство</w:t>
      </w:r>
      <w:r w:rsidR="00ED1E68" w:rsidRPr="00494961">
        <w:rPr>
          <w:rFonts w:eastAsiaTheme="minorEastAsia"/>
          <w:szCs w:val="28"/>
        </w:rPr>
        <w:t>, письменного отказа во внесении изменений в разрешение на строительство</w:t>
      </w:r>
      <w:r w:rsidRPr="00494961">
        <w:rPr>
          <w:rFonts w:eastAsiaTheme="minorEastAsia"/>
          <w:szCs w:val="28"/>
        </w:rPr>
        <w:t>).</w:t>
      </w:r>
    </w:p>
    <w:p w:rsidR="00B80EC9" w:rsidRPr="00494961" w:rsidRDefault="00B80EC9" w:rsidP="002E49D2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494961">
        <w:rPr>
          <w:rFonts w:eastAsiaTheme="minorEastAsia"/>
          <w:szCs w:val="28"/>
        </w:rPr>
        <w:t xml:space="preserve">3.1.5. Порядок исправления допущенных опечаток и ошибок в выданных </w:t>
      </w:r>
      <w:r w:rsidRPr="00494961">
        <w:rPr>
          <w:rFonts w:eastAsiaTheme="minorEastAsia"/>
          <w:szCs w:val="28"/>
        </w:rPr>
        <w:br/>
        <w:t>в результате предоставления услуги документах.</w:t>
      </w:r>
    </w:p>
    <w:p w:rsidR="0099176A" w:rsidRDefault="0099176A" w:rsidP="002E49D2">
      <w:pPr>
        <w:ind w:firstLine="709"/>
        <w:jc w:val="both"/>
      </w:pPr>
    </w:p>
    <w:p w:rsidR="00B80EC9" w:rsidRPr="002E49D2" w:rsidRDefault="000760C3" w:rsidP="0099176A">
      <w:pPr>
        <w:ind w:firstLine="709"/>
        <w:jc w:val="center"/>
      </w:pPr>
      <w:r w:rsidRPr="002E49D2">
        <w:t>3.</w:t>
      </w:r>
      <w:r w:rsidR="00E66F12">
        <w:t>2</w:t>
      </w:r>
      <w:r w:rsidRPr="002E49D2">
        <w:t>. Прием и регистрация заявления и документов, необходимых для подготовки и выд</w:t>
      </w:r>
      <w:r w:rsidR="0099176A">
        <w:t>ачи разрешения на строительство</w:t>
      </w:r>
    </w:p>
    <w:p w:rsidR="000760C3" w:rsidRPr="002E49D2" w:rsidRDefault="000760C3" w:rsidP="00605ACD">
      <w:pPr>
        <w:ind w:firstLine="709"/>
        <w:jc w:val="both"/>
      </w:pPr>
      <w:r w:rsidRPr="002E49D2">
        <w:t>3.</w:t>
      </w:r>
      <w:r w:rsidR="00E66F12">
        <w:t>2</w:t>
      </w:r>
      <w:r w:rsidRPr="002E49D2">
        <w:t>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0760C3" w:rsidRPr="002E49D2" w:rsidRDefault="000760C3" w:rsidP="00605ACD">
      <w:pPr>
        <w:ind w:firstLine="709"/>
        <w:jc w:val="both"/>
      </w:pPr>
      <w:r w:rsidRPr="002E49D2"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BF2673" w:rsidRPr="002E49D2" w:rsidRDefault="00BF2673" w:rsidP="00605ACD">
      <w:pPr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Andale Sans UI"/>
          <w:color w:val="000000"/>
          <w:kern w:val="3"/>
          <w:szCs w:val="28"/>
          <w:lang w:bidi="en-US"/>
        </w:rPr>
      </w:pPr>
      <w:r w:rsidRPr="002E49D2">
        <w:rPr>
          <w:rFonts w:eastAsia="Andale Sans UI"/>
          <w:color w:val="000000"/>
          <w:kern w:val="3"/>
          <w:szCs w:val="28"/>
          <w:lang w:bidi="en-US"/>
        </w:rPr>
        <w:t>при личном обращении в орган, предоставляющий муниципальную услугу:</w:t>
      </w:r>
    </w:p>
    <w:p w:rsidR="00BF2673" w:rsidRPr="002E49D2" w:rsidRDefault="00BF2673" w:rsidP="00605ACD">
      <w:pPr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Andale Sans UI"/>
          <w:color w:val="000000"/>
          <w:kern w:val="3"/>
          <w:szCs w:val="28"/>
          <w:lang w:bidi="en-US"/>
        </w:rPr>
      </w:pPr>
      <w:r w:rsidRPr="002E49D2">
        <w:rPr>
          <w:rFonts w:eastAsia="Andale Sans UI"/>
          <w:color w:val="000000"/>
          <w:kern w:val="3"/>
          <w:szCs w:val="28"/>
          <w:lang w:bidi="en-US"/>
        </w:rPr>
        <w:t xml:space="preserve">- в случае обращения лиц с ограниченными возможностями здоровья предоставление муниципальной услуги организовано на первом этаже администрации в кабинете </w:t>
      </w:r>
      <w:r w:rsidRPr="002E49D2">
        <w:rPr>
          <w:rFonts w:eastAsia="Andale Sans UI"/>
          <w:kern w:val="3"/>
          <w:szCs w:val="28"/>
          <w:lang w:bidi="en-US"/>
        </w:rPr>
        <w:t xml:space="preserve">№ 1 </w:t>
      </w:r>
      <w:r w:rsidRPr="002E49D2">
        <w:rPr>
          <w:rFonts w:eastAsia="Andale Sans UI"/>
          <w:color w:val="000000"/>
          <w:kern w:val="3"/>
          <w:szCs w:val="28"/>
          <w:lang w:bidi="en-US"/>
        </w:rPr>
        <w:t xml:space="preserve">(администратор вызывает специалиста ОГИА) </w:t>
      </w:r>
      <w:r w:rsidRPr="002E49D2">
        <w:rPr>
          <w:rFonts w:eastAsia="Andale Sans UI"/>
          <w:color w:val="000000"/>
          <w:kern w:val="3"/>
          <w:szCs w:val="28"/>
          <w:lang w:bidi="en-US"/>
        </w:rPr>
        <w:br/>
        <w:t xml:space="preserve">и предоставление муниципальной услуги проводится в соответствии </w:t>
      </w:r>
      <w:r w:rsidRPr="002E49D2">
        <w:rPr>
          <w:rFonts w:eastAsia="Andale Sans UI"/>
          <w:color w:val="000000"/>
          <w:kern w:val="3"/>
          <w:szCs w:val="28"/>
          <w:lang w:bidi="en-US"/>
        </w:rPr>
        <w:br/>
        <w:t>с Федеральным законом от 24 ноября 1995 г. № 181-ФЗ «О социальной защите инвалидов в Российской Федерации»;</w:t>
      </w:r>
    </w:p>
    <w:p w:rsidR="00BF2673" w:rsidRPr="002E49D2" w:rsidRDefault="00BF2673" w:rsidP="00605ACD">
      <w:pPr>
        <w:suppressAutoHyphens/>
        <w:autoSpaceDE w:val="0"/>
        <w:autoSpaceDN w:val="0"/>
        <w:adjustRightInd w:val="0"/>
        <w:ind w:firstLine="540"/>
        <w:jc w:val="both"/>
        <w:textAlignment w:val="baseline"/>
        <w:rPr>
          <w:rFonts w:eastAsia="Andale Sans UI"/>
          <w:color w:val="000000"/>
          <w:kern w:val="3"/>
          <w:szCs w:val="28"/>
          <w:lang w:bidi="en-US"/>
        </w:rPr>
      </w:pPr>
      <w:r w:rsidRPr="002E49D2">
        <w:rPr>
          <w:rFonts w:eastAsia="Andale Sans UI"/>
          <w:color w:val="000000"/>
          <w:kern w:val="3"/>
          <w:szCs w:val="28"/>
          <w:lang w:bidi="en-US"/>
        </w:rPr>
        <w:t>при обращении в МФЦ, в соответствии с соглашением</w:t>
      </w:r>
      <w:r w:rsidR="00F426F1">
        <w:rPr>
          <w:rFonts w:eastAsia="Andale Sans UI"/>
          <w:color w:val="000000"/>
          <w:kern w:val="3"/>
          <w:szCs w:val="28"/>
          <w:lang w:bidi="en-US"/>
        </w:rPr>
        <w:t xml:space="preserve"> </w:t>
      </w:r>
      <w:r w:rsidRPr="002E49D2">
        <w:rPr>
          <w:rFonts w:eastAsia="Andale Sans UI"/>
          <w:color w:val="000000"/>
          <w:kern w:val="3"/>
          <w:szCs w:val="28"/>
          <w:lang w:bidi="en-US"/>
        </w:rPr>
        <w:t>о взаимодействии, заключенным между МФЦ и органом, предоставляющим муниципальную услугу, с момента вступления в силу соглашенияо взаимодействии;</w:t>
      </w:r>
    </w:p>
    <w:p w:rsidR="00B80EC9" w:rsidRPr="002E49D2" w:rsidRDefault="00BF2673" w:rsidP="00605ACD">
      <w:pPr>
        <w:ind w:firstLine="709"/>
        <w:jc w:val="both"/>
        <w:rPr>
          <w:rFonts w:eastAsia="Andale Sans UI"/>
          <w:color w:val="000000"/>
          <w:kern w:val="3"/>
          <w:szCs w:val="28"/>
          <w:lang w:bidi="en-US"/>
        </w:rPr>
      </w:pPr>
      <w:r w:rsidRPr="002E49D2">
        <w:rPr>
          <w:rFonts w:eastAsia="Andale Sans UI"/>
          <w:color w:val="000000"/>
          <w:kern w:val="3"/>
          <w:szCs w:val="28"/>
          <w:lang w:bidi="en-US"/>
        </w:rPr>
        <w:t xml:space="preserve">через Единый портал </w:t>
      </w:r>
      <w:hyperlink r:id="rId26" w:history="1">
        <w:r w:rsidR="00AD29ED" w:rsidRPr="002E49D2">
          <w:rPr>
            <w:rFonts w:eastAsia="Andale Sans UI"/>
            <w:color w:val="000000"/>
            <w:lang w:bidi="en-US"/>
          </w:rPr>
          <w:t>http://www.gosuslugi.ru/</w:t>
        </w:r>
      </w:hyperlink>
      <w:r w:rsidRPr="002E49D2">
        <w:rPr>
          <w:rFonts w:eastAsia="Andale Sans UI"/>
          <w:color w:val="000000"/>
          <w:kern w:val="3"/>
          <w:szCs w:val="28"/>
          <w:lang w:bidi="en-US"/>
        </w:rPr>
        <w:t>.</w:t>
      </w:r>
    </w:p>
    <w:p w:rsidR="00AD29ED" w:rsidRPr="002E49D2" w:rsidRDefault="00AD29ED" w:rsidP="00605ACD">
      <w:pPr>
        <w:ind w:firstLine="709"/>
        <w:jc w:val="both"/>
        <w:rPr>
          <w:szCs w:val="28"/>
        </w:rPr>
      </w:pPr>
      <w:r w:rsidRPr="002E49D2">
        <w:rPr>
          <w:szCs w:val="28"/>
        </w:rPr>
        <w:t>3.</w:t>
      </w:r>
      <w:r w:rsidR="00E66F12">
        <w:rPr>
          <w:szCs w:val="28"/>
        </w:rPr>
        <w:t>2</w:t>
      </w:r>
      <w:r w:rsidRPr="002E49D2">
        <w:rPr>
          <w:szCs w:val="28"/>
        </w:rPr>
        <w:t>.</w:t>
      </w:r>
      <w:r w:rsidR="00BC4232" w:rsidRPr="002E49D2">
        <w:rPr>
          <w:szCs w:val="28"/>
        </w:rPr>
        <w:t>2</w:t>
      </w:r>
      <w:r w:rsidRPr="002E49D2">
        <w:rPr>
          <w:szCs w:val="28"/>
        </w:rPr>
        <w:t>. Ответственным за исполнением административной процедуры является специалист органа, предоставляющего муниципальную услугу</w:t>
      </w:r>
      <w:r w:rsidRPr="002E49D2">
        <w:rPr>
          <w:szCs w:val="28"/>
        </w:rPr>
        <w:br/>
        <w:t xml:space="preserve">в соответствии с должностными обязанностями (далее – ответственный </w:t>
      </w:r>
      <w:r w:rsidRPr="002E49D2">
        <w:rPr>
          <w:szCs w:val="28"/>
        </w:rPr>
        <w:br/>
        <w:t>за исполнение административной процедуры).</w:t>
      </w:r>
    </w:p>
    <w:p w:rsidR="00AD29ED" w:rsidRPr="002E49D2" w:rsidRDefault="00AD29ED" w:rsidP="00605ACD">
      <w:pPr>
        <w:ind w:firstLine="709"/>
        <w:jc w:val="both"/>
        <w:rPr>
          <w:szCs w:val="28"/>
        </w:rPr>
      </w:pPr>
      <w:r w:rsidRPr="002E49D2">
        <w:rPr>
          <w:szCs w:val="28"/>
        </w:rPr>
        <w:t>3.</w:t>
      </w:r>
      <w:r w:rsidR="00E66F12">
        <w:rPr>
          <w:szCs w:val="28"/>
        </w:rPr>
        <w:t>2</w:t>
      </w:r>
      <w:r w:rsidRPr="002E49D2">
        <w:rPr>
          <w:szCs w:val="28"/>
        </w:rPr>
        <w:t>.</w:t>
      </w:r>
      <w:r w:rsidR="00BC4232" w:rsidRPr="002E49D2">
        <w:rPr>
          <w:szCs w:val="28"/>
        </w:rPr>
        <w:t>3</w:t>
      </w:r>
      <w:r w:rsidRPr="002E49D2">
        <w:rPr>
          <w:szCs w:val="28"/>
        </w:rPr>
        <w:t xml:space="preserve">. Заявление о предоставлении муниципальной услуги, в том числе </w:t>
      </w:r>
      <w:r w:rsidRPr="002E49D2">
        <w:rPr>
          <w:szCs w:val="28"/>
        </w:rPr>
        <w:br/>
        <w:t>в электронной форме, подлежит регистрации в день его поступления в орган, предоставляющий муниципальную услугу.</w:t>
      </w:r>
    </w:p>
    <w:p w:rsidR="00B80EC9" w:rsidRPr="002E49D2" w:rsidRDefault="000760C3" w:rsidP="00605ACD">
      <w:pPr>
        <w:ind w:firstLine="709"/>
        <w:jc w:val="both"/>
      </w:pPr>
      <w:r w:rsidRPr="002E49D2">
        <w:t>3.</w:t>
      </w:r>
      <w:r w:rsidR="00E66F12">
        <w:t>2</w:t>
      </w:r>
      <w:r w:rsidRPr="002E49D2">
        <w:t>.</w:t>
      </w:r>
      <w:r w:rsidR="00BC4232" w:rsidRPr="002E49D2">
        <w:t>4</w:t>
      </w:r>
      <w:r w:rsidRPr="002E49D2">
        <w:t>. Ответственный за исполнение административной процедуры выполняет следующие действия:</w:t>
      </w:r>
    </w:p>
    <w:p w:rsidR="00A92015" w:rsidRPr="002E49D2" w:rsidRDefault="00A92015" w:rsidP="00605ACD">
      <w:pPr>
        <w:autoSpaceDE w:val="0"/>
        <w:ind w:firstLine="851"/>
        <w:jc w:val="both"/>
        <w:rPr>
          <w:szCs w:val="28"/>
        </w:rPr>
      </w:pPr>
      <w:r w:rsidRPr="002E49D2">
        <w:rPr>
          <w:szCs w:val="28"/>
        </w:rPr>
        <w:t>3.</w:t>
      </w:r>
      <w:r w:rsidR="00E66F12">
        <w:rPr>
          <w:szCs w:val="28"/>
        </w:rPr>
        <w:t>2</w:t>
      </w:r>
      <w:r w:rsidRPr="002E49D2">
        <w:rPr>
          <w:szCs w:val="28"/>
        </w:rPr>
        <w:t>.4.</w:t>
      </w:r>
      <w:r w:rsidR="006B03E7" w:rsidRPr="002E49D2">
        <w:rPr>
          <w:szCs w:val="28"/>
        </w:rPr>
        <w:t>1. проверяет</w:t>
      </w:r>
      <w:r w:rsidRPr="002E49D2">
        <w:rPr>
          <w:szCs w:val="28"/>
        </w:rPr>
        <w:t xml:space="preserve"> представленные документы на соответствие требованиям пунктов 2.6.7 – 2.6.8 административного регламента.</w:t>
      </w:r>
    </w:p>
    <w:p w:rsidR="00A92015" w:rsidRPr="002E49D2" w:rsidRDefault="00A92015" w:rsidP="00605A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49D2">
        <w:rPr>
          <w:szCs w:val="28"/>
        </w:rPr>
        <w:t>При установлении несоответствия представленных документов требованиям регламента, ответственный за прием заявления уведомляет заявителя либо его представителя о наличии препятствий для приема документов, объясняет заявителю содержание выявленных недостатковв представленных документах, предлагает принять меры по их устранению.</w:t>
      </w:r>
    </w:p>
    <w:p w:rsidR="00A92015" w:rsidRPr="002E49D2" w:rsidRDefault="00A92015" w:rsidP="00605A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49D2">
        <w:rPr>
          <w:szCs w:val="28"/>
        </w:rPr>
        <w:t>По требованию заявителя ответственный за прием заявления готовит письменный мотивированный отказ в приеме документов.</w:t>
      </w:r>
    </w:p>
    <w:p w:rsidR="00A92015" w:rsidRPr="002E49D2" w:rsidRDefault="00A92015" w:rsidP="00605A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49D2">
        <w:rPr>
          <w:szCs w:val="28"/>
        </w:rPr>
        <w:t>Принятие органом, предоставляющим услугу, решения об отказе в приеме документов, необходимых для предоставления услуги не препятствует повторному обращению заявителя за предоставлением услуги после устранения причин, послуживших основанием для принятия органом, предоставляющим услугу, указанного решения.</w:t>
      </w:r>
    </w:p>
    <w:p w:rsidR="00A92015" w:rsidRPr="002E49D2" w:rsidRDefault="00A92015" w:rsidP="00605AC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E49D2">
        <w:rPr>
          <w:szCs w:val="28"/>
        </w:rPr>
        <w:t>3.</w:t>
      </w:r>
      <w:r w:rsidR="00E66F12">
        <w:rPr>
          <w:szCs w:val="28"/>
        </w:rPr>
        <w:t>2</w:t>
      </w:r>
      <w:r w:rsidRPr="002E49D2">
        <w:rPr>
          <w:szCs w:val="28"/>
        </w:rPr>
        <w:t>.4.2.регистрирует заявление о предоставлении услуги</w:t>
      </w:r>
      <w:r w:rsidRPr="002E49D2">
        <w:rPr>
          <w:szCs w:val="28"/>
        </w:rPr>
        <w:br/>
        <w:t>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услугу.</w:t>
      </w:r>
    </w:p>
    <w:p w:rsidR="00CC4AB8" w:rsidRPr="002E728F" w:rsidRDefault="00A92015" w:rsidP="00605ACD">
      <w:pPr>
        <w:autoSpaceDE w:val="0"/>
        <w:autoSpaceDN w:val="0"/>
        <w:adjustRightInd w:val="0"/>
        <w:ind w:firstLine="709"/>
        <w:jc w:val="both"/>
        <w:outlineLvl w:val="3"/>
        <w:rPr>
          <w:color w:val="000000" w:themeColor="text1"/>
        </w:rPr>
      </w:pPr>
      <w:r w:rsidRPr="002E49D2">
        <w:rPr>
          <w:color w:val="000000" w:themeColor="text1"/>
          <w:szCs w:val="28"/>
        </w:rPr>
        <w:t>3.</w:t>
      </w:r>
      <w:r w:rsidR="00E66F12">
        <w:rPr>
          <w:color w:val="000000" w:themeColor="text1"/>
          <w:szCs w:val="28"/>
        </w:rPr>
        <w:t>2</w:t>
      </w:r>
      <w:r w:rsidRPr="002E49D2">
        <w:rPr>
          <w:color w:val="000000" w:themeColor="text1"/>
          <w:szCs w:val="28"/>
        </w:rPr>
        <w:t xml:space="preserve">.5. </w:t>
      </w:r>
      <w:r w:rsidR="00CC4AB8" w:rsidRPr="002E728F">
        <w:rPr>
          <w:color w:val="000000" w:themeColor="text1"/>
        </w:rPr>
        <w:t xml:space="preserve">Получение заявления и документов, представляемых в форме электронных документов, подтверждается </w:t>
      </w:r>
      <w:r w:rsidR="00CC4AB8">
        <w:rPr>
          <w:color w:val="000000" w:themeColor="text1"/>
        </w:rPr>
        <w:t>с</w:t>
      </w:r>
      <w:r w:rsidR="00CC4AB8" w:rsidRPr="002E728F">
        <w:rPr>
          <w:color w:val="000000" w:themeColor="text1"/>
        </w:rPr>
        <w:t>ообщение</w:t>
      </w:r>
      <w:r w:rsidR="00CC4AB8">
        <w:rPr>
          <w:color w:val="000000" w:themeColor="text1"/>
        </w:rPr>
        <w:t>м</w:t>
      </w:r>
      <w:r w:rsidR="00CC4AB8" w:rsidRPr="002E728F">
        <w:rPr>
          <w:color w:val="000000" w:themeColor="text1"/>
        </w:rPr>
        <w:t xml:space="preserve"> о получении заявления и документов, необходимыхдля предоставления услуги, направляется по указанному в заявлении адресу электронной почты или в личный кабинет заявителя (представителя заявителя) на Едином портале в случае представления заявления и документов через Единый портал.</w:t>
      </w:r>
    </w:p>
    <w:p w:rsidR="00A92015" w:rsidRPr="002E49D2" w:rsidRDefault="00CC4AB8" w:rsidP="00605ACD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2E728F">
        <w:rPr>
          <w:color w:val="000000" w:themeColor="text1"/>
        </w:rPr>
        <w:t>Сообщение о получении заявления и документов, необходимых для предоставления услуги, направляется заявителю (представителю заявителя) не позднее рабочего дня, следующего за днем поступления заявления в орган, предоставляющий услугу.</w:t>
      </w:r>
    </w:p>
    <w:p w:rsidR="00A92015" w:rsidRPr="002E49D2" w:rsidRDefault="00A92015" w:rsidP="00605ACD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2E49D2">
        <w:rPr>
          <w:color w:val="000000" w:themeColor="text1"/>
          <w:szCs w:val="28"/>
        </w:rPr>
        <w:t>3.</w:t>
      </w:r>
      <w:r w:rsidR="00E66F12">
        <w:rPr>
          <w:color w:val="000000" w:themeColor="text1"/>
          <w:szCs w:val="28"/>
        </w:rPr>
        <w:t>2</w:t>
      </w:r>
      <w:r w:rsidRPr="002E49D2">
        <w:rPr>
          <w:color w:val="000000" w:themeColor="text1"/>
          <w:szCs w:val="28"/>
        </w:rPr>
        <w:t>.</w:t>
      </w:r>
      <w:r w:rsidR="006B03E7" w:rsidRPr="002E49D2">
        <w:rPr>
          <w:color w:val="000000" w:themeColor="text1"/>
          <w:szCs w:val="28"/>
        </w:rPr>
        <w:t>6. Прием</w:t>
      </w:r>
      <w:r w:rsidRPr="002E49D2">
        <w:rPr>
          <w:color w:val="000000" w:themeColor="text1"/>
          <w:szCs w:val="28"/>
        </w:rPr>
        <w:t xml:space="preserve"> заявления о предоставлении услуги и документов в МФЦ осуществляется в соответствии с соглашением о взаимодействии, заключенным между МФЦ и органом, предоставляющим услугу.</w:t>
      </w:r>
    </w:p>
    <w:p w:rsidR="00A92015" w:rsidRPr="002E49D2" w:rsidRDefault="00A92015" w:rsidP="00605ACD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2E49D2">
        <w:rPr>
          <w:color w:val="000000" w:themeColor="text1"/>
          <w:szCs w:val="28"/>
        </w:rPr>
        <w:t xml:space="preserve">3.3.7. </w:t>
      </w:r>
      <w:r w:rsidRPr="002E49D2">
        <w:rPr>
          <w:szCs w:val="28"/>
        </w:rPr>
        <w:t xml:space="preserve">Максимальный срок выполнения административной процедуры составляет </w:t>
      </w:r>
      <w:r w:rsidRPr="00B47D83">
        <w:rPr>
          <w:szCs w:val="28"/>
        </w:rPr>
        <w:t>1 рабочий день</w:t>
      </w:r>
      <w:r w:rsidRPr="002E49D2">
        <w:rPr>
          <w:szCs w:val="28"/>
        </w:rPr>
        <w:t xml:space="preserve"> со дня поступления заявления и документов в орган, предоставляющий услугу</w:t>
      </w:r>
      <w:r w:rsidRPr="002E49D2">
        <w:rPr>
          <w:color w:val="000000" w:themeColor="text1"/>
          <w:szCs w:val="28"/>
        </w:rPr>
        <w:t>.</w:t>
      </w:r>
    </w:p>
    <w:p w:rsidR="00B80EC9" w:rsidRDefault="00A92015" w:rsidP="00605ACD">
      <w:pPr>
        <w:ind w:firstLine="709"/>
        <w:jc w:val="both"/>
        <w:rPr>
          <w:szCs w:val="28"/>
        </w:rPr>
      </w:pPr>
      <w:r w:rsidRPr="002E49D2">
        <w:rPr>
          <w:color w:val="000000" w:themeColor="text1"/>
          <w:szCs w:val="28"/>
        </w:rPr>
        <w:t>3.</w:t>
      </w:r>
      <w:r w:rsidR="00E66F12">
        <w:rPr>
          <w:color w:val="000000" w:themeColor="text1"/>
          <w:szCs w:val="28"/>
        </w:rPr>
        <w:t>2</w:t>
      </w:r>
      <w:r w:rsidRPr="002E49D2">
        <w:rPr>
          <w:color w:val="000000" w:themeColor="text1"/>
          <w:szCs w:val="28"/>
        </w:rPr>
        <w:t>.</w:t>
      </w:r>
      <w:r w:rsidR="00C348DD" w:rsidRPr="002E49D2">
        <w:rPr>
          <w:color w:val="000000" w:themeColor="text1"/>
          <w:szCs w:val="28"/>
        </w:rPr>
        <w:t>8. Результатом</w:t>
      </w:r>
      <w:r w:rsidRPr="002E49D2">
        <w:rPr>
          <w:color w:val="000000" w:themeColor="text1"/>
          <w:szCs w:val="28"/>
        </w:rPr>
        <w:t xml:space="preserve"> административной процедуры является регистрация заявления о предоставлении услуги и документов заявителя в установленном порядке или отказ в приеме документов по основаниям,</w:t>
      </w:r>
      <w:r w:rsidRPr="002E49D2">
        <w:rPr>
          <w:szCs w:val="28"/>
        </w:rPr>
        <w:t xml:space="preserve"> установленным разделом 2.7 административного регламента.</w:t>
      </w:r>
    </w:p>
    <w:p w:rsidR="0099176A" w:rsidRPr="002E49D2" w:rsidRDefault="0099176A" w:rsidP="00605ACD">
      <w:pPr>
        <w:ind w:firstLine="709"/>
        <w:jc w:val="both"/>
      </w:pPr>
    </w:p>
    <w:p w:rsidR="00B80EC9" w:rsidRPr="002E49D2" w:rsidRDefault="00430E99" w:rsidP="00605ACD">
      <w:pPr>
        <w:ind w:firstLine="709"/>
        <w:jc w:val="center"/>
      </w:pPr>
      <w:r w:rsidRPr="00E66F12">
        <w:t>3.</w:t>
      </w:r>
      <w:r w:rsidR="00E66F12">
        <w:t>3</w:t>
      </w:r>
      <w:r w:rsidRPr="00E66F12">
        <w:t>. Рассмотрение документов, необходимых для предоставления услуги</w:t>
      </w:r>
    </w:p>
    <w:p w:rsidR="004B5139" w:rsidRPr="002E49D2" w:rsidRDefault="004B5139" w:rsidP="00605ACD">
      <w:pPr>
        <w:ind w:firstLine="709"/>
        <w:jc w:val="both"/>
        <w:rPr>
          <w:rFonts w:eastAsia="Calibri"/>
          <w:szCs w:val="28"/>
          <w:lang w:eastAsia="en-US"/>
        </w:rPr>
      </w:pPr>
      <w:r w:rsidRPr="002E49D2">
        <w:rPr>
          <w:rFonts w:eastAsia="Calibri"/>
          <w:szCs w:val="28"/>
          <w:lang w:eastAsia="en-US"/>
        </w:rPr>
        <w:t>3.</w:t>
      </w:r>
      <w:r w:rsidR="00E66F12">
        <w:rPr>
          <w:rFonts w:eastAsia="Calibri"/>
          <w:szCs w:val="28"/>
          <w:lang w:eastAsia="en-US"/>
        </w:rPr>
        <w:t>3</w:t>
      </w:r>
      <w:r w:rsidRPr="002E49D2">
        <w:rPr>
          <w:rFonts w:eastAsia="Calibri"/>
          <w:szCs w:val="28"/>
          <w:lang w:eastAsia="en-US"/>
        </w:rPr>
        <w:t>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4B5139" w:rsidRPr="002E49D2" w:rsidRDefault="004B5139" w:rsidP="00605ACD">
      <w:pPr>
        <w:ind w:firstLine="709"/>
        <w:jc w:val="both"/>
        <w:rPr>
          <w:rFonts w:eastAsia="Calibri"/>
          <w:szCs w:val="28"/>
          <w:lang w:eastAsia="en-US"/>
        </w:rPr>
      </w:pPr>
      <w:r w:rsidRPr="002E49D2">
        <w:rPr>
          <w:rFonts w:eastAsia="Calibri"/>
          <w:szCs w:val="28"/>
          <w:lang w:eastAsia="en-US"/>
        </w:rPr>
        <w:t>3.</w:t>
      </w:r>
      <w:r w:rsidR="00E66F12">
        <w:rPr>
          <w:rFonts w:eastAsia="Calibri"/>
          <w:szCs w:val="28"/>
          <w:lang w:eastAsia="en-US"/>
        </w:rPr>
        <w:t>3</w:t>
      </w:r>
      <w:r w:rsidRPr="002E49D2">
        <w:rPr>
          <w:rFonts w:eastAsia="Calibri"/>
          <w:szCs w:val="28"/>
          <w:lang w:eastAsia="en-US"/>
        </w:rPr>
        <w:t xml:space="preserve">.2. Ответственным за исполнение административной процедуры является специалист органа, предоставляющего муниципальную услугу в соответствии </w:t>
      </w:r>
      <w:r w:rsidRPr="002E49D2">
        <w:rPr>
          <w:rFonts w:eastAsia="Calibri"/>
          <w:szCs w:val="28"/>
          <w:lang w:eastAsia="en-US"/>
        </w:rPr>
        <w:br/>
        <w:t>с должностными обязанностями (далее – ответственный за исполнение административной процедуры).</w:t>
      </w:r>
    </w:p>
    <w:p w:rsidR="004B5139" w:rsidRPr="002E49D2" w:rsidRDefault="004B5139" w:rsidP="00605ACD">
      <w:pPr>
        <w:ind w:firstLine="709"/>
        <w:jc w:val="both"/>
        <w:rPr>
          <w:rFonts w:eastAsia="Calibri"/>
          <w:szCs w:val="28"/>
          <w:lang w:eastAsia="en-US"/>
        </w:rPr>
      </w:pPr>
      <w:r w:rsidRPr="002E49D2">
        <w:rPr>
          <w:rFonts w:eastAsia="Calibri"/>
          <w:szCs w:val="28"/>
          <w:lang w:eastAsia="en-US"/>
        </w:rPr>
        <w:t>3.</w:t>
      </w:r>
      <w:r w:rsidR="00E66F12">
        <w:rPr>
          <w:rFonts w:eastAsia="Calibri"/>
          <w:szCs w:val="28"/>
          <w:lang w:eastAsia="en-US"/>
        </w:rPr>
        <w:t>3</w:t>
      </w:r>
      <w:r w:rsidRPr="002E49D2">
        <w:rPr>
          <w:rFonts w:eastAsia="Calibri"/>
          <w:szCs w:val="28"/>
          <w:lang w:eastAsia="en-US"/>
        </w:rPr>
        <w:t>.3. Ответственный за исполнение административной процедуры:</w:t>
      </w:r>
    </w:p>
    <w:p w:rsidR="00201516" w:rsidRPr="00201516" w:rsidRDefault="00201516" w:rsidP="00605ACD">
      <w:pPr>
        <w:autoSpaceDE w:val="0"/>
        <w:ind w:firstLine="709"/>
        <w:jc w:val="both"/>
        <w:rPr>
          <w:rFonts w:eastAsiaTheme="minorEastAsia"/>
          <w:bCs/>
          <w:color w:val="000000"/>
          <w:szCs w:val="28"/>
        </w:rPr>
      </w:pPr>
      <w:r w:rsidRPr="00201516">
        <w:rPr>
          <w:szCs w:val="28"/>
        </w:rPr>
        <w:t>3.</w:t>
      </w:r>
      <w:r w:rsidR="00E66F12">
        <w:rPr>
          <w:szCs w:val="28"/>
        </w:rPr>
        <w:t>3</w:t>
      </w:r>
      <w:r w:rsidRPr="00201516">
        <w:rPr>
          <w:szCs w:val="28"/>
        </w:rPr>
        <w:t>.</w:t>
      </w:r>
      <w:r w:rsidR="0028722C" w:rsidRPr="002E49D2">
        <w:rPr>
          <w:szCs w:val="28"/>
        </w:rPr>
        <w:t>3</w:t>
      </w:r>
      <w:r w:rsidRPr="00201516">
        <w:rPr>
          <w:szCs w:val="28"/>
        </w:rPr>
        <w:t>.</w:t>
      </w:r>
      <w:r w:rsidR="00C348DD" w:rsidRPr="00201516">
        <w:rPr>
          <w:szCs w:val="28"/>
        </w:rPr>
        <w:t>1. проводит</w:t>
      </w:r>
      <w:r w:rsidR="00F426F1">
        <w:rPr>
          <w:szCs w:val="28"/>
        </w:rPr>
        <w:t xml:space="preserve"> </w:t>
      </w:r>
      <w:r w:rsidRPr="00201516">
        <w:rPr>
          <w:rFonts w:eastAsiaTheme="minorEastAsia"/>
          <w:szCs w:val="28"/>
        </w:rPr>
        <w:t xml:space="preserve">проверку наличия документов, предусмотренных пунктом </w:t>
      </w:r>
      <w:r w:rsidR="0028722C" w:rsidRPr="002E49D2">
        <w:rPr>
          <w:rFonts w:eastAsiaTheme="minorEastAsia"/>
          <w:szCs w:val="28"/>
        </w:rPr>
        <w:t>2.6.1 административного</w:t>
      </w:r>
      <w:r w:rsidRPr="00201516">
        <w:rPr>
          <w:rFonts w:eastAsiaTheme="minorEastAsia"/>
          <w:szCs w:val="28"/>
        </w:rPr>
        <w:t xml:space="preserve"> регламента;</w:t>
      </w:r>
    </w:p>
    <w:p w:rsidR="00201516" w:rsidRPr="00201516" w:rsidRDefault="00201516" w:rsidP="00605ACD">
      <w:pPr>
        <w:autoSpaceDE w:val="0"/>
        <w:ind w:firstLine="709"/>
        <w:jc w:val="both"/>
        <w:rPr>
          <w:rFonts w:eastAsiaTheme="minorEastAsia"/>
          <w:bCs/>
          <w:color w:val="000000"/>
          <w:szCs w:val="28"/>
        </w:rPr>
      </w:pPr>
      <w:r w:rsidRPr="00201516">
        <w:rPr>
          <w:rFonts w:eastAsiaTheme="minorEastAsia"/>
          <w:szCs w:val="28"/>
        </w:rPr>
        <w:t>3.</w:t>
      </w:r>
      <w:r w:rsidR="00E66F12">
        <w:rPr>
          <w:rFonts w:eastAsiaTheme="minorEastAsia"/>
          <w:szCs w:val="28"/>
        </w:rPr>
        <w:t>3</w:t>
      </w:r>
      <w:r w:rsidRPr="00201516">
        <w:rPr>
          <w:rFonts w:eastAsiaTheme="minorEastAsia"/>
          <w:szCs w:val="28"/>
        </w:rPr>
        <w:t>.2.2.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2.6.2. административного регламента;</w:t>
      </w:r>
    </w:p>
    <w:p w:rsidR="00201516" w:rsidRPr="00201516" w:rsidRDefault="00201516" w:rsidP="00605ACD">
      <w:pPr>
        <w:autoSpaceDE w:val="0"/>
        <w:ind w:firstLine="709"/>
        <w:jc w:val="both"/>
        <w:rPr>
          <w:rFonts w:eastAsiaTheme="minorEastAsia"/>
          <w:bCs/>
          <w:color w:val="000000"/>
          <w:szCs w:val="28"/>
        </w:rPr>
      </w:pPr>
      <w:r w:rsidRPr="00201516">
        <w:rPr>
          <w:rFonts w:eastAsiaTheme="minorEastAsia"/>
          <w:szCs w:val="28"/>
        </w:rPr>
        <w:t>3.</w:t>
      </w:r>
      <w:r w:rsidR="00E66F12">
        <w:rPr>
          <w:rFonts w:eastAsiaTheme="minorEastAsia"/>
          <w:szCs w:val="28"/>
        </w:rPr>
        <w:t>3</w:t>
      </w:r>
      <w:r w:rsidRPr="00201516">
        <w:rPr>
          <w:rFonts w:eastAsiaTheme="minorEastAsia"/>
          <w:szCs w:val="28"/>
        </w:rPr>
        <w:t xml:space="preserve">.2.3. </w:t>
      </w:r>
      <w:r w:rsidRPr="00201516">
        <w:rPr>
          <w:szCs w:val="28"/>
        </w:rPr>
        <w:t xml:space="preserve">проводит </w:t>
      </w:r>
      <w:r w:rsidRPr="00201516">
        <w:rPr>
          <w:rFonts w:eastAsiaTheme="minorEastAsia"/>
          <w:szCs w:val="28"/>
        </w:rPr>
        <w:t>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201516" w:rsidRPr="00201516" w:rsidRDefault="00201516" w:rsidP="00605ACD">
      <w:pPr>
        <w:autoSpaceDE w:val="0"/>
        <w:ind w:firstLine="709"/>
        <w:jc w:val="both"/>
        <w:rPr>
          <w:rFonts w:eastAsiaTheme="minorEastAsia"/>
          <w:bCs/>
          <w:color w:val="000000" w:themeColor="text1"/>
          <w:szCs w:val="28"/>
        </w:rPr>
      </w:pPr>
      <w:r w:rsidRPr="00201516">
        <w:rPr>
          <w:rFonts w:eastAsiaTheme="minorEastAsia"/>
          <w:color w:val="000000" w:themeColor="text1"/>
          <w:szCs w:val="28"/>
        </w:rPr>
        <w:t>3.</w:t>
      </w:r>
      <w:r w:rsidR="00E66F12">
        <w:rPr>
          <w:rFonts w:eastAsiaTheme="minorEastAsia"/>
          <w:color w:val="000000" w:themeColor="text1"/>
          <w:szCs w:val="28"/>
        </w:rPr>
        <w:t>3</w:t>
      </w:r>
      <w:r w:rsidRPr="00201516">
        <w:rPr>
          <w:rFonts w:eastAsiaTheme="minorEastAsia"/>
          <w:color w:val="000000" w:themeColor="text1"/>
          <w:szCs w:val="28"/>
        </w:rPr>
        <w:t xml:space="preserve">.2.4. </w:t>
      </w:r>
      <w:r w:rsidRPr="00201516">
        <w:rPr>
          <w:szCs w:val="28"/>
        </w:rPr>
        <w:t>проводит</w:t>
      </w:r>
      <w:r w:rsidRPr="00201516">
        <w:rPr>
          <w:rFonts w:eastAsiaTheme="minorEastAsia"/>
          <w:color w:val="000000" w:themeColor="text1"/>
          <w:szCs w:val="28"/>
        </w:rPr>
        <w:t xml:space="preserve"> проверку наличия согласия всех правообладателей ОКС </w:t>
      </w:r>
      <w:r w:rsidRPr="00C348DD">
        <w:rPr>
          <w:rFonts w:eastAsiaTheme="minorEastAsia"/>
          <w:szCs w:val="28"/>
        </w:rPr>
        <w:t>в случае реконструкции такого объекта</w:t>
      </w:r>
      <w:r w:rsidRPr="00201516">
        <w:rPr>
          <w:rFonts w:eastAsiaTheme="minorEastAsia"/>
          <w:color w:val="000000" w:themeColor="text1"/>
          <w:szCs w:val="28"/>
        </w:rPr>
        <w:t xml:space="preserve"> в соответствии с </w:t>
      </w:r>
      <w:hyperlink r:id="rId27" w:history="1">
        <w:r w:rsidRPr="00201516">
          <w:rPr>
            <w:rFonts w:eastAsiaTheme="minorEastAsia"/>
            <w:color w:val="000000" w:themeColor="text1"/>
            <w:szCs w:val="28"/>
          </w:rPr>
          <w:t>пунктами 6</w:t>
        </w:r>
      </w:hyperlink>
      <w:r w:rsidRPr="00201516">
        <w:rPr>
          <w:rFonts w:eastAsiaTheme="minorEastAsia"/>
          <w:color w:val="000000" w:themeColor="text1"/>
          <w:szCs w:val="28"/>
        </w:rPr>
        <w:t xml:space="preserve">, </w:t>
      </w:r>
      <w:hyperlink r:id="rId28" w:history="1">
        <w:r w:rsidRPr="00201516">
          <w:rPr>
            <w:rFonts w:eastAsiaTheme="minorEastAsia"/>
            <w:color w:val="000000" w:themeColor="text1"/>
            <w:szCs w:val="28"/>
          </w:rPr>
          <w:t>6.1</w:t>
        </w:r>
      </w:hyperlink>
      <w:r w:rsidRPr="00201516">
        <w:rPr>
          <w:rFonts w:eastAsiaTheme="minorEastAsia"/>
          <w:color w:val="000000" w:themeColor="text1"/>
          <w:szCs w:val="28"/>
        </w:rPr>
        <w:t xml:space="preserve">, </w:t>
      </w:r>
      <w:hyperlink r:id="rId29" w:history="1">
        <w:r w:rsidRPr="00201516">
          <w:rPr>
            <w:rFonts w:eastAsiaTheme="minorEastAsia"/>
            <w:color w:val="000000" w:themeColor="text1"/>
            <w:szCs w:val="28"/>
          </w:rPr>
          <w:t>6.2 части 7 статьи 51</w:t>
        </w:r>
      </w:hyperlink>
      <w:r w:rsidRPr="00201516">
        <w:rPr>
          <w:rFonts w:eastAsiaTheme="minorEastAsia"/>
          <w:color w:val="000000" w:themeColor="text1"/>
          <w:szCs w:val="28"/>
        </w:rPr>
        <w:t xml:space="preserve"> Градостроительного кодекса Российской Федерации;</w:t>
      </w:r>
    </w:p>
    <w:p w:rsidR="00201516" w:rsidRPr="00201516" w:rsidRDefault="00201516" w:rsidP="002E49D2">
      <w:pPr>
        <w:autoSpaceDE w:val="0"/>
        <w:ind w:firstLine="709"/>
        <w:jc w:val="both"/>
        <w:rPr>
          <w:rFonts w:eastAsiaTheme="minorEastAsia"/>
          <w:bCs/>
          <w:color w:val="000000" w:themeColor="text1"/>
          <w:szCs w:val="28"/>
        </w:rPr>
      </w:pPr>
      <w:r w:rsidRPr="00201516">
        <w:rPr>
          <w:rFonts w:eastAsiaTheme="minorEastAsia"/>
          <w:szCs w:val="28"/>
        </w:rPr>
        <w:t>3.</w:t>
      </w:r>
      <w:r w:rsidR="00E66F12">
        <w:rPr>
          <w:rFonts w:eastAsiaTheme="minorEastAsia"/>
          <w:szCs w:val="28"/>
        </w:rPr>
        <w:t>3</w:t>
      </w:r>
      <w:r w:rsidRPr="00201516">
        <w:rPr>
          <w:rFonts w:eastAsiaTheme="minorEastAsia"/>
          <w:szCs w:val="28"/>
        </w:rPr>
        <w:t xml:space="preserve">.2.5. </w:t>
      </w:r>
      <w:r w:rsidRPr="00201516">
        <w:rPr>
          <w:szCs w:val="28"/>
        </w:rPr>
        <w:t>проводит</w:t>
      </w:r>
      <w:r w:rsidRPr="00201516">
        <w:rPr>
          <w:rFonts w:eastAsiaTheme="minorEastAsia"/>
          <w:szCs w:val="28"/>
        </w:rPr>
        <w:t xml:space="preserve"> проверку на отсутствие оснований для отказа в предоставлении </w:t>
      </w:r>
      <w:r w:rsidR="00ED1E68">
        <w:rPr>
          <w:rFonts w:eastAsiaTheme="minorEastAsia"/>
          <w:szCs w:val="28"/>
        </w:rPr>
        <w:t>муниципальной</w:t>
      </w:r>
      <w:r w:rsidRPr="00201516">
        <w:rPr>
          <w:rFonts w:eastAsiaTheme="minorEastAsia"/>
          <w:szCs w:val="28"/>
        </w:rPr>
        <w:t xml:space="preserve"> услуги, предусмотренных </w:t>
      </w:r>
      <w:r w:rsidRPr="00201516">
        <w:rPr>
          <w:rFonts w:eastAsiaTheme="minorEastAsia"/>
          <w:bCs/>
          <w:color w:val="000000" w:themeColor="text1"/>
          <w:szCs w:val="28"/>
        </w:rPr>
        <w:t xml:space="preserve">пунктом </w:t>
      </w:r>
      <w:r w:rsidRPr="00201516">
        <w:rPr>
          <w:rFonts w:eastAsiaTheme="minorEastAsia"/>
          <w:szCs w:val="28"/>
        </w:rPr>
        <w:t>2.9.1.1 административного регламента.</w:t>
      </w:r>
    </w:p>
    <w:p w:rsidR="00201516" w:rsidRPr="00201516" w:rsidRDefault="00201516" w:rsidP="002E49D2">
      <w:pPr>
        <w:autoSpaceDE w:val="0"/>
        <w:ind w:firstLine="709"/>
        <w:jc w:val="both"/>
        <w:rPr>
          <w:rFonts w:eastAsiaTheme="minorEastAsia"/>
          <w:bCs/>
          <w:color w:val="000000" w:themeColor="text1"/>
          <w:szCs w:val="28"/>
        </w:rPr>
      </w:pPr>
      <w:r w:rsidRPr="00201516">
        <w:rPr>
          <w:rFonts w:eastAsiaTheme="minorEastAsia"/>
          <w:szCs w:val="28"/>
        </w:rPr>
        <w:t>3.</w:t>
      </w:r>
      <w:r w:rsidR="00E66F12">
        <w:rPr>
          <w:rFonts w:eastAsiaTheme="minorEastAsia"/>
          <w:szCs w:val="28"/>
        </w:rPr>
        <w:t>3</w:t>
      </w:r>
      <w:r w:rsidRPr="00201516">
        <w:rPr>
          <w:rFonts w:eastAsiaTheme="minorEastAsia"/>
          <w:szCs w:val="28"/>
        </w:rPr>
        <w:t xml:space="preserve">.2.6. </w:t>
      </w:r>
      <w:r w:rsidRPr="00201516">
        <w:rPr>
          <w:szCs w:val="28"/>
        </w:rPr>
        <w:t xml:space="preserve">готовит проект решения </w:t>
      </w:r>
      <w:r w:rsidRPr="00201516">
        <w:rPr>
          <w:rFonts w:eastAsiaTheme="minorEastAsia"/>
          <w:bCs/>
          <w:color w:val="000000"/>
          <w:szCs w:val="28"/>
        </w:rPr>
        <w:t xml:space="preserve">о выдаче разрешения </w:t>
      </w:r>
      <w:r w:rsidRPr="00201516">
        <w:rPr>
          <w:rFonts w:eastAsiaTheme="minorEastAsia"/>
          <w:szCs w:val="28"/>
        </w:rPr>
        <w:t xml:space="preserve">на строительство </w:t>
      </w:r>
      <w:r w:rsidRPr="00201516">
        <w:rPr>
          <w:rFonts w:eastAsiaTheme="minorEastAsia"/>
          <w:bCs/>
          <w:color w:val="000000"/>
          <w:szCs w:val="28"/>
        </w:rPr>
        <w:t xml:space="preserve">по форме, утвержденной </w:t>
      </w:r>
      <w:r w:rsidRPr="00201516">
        <w:rPr>
          <w:rFonts w:eastAsiaTheme="minorEastAsia"/>
          <w:szCs w:val="28"/>
        </w:rPr>
        <w:t>Приказом Минстроя России от 19.02.2015 N 117/пр «Об утверждении формы разрешения на строительство и формы разрешения на ввод объекта в эксплуатацию»</w:t>
      </w:r>
      <w:r w:rsidRPr="00201516">
        <w:rPr>
          <w:rFonts w:eastAsiaTheme="minorEastAsia"/>
          <w:bCs/>
          <w:color w:val="000000"/>
          <w:szCs w:val="28"/>
        </w:rPr>
        <w:t xml:space="preserve"> или </w:t>
      </w:r>
      <w:r w:rsidRPr="00201516">
        <w:rPr>
          <w:rFonts w:eastAsiaTheme="minorEastAsia"/>
          <w:szCs w:val="28"/>
        </w:rPr>
        <w:t>отказ в выдаче разрешения на строительство</w:t>
      </w:r>
      <w:r w:rsidRPr="00201516">
        <w:rPr>
          <w:szCs w:val="28"/>
        </w:rPr>
        <w:t>.</w:t>
      </w:r>
    </w:p>
    <w:p w:rsidR="00201516" w:rsidRPr="00201516" w:rsidRDefault="00201516" w:rsidP="002E49D2">
      <w:pPr>
        <w:autoSpaceDE w:val="0"/>
        <w:ind w:firstLine="851"/>
        <w:jc w:val="both"/>
        <w:rPr>
          <w:rFonts w:eastAsiaTheme="minorEastAsia"/>
          <w:szCs w:val="28"/>
        </w:rPr>
      </w:pPr>
      <w:r w:rsidRPr="00201516">
        <w:rPr>
          <w:rFonts w:eastAsiaTheme="minorEastAsia"/>
          <w:bCs/>
          <w:color w:val="000000"/>
          <w:szCs w:val="28"/>
        </w:rPr>
        <w:t>3.</w:t>
      </w:r>
      <w:r w:rsidR="00E66F12">
        <w:rPr>
          <w:rFonts w:eastAsiaTheme="minorEastAsia"/>
          <w:bCs/>
          <w:color w:val="000000"/>
          <w:szCs w:val="28"/>
        </w:rPr>
        <w:t>3</w:t>
      </w:r>
      <w:r w:rsidRPr="00201516">
        <w:rPr>
          <w:rFonts w:eastAsiaTheme="minorEastAsia"/>
          <w:bCs/>
          <w:color w:val="000000"/>
          <w:szCs w:val="28"/>
        </w:rPr>
        <w:t>.</w:t>
      </w:r>
      <w:r w:rsidR="00ED1E68" w:rsidRPr="00201516">
        <w:rPr>
          <w:rFonts w:eastAsiaTheme="minorEastAsia"/>
          <w:bCs/>
          <w:color w:val="000000"/>
          <w:szCs w:val="28"/>
        </w:rPr>
        <w:t>3.</w:t>
      </w:r>
      <w:r w:rsidR="00ED1E68" w:rsidRPr="00201516">
        <w:rPr>
          <w:rFonts w:eastAsiaTheme="minorEastAsia"/>
          <w:szCs w:val="28"/>
        </w:rPr>
        <w:t xml:space="preserve"> Максимальный</w:t>
      </w:r>
      <w:r w:rsidRPr="00201516">
        <w:rPr>
          <w:rFonts w:eastAsiaTheme="minorEastAsia"/>
          <w:szCs w:val="28"/>
        </w:rPr>
        <w:t xml:space="preserve"> срок выполнения административной процедуры составляет </w:t>
      </w:r>
      <w:r w:rsidR="00341B61">
        <w:rPr>
          <w:rFonts w:eastAsiaTheme="minorEastAsia"/>
          <w:szCs w:val="28"/>
        </w:rPr>
        <w:t>3</w:t>
      </w:r>
      <w:r w:rsidRPr="00B47D83">
        <w:rPr>
          <w:rFonts w:eastAsiaTheme="minorEastAsia"/>
          <w:szCs w:val="28"/>
        </w:rPr>
        <w:t xml:space="preserve"> рабочих дня</w:t>
      </w:r>
      <w:r w:rsidRPr="00201516">
        <w:rPr>
          <w:rFonts w:eastAsiaTheme="minorEastAsia"/>
          <w:szCs w:val="28"/>
        </w:rPr>
        <w:t xml:space="preserve"> со дня зарегистрированного заявления ответственному за исполнение административной процедуры </w:t>
      </w:r>
      <w:r w:rsidRPr="00201516">
        <w:rPr>
          <w:rFonts w:eastAsiaTheme="minorEastAsia"/>
          <w:bCs/>
          <w:color w:val="000000"/>
          <w:szCs w:val="28"/>
        </w:rPr>
        <w:t>по рассмотрению документов</w:t>
      </w:r>
      <w:r w:rsidRPr="00201516">
        <w:rPr>
          <w:rFonts w:eastAsiaTheme="minorEastAsia"/>
          <w:szCs w:val="28"/>
        </w:rPr>
        <w:t xml:space="preserve">. </w:t>
      </w:r>
    </w:p>
    <w:p w:rsidR="00201516" w:rsidRDefault="00201516" w:rsidP="002E49D2">
      <w:pPr>
        <w:autoSpaceDE w:val="0"/>
        <w:ind w:firstLine="851"/>
        <w:jc w:val="both"/>
        <w:rPr>
          <w:rFonts w:eastAsiaTheme="minorEastAsia"/>
          <w:color w:val="000000" w:themeColor="text1"/>
          <w:szCs w:val="28"/>
        </w:rPr>
      </w:pPr>
      <w:r w:rsidRPr="00201516">
        <w:rPr>
          <w:rFonts w:eastAsiaTheme="minorEastAsia"/>
          <w:szCs w:val="28"/>
        </w:rPr>
        <w:t>3.</w:t>
      </w:r>
      <w:r w:rsidR="00E66F12">
        <w:rPr>
          <w:rFonts w:eastAsiaTheme="minorEastAsia"/>
          <w:szCs w:val="28"/>
        </w:rPr>
        <w:t>3</w:t>
      </w:r>
      <w:r w:rsidRPr="00201516">
        <w:rPr>
          <w:rFonts w:eastAsiaTheme="minorEastAsia"/>
          <w:szCs w:val="28"/>
        </w:rPr>
        <w:t xml:space="preserve">.4. </w:t>
      </w:r>
      <w:r w:rsidRPr="00201516">
        <w:rPr>
          <w:rFonts w:eastAsiaTheme="minorEastAsia"/>
          <w:bCs/>
          <w:color w:val="000000"/>
          <w:szCs w:val="28"/>
        </w:rPr>
        <w:t xml:space="preserve">Результатом выполнения административной процедуры является </w:t>
      </w:r>
      <w:r w:rsidRPr="00201516">
        <w:rPr>
          <w:rFonts w:eastAsiaTheme="minorEastAsia"/>
          <w:szCs w:val="28"/>
        </w:rPr>
        <w:t>подготовленный проект разрешения на строительство (письменного отказа в выдаче разрешения на строительство</w:t>
      </w:r>
      <w:r w:rsidR="00CC1E23" w:rsidRPr="00E66F12">
        <w:rPr>
          <w:rFonts w:eastAsiaTheme="minorEastAsia"/>
          <w:color w:val="000000" w:themeColor="text1"/>
          <w:szCs w:val="28"/>
        </w:rPr>
        <w:t>, письменного отказа во внесении изменений в разрешение на строительство</w:t>
      </w:r>
      <w:r w:rsidRPr="00201516">
        <w:rPr>
          <w:rFonts w:eastAsiaTheme="minorEastAsia"/>
          <w:color w:val="000000" w:themeColor="text1"/>
          <w:szCs w:val="28"/>
        </w:rPr>
        <w:t>).</w:t>
      </w:r>
    </w:p>
    <w:p w:rsidR="0099176A" w:rsidRPr="00201516" w:rsidRDefault="0099176A" w:rsidP="002E49D2">
      <w:pPr>
        <w:autoSpaceDE w:val="0"/>
        <w:ind w:firstLine="851"/>
        <w:jc w:val="both"/>
        <w:rPr>
          <w:rFonts w:eastAsiaTheme="minorEastAsia"/>
          <w:color w:val="000000" w:themeColor="text1"/>
          <w:szCs w:val="28"/>
        </w:rPr>
      </w:pPr>
    </w:p>
    <w:p w:rsidR="00430E99" w:rsidRPr="00C348DD" w:rsidRDefault="004B761D" w:rsidP="0099176A">
      <w:pPr>
        <w:ind w:firstLine="709"/>
        <w:jc w:val="center"/>
      </w:pPr>
      <w:r w:rsidRPr="00E66F12">
        <w:rPr>
          <w:color w:val="000000" w:themeColor="text1"/>
        </w:rPr>
        <w:t>3.</w:t>
      </w:r>
      <w:r w:rsidR="00E66F12" w:rsidRPr="00E66F12">
        <w:rPr>
          <w:color w:val="000000" w:themeColor="text1"/>
        </w:rPr>
        <w:t>4</w:t>
      </w:r>
      <w:r w:rsidRPr="00E66F12">
        <w:rPr>
          <w:color w:val="000000" w:themeColor="text1"/>
        </w:rPr>
        <w:t>. Согласование и подписание разрешения на строительство (письменного отказа в выдаче разрешения на строительство</w:t>
      </w:r>
      <w:r w:rsidR="00ED1E68" w:rsidRPr="00C348DD">
        <w:t>, письменного отказа во внесении изменений в разрешение на строительство</w:t>
      </w:r>
      <w:r w:rsidRPr="00C348DD">
        <w:t>)</w:t>
      </w:r>
    </w:p>
    <w:p w:rsidR="006239C2" w:rsidRPr="006239C2" w:rsidRDefault="006239C2" w:rsidP="002E49D2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color w:val="000000" w:themeColor="text1"/>
          <w:szCs w:val="28"/>
        </w:rPr>
      </w:pPr>
      <w:r w:rsidRPr="006239C2">
        <w:rPr>
          <w:rFonts w:eastAsiaTheme="minorEastAsia"/>
          <w:bCs/>
          <w:color w:val="000000" w:themeColor="text1"/>
          <w:szCs w:val="28"/>
        </w:rPr>
        <w:t>3.</w:t>
      </w:r>
      <w:r w:rsidR="00E66F12" w:rsidRPr="00E66F12">
        <w:rPr>
          <w:rFonts w:eastAsiaTheme="minorEastAsia"/>
          <w:bCs/>
          <w:color w:val="000000" w:themeColor="text1"/>
          <w:szCs w:val="28"/>
        </w:rPr>
        <w:t>4</w:t>
      </w:r>
      <w:r w:rsidRPr="006239C2">
        <w:rPr>
          <w:rFonts w:eastAsiaTheme="minorEastAsia"/>
          <w:bCs/>
          <w:color w:val="000000" w:themeColor="text1"/>
          <w:szCs w:val="28"/>
        </w:rPr>
        <w:t>.</w:t>
      </w:r>
      <w:r w:rsidR="00C348DD" w:rsidRPr="006239C2">
        <w:rPr>
          <w:rFonts w:eastAsiaTheme="minorEastAsia"/>
          <w:bCs/>
          <w:color w:val="000000" w:themeColor="text1"/>
          <w:szCs w:val="28"/>
        </w:rPr>
        <w:t>1. Основанием</w:t>
      </w:r>
      <w:r w:rsidRPr="006239C2">
        <w:rPr>
          <w:rFonts w:eastAsiaTheme="minorEastAsia"/>
          <w:bCs/>
          <w:color w:val="000000" w:themeColor="text1"/>
          <w:szCs w:val="28"/>
        </w:rPr>
        <w:t xml:space="preserve"> для начала административной процедуры является поступление проекта </w:t>
      </w:r>
      <w:r w:rsidRPr="006239C2">
        <w:rPr>
          <w:rFonts w:eastAsiaTheme="minorEastAsia"/>
          <w:color w:val="000000" w:themeColor="text1"/>
          <w:szCs w:val="28"/>
        </w:rPr>
        <w:t>разрешения на строительство (письменного отказа в выдаче разрешения на строительство</w:t>
      </w:r>
      <w:r w:rsidR="00CC1E23" w:rsidRPr="00E66F12">
        <w:rPr>
          <w:rFonts w:eastAsiaTheme="minorEastAsia"/>
          <w:color w:val="000000" w:themeColor="text1"/>
          <w:szCs w:val="28"/>
        </w:rPr>
        <w:t>, письменного отказа во внесении изменений в разрешение на строительство</w:t>
      </w:r>
      <w:r w:rsidRPr="006239C2">
        <w:rPr>
          <w:rFonts w:eastAsiaTheme="minorEastAsia"/>
          <w:color w:val="000000" w:themeColor="text1"/>
          <w:szCs w:val="28"/>
        </w:rPr>
        <w:t xml:space="preserve">) </w:t>
      </w:r>
      <w:r w:rsidRPr="006239C2">
        <w:rPr>
          <w:rFonts w:eastAsiaTheme="minorEastAsia"/>
          <w:bCs/>
          <w:color w:val="000000" w:themeColor="text1"/>
          <w:szCs w:val="28"/>
        </w:rPr>
        <w:t>должностному лицу, уполномоченному на согласование проекта указанного разрешения (отказа в разрешении).</w:t>
      </w:r>
    </w:p>
    <w:p w:rsidR="006239C2" w:rsidRPr="006239C2" w:rsidRDefault="006239C2" w:rsidP="002E49D2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color w:val="000000" w:themeColor="text1"/>
          <w:szCs w:val="28"/>
        </w:rPr>
      </w:pPr>
      <w:r w:rsidRPr="006239C2">
        <w:rPr>
          <w:rFonts w:eastAsiaTheme="minorEastAsia"/>
          <w:bCs/>
          <w:color w:val="000000" w:themeColor="text1"/>
          <w:szCs w:val="28"/>
        </w:rPr>
        <w:t>3.</w:t>
      </w:r>
      <w:r w:rsidR="00E66F12" w:rsidRPr="00E66F12">
        <w:rPr>
          <w:rFonts w:eastAsiaTheme="minorEastAsia"/>
          <w:bCs/>
          <w:color w:val="000000" w:themeColor="text1"/>
          <w:szCs w:val="28"/>
        </w:rPr>
        <w:t>4</w:t>
      </w:r>
      <w:r w:rsidRPr="006239C2">
        <w:rPr>
          <w:rFonts w:eastAsiaTheme="minorEastAsia"/>
          <w:bCs/>
          <w:color w:val="000000" w:themeColor="text1"/>
          <w:szCs w:val="28"/>
        </w:rPr>
        <w:t xml:space="preserve">.2. </w:t>
      </w:r>
      <w:r w:rsidR="00420B66" w:rsidRPr="00E66F12">
        <w:rPr>
          <w:rFonts w:eastAsia="Calibri"/>
          <w:color w:val="000000" w:themeColor="text1"/>
          <w:szCs w:val="28"/>
          <w:lang w:eastAsia="en-US"/>
        </w:rPr>
        <w:t xml:space="preserve">Ответственным за исполнение административной процедуры является специалист органа, предоставляющего муниципальную услугу в соответствии </w:t>
      </w:r>
      <w:r w:rsidR="00420B66" w:rsidRPr="00E66F12">
        <w:rPr>
          <w:rFonts w:eastAsia="Calibri"/>
          <w:color w:val="000000" w:themeColor="text1"/>
          <w:szCs w:val="28"/>
          <w:lang w:eastAsia="en-US"/>
        </w:rPr>
        <w:br/>
        <w:t>с должностными обязанностями (далее – ответственный за исполнение административной процедуры)</w:t>
      </w:r>
      <w:r w:rsidRPr="006239C2">
        <w:rPr>
          <w:rFonts w:eastAsiaTheme="minorEastAsia"/>
          <w:bCs/>
          <w:color w:val="000000" w:themeColor="text1"/>
          <w:szCs w:val="28"/>
        </w:rPr>
        <w:t>.</w:t>
      </w:r>
    </w:p>
    <w:p w:rsidR="006239C2" w:rsidRPr="006239C2" w:rsidRDefault="006239C2" w:rsidP="002E49D2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color w:val="000000" w:themeColor="text1"/>
          <w:szCs w:val="28"/>
        </w:rPr>
      </w:pPr>
      <w:r w:rsidRPr="006239C2">
        <w:rPr>
          <w:rFonts w:eastAsiaTheme="minorEastAsia"/>
          <w:bCs/>
          <w:color w:val="000000" w:themeColor="text1"/>
          <w:szCs w:val="28"/>
        </w:rPr>
        <w:t>3.</w:t>
      </w:r>
      <w:r w:rsidR="00E66F12" w:rsidRPr="00E66F12">
        <w:rPr>
          <w:rFonts w:eastAsiaTheme="minorEastAsia"/>
          <w:bCs/>
          <w:color w:val="000000" w:themeColor="text1"/>
          <w:szCs w:val="28"/>
        </w:rPr>
        <w:t>4</w:t>
      </w:r>
      <w:r w:rsidRPr="006239C2">
        <w:rPr>
          <w:rFonts w:eastAsiaTheme="minorEastAsia"/>
          <w:bCs/>
          <w:color w:val="000000" w:themeColor="text1"/>
          <w:szCs w:val="28"/>
        </w:rPr>
        <w:t>.</w:t>
      </w:r>
      <w:r w:rsidR="00C348DD" w:rsidRPr="006239C2">
        <w:rPr>
          <w:rFonts w:eastAsiaTheme="minorEastAsia"/>
          <w:bCs/>
          <w:color w:val="000000" w:themeColor="text1"/>
          <w:szCs w:val="28"/>
        </w:rPr>
        <w:t>3. Ответственный</w:t>
      </w:r>
      <w:r w:rsidRPr="006239C2">
        <w:rPr>
          <w:rFonts w:eastAsiaTheme="minorEastAsia"/>
          <w:bCs/>
          <w:color w:val="000000" w:themeColor="text1"/>
          <w:szCs w:val="28"/>
        </w:rPr>
        <w:t xml:space="preserve"> за согласование проекта разрешения рассматривает пакет документов и осуществляет согласование проекта или возвращает его на доработку ответственному </w:t>
      </w:r>
      <w:r w:rsidRPr="006239C2">
        <w:rPr>
          <w:rFonts w:eastAsiaTheme="minorEastAsia"/>
          <w:color w:val="000000" w:themeColor="text1"/>
          <w:szCs w:val="28"/>
        </w:rPr>
        <w:t>за исполнение административной процедуры</w:t>
      </w:r>
      <w:r w:rsidRPr="006239C2">
        <w:rPr>
          <w:rFonts w:eastAsiaTheme="minorEastAsia"/>
          <w:bCs/>
          <w:color w:val="000000" w:themeColor="text1"/>
          <w:szCs w:val="28"/>
        </w:rPr>
        <w:t>.</w:t>
      </w:r>
    </w:p>
    <w:p w:rsidR="006239C2" w:rsidRPr="006239C2" w:rsidRDefault="006239C2" w:rsidP="002E49D2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color w:val="000000" w:themeColor="text1"/>
          <w:szCs w:val="28"/>
        </w:rPr>
      </w:pPr>
      <w:r w:rsidRPr="006239C2">
        <w:rPr>
          <w:rFonts w:eastAsiaTheme="minorEastAsia"/>
          <w:color w:val="000000" w:themeColor="text1"/>
          <w:szCs w:val="28"/>
        </w:rPr>
        <w:t>Замечания подлежат устранению ответственным за исполнение административной процедуры в тот же день.</w:t>
      </w:r>
    </w:p>
    <w:p w:rsidR="006239C2" w:rsidRPr="006239C2" w:rsidRDefault="006239C2" w:rsidP="002E49D2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color w:val="000000" w:themeColor="text1"/>
          <w:szCs w:val="28"/>
        </w:rPr>
      </w:pPr>
      <w:r w:rsidRPr="006239C2">
        <w:rPr>
          <w:rFonts w:eastAsiaTheme="minorEastAsia"/>
          <w:bCs/>
          <w:color w:val="000000" w:themeColor="text1"/>
          <w:szCs w:val="28"/>
        </w:rPr>
        <w:t>3.</w:t>
      </w:r>
      <w:r w:rsidR="00E66F12" w:rsidRPr="00E66F12">
        <w:rPr>
          <w:rFonts w:eastAsiaTheme="minorEastAsia"/>
          <w:bCs/>
          <w:color w:val="000000" w:themeColor="text1"/>
          <w:szCs w:val="28"/>
        </w:rPr>
        <w:t>4</w:t>
      </w:r>
      <w:r w:rsidRPr="006239C2">
        <w:rPr>
          <w:rFonts w:eastAsiaTheme="minorEastAsia"/>
          <w:bCs/>
          <w:color w:val="000000" w:themeColor="text1"/>
          <w:szCs w:val="28"/>
        </w:rPr>
        <w:t xml:space="preserve">.4.Должностное лицо, уполномоченное на подписание проекта разрешения рассматривает пакет документов и осуществляет подписание проекта разрешения (отказа в разрешении) или возвращает его на доработку ответственному за </w:t>
      </w:r>
      <w:r w:rsidRPr="006239C2">
        <w:rPr>
          <w:rFonts w:eastAsiaTheme="minorEastAsia"/>
          <w:color w:val="000000" w:themeColor="text1"/>
          <w:szCs w:val="28"/>
        </w:rPr>
        <w:t>исполнение административной процедуры</w:t>
      </w:r>
      <w:r w:rsidRPr="006239C2">
        <w:rPr>
          <w:rFonts w:eastAsiaTheme="minorEastAsia"/>
          <w:bCs/>
          <w:color w:val="000000" w:themeColor="text1"/>
          <w:szCs w:val="28"/>
        </w:rPr>
        <w:t>.</w:t>
      </w:r>
    </w:p>
    <w:p w:rsidR="006239C2" w:rsidRPr="006239C2" w:rsidRDefault="006239C2" w:rsidP="002E49D2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color w:val="000000" w:themeColor="text1"/>
          <w:szCs w:val="28"/>
        </w:rPr>
      </w:pPr>
      <w:r w:rsidRPr="006239C2">
        <w:rPr>
          <w:rFonts w:eastAsiaTheme="minorEastAsia"/>
          <w:bCs/>
          <w:color w:val="000000" w:themeColor="text1"/>
          <w:szCs w:val="28"/>
        </w:rPr>
        <w:t>3.</w:t>
      </w:r>
      <w:r w:rsidR="00E66F12" w:rsidRPr="00E66F12">
        <w:rPr>
          <w:rFonts w:eastAsiaTheme="minorEastAsia"/>
          <w:bCs/>
          <w:color w:val="000000" w:themeColor="text1"/>
          <w:szCs w:val="28"/>
        </w:rPr>
        <w:t>4</w:t>
      </w:r>
      <w:r w:rsidRPr="006239C2">
        <w:rPr>
          <w:rFonts w:eastAsiaTheme="minorEastAsia"/>
          <w:bCs/>
          <w:color w:val="000000" w:themeColor="text1"/>
          <w:szCs w:val="28"/>
        </w:rPr>
        <w:t>.5.</w:t>
      </w:r>
      <w:r w:rsidRPr="006239C2">
        <w:rPr>
          <w:rFonts w:eastAsiaTheme="minorEastAsia"/>
          <w:color w:val="000000" w:themeColor="text1"/>
          <w:szCs w:val="28"/>
        </w:rPr>
        <w:t xml:space="preserve">Максимальный срок выполнения административной процедуры составляет </w:t>
      </w:r>
      <w:r w:rsidR="00341B61">
        <w:rPr>
          <w:rFonts w:eastAsiaTheme="minorEastAsia"/>
          <w:szCs w:val="28"/>
        </w:rPr>
        <w:t>1</w:t>
      </w:r>
      <w:r w:rsidRPr="00B47D83">
        <w:rPr>
          <w:rFonts w:eastAsiaTheme="minorEastAsia"/>
          <w:szCs w:val="28"/>
        </w:rPr>
        <w:t xml:space="preserve"> рабочи</w:t>
      </w:r>
      <w:r w:rsidR="00341B61">
        <w:rPr>
          <w:rFonts w:eastAsiaTheme="minorEastAsia"/>
          <w:szCs w:val="28"/>
        </w:rPr>
        <w:t>й</w:t>
      </w:r>
      <w:r w:rsidRPr="00B47D83">
        <w:rPr>
          <w:rFonts w:eastAsiaTheme="minorEastAsia"/>
          <w:szCs w:val="28"/>
        </w:rPr>
        <w:t xml:space="preserve"> д</w:t>
      </w:r>
      <w:r w:rsidR="00341B61">
        <w:rPr>
          <w:rFonts w:eastAsiaTheme="minorEastAsia"/>
          <w:szCs w:val="28"/>
        </w:rPr>
        <w:t>ень</w:t>
      </w:r>
      <w:r w:rsidRPr="006239C2">
        <w:rPr>
          <w:rFonts w:eastAsiaTheme="minorEastAsia"/>
          <w:color w:val="000000" w:themeColor="text1"/>
          <w:szCs w:val="28"/>
        </w:rPr>
        <w:t xml:space="preserve"> со дня поступления</w:t>
      </w:r>
      <w:r w:rsidRPr="006239C2">
        <w:rPr>
          <w:rFonts w:eastAsiaTheme="minorEastAsia"/>
          <w:bCs/>
          <w:color w:val="000000" w:themeColor="text1"/>
          <w:szCs w:val="28"/>
        </w:rPr>
        <w:t xml:space="preserve"> проекта </w:t>
      </w:r>
      <w:r w:rsidRPr="006239C2">
        <w:rPr>
          <w:rFonts w:eastAsiaTheme="minorEastAsia"/>
          <w:color w:val="000000" w:themeColor="text1"/>
          <w:szCs w:val="28"/>
        </w:rPr>
        <w:t xml:space="preserve">разрешения </w:t>
      </w:r>
      <w:r w:rsidRPr="006239C2">
        <w:rPr>
          <w:rFonts w:eastAsiaTheme="minorEastAsia"/>
          <w:color w:val="000000" w:themeColor="text1"/>
          <w:szCs w:val="28"/>
        </w:rPr>
        <w:br/>
        <w:t xml:space="preserve">на строительство (письменного отказа в выдаче разрешения на строительство) </w:t>
      </w:r>
      <w:r w:rsidRPr="006239C2">
        <w:rPr>
          <w:rFonts w:eastAsiaTheme="minorEastAsia"/>
          <w:color w:val="000000" w:themeColor="text1"/>
          <w:szCs w:val="28"/>
        </w:rPr>
        <w:br/>
        <w:t>на согласование.</w:t>
      </w:r>
    </w:p>
    <w:p w:rsidR="006239C2" w:rsidRPr="00E66F12" w:rsidRDefault="006239C2" w:rsidP="002E49D2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6239C2">
        <w:rPr>
          <w:rFonts w:eastAsiaTheme="minorEastAsia"/>
          <w:bCs/>
          <w:color w:val="000000" w:themeColor="text1"/>
          <w:szCs w:val="28"/>
        </w:rPr>
        <w:t>3.</w:t>
      </w:r>
      <w:r w:rsidR="00E66F12" w:rsidRPr="00E66F12">
        <w:rPr>
          <w:rFonts w:eastAsiaTheme="minorEastAsia"/>
          <w:bCs/>
          <w:color w:val="000000" w:themeColor="text1"/>
          <w:szCs w:val="28"/>
        </w:rPr>
        <w:t>4</w:t>
      </w:r>
      <w:r w:rsidRPr="006239C2">
        <w:rPr>
          <w:rFonts w:eastAsiaTheme="minorEastAsia"/>
          <w:bCs/>
          <w:color w:val="000000" w:themeColor="text1"/>
          <w:szCs w:val="28"/>
        </w:rPr>
        <w:t xml:space="preserve">.6.Результатом административной процедуры </w:t>
      </w:r>
      <w:r w:rsidRPr="006239C2">
        <w:rPr>
          <w:rFonts w:eastAsiaTheme="minorEastAsia"/>
          <w:color w:val="000000" w:themeColor="text1"/>
          <w:szCs w:val="28"/>
        </w:rPr>
        <w:t xml:space="preserve">является подписанное разрешение на строительство (письменный отказ в выдаче разрешения </w:t>
      </w:r>
      <w:r w:rsidRPr="006239C2">
        <w:rPr>
          <w:rFonts w:eastAsiaTheme="minorEastAsia"/>
          <w:color w:val="000000" w:themeColor="text1"/>
          <w:szCs w:val="28"/>
        </w:rPr>
        <w:br/>
        <w:t>на строительство</w:t>
      </w:r>
      <w:r w:rsidR="00CC1E23" w:rsidRPr="00E66F12">
        <w:rPr>
          <w:rFonts w:eastAsiaTheme="minorEastAsia"/>
          <w:color w:val="000000" w:themeColor="text1"/>
          <w:szCs w:val="28"/>
        </w:rPr>
        <w:t xml:space="preserve">, письменного отказа во внесении изменений в разрешение </w:t>
      </w:r>
      <w:r w:rsidR="00CC1E23" w:rsidRPr="00E66F12">
        <w:rPr>
          <w:rFonts w:eastAsiaTheme="minorEastAsia"/>
          <w:color w:val="000000" w:themeColor="text1"/>
          <w:szCs w:val="28"/>
        </w:rPr>
        <w:br/>
        <w:t>на строительство</w:t>
      </w:r>
      <w:r w:rsidRPr="006239C2">
        <w:rPr>
          <w:rFonts w:eastAsiaTheme="minorEastAsia"/>
          <w:color w:val="000000" w:themeColor="text1"/>
          <w:szCs w:val="28"/>
        </w:rPr>
        <w:t>).</w:t>
      </w:r>
    </w:p>
    <w:p w:rsidR="00087CB9" w:rsidRPr="00E66F12" w:rsidRDefault="00087CB9" w:rsidP="00D85AF9">
      <w:pPr>
        <w:autoSpaceDE w:val="0"/>
        <w:autoSpaceDN w:val="0"/>
        <w:adjustRightInd w:val="0"/>
        <w:ind w:firstLine="709"/>
        <w:jc w:val="center"/>
        <w:rPr>
          <w:rFonts w:eastAsiaTheme="minorEastAsia"/>
          <w:bCs/>
          <w:color w:val="000000" w:themeColor="text1"/>
          <w:szCs w:val="28"/>
        </w:rPr>
      </w:pPr>
      <w:r w:rsidRPr="00E66F12">
        <w:rPr>
          <w:rFonts w:eastAsiaTheme="minorEastAsia"/>
          <w:bCs/>
          <w:color w:val="000000" w:themeColor="text1"/>
          <w:szCs w:val="28"/>
        </w:rPr>
        <w:t>3.</w:t>
      </w:r>
      <w:r w:rsidR="00E66F12" w:rsidRPr="00E66F12">
        <w:rPr>
          <w:rFonts w:eastAsiaTheme="minorEastAsia"/>
          <w:bCs/>
          <w:color w:val="000000" w:themeColor="text1"/>
          <w:szCs w:val="28"/>
        </w:rPr>
        <w:t>5</w:t>
      </w:r>
      <w:r w:rsidRPr="00E66F12">
        <w:rPr>
          <w:rFonts w:eastAsiaTheme="minorEastAsia"/>
          <w:bCs/>
          <w:color w:val="000000" w:themeColor="text1"/>
          <w:szCs w:val="28"/>
        </w:rPr>
        <w:t>. Выдача разрешения на строительство (письменного отказа в выдаче разрешения на строительство</w:t>
      </w:r>
      <w:r w:rsidR="00CC1E23" w:rsidRPr="00E66F12">
        <w:rPr>
          <w:rFonts w:eastAsiaTheme="minorEastAsia"/>
          <w:bCs/>
          <w:color w:val="000000" w:themeColor="text1"/>
          <w:szCs w:val="28"/>
        </w:rPr>
        <w:t xml:space="preserve">, </w:t>
      </w:r>
      <w:r w:rsidR="00CC1E23" w:rsidRPr="00E66F12">
        <w:rPr>
          <w:rFonts w:eastAsiaTheme="minorEastAsia"/>
          <w:color w:val="000000" w:themeColor="text1"/>
          <w:szCs w:val="28"/>
        </w:rPr>
        <w:t xml:space="preserve">письменного </w:t>
      </w:r>
      <w:r w:rsidR="00CC1E23" w:rsidRPr="00C348DD">
        <w:rPr>
          <w:rFonts w:eastAsiaTheme="minorEastAsia"/>
          <w:szCs w:val="28"/>
        </w:rPr>
        <w:t>отказа во внесении изменений в разрешение на строительство</w:t>
      </w:r>
      <w:r w:rsidRPr="00E66F12">
        <w:rPr>
          <w:rFonts w:eastAsiaTheme="minorEastAsia"/>
          <w:bCs/>
          <w:color w:val="000000" w:themeColor="text1"/>
          <w:szCs w:val="28"/>
        </w:rPr>
        <w:t>)</w:t>
      </w:r>
    </w:p>
    <w:p w:rsidR="00F81C1A" w:rsidRPr="00F81C1A" w:rsidRDefault="00F81C1A" w:rsidP="002E49D2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F81C1A">
        <w:rPr>
          <w:rFonts w:eastAsiaTheme="minorEastAsia"/>
          <w:bCs/>
          <w:color w:val="000000" w:themeColor="text1"/>
          <w:szCs w:val="28"/>
        </w:rPr>
        <w:t>3.</w:t>
      </w:r>
      <w:r w:rsidR="00E66F12" w:rsidRPr="00E66F12">
        <w:rPr>
          <w:rFonts w:eastAsiaTheme="minorEastAsia"/>
          <w:bCs/>
          <w:color w:val="000000" w:themeColor="text1"/>
          <w:szCs w:val="28"/>
        </w:rPr>
        <w:t>5</w:t>
      </w:r>
      <w:r w:rsidRPr="00F81C1A">
        <w:rPr>
          <w:rFonts w:eastAsiaTheme="minorEastAsia"/>
          <w:bCs/>
          <w:color w:val="000000" w:themeColor="text1"/>
          <w:szCs w:val="28"/>
        </w:rPr>
        <w:t>.</w:t>
      </w:r>
      <w:r w:rsidRPr="00E66F12">
        <w:rPr>
          <w:rFonts w:eastAsiaTheme="minorEastAsia"/>
          <w:bCs/>
          <w:color w:val="000000" w:themeColor="text1"/>
          <w:szCs w:val="28"/>
        </w:rPr>
        <w:t>1. Основанием для начала данной административной процедуры является подписанные руководителем органа, предоставляющего муниципальную услугу,</w:t>
      </w:r>
      <w:r w:rsidR="00087E87">
        <w:rPr>
          <w:rFonts w:eastAsiaTheme="minorEastAsia"/>
          <w:bCs/>
          <w:color w:val="000000" w:themeColor="text1"/>
          <w:szCs w:val="28"/>
        </w:rPr>
        <w:t xml:space="preserve"> </w:t>
      </w:r>
      <w:r w:rsidRPr="00E66F12">
        <w:rPr>
          <w:rFonts w:eastAsiaTheme="minorEastAsia"/>
          <w:bCs/>
          <w:color w:val="000000" w:themeColor="text1"/>
          <w:szCs w:val="28"/>
        </w:rPr>
        <w:t>разрешение на строительство(отказ</w:t>
      </w:r>
      <w:r w:rsidRPr="00F81C1A">
        <w:rPr>
          <w:rFonts w:eastAsiaTheme="minorEastAsia"/>
          <w:color w:val="000000" w:themeColor="text1"/>
          <w:szCs w:val="28"/>
        </w:rPr>
        <w:t xml:space="preserve"> в выдаче разрешения на строительство</w:t>
      </w:r>
      <w:r w:rsidR="00AF35BC" w:rsidRPr="00E66F12">
        <w:rPr>
          <w:rFonts w:eastAsiaTheme="minorEastAsia"/>
          <w:color w:val="000000" w:themeColor="text1"/>
          <w:szCs w:val="28"/>
        </w:rPr>
        <w:t xml:space="preserve">, письменного отказа во внесении изменений в разрешение </w:t>
      </w:r>
      <w:r w:rsidR="00AF35BC" w:rsidRPr="00E66F12">
        <w:rPr>
          <w:rFonts w:eastAsiaTheme="minorEastAsia"/>
          <w:color w:val="000000" w:themeColor="text1"/>
          <w:szCs w:val="28"/>
        </w:rPr>
        <w:br/>
        <w:t>на строительство</w:t>
      </w:r>
      <w:r w:rsidRPr="00F81C1A">
        <w:rPr>
          <w:rFonts w:eastAsiaTheme="minorEastAsia"/>
          <w:bCs/>
          <w:color w:val="000000" w:themeColor="text1"/>
          <w:szCs w:val="28"/>
        </w:rPr>
        <w:t>)</w:t>
      </w:r>
      <w:r w:rsidRPr="00E66F12">
        <w:rPr>
          <w:rFonts w:eastAsiaTheme="minorEastAsia"/>
          <w:bCs/>
          <w:color w:val="000000" w:themeColor="text1"/>
          <w:szCs w:val="28"/>
        </w:rPr>
        <w:t>.</w:t>
      </w:r>
    </w:p>
    <w:p w:rsidR="00F81C1A" w:rsidRPr="00F81C1A" w:rsidRDefault="00F81C1A" w:rsidP="002E49D2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Cs w:val="28"/>
        </w:rPr>
      </w:pPr>
      <w:r w:rsidRPr="00F81C1A">
        <w:rPr>
          <w:bCs/>
          <w:color w:val="000000" w:themeColor="text1"/>
          <w:szCs w:val="28"/>
        </w:rPr>
        <w:t>3.</w:t>
      </w:r>
      <w:r w:rsidR="00E66F12" w:rsidRPr="00E66F12">
        <w:rPr>
          <w:bCs/>
          <w:color w:val="000000" w:themeColor="text1"/>
          <w:szCs w:val="28"/>
        </w:rPr>
        <w:t>5</w:t>
      </w:r>
      <w:r w:rsidRPr="00F81C1A">
        <w:rPr>
          <w:bCs/>
          <w:color w:val="000000" w:themeColor="text1"/>
          <w:szCs w:val="28"/>
        </w:rPr>
        <w:t xml:space="preserve">.2. </w:t>
      </w:r>
      <w:r w:rsidRPr="00F81C1A">
        <w:rPr>
          <w:rFonts w:eastAsiaTheme="minorEastAsia"/>
          <w:bCs/>
          <w:color w:val="000000" w:themeColor="text1"/>
          <w:szCs w:val="28"/>
        </w:rPr>
        <w:t xml:space="preserve">Ответственный за выдачу </w:t>
      </w:r>
      <w:r w:rsidRPr="00F81C1A">
        <w:rPr>
          <w:rFonts w:eastAsiaTheme="minorEastAsia"/>
          <w:color w:val="000000" w:themeColor="text1"/>
          <w:szCs w:val="28"/>
        </w:rPr>
        <w:t xml:space="preserve">разрешения на строительство выдает (направляет через МФЦ либо направляет посредством почтовой связи) заявителю один экземпляр подписанного и зарегистрированного разрешения на строительство или отказ в выдаче разрешения на строительство и представленные заявителем документы для получения </w:t>
      </w:r>
      <w:r w:rsidR="00700E91" w:rsidRPr="00E66F12">
        <w:rPr>
          <w:rFonts w:eastAsiaTheme="minorEastAsia"/>
          <w:color w:val="000000" w:themeColor="text1"/>
          <w:szCs w:val="28"/>
        </w:rPr>
        <w:t>муниципальной</w:t>
      </w:r>
      <w:r w:rsidRPr="00F81C1A">
        <w:rPr>
          <w:rFonts w:eastAsiaTheme="minorEastAsia"/>
          <w:color w:val="000000" w:themeColor="text1"/>
          <w:szCs w:val="28"/>
        </w:rPr>
        <w:t xml:space="preserve"> услуги</w:t>
      </w:r>
      <w:r w:rsidR="00AF35BC" w:rsidRPr="00E66F12">
        <w:rPr>
          <w:rFonts w:eastAsiaTheme="minorEastAsia"/>
          <w:color w:val="000000" w:themeColor="text1"/>
          <w:szCs w:val="28"/>
        </w:rPr>
        <w:t>, отказ во внесении изменений в разрешение на строительство</w:t>
      </w:r>
      <w:r w:rsidRPr="00F81C1A">
        <w:rPr>
          <w:rFonts w:eastAsiaTheme="minorEastAsia"/>
          <w:color w:val="000000" w:themeColor="text1"/>
          <w:szCs w:val="28"/>
        </w:rPr>
        <w:t>.</w:t>
      </w:r>
    </w:p>
    <w:p w:rsidR="00F81C1A" w:rsidRPr="00F81C1A" w:rsidRDefault="00F81C1A" w:rsidP="002E49D2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color w:val="000000" w:themeColor="text1"/>
          <w:szCs w:val="28"/>
        </w:rPr>
      </w:pPr>
      <w:r w:rsidRPr="00F81C1A">
        <w:rPr>
          <w:color w:val="000000" w:themeColor="text1"/>
          <w:szCs w:val="28"/>
        </w:rPr>
        <w:t>В случае предоставления услуги с использованием Единого портала</w:t>
      </w:r>
      <w:r w:rsidR="00087E87">
        <w:rPr>
          <w:color w:val="000000" w:themeColor="text1"/>
          <w:szCs w:val="28"/>
        </w:rPr>
        <w:t xml:space="preserve"> </w:t>
      </w:r>
      <w:r w:rsidRPr="00F81C1A">
        <w:rPr>
          <w:color w:val="000000" w:themeColor="text1"/>
          <w:szCs w:val="28"/>
        </w:rPr>
        <w:t xml:space="preserve">информация о результате предоставления услуги поступает в личный кабинет заявителя. </w:t>
      </w:r>
    </w:p>
    <w:p w:rsidR="00F81C1A" w:rsidRPr="00F81C1A" w:rsidRDefault="00F81C1A" w:rsidP="002E49D2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color w:val="000000" w:themeColor="text1"/>
          <w:szCs w:val="28"/>
        </w:rPr>
      </w:pPr>
      <w:r w:rsidRPr="00F81C1A">
        <w:rPr>
          <w:bCs/>
          <w:color w:val="000000" w:themeColor="text1"/>
          <w:szCs w:val="28"/>
        </w:rPr>
        <w:t>3.</w:t>
      </w:r>
      <w:r w:rsidR="00E66F12" w:rsidRPr="00E66F12">
        <w:rPr>
          <w:bCs/>
          <w:color w:val="000000" w:themeColor="text1"/>
          <w:szCs w:val="28"/>
        </w:rPr>
        <w:t>5</w:t>
      </w:r>
      <w:r w:rsidRPr="00F81C1A">
        <w:rPr>
          <w:bCs/>
          <w:color w:val="000000" w:themeColor="text1"/>
          <w:szCs w:val="28"/>
        </w:rPr>
        <w:t>.3.</w:t>
      </w:r>
      <w:r w:rsidR="00B47D83" w:rsidRPr="002E09D6">
        <w:rPr>
          <w:rFonts w:eastAsia="Calibri"/>
          <w:szCs w:val="28"/>
          <w:lang w:eastAsia="en-US"/>
        </w:rPr>
        <w:t>Срок исполнения данной административной процедуры не должен превышать срока оказания муниципальной услуги</w:t>
      </w:r>
      <w:r w:rsidRPr="00F81C1A">
        <w:rPr>
          <w:rFonts w:eastAsiaTheme="minorEastAsia"/>
          <w:color w:val="000000" w:themeColor="text1"/>
          <w:szCs w:val="28"/>
        </w:rPr>
        <w:t>.</w:t>
      </w:r>
    </w:p>
    <w:p w:rsidR="00F81C1A" w:rsidRPr="006239C2" w:rsidRDefault="00F81C1A" w:rsidP="002E49D2">
      <w:pPr>
        <w:autoSpaceDE w:val="0"/>
        <w:autoSpaceDN w:val="0"/>
        <w:adjustRightInd w:val="0"/>
        <w:ind w:firstLine="709"/>
        <w:jc w:val="both"/>
        <w:rPr>
          <w:rFonts w:eastAsiaTheme="minorEastAsia"/>
          <w:bCs/>
          <w:color w:val="000000" w:themeColor="text1"/>
          <w:szCs w:val="28"/>
        </w:rPr>
      </w:pPr>
      <w:r w:rsidRPr="00E66F12">
        <w:rPr>
          <w:bCs/>
          <w:color w:val="000000" w:themeColor="text1"/>
          <w:szCs w:val="28"/>
        </w:rPr>
        <w:t>3.</w:t>
      </w:r>
      <w:r w:rsidR="00E66F12" w:rsidRPr="00E66F12">
        <w:rPr>
          <w:bCs/>
          <w:color w:val="000000" w:themeColor="text1"/>
          <w:szCs w:val="28"/>
        </w:rPr>
        <w:t>5</w:t>
      </w:r>
      <w:r w:rsidRPr="00E66F12">
        <w:rPr>
          <w:bCs/>
          <w:color w:val="000000" w:themeColor="text1"/>
          <w:szCs w:val="28"/>
        </w:rPr>
        <w:t>.</w:t>
      </w:r>
      <w:r w:rsidR="00B47D83" w:rsidRPr="00E66F12">
        <w:rPr>
          <w:bCs/>
          <w:color w:val="000000" w:themeColor="text1"/>
          <w:szCs w:val="28"/>
        </w:rPr>
        <w:t>4.</w:t>
      </w:r>
      <w:r w:rsidR="00B47D83" w:rsidRPr="00E66F12">
        <w:rPr>
          <w:color w:val="000000" w:themeColor="text1"/>
          <w:szCs w:val="28"/>
        </w:rPr>
        <w:t xml:space="preserve"> Результатом</w:t>
      </w:r>
      <w:r w:rsidRPr="00E66F12">
        <w:rPr>
          <w:color w:val="000000" w:themeColor="text1"/>
          <w:szCs w:val="28"/>
        </w:rPr>
        <w:t xml:space="preserve"> административной процедуры является выдача </w:t>
      </w:r>
      <w:r w:rsidRPr="00E66F12">
        <w:rPr>
          <w:rFonts w:eastAsiaTheme="minorEastAsia"/>
          <w:color w:val="000000" w:themeColor="text1"/>
          <w:szCs w:val="28"/>
        </w:rPr>
        <w:t>(направление) разрешения на строительство (письменного отказа в выдаче разрешения на строительство</w:t>
      </w:r>
      <w:r w:rsidR="00A31B45" w:rsidRPr="00E66F12">
        <w:rPr>
          <w:rFonts w:eastAsiaTheme="minorEastAsia"/>
          <w:color w:val="000000" w:themeColor="text1"/>
          <w:szCs w:val="28"/>
        </w:rPr>
        <w:t>, письменного отказа во внесении изменений в разрешение на строительство</w:t>
      </w:r>
      <w:r w:rsidRPr="00E66F12">
        <w:rPr>
          <w:rFonts w:eastAsiaTheme="minorEastAsia"/>
          <w:color w:val="000000" w:themeColor="text1"/>
          <w:szCs w:val="28"/>
        </w:rPr>
        <w:t>).</w:t>
      </w:r>
    </w:p>
    <w:p w:rsidR="004B761D" w:rsidRDefault="002E49D2" w:rsidP="002E49D2">
      <w:pPr>
        <w:ind w:firstLine="709"/>
        <w:jc w:val="both"/>
      </w:pPr>
      <w:r w:rsidRPr="00E66F12">
        <w:rPr>
          <w:color w:val="000000" w:themeColor="text1"/>
        </w:rPr>
        <w:t>В течение трех дней со д</w:t>
      </w:r>
      <w:r w:rsidRPr="002E49D2">
        <w:t xml:space="preserve">ня выдачи разрешения на строительство (реконструкцию) объекта капитального строительства специалист ОГиА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</w:t>
      </w:r>
      <w:hyperlink r:id="rId30" w:history="1">
        <w:r w:rsidRPr="002E49D2">
          <w:t>пункте 5.1 статьи 6</w:t>
        </w:r>
      </w:hyperlink>
      <w:r w:rsidRPr="002E49D2">
        <w:t xml:space="preserve"> Градостроительного Кодекса РФ,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строительство иных объектов капитального строительства.</w:t>
      </w:r>
    </w:p>
    <w:p w:rsidR="007C40B4" w:rsidRPr="002E49D2" w:rsidRDefault="007C40B4" w:rsidP="002E49D2">
      <w:pPr>
        <w:ind w:firstLine="709"/>
        <w:jc w:val="both"/>
      </w:pPr>
    </w:p>
    <w:p w:rsidR="00453174" w:rsidRDefault="00453174" w:rsidP="007C40B4">
      <w:pPr>
        <w:ind w:firstLine="709"/>
        <w:jc w:val="center"/>
      </w:pPr>
      <w:r>
        <w:t>3.</w:t>
      </w:r>
      <w:r w:rsidR="00E66F12">
        <w:t>6</w:t>
      </w:r>
      <w:r>
        <w:t>. Порядок исправления допущенных опечаток и ошибок в выданных в результате п</w:t>
      </w:r>
      <w:r w:rsidR="007C40B4">
        <w:t>редоставления услуги документах</w:t>
      </w:r>
    </w:p>
    <w:p w:rsidR="00453174" w:rsidRDefault="00453174" w:rsidP="00453174">
      <w:pPr>
        <w:ind w:firstLine="709"/>
        <w:jc w:val="both"/>
      </w:pPr>
      <w:r>
        <w:t>3.</w:t>
      </w:r>
      <w:r w:rsidR="00E66F12">
        <w:t>6</w:t>
      </w:r>
      <w:r>
        <w:t>.1. Основанием для начала административной процедуры является получение органом, предоставляющем услугу, заявления об исправлении допущенных опечаток и ошибок в выданных в результате предоставления услуги документах.</w:t>
      </w:r>
    </w:p>
    <w:p w:rsidR="00453174" w:rsidRDefault="00453174" w:rsidP="00453174">
      <w:pPr>
        <w:ind w:firstLine="709"/>
        <w:jc w:val="both"/>
      </w:pPr>
      <w:r>
        <w:t>3.</w:t>
      </w:r>
      <w:r w:rsidR="00E66F12">
        <w:t>6</w:t>
      </w:r>
      <w:r>
        <w:t>.2. Заявление об исправлении допущенных опечаток и ошибок подается заявителем в орган, предоставляющий услугу, при личном обращении, по почте, через Единый портал.</w:t>
      </w:r>
    </w:p>
    <w:p w:rsidR="00453174" w:rsidRDefault="00453174" w:rsidP="00453174">
      <w:pPr>
        <w:ind w:firstLine="709"/>
        <w:jc w:val="both"/>
      </w:pPr>
      <w:r>
        <w:t>3.</w:t>
      </w:r>
      <w:r w:rsidR="00E66F12">
        <w:t>6</w:t>
      </w:r>
      <w:r>
        <w:t>.3. 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453174" w:rsidRDefault="00453174" w:rsidP="00453174">
      <w:pPr>
        <w:ind w:firstLine="709"/>
        <w:jc w:val="both"/>
      </w:pPr>
      <w:r>
        <w:t>3.</w:t>
      </w:r>
      <w:r w:rsidR="00E66F12">
        <w:t>6</w:t>
      </w:r>
      <w:r>
        <w:t>.4. Ответственный за исполнение административной процедуры:</w:t>
      </w:r>
    </w:p>
    <w:p w:rsidR="00453174" w:rsidRDefault="00453174" w:rsidP="00453174">
      <w:pPr>
        <w:ind w:firstLine="709"/>
        <w:jc w:val="both"/>
      </w:pPr>
      <w:r>
        <w:t>3.</w:t>
      </w:r>
      <w:r w:rsidR="00E66F12">
        <w:t>6</w:t>
      </w:r>
      <w:r>
        <w:t>.4.1. проверяет поступившее заявление на предмет наличия опечаток и ошибок в выданном в результате предоставления услуги документах;</w:t>
      </w:r>
    </w:p>
    <w:p w:rsidR="00453174" w:rsidRDefault="00453174" w:rsidP="00453174">
      <w:pPr>
        <w:ind w:firstLine="709"/>
        <w:jc w:val="both"/>
      </w:pPr>
      <w:r>
        <w:t>3.</w:t>
      </w:r>
      <w:r w:rsidR="00E66F12">
        <w:t>6</w:t>
      </w:r>
      <w:r>
        <w:t xml:space="preserve">.4.2. в случае наличия опечаток и ошибок в выданном в результате предоставления услуги документе – обеспечивает их устранение; </w:t>
      </w:r>
    </w:p>
    <w:p w:rsidR="00453174" w:rsidRDefault="00453174" w:rsidP="00453174">
      <w:pPr>
        <w:ind w:firstLine="709"/>
        <w:jc w:val="both"/>
      </w:pPr>
      <w:r>
        <w:t>3.</w:t>
      </w:r>
      <w:r w:rsidR="00E66F12">
        <w:t>6</w:t>
      </w:r>
      <w:r>
        <w:t>.4.3. в случае отсутствия опечаток и ошибок в выданном в результате предоставления услуги документе – готовит уведомление об отсутствии опечаток и ошибок и передает уведомление на подпись руководителю органа, предоставляющего услугу.</w:t>
      </w:r>
    </w:p>
    <w:p w:rsidR="00453174" w:rsidRDefault="00453174" w:rsidP="00453174">
      <w:pPr>
        <w:ind w:firstLine="709"/>
        <w:jc w:val="both"/>
      </w:pPr>
      <w:r>
        <w:t>3.</w:t>
      </w:r>
      <w:r w:rsidR="00E66F12">
        <w:t>6</w:t>
      </w:r>
      <w:r>
        <w:t>.4.4. Максимальный срок выполнения административной процедуры составляет 3 рабочих дня.</w:t>
      </w:r>
    </w:p>
    <w:p w:rsidR="00453174" w:rsidRDefault="00453174" w:rsidP="00453174">
      <w:pPr>
        <w:ind w:firstLine="709"/>
        <w:jc w:val="both"/>
      </w:pPr>
      <w:r>
        <w:t>3.</w:t>
      </w:r>
      <w:r w:rsidR="00E66F12">
        <w:t>6</w:t>
      </w:r>
      <w:r>
        <w:t>.5. Результатом выполнения административной процедуры является:</w:t>
      </w:r>
    </w:p>
    <w:p w:rsidR="00453174" w:rsidRDefault="00453174" w:rsidP="00453174">
      <w:pPr>
        <w:ind w:firstLine="709"/>
        <w:jc w:val="both"/>
      </w:pPr>
      <w:r>
        <w:t>исправление опечаток и ошибок в выданном в результате предоставления муниципальной услуги документе;</w:t>
      </w:r>
    </w:p>
    <w:p w:rsidR="00B80EC9" w:rsidRPr="002E49D2" w:rsidRDefault="00453174" w:rsidP="00453174">
      <w:pPr>
        <w:ind w:firstLine="709"/>
        <w:jc w:val="both"/>
      </w:pPr>
      <w:r>
        <w:t>уведомление об отсутствии опечаток и ошибок в выданном в результате предоставления муниципальной услуги документе.</w:t>
      </w:r>
    </w:p>
    <w:p w:rsidR="00220205" w:rsidRPr="00276150" w:rsidRDefault="00220205" w:rsidP="00220205">
      <w:pPr>
        <w:autoSpaceDE w:val="0"/>
        <w:autoSpaceDN w:val="0"/>
        <w:adjustRightInd w:val="0"/>
        <w:ind w:firstLine="709"/>
        <w:jc w:val="both"/>
      </w:pPr>
    </w:p>
    <w:p w:rsidR="007F267D" w:rsidRPr="006670D5" w:rsidRDefault="00740949" w:rsidP="00CA65F8">
      <w:pPr>
        <w:autoSpaceDE w:val="0"/>
        <w:autoSpaceDN w:val="0"/>
        <w:adjustRightInd w:val="0"/>
        <w:jc w:val="center"/>
        <w:rPr>
          <w:b/>
          <w:szCs w:val="28"/>
        </w:rPr>
      </w:pPr>
      <w:r w:rsidRPr="006670D5">
        <w:rPr>
          <w:b/>
          <w:szCs w:val="28"/>
        </w:rPr>
        <w:t>4</w:t>
      </w:r>
      <w:r w:rsidR="007F267D" w:rsidRPr="006670D5">
        <w:rPr>
          <w:b/>
          <w:szCs w:val="28"/>
        </w:rPr>
        <w:t>. Порядок и формы контроля за предоставлениеммуниципальной услуги</w:t>
      </w:r>
    </w:p>
    <w:p w:rsidR="007F267D" w:rsidRPr="00CA65F8" w:rsidRDefault="007F267D" w:rsidP="00CA65F8">
      <w:pPr>
        <w:pStyle w:val="Style1"/>
        <w:widowControl/>
        <w:spacing w:line="240" w:lineRule="auto"/>
        <w:ind w:right="53" w:firstLine="0"/>
        <w:jc w:val="center"/>
        <w:rPr>
          <w:rStyle w:val="FontStyle11"/>
          <w:b/>
          <w:spacing w:val="16"/>
        </w:rPr>
      </w:pPr>
    </w:p>
    <w:p w:rsidR="007F267D" w:rsidRPr="00BE1BD3" w:rsidRDefault="007F267D" w:rsidP="007F267D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BE1BD3">
        <w:rPr>
          <w:szCs w:val="28"/>
        </w:rPr>
        <w:t>4.1. 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szCs w:val="28"/>
        </w:rPr>
        <w:t>.</w:t>
      </w:r>
    </w:p>
    <w:p w:rsidR="007F267D" w:rsidRDefault="007F267D" w:rsidP="007F267D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550461">
        <w:rPr>
          <w:szCs w:val="28"/>
        </w:rPr>
        <w:t>4.1.1. Текущий контроль за соблюдением последовательности действий, определенных административными процедурами п</w:t>
      </w:r>
      <w:r>
        <w:rPr>
          <w:szCs w:val="28"/>
        </w:rPr>
        <w:t xml:space="preserve">о предоставлению муниципальной </w:t>
      </w:r>
      <w:r w:rsidRPr="00550461">
        <w:rPr>
          <w:szCs w:val="28"/>
        </w:rPr>
        <w:t xml:space="preserve">услуги и принятием решений специалистами, осуществляется </w:t>
      </w:r>
      <w:r>
        <w:rPr>
          <w:szCs w:val="28"/>
        </w:rPr>
        <w:t xml:space="preserve">начальником </w:t>
      </w:r>
      <w:r w:rsidRPr="00200012">
        <w:rPr>
          <w:szCs w:val="28"/>
        </w:rPr>
        <w:t>ОГиА</w:t>
      </w:r>
      <w:r>
        <w:rPr>
          <w:szCs w:val="28"/>
        </w:rPr>
        <w:t xml:space="preserve"> администрации </w:t>
      </w:r>
      <w:r w:rsidR="00AF78E9" w:rsidRPr="00C4391B">
        <w:rPr>
          <w:szCs w:val="28"/>
        </w:rPr>
        <w:t>Краснокамского городского округа</w:t>
      </w:r>
      <w:r w:rsidRPr="00550461">
        <w:rPr>
          <w:szCs w:val="28"/>
        </w:rPr>
        <w:t>.</w:t>
      </w:r>
    </w:p>
    <w:p w:rsidR="007F267D" w:rsidRPr="00BE1BD3" w:rsidRDefault="007F267D" w:rsidP="007F267D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BE1BD3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>
        <w:rPr>
          <w:szCs w:val="28"/>
        </w:rPr>
        <w:t>.</w:t>
      </w:r>
    </w:p>
    <w:p w:rsidR="007F267D" w:rsidRPr="00550461" w:rsidRDefault="007F267D" w:rsidP="007F267D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550461">
        <w:rPr>
          <w:szCs w:val="28"/>
        </w:rPr>
        <w:t>4.2.1. Периодичность осуществления плановых проверок устанавливается руководителем органа, осуществляющего муниципальную услугу.</w:t>
      </w:r>
    </w:p>
    <w:p w:rsidR="007F267D" w:rsidRPr="00550461" w:rsidRDefault="007F267D" w:rsidP="007F267D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Контроль за </w:t>
      </w:r>
      <w:r w:rsidRPr="00550461">
        <w:rPr>
          <w:szCs w:val="28"/>
        </w:rPr>
        <w:t xml:space="preserve">полнотой и качеством предоставления муниципальной услуги включает проведение проверок на предмет качества предоставления муниципальной услуги, выявление и устранение нарушений прав заявителей, рассмотрение обращений заявителей, содержащих жалобы на решения, действия (бездействия) должностных лиц, принятие по таким обращениям решений и подготовку на них ответов. </w:t>
      </w:r>
    </w:p>
    <w:p w:rsidR="007F267D" w:rsidRPr="00550461" w:rsidRDefault="007F267D" w:rsidP="007F267D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550461">
        <w:rPr>
          <w:szCs w:val="28"/>
        </w:rPr>
        <w:t xml:space="preserve">Проверка полноты и качества предоставления муниципальной услуги осуществляются на основании распоряжения руководителя органа, предоставляющего муниципальную услугу, </w:t>
      </w:r>
      <w:r w:rsidRPr="00AF78E9">
        <w:rPr>
          <w:szCs w:val="28"/>
        </w:rPr>
        <w:t xml:space="preserve">администрации </w:t>
      </w:r>
      <w:r w:rsidR="00AF78E9" w:rsidRPr="00C4391B">
        <w:rPr>
          <w:szCs w:val="28"/>
        </w:rPr>
        <w:t>Краснокамского городского округа</w:t>
      </w:r>
      <w:r w:rsidRPr="00550461">
        <w:rPr>
          <w:szCs w:val="28"/>
        </w:rPr>
        <w:t xml:space="preserve">. </w:t>
      </w:r>
    </w:p>
    <w:p w:rsidR="007F267D" w:rsidRPr="00550461" w:rsidRDefault="007F267D" w:rsidP="007F267D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550461">
        <w:rPr>
          <w:szCs w:val="28"/>
        </w:rPr>
        <w:t>4.2.2. Проверки могут быть плановыми (осуществляются на основании полугодовых или годовых планов работы) и внеплановыми.</w:t>
      </w:r>
    </w:p>
    <w:p w:rsidR="007F267D" w:rsidRPr="00550461" w:rsidRDefault="007F267D" w:rsidP="007F267D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550461">
        <w:rPr>
          <w:szCs w:val="28"/>
        </w:rPr>
        <w:t>Основаниями для проведения внеплановых проверок полноты и качества предоставления муниципальной услуги являются:</w:t>
      </w:r>
    </w:p>
    <w:p w:rsidR="007F267D" w:rsidRPr="00550461" w:rsidRDefault="007F267D" w:rsidP="007F267D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550461">
        <w:rPr>
          <w:szCs w:val="28"/>
        </w:rPr>
        <w:t>4.2.2.1. поступление информации о нарушении положений административного регламента;</w:t>
      </w:r>
    </w:p>
    <w:p w:rsidR="007F267D" w:rsidRPr="00550461" w:rsidRDefault="007F267D" w:rsidP="007F267D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550461">
        <w:rPr>
          <w:szCs w:val="28"/>
        </w:rPr>
        <w:t>4.2.2.2. поручение руководителя органа, предоставляющего муниципальную услугу.</w:t>
      </w:r>
    </w:p>
    <w:p w:rsidR="007F267D" w:rsidRPr="00550461" w:rsidRDefault="007F267D" w:rsidP="007F267D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550461">
        <w:rPr>
          <w:szCs w:val="28"/>
        </w:rPr>
        <w:t>4.2.3.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заявителей. По результатам проведенных проверок в случае, выявления нарушений соблюдения положений административного регламента, виновные должностные лица несут ответственность в соответствии с действующим законодательством РФ;</w:t>
      </w:r>
    </w:p>
    <w:p w:rsidR="007F267D" w:rsidRPr="00550461" w:rsidRDefault="007F267D" w:rsidP="007F267D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550461">
        <w:rPr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7F267D" w:rsidRPr="00BE1BD3" w:rsidRDefault="007F267D" w:rsidP="007F267D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BE1BD3">
        <w:rPr>
          <w:szCs w:val="28"/>
        </w:rPr>
        <w:t>4.3.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szCs w:val="28"/>
        </w:rPr>
        <w:t>.</w:t>
      </w:r>
    </w:p>
    <w:p w:rsidR="007F267D" w:rsidRPr="00550461" w:rsidRDefault="007F267D" w:rsidP="007F267D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550461">
        <w:rPr>
          <w:szCs w:val="28"/>
        </w:rPr>
        <w:t>4.3.1. 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7F267D" w:rsidRPr="00550461" w:rsidRDefault="007F267D" w:rsidP="007F267D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550461">
        <w:rPr>
          <w:szCs w:val="28"/>
        </w:rPr>
        <w:t xml:space="preserve">4.3.2. Персональная ответственность должностных лиц, муниципальных служащих органа, предоставляющего муниципальную услугу закрепляется в должностных инструкциях в соответствии с требованиями законодательства Российской Федерации. </w:t>
      </w:r>
    </w:p>
    <w:p w:rsidR="007F267D" w:rsidRPr="00550461" w:rsidRDefault="007F267D" w:rsidP="007F267D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550461">
        <w:rPr>
          <w:szCs w:val="28"/>
        </w:rPr>
        <w:t>4.3.3.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7F267D" w:rsidRPr="00550461" w:rsidRDefault="007F267D" w:rsidP="007F267D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550461">
        <w:rPr>
          <w:szCs w:val="28"/>
        </w:rPr>
        <w:t>4.3.4. 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7F267D" w:rsidRPr="00C528EC" w:rsidRDefault="007F267D" w:rsidP="007F267D">
      <w:pPr>
        <w:shd w:val="clear" w:color="auto" w:fill="FFFFFF"/>
        <w:tabs>
          <w:tab w:val="left" w:pos="1134"/>
        </w:tabs>
        <w:rPr>
          <w:szCs w:val="28"/>
        </w:rPr>
      </w:pPr>
    </w:p>
    <w:p w:rsidR="007F267D" w:rsidRPr="00CF7B49" w:rsidRDefault="00740949" w:rsidP="007F267D">
      <w:pPr>
        <w:widowControl w:val="0"/>
        <w:shd w:val="clear" w:color="auto" w:fill="FFFFFF"/>
        <w:tabs>
          <w:tab w:val="left" w:pos="7604"/>
        </w:tabs>
        <w:jc w:val="center"/>
        <w:rPr>
          <w:b/>
          <w:szCs w:val="28"/>
        </w:rPr>
      </w:pPr>
      <w:r>
        <w:rPr>
          <w:b/>
          <w:szCs w:val="28"/>
        </w:rPr>
        <w:t>5</w:t>
      </w:r>
      <w:r w:rsidR="007F267D" w:rsidRPr="00CF7B49">
        <w:rPr>
          <w:b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7F267D" w:rsidRPr="00494D7A" w:rsidRDefault="007F267D" w:rsidP="00605ACD">
      <w:pPr>
        <w:widowControl w:val="0"/>
        <w:shd w:val="clear" w:color="auto" w:fill="FFFFFF"/>
        <w:tabs>
          <w:tab w:val="left" w:pos="7604"/>
        </w:tabs>
        <w:rPr>
          <w:szCs w:val="28"/>
        </w:rPr>
      </w:pPr>
    </w:p>
    <w:p w:rsidR="007F267D" w:rsidRPr="00BE1BD3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BE1BD3">
        <w:rPr>
          <w:szCs w:val="28"/>
        </w:rPr>
        <w:t>5.1.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>
        <w:rPr>
          <w:szCs w:val="28"/>
        </w:rPr>
        <w:t>.</w:t>
      </w:r>
    </w:p>
    <w:p w:rsidR="007F267D" w:rsidRPr="00CF7B49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CF7B49">
        <w:rPr>
          <w:szCs w:val="28"/>
        </w:rPr>
        <w:t>5.1.1. 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 служащих в досудебном (внесудебном) порядке.</w:t>
      </w:r>
    </w:p>
    <w:p w:rsidR="007F267D" w:rsidRPr="00BE1BD3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BE1BD3">
        <w:rPr>
          <w:szCs w:val="28"/>
        </w:rPr>
        <w:t>5.2. Предмет жалобы</w:t>
      </w:r>
      <w:r>
        <w:rPr>
          <w:szCs w:val="28"/>
        </w:rPr>
        <w:t>.</w:t>
      </w:r>
    </w:p>
    <w:p w:rsidR="007F267D" w:rsidRPr="00CF7B49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CF7B49">
        <w:rPr>
          <w:szCs w:val="28"/>
        </w:rPr>
        <w:t>5.2.1. Заявитель имеет право обратиться с жалобой, в том числе в следующих случаях:</w:t>
      </w:r>
    </w:p>
    <w:p w:rsidR="007F267D" w:rsidRPr="00CF7B49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CF7B49">
        <w:rPr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7F267D" w:rsidRPr="00CF7B49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CF7B49">
        <w:rPr>
          <w:szCs w:val="28"/>
        </w:rPr>
        <w:t>5.2.1.2. нарушение срока предоставления муниципальной услуги;</w:t>
      </w:r>
    </w:p>
    <w:p w:rsidR="007F267D" w:rsidRPr="00CF7B49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CF7B49">
        <w:rPr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7F267D" w:rsidRPr="00CF7B49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CF7B49">
        <w:rPr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7F267D" w:rsidRPr="00CF7B49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CF7B49">
        <w:rPr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7F267D" w:rsidRPr="00870C4A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870C4A">
        <w:rPr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7F267D" w:rsidRPr="00870C4A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870C4A">
        <w:rPr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F267D" w:rsidRPr="00870C4A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870C4A">
        <w:rPr>
          <w:szCs w:val="28"/>
        </w:rPr>
        <w:t>5.2.2. Жалоба должна содержать:</w:t>
      </w:r>
    </w:p>
    <w:p w:rsidR="007F267D" w:rsidRPr="00870C4A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870C4A">
        <w:rPr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7F267D" w:rsidRPr="00870C4A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870C4A">
        <w:rPr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267D" w:rsidRPr="00870C4A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870C4A">
        <w:rPr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7F267D" w:rsidRPr="00870C4A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870C4A">
        <w:rPr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F267D" w:rsidRPr="00870C4A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870C4A">
        <w:rPr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F267D" w:rsidRPr="00870C4A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870C4A">
        <w:rPr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7F267D" w:rsidRPr="00870C4A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870C4A">
        <w:rPr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F267D" w:rsidRPr="00870C4A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870C4A">
        <w:rPr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F267D" w:rsidRPr="00BE1BD3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BE1BD3">
        <w:rPr>
          <w:szCs w:val="28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7F267D" w:rsidRPr="00870C4A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870C4A">
        <w:rPr>
          <w:szCs w:val="28"/>
        </w:rPr>
        <w:t>5.3.1. Жалоба на решение и действие (бездействие) органа, предоставляющего муниципальную услугу, должностного лица, муниципального служащего, органа, предоставляющего муниципальную услугу, подается в письменной форме, в том числе при личном приеме заявителя, или в электронной форме в орган, предоставляющий муниципальную услугу,</w:t>
      </w:r>
    </w:p>
    <w:p w:rsidR="007F267D" w:rsidRPr="00870C4A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870C4A">
        <w:rPr>
          <w:szCs w:val="28"/>
        </w:rPr>
        <w:t xml:space="preserve">5.3.2. Жалоба на решение, принятое руководителем органа, предоставляющего муниципальную услугу, подается главе </w:t>
      </w:r>
      <w:r w:rsidR="006326DA" w:rsidRPr="00C4391B">
        <w:rPr>
          <w:szCs w:val="28"/>
        </w:rPr>
        <w:t>Краснокамского городского округа</w:t>
      </w:r>
      <w:r w:rsidRPr="00870C4A">
        <w:rPr>
          <w:szCs w:val="28"/>
        </w:rPr>
        <w:t>.</w:t>
      </w:r>
    </w:p>
    <w:p w:rsidR="007F267D" w:rsidRPr="00BE1BD3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BE1BD3">
        <w:rPr>
          <w:szCs w:val="28"/>
        </w:rPr>
        <w:t>5.4. Порядок подачи и рассмотрения жалобы</w:t>
      </w:r>
      <w:r>
        <w:rPr>
          <w:szCs w:val="28"/>
        </w:rPr>
        <w:t>.</w:t>
      </w:r>
    </w:p>
    <w:p w:rsidR="007F267D" w:rsidRPr="00740E38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5.4.1. Жалоба подается в письменной форме на бумажном носителе:</w:t>
      </w:r>
    </w:p>
    <w:p w:rsidR="007F267D" w:rsidRPr="00740E38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5.4.1.1. непосредственно в канцелярию органа, предоставляющего муниципальную услугу;</w:t>
      </w:r>
    </w:p>
    <w:p w:rsidR="007F267D" w:rsidRPr="00740E38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5.4.1.2. почтовым отправлением по адресу (месту нахождения) органа, предоставляющего муниципальную услугу;</w:t>
      </w:r>
    </w:p>
    <w:p w:rsidR="007F267D" w:rsidRPr="00740E38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5.4.1.3. в ходе личного приема руководителя органа, предоставляющего муниципальную услугу;</w:t>
      </w:r>
    </w:p>
    <w:p w:rsidR="007F267D" w:rsidRPr="00740E38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5.4.2.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7F267D" w:rsidRPr="00740E38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5.4.3. Жалоба может быть подана заявителем в электронной форме посредством:</w:t>
      </w:r>
    </w:p>
    <w:p w:rsidR="007F267D" w:rsidRPr="00740E38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5.4.3.1. официального сайта;</w:t>
      </w:r>
    </w:p>
    <w:p w:rsidR="007F267D" w:rsidRPr="00740E38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5.4.3.2. Единого портала;</w:t>
      </w:r>
    </w:p>
    <w:p w:rsidR="007F267D" w:rsidRPr="00740E38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5.4.4. При подаче жалобы в электронном виде документы, указанные в пункте 5.2.3.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7F267D" w:rsidRPr="00740E38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7F267D" w:rsidRPr="00740E38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5.4.6.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7F267D" w:rsidRPr="00740E38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5.4.6.1. прием и рассмотрение жалоб в соответствии с требованиями статьи 11.2. Федерального закона от 27 июля 2010 г. № 210-ФЗ «Об организации предоставления государственных и муниципальных услуг»;</w:t>
      </w:r>
    </w:p>
    <w:p w:rsidR="007F267D" w:rsidRPr="00740E38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5.4.6.2. направление жалоб в уполномоченный на рассмотрение жалобы орган.</w:t>
      </w:r>
    </w:p>
    <w:p w:rsidR="007F267D" w:rsidRPr="00BE1BD3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BE1BD3">
        <w:rPr>
          <w:szCs w:val="28"/>
        </w:rPr>
        <w:t>5.5. Сроки рассмотрения жалобы</w:t>
      </w:r>
      <w:r>
        <w:rPr>
          <w:szCs w:val="28"/>
        </w:rPr>
        <w:t>.</w:t>
      </w:r>
    </w:p>
    <w:p w:rsidR="007F267D" w:rsidRPr="00740E38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5.5.1. 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7F267D" w:rsidRPr="00740E38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7F267D" w:rsidRPr="00740E38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5.5.3. Жалоба, поступившая в орган, предоставляющий муниципальную услугу, 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7F267D" w:rsidRPr="00740E38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5.5.4. В случае обжалования отказа органа, предоставляющего муниципальную услугу, либо должностных лиц,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7F267D" w:rsidRPr="00740E38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b/>
          <w:szCs w:val="28"/>
        </w:rPr>
      </w:pPr>
      <w:r w:rsidRPr="00BE1BD3">
        <w:rPr>
          <w:szCs w:val="28"/>
        </w:rPr>
        <w:t>5.6. Результат рассмотрения жалобы</w:t>
      </w:r>
      <w:r>
        <w:rPr>
          <w:szCs w:val="28"/>
        </w:rPr>
        <w:t>.</w:t>
      </w:r>
    </w:p>
    <w:p w:rsidR="007F267D" w:rsidRPr="00740E38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5.6.1. По результатам рассмотрения жалобы орган, предоставляющий муниципальную услугу, 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7F267D" w:rsidRPr="00740E38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7F267D" w:rsidRPr="00740E38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F267D" w:rsidRPr="00740E38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5.6.4. Орган, предоставляющий муниципальную услугу, отказывает в удовлетворении жалобы в следующих случаях:</w:t>
      </w:r>
    </w:p>
    <w:p w:rsidR="007F267D" w:rsidRPr="00740E38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7F267D" w:rsidRPr="00740E38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F267D" w:rsidRPr="00740E38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5.6.4.3.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7F267D" w:rsidRPr="00740E38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5.6.5. 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7F267D" w:rsidRPr="00740E38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F267D" w:rsidRPr="00F12302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F12302">
        <w:rPr>
          <w:szCs w:val="28"/>
        </w:rPr>
        <w:t>5.7. Порядок информирования заявителя о результатах рассмотрения жалобы</w:t>
      </w:r>
      <w:r>
        <w:rPr>
          <w:szCs w:val="28"/>
        </w:rPr>
        <w:t>.</w:t>
      </w:r>
    </w:p>
    <w:p w:rsidR="007F267D" w:rsidRPr="00740E38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5.7.1. 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7F267D" w:rsidRPr="00740E38" w:rsidRDefault="007F267D" w:rsidP="00605ACD">
      <w:pPr>
        <w:widowControl w:val="0"/>
        <w:shd w:val="clear" w:color="auto" w:fill="FFFFFF"/>
        <w:tabs>
          <w:tab w:val="left" w:pos="7604"/>
        </w:tabs>
        <w:ind w:firstLine="851"/>
        <w:jc w:val="both"/>
        <w:rPr>
          <w:szCs w:val="28"/>
        </w:rPr>
      </w:pPr>
      <w:r w:rsidRPr="00740E38">
        <w:rPr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F267D" w:rsidRPr="00740E38" w:rsidRDefault="007F267D" w:rsidP="002129AF">
      <w:pPr>
        <w:widowControl w:val="0"/>
        <w:shd w:val="clear" w:color="auto" w:fill="FFFFFF"/>
        <w:tabs>
          <w:tab w:val="left" w:pos="7604"/>
        </w:tabs>
        <w:spacing w:line="230" w:lineRule="auto"/>
        <w:ind w:firstLine="851"/>
        <w:jc w:val="both"/>
        <w:rPr>
          <w:szCs w:val="28"/>
        </w:rPr>
      </w:pPr>
      <w:r w:rsidRPr="00740E38">
        <w:rPr>
          <w:szCs w:val="28"/>
        </w:rPr>
        <w:t>5.7.3. В ответе по результатам рассмотрения жалобы указываются:</w:t>
      </w:r>
    </w:p>
    <w:p w:rsidR="007F267D" w:rsidRPr="00740E38" w:rsidRDefault="007F267D" w:rsidP="002129AF">
      <w:pPr>
        <w:widowControl w:val="0"/>
        <w:shd w:val="clear" w:color="auto" w:fill="FFFFFF"/>
        <w:tabs>
          <w:tab w:val="left" w:pos="7604"/>
        </w:tabs>
        <w:spacing w:line="230" w:lineRule="auto"/>
        <w:ind w:firstLine="851"/>
        <w:jc w:val="both"/>
        <w:rPr>
          <w:szCs w:val="28"/>
        </w:rPr>
      </w:pPr>
      <w:r w:rsidRPr="00740E38">
        <w:rPr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7F267D" w:rsidRPr="00740E38" w:rsidRDefault="007F267D" w:rsidP="002129AF">
      <w:pPr>
        <w:widowControl w:val="0"/>
        <w:shd w:val="clear" w:color="auto" w:fill="FFFFFF"/>
        <w:tabs>
          <w:tab w:val="left" w:pos="7604"/>
        </w:tabs>
        <w:spacing w:line="230" w:lineRule="auto"/>
        <w:ind w:firstLine="851"/>
        <w:jc w:val="both"/>
        <w:rPr>
          <w:szCs w:val="28"/>
        </w:rPr>
      </w:pPr>
      <w:r w:rsidRPr="00740E38">
        <w:rPr>
          <w:szCs w:val="28"/>
        </w:rPr>
        <w:t xml:space="preserve">5.7.3.2. номер, дата, место принятия решения, включая сведения </w:t>
      </w:r>
      <w:r w:rsidR="00BD1F13">
        <w:rPr>
          <w:szCs w:val="28"/>
        </w:rPr>
        <w:br/>
      </w:r>
      <w:r w:rsidRPr="00740E38">
        <w:rPr>
          <w:szCs w:val="28"/>
        </w:rPr>
        <w:t>о должностном лице, решение или действие (бездействие) которого обжалуется;</w:t>
      </w:r>
    </w:p>
    <w:p w:rsidR="007F267D" w:rsidRPr="00740E38" w:rsidRDefault="007F267D" w:rsidP="002129AF">
      <w:pPr>
        <w:widowControl w:val="0"/>
        <w:shd w:val="clear" w:color="auto" w:fill="FFFFFF"/>
        <w:tabs>
          <w:tab w:val="left" w:pos="7604"/>
        </w:tabs>
        <w:spacing w:line="230" w:lineRule="auto"/>
        <w:ind w:firstLine="851"/>
        <w:jc w:val="both"/>
        <w:rPr>
          <w:szCs w:val="28"/>
        </w:rPr>
      </w:pPr>
      <w:r w:rsidRPr="00740E38">
        <w:rPr>
          <w:szCs w:val="28"/>
        </w:rPr>
        <w:t>5.7.3.3. фамилия, имя, отчество (при наличии) или наименование заявителя;</w:t>
      </w:r>
    </w:p>
    <w:p w:rsidR="007F267D" w:rsidRPr="00740E38" w:rsidRDefault="007F267D" w:rsidP="002129AF">
      <w:pPr>
        <w:widowControl w:val="0"/>
        <w:shd w:val="clear" w:color="auto" w:fill="FFFFFF"/>
        <w:tabs>
          <w:tab w:val="left" w:pos="7604"/>
        </w:tabs>
        <w:spacing w:line="230" w:lineRule="auto"/>
        <w:ind w:firstLine="851"/>
        <w:jc w:val="both"/>
        <w:rPr>
          <w:szCs w:val="28"/>
        </w:rPr>
      </w:pPr>
      <w:r w:rsidRPr="00740E38">
        <w:rPr>
          <w:szCs w:val="28"/>
        </w:rPr>
        <w:t>5.7.3.4. основания для принятия решения по жалобе;</w:t>
      </w:r>
    </w:p>
    <w:p w:rsidR="007F267D" w:rsidRPr="00740E38" w:rsidRDefault="007F267D" w:rsidP="002129AF">
      <w:pPr>
        <w:widowControl w:val="0"/>
        <w:shd w:val="clear" w:color="auto" w:fill="FFFFFF"/>
        <w:tabs>
          <w:tab w:val="left" w:pos="7604"/>
        </w:tabs>
        <w:spacing w:line="230" w:lineRule="auto"/>
        <w:ind w:firstLine="851"/>
        <w:jc w:val="both"/>
        <w:rPr>
          <w:szCs w:val="28"/>
        </w:rPr>
      </w:pPr>
      <w:r w:rsidRPr="00740E38">
        <w:rPr>
          <w:szCs w:val="28"/>
        </w:rPr>
        <w:t>5.7.3.5. принятое по жалобе решение;</w:t>
      </w:r>
    </w:p>
    <w:p w:rsidR="007F267D" w:rsidRPr="00740E38" w:rsidRDefault="007F267D" w:rsidP="002129AF">
      <w:pPr>
        <w:widowControl w:val="0"/>
        <w:shd w:val="clear" w:color="auto" w:fill="FFFFFF"/>
        <w:tabs>
          <w:tab w:val="left" w:pos="7604"/>
        </w:tabs>
        <w:spacing w:line="230" w:lineRule="auto"/>
        <w:ind w:firstLine="851"/>
        <w:jc w:val="both"/>
        <w:rPr>
          <w:szCs w:val="28"/>
        </w:rPr>
      </w:pPr>
      <w:r w:rsidRPr="00740E38">
        <w:rPr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F267D" w:rsidRPr="00740E38" w:rsidRDefault="007F267D" w:rsidP="002129AF">
      <w:pPr>
        <w:widowControl w:val="0"/>
        <w:shd w:val="clear" w:color="auto" w:fill="FFFFFF"/>
        <w:tabs>
          <w:tab w:val="left" w:pos="7604"/>
        </w:tabs>
        <w:spacing w:line="230" w:lineRule="auto"/>
        <w:ind w:firstLine="851"/>
        <w:jc w:val="both"/>
        <w:rPr>
          <w:szCs w:val="28"/>
        </w:rPr>
      </w:pPr>
      <w:r w:rsidRPr="00740E38">
        <w:rPr>
          <w:szCs w:val="28"/>
        </w:rPr>
        <w:t>5.7.3.7. сведения о порядке обжалования принятого по жалобе решения.</w:t>
      </w:r>
    </w:p>
    <w:p w:rsidR="007F267D" w:rsidRPr="00F12302" w:rsidRDefault="007F267D" w:rsidP="002129AF">
      <w:pPr>
        <w:widowControl w:val="0"/>
        <w:shd w:val="clear" w:color="auto" w:fill="FFFFFF"/>
        <w:tabs>
          <w:tab w:val="left" w:pos="7604"/>
        </w:tabs>
        <w:spacing w:line="230" w:lineRule="auto"/>
        <w:ind w:firstLine="851"/>
        <w:jc w:val="both"/>
        <w:rPr>
          <w:szCs w:val="28"/>
        </w:rPr>
      </w:pPr>
      <w:r w:rsidRPr="00F12302">
        <w:rPr>
          <w:szCs w:val="28"/>
        </w:rPr>
        <w:t>5.8. Порядок обжалования решения по жалобе</w:t>
      </w:r>
      <w:r>
        <w:rPr>
          <w:szCs w:val="28"/>
        </w:rPr>
        <w:t>.</w:t>
      </w:r>
    </w:p>
    <w:p w:rsidR="007F267D" w:rsidRPr="008246E3" w:rsidRDefault="007F267D" w:rsidP="002129AF">
      <w:pPr>
        <w:widowControl w:val="0"/>
        <w:shd w:val="clear" w:color="auto" w:fill="FFFFFF"/>
        <w:tabs>
          <w:tab w:val="left" w:pos="7604"/>
        </w:tabs>
        <w:spacing w:line="230" w:lineRule="auto"/>
        <w:ind w:firstLine="851"/>
        <w:jc w:val="both"/>
        <w:rPr>
          <w:szCs w:val="28"/>
        </w:rPr>
      </w:pPr>
      <w:r w:rsidRPr="008246E3">
        <w:rPr>
          <w:szCs w:val="28"/>
        </w:rPr>
        <w:t>5.8.1. Заявитель вправе обжаловать решения и (или) действия (бездействие) органа, предоставляющего муниципальную услугу, должностных лиц, муниципальных служащих в судебном порядке в соответствии с законодательством Российской Федерации.</w:t>
      </w:r>
    </w:p>
    <w:p w:rsidR="007F267D" w:rsidRPr="008246E3" w:rsidRDefault="007F267D" w:rsidP="002129AF">
      <w:pPr>
        <w:widowControl w:val="0"/>
        <w:shd w:val="clear" w:color="auto" w:fill="FFFFFF"/>
        <w:tabs>
          <w:tab w:val="left" w:pos="7604"/>
        </w:tabs>
        <w:spacing w:line="230" w:lineRule="auto"/>
        <w:ind w:firstLine="851"/>
        <w:jc w:val="both"/>
        <w:rPr>
          <w:szCs w:val="28"/>
        </w:rPr>
      </w:pPr>
      <w:r w:rsidRPr="008246E3">
        <w:rPr>
          <w:szCs w:val="28"/>
        </w:rPr>
        <w:t>5.8.2.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органа, предоставляющего муниципальную услугу, должностных лиц, муниципаль</w:t>
      </w:r>
      <w:r>
        <w:rPr>
          <w:szCs w:val="28"/>
        </w:rPr>
        <w:t xml:space="preserve">ных служащих в течение </w:t>
      </w:r>
      <w:r w:rsidRPr="008246E3">
        <w:rPr>
          <w:szCs w:val="28"/>
        </w:rPr>
        <w:t>трех месяцев со дня, когда ему стало известно о нарушении его прав и свобод.</w:t>
      </w:r>
    </w:p>
    <w:p w:rsidR="007F267D" w:rsidRPr="00F12302" w:rsidRDefault="007F267D" w:rsidP="002129AF">
      <w:pPr>
        <w:widowControl w:val="0"/>
        <w:shd w:val="clear" w:color="auto" w:fill="FFFFFF"/>
        <w:tabs>
          <w:tab w:val="left" w:pos="7604"/>
        </w:tabs>
        <w:spacing w:line="230" w:lineRule="auto"/>
        <w:ind w:firstLine="851"/>
        <w:jc w:val="both"/>
        <w:rPr>
          <w:szCs w:val="28"/>
        </w:rPr>
      </w:pPr>
      <w:r w:rsidRPr="00F12302">
        <w:rPr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  <w:r>
        <w:rPr>
          <w:szCs w:val="28"/>
        </w:rPr>
        <w:t>.</w:t>
      </w:r>
    </w:p>
    <w:p w:rsidR="007F267D" w:rsidRPr="008246E3" w:rsidRDefault="007F267D" w:rsidP="002129AF">
      <w:pPr>
        <w:widowControl w:val="0"/>
        <w:shd w:val="clear" w:color="auto" w:fill="FFFFFF"/>
        <w:tabs>
          <w:tab w:val="left" w:pos="7604"/>
        </w:tabs>
        <w:spacing w:line="230" w:lineRule="auto"/>
        <w:ind w:firstLine="851"/>
        <w:jc w:val="both"/>
        <w:rPr>
          <w:szCs w:val="28"/>
        </w:rPr>
      </w:pPr>
      <w:r w:rsidRPr="008246E3">
        <w:rPr>
          <w:szCs w:val="28"/>
        </w:rPr>
        <w:t>5.9.1.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органе, предоставляющем муниципальную услугу, соответствующие информация и документы представляются ему для ознакомления в органе, предоставляющим муниципальную услугу,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7F267D" w:rsidRPr="00F12302" w:rsidRDefault="007F267D" w:rsidP="002129AF">
      <w:pPr>
        <w:widowControl w:val="0"/>
        <w:shd w:val="clear" w:color="auto" w:fill="FFFFFF"/>
        <w:tabs>
          <w:tab w:val="left" w:pos="7604"/>
        </w:tabs>
        <w:spacing w:line="230" w:lineRule="auto"/>
        <w:ind w:firstLine="851"/>
        <w:jc w:val="both"/>
        <w:rPr>
          <w:szCs w:val="28"/>
        </w:rPr>
      </w:pPr>
      <w:r w:rsidRPr="00F12302">
        <w:rPr>
          <w:szCs w:val="28"/>
        </w:rPr>
        <w:t>5.10. Способы информирования заявителей о порядке подачи и рассмотрения жалобы</w:t>
      </w:r>
      <w:r>
        <w:rPr>
          <w:szCs w:val="28"/>
        </w:rPr>
        <w:t>.</w:t>
      </w:r>
    </w:p>
    <w:p w:rsidR="007F267D" w:rsidRPr="008246E3" w:rsidRDefault="007F267D" w:rsidP="002129AF">
      <w:pPr>
        <w:widowControl w:val="0"/>
        <w:shd w:val="clear" w:color="auto" w:fill="FFFFFF"/>
        <w:tabs>
          <w:tab w:val="left" w:pos="7604"/>
        </w:tabs>
        <w:spacing w:line="230" w:lineRule="auto"/>
        <w:ind w:firstLine="851"/>
        <w:jc w:val="both"/>
        <w:rPr>
          <w:szCs w:val="28"/>
        </w:rPr>
      </w:pPr>
      <w:r w:rsidRPr="00494D7A">
        <w:rPr>
          <w:szCs w:val="28"/>
        </w:rPr>
        <w:t>5</w:t>
      </w:r>
      <w:r w:rsidRPr="008246E3">
        <w:rPr>
          <w:szCs w:val="28"/>
        </w:rPr>
        <w:t>.10.</w:t>
      </w:r>
      <w:r w:rsidR="00CA65F8" w:rsidRPr="008246E3">
        <w:rPr>
          <w:szCs w:val="28"/>
        </w:rPr>
        <w:t>1. Орган</w:t>
      </w:r>
      <w:r w:rsidRPr="008246E3">
        <w:rPr>
          <w:szCs w:val="28"/>
        </w:rPr>
        <w:t>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7F267D" w:rsidRPr="00F12302" w:rsidRDefault="007F267D" w:rsidP="002129AF">
      <w:pPr>
        <w:autoSpaceDE w:val="0"/>
        <w:autoSpaceDN w:val="0"/>
        <w:adjustRightInd w:val="0"/>
        <w:spacing w:line="230" w:lineRule="auto"/>
        <w:ind w:firstLine="851"/>
        <w:jc w:val="both"/>
        <w:outlineLvl w:val="1"/>
        <w:rPr>
          <w:szCs w:val="28"/>
        </w:rPr>
      </w:pPr>
      <w:r w:rsidRPr="00F12302">
        <w:rPr>
          <w:szCs w:val="28"/>
        </w:rPr>
        <w:t>5.11.В части судебного обжалования: сроки обжалования и юрисдикция суда, в который подается соответствующее заявление, в соответствии с законодательством Российской Федерации</w:t>
      </w:r>
      <w:r>
        <w:rPr>
          <w:szCs w:val="28"/>
        </w:rPr>
        <w:t>.</w:t>
      </w:r>
    </w:p>
    <w:p w:rsidR="00220205" w:rsidRDefault="007F267D" w:rsidP="002129AF">
      <w:pPr>
        <w:pStyle w:val="af9"/>
        <w:suppressAutoHyphens/>
        <w:spacing w:before="0" w:beforeAutospacing="0" w:after="0" w:afterAutospacing="0" w:line="230" w:lineRule="auto"/>
        <w:ind w:firstLine="709"/>
        <w:jc w:val="both"/>
      </w:pPr>
      <w:r w:rsidRPr="001F2DFF">
        <w:rPr>
          <w:sz w:val="28"/>
          <w:szCs w:val="28"/>
        </w:rPr>
        <w:t xml:space="preserve">В части судебного обжалования при несогласии с решением, принятым </w:t>
      </w:r>
      <w:r>
        <w:rPr>
          <w:sz w:val="28"/>
          <w:szCs w:val="28"/>
        </w:rPr>
        <w:t>ОГиА</w:t>
      </w:r>
      <w:r w:rsidRPr="001F2DFF">
        <w:rPr>
          <w:sz w:val="28"/>
          <w:szCs w:val="28"/>
        </w:rPr>
        <w:t>, заявитель вправе обратиться с заявлением в судебные органы в установленном порядке для оспаривания принятого решения, действия (бездействия) в соответствии с действующим законодательством.</w:t>
      </w:r>
      <w:r w:rsidR="00E501F4">
        <w:rPr>
          <w:color w:val="000000" w:themeColor="text1"/>
        </w:rPr>
        <w:br w:type="page"/>
      </w:r>
    </w:p>
    <w:tbl>
      <w:tblPr>
        <w:tblStyle w:val="af3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1"/>
      </w:tblGrid>
      <w:tr w:rsidR="00941C2E" w:rsidRPr="00190335" w:rsidTr="00941C2E">
        <w:tc>
          <w:tcPr>
            <w:tcW w:w="5181" w:type="dxa"/>
          </w:tcPr>
          <w:p w:rsidR="00941C2E" w:rsidRPr="00190335" w:rsidRDefault="00941C2E" w:rsidP="00A75328">
            <w:pPr>
              <w:pStyle w:val="23"/>
              <w:spacing w:after="0" w:line="240" w:lineRule="exact"/>
              <w:ind w:left="12"/>
              <w:jc w:val="right"/>
              <w:rPr>
                <w:sz w:val="24"/>
              </w:rPr>
            </w:pPr>
            <w:r w:rsidRPr="00190335">
              <w:rPr>
                <w:sz w:val="24"/>
              </w:rPr>
              <w:t xml:space="preserve">Приложение № 1 </w:t>
            </w:r>
          </w:p>
          <w:p w:rsidR="00941C2E" w:rsidRPr="00190335" w:rsidRDefault="001530BC" w:rsidP="00A75328">
            <w:pPr>
              <w:pStyle w:val="23"/>
              <w:spacing w:after="0" w:line="240" w:lineRule="exact"/>
              <w:ind w:left="12"/>
              <w:jc w:val="right"/>
              <w:rPr>
                <w:sz w:val="24"/>
              </w:rPr>
            </w:pPr>
            <w:r w:rsidRPr="00190335">
              <w:rPr>
                <w:sz w:val="24"/>
              </w:rPr>
              <w:t xml:space="preserve">к административному регламенту предоставления отделом градостроительства и архитектуры администрации </w:t>
            </w:r>
            <w:r>
              <w:rPr>
                <w:sz w:val="24"/>
              </w:rPr>
              <w:t>Краснокамского городского округа</w:t>
            </w:r>
            <w:r w:rsidRPr="00190335">
              <w:rPr>
                <w:sz w:val="24"/>
              </w:rPr>
              <w:t xml:space="preserve"> муниципальной услуги </w:t>
            </w:r>
            <w:r>
              <w:rPr>
                <w:sz w:val="24"/>
              </w:rPr>
              <w:t>«</w:t>
            </w:r>
            <w:r w:rsidRPr="00A84449">
              <w:rPr>
                <w:sz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>
              <w:rPr>
                <w:sz w:val="24"/>
              </w:rPr>
              <w:t>»</w:t>
            </w:r>
          </w:p>
        </w:tc>
      </w:tr>
    </w:tbl>
    <w:p w:rsidR="00A84449" w:rsidRDefault="00A84449" w:rsidP="00781EA4">
      <w:pPr>
        <w:jc w:val="center"/>
      </w:pPr>
    </w:p>
    <w:p w:rsidR="00D47DFB" w:rsidRPr="00D47DFB" w:rsidRDefault="00D47DFB" w:rsidP="00D47DFB">
      <w:pPr>
        <w:jc w:val="center"/>
        <w:rPr>
          <w:sz w:val="27"/>
          <w:szCs w:val="27"/>
        </w:rPr>
      </w:pPr>
      <w:r w:rsidRPr="00D47DFB">
        <w:rPr>
          <w:sz w:val="27"/>
          <w:szCs w:val="27"/>
        </w:rPr>
        <w:t>Справочная информация</w:t>
      </w:r>
    </w:p>
    <w:p w:rsidR="00D47DFB" w:rsidRPr="00D47DFB" w:rsidRDefault="00D47DFB" w:rsidP="00D47DFB">
      <w:pPr>
        <w:ind w:firstLine="851"/>
        <w:jc w:val="both"/>
        <w:rPr>
          <w:sz w:val="27"/>
          <w:szCs w:val="27"/>
        </w:rPr>
      </w:pPr>
    </w:p>
    <w:p w:rsidR="00D47DFB" w:rsidRPr="00D47DFB" w:rsidRDefault="00D47DFB" w:rsidP="00D47DFB">
      <w:pPr>
        <w:ind w:firstLine="709"/>
        <w:jc w:val="both"/>
        <w:rPr>
          <w:sz w:val="27"/>
          <w:szCs w:val="27"/>
        </w:rPr>
      </w:pPr>
      <w:r w:rsidRPr="00D47DFB">
        <w:rPr>
          <w:sz w:val="27"/>
          <w:szCs w:val="27"/>
        </w:rPr>
        <w:t xml:space="preserve">Место нахождения отдела градостроительства и архитектуры администрации Краснокамского городского округа: г. Краснокамск, пр-т Маяковского,11, </w:t>
      </w:r>
      <w:r w:rsidR="00E0077A">
        <w:rPr>
          <w:sz w:val="27"/>
          <w:szCs w:val="27"/>
        </w:rPr>
        <w:br/>
      </w:r>
      <w:r w:rsidRPr="00D47DFB">
        <w:rPr>
          <w:sz w:val="27"/>
          <w:szCs w:val="27"/>
        </w:rPr>
        <w:t>кабинет № 335.</w:t>
      </w:r>
    </w:p>
    <w:p w:rsidR="00D47DFB" w:rsidRPr="00D47DFB" w:rsidRDefault="00D47DFB" w:rsidP="00D47DFB">
      <w:pPr>
        <w:ind w:firstLine="709"/>
        <w:jc w:val="both"/>
        <w:rPr>
          <w:sz w:val="27"/>
          <w:szCs w:val="27"/>
        </w:rPr>
      </w:pPr>
      <w:r w:rsidRPr="00D47DFB">
        <w:rPr>
          <w:sz w:val="27"/>
          <w:szCs w:val="27"/>
        </w:rPr>
        <w:t xml:space="preserve">Юридический адрес для направления обращений: 617060, Пермский край, </w:t>
      </w:r>
      <w:r w:rsidRPr="00D47DFB">
        <w:rPr>
          <w:sz w:val="27"/>
          <w:szCs w:val="27"/>
        </w:rPr>
        <w:br/>
        <w:t>г. Краснокамск, пр-т Маяковского,11.</w:t>
      </w:r>
    </w:p>
    <w:p w:rsidR="00D47DFB" w:rsidRPr="00D47DFB" w:rsidRDefault="00D47DFB" w:rsidP="00D47DFB">
      <w:pPr>
        <w:ind w:firstLine="709"/>
        <w:jc w:val="both"/>
        <w:rPr>
          <w:sz w:val="27"/>
          <w:szCs w:val="27"/>
        </w:rPr>
      </w:pPr>
      <w:r w:rsidRPr="00D47DFB">
        <w:rPr>
          <w:sz w:val="27"/>
          <w:szCs w:val="27"/>
        </w:rPr>
        <w:t>Телефон для справок и консультаций: 8 (34273) 4-47-87</w:t>
      </w:r>
    </w:p>
    <w:p w:rsidR="00D47DFB" w:rsidRPr="00D47DFB" w:rsidRDefault="00D47DFB" w:rsidP="00D0170E">
      <w:pPr>
        <w:ind w:left="4678" w:firstLine="567"/>
        <w:jc w:val="both"/>
        <w:rPr>
          <w:sz w:val="27"/>
          <w:szCs w:val="27"/>
        </w:rPr>
      </w:pPr>
      <w:r w:rsidRPr="00D47DFB">
        <w:rPr>
          <w:sz w:val="27"/>
          <w:szCs w:val="27"/>
        </w:rPr>
        <w:t>8 (34273) 4-38-36</w:t>
      </w:r>
    </w:p>
    <w:p w:rsidR="00D47DFB" w:rsidRPr="00D47DFB" w:rsidRDefault="00D47DFB" w:rsidP="00D0170E">
      <w:pPr>
        <w:ind w:left="4678" w:firstLine="567"/>
        <w:jc w:val="both"/>
        <w:rPr>
          <w:sz w:val="27"/>
          <w:szCs w:val="27"/>
        </w:rPr>
      </w:pPr>
      <w:r w:rsidRPr="00D47DFB">
        <w:rPr>
          <w:sz w:val="27"/>
          <w:szCs w:val="27"/>
        </w:rPr>
        <w:t>8 (34273) 4-19-31</w:t>
      </w:r>
    </w:p>
    <w:p w:rsidR="00D47DFB" w:rsidRPr="00D47DFB" w:rsidRDefault="00D47DFB" w:rsidP="00D0170E">
      <w:pPr>
        <w:ind w:left="4678" w:firstLine="567"/>
        <w:jc w:val="both"/>
        <w:rPr>
          <w:sz w:val="27"/>
          <w:szCs w:val="27"/>
        </w:rPr>
      </w:pPr>
      <w:r w:rsidRPr="00D47DFB">
        <w:rPr>
          <w:sz w:val="27"/>
          <w:szCs w:val="27"/>
        </w:rPr>
        <w:t>8 (34273) 4-77-26</w:t>
      </w:r>
    </w:p>
    <w:p w:rsidR="00D47DFB" w:rsidRPr="00D47DFB" w:rsidRDefault="00D47DFB" w:rsidP="00D47DFB">
      <w:pPr>
        <w:ind w:firstLine="709"/>
        <w:jc w:val="both"/>
        <w:rPr>
          <w:sz w:val="27"/>
          <w:szCs w:val="27"/>
        </w:rPr>
      </w:pPr>
      <w:r w:rsidRPr="00D47DFB">
        <w:rPr>
          <w:sz w:val="27"/>
          <w:szCs w:val="27"/>
        </w:rPr>
        <w:t>График работы отдела градостроительства и архитектуры администрации Краснокамского городского округа:</w:t>
      </w:r>
    </w:p>
    <w:p w:rsidR="00E0077A" w:rsidRDefault="00D47DFB" w:rsidP="00E0077A">
      <w:pPr>
        <w:jc w:val="both"/>
        <w:rPr>
          <w:sz w:val="27"/>
          <w:szCs w:val="27"/>
        </w:rPr>
      </w:pPr>
      <w:r w:rsidRPr="00D47DFB">
        <w:rPr>
          <w:sz w:val="27"/>
          <w:szCs w:val="27"/>
        </w:rPr>
        <w:t xml:space="preserve">Время работы: </w:t>
      </w:r>
    </w:p>
    <w:p w:rsidR="00D47DFB" w:rsidRPr="00D47DFB" w:rsidRDefault="00D47DFB" w:rsidP="00E0077A">
      <w:pPr>
        <w:rPr>
          <w:sz w:val="27"/>
          <w:szCs w:val="27"/>
        </w:rPr>
      </w:pPr>
      <w:r w:rsidRPr="00D47DFB">
        <w:rPr>
          <w:sz w:val="27"/>
          <w:szCs w:val="27"/>
        </w:rPr>
        <w:t>Понедельник – четверг, с 08.00 до 17.00, пятница с 08.00 до 16.00</w:t>
      </w:r>
    </w:p>
    <w:p w:rsidR="00D47DFB" w:rsidRPr="00D47DFB" w:rsidRDefault="00D47DFB" w:rsidP="00E0077A">
      <w:pPr>
        <w:jc w:val="both"/>
        <w:rPr>
          <w:sz w:val="27"/>
          <w:szCs w:val="27"/>
        </w:rPr>
      </w:pPr>
      <w:r w:rsidRPr="00D47DFB">
        <w:rPr>
          <w:sz w:val="27"/>
          <w:szCs w:val="27"/>
        </w:rPr>
        <w:t>Обед с 12.00 до 13.00</w:t>
      </w:r>
    </w:p>
    <w:p w:rsidR="00E0077A" w:rsidRDefault="00D47DFB" w:rsidP="00E0077A">
      <w:pPr>
        <w:jc w:val="both"/>
        <w:rPr>
          <w:sz w:val="27"/>
          <w:szCs w:val="27"/>
        </w:rPr>
      </w:pPr>
      <w:r w:rsidRPr="00D47DFB">
        <w:rPr>
          <w:sz w:val="27"/>
          <w:szCs w:val="27"/>
        </w:rPr>
        <w:t>Приём посетителей:</w:t>
      </w:r>
    </w:p>
    <w:p w:rsidR="00D47DFB" w:rsidRPr="00D47DFB" w:rsidRDefault="00D47DFB" w:rsidP="00E0077A">
      <w:pPr>
        <w:jc w:val="both"/>
        <w:rPr>
          <w:sz w:val="27"/>
          <w:szCs w:val="27"/>
        </w:rPr>
      </w:pPr>
      <w:r w:rsidRPr="00D47DFB">
        <w:rPr>
          <w:sz w:val="27"/>
          <w:szCs w:val="27"/>
        </w:rPr>
        <w:t>Вторник, четверг с 09.00 до 16.00</w:t>
      </w:r>
    </w:p>
    <w:p w:rsidR="00D47DFB" w:rsidRPr="00D47DFB" w:rsidRDefault="00D47DFB" w:rsidP="00E0077A">
      <w:pPr>
        <w:jc w:val="both"/>
        <w:rPr>
          <w:sz w:val="27"/>
          <w:szCs w:val="27"/>
        </w:rPr>
      </w:pPr>
      <w:r w:rsidRPr="00D47DFB">
        <w:rPr>
          <w:sz w:val="27"/>
          <w:szCs w:val="27"/>
        </w:rPr>
        <w:t>Обед с 12.00 до 13.00</w:t>
      </w:r>
    </w:p>
    <w:p w:rsidR="00D47DFB" w:rsidRPr="00D47DFB" w:rsidRDefault="00D47DFB" w:rsidP="00D47DFB">
      <w:pPr>
        <w:ind w:firstLine="709"/>
        <w:jc w:val="both"/>
        <w:rPr>
          <w:sz w:val="27"/>
          <w:szCs w:val="27"/>
        </w:rPr>
      </w:pPr>
      <w:r w:rsidRPr="00D47DFB">
        <w:rPr>
          <w:sz w:val="27"/>
          <w:szCs w:val="27"/>
        </w:rPr>
        <w:t xml:space="preserve">Адрес электронной почты: </w:t>
      </w:r>
      <w:hyperlink r:id="rId31" w:history="1">
        <w:r w:rsidRPr="001D471D">
          <w:t>ogakgo@yandex.ru</w:t>
        </w:r>
      </w:hyperlink>
      <w:r w:rsidRPr="00D47DFB">
        <w:rPr>
          <w:sz w:val="27"/>
          <w:szCs w:val="27"/>
        </w:rPr>
        <w:t>.</w:t>
      </w:r>
    </w:p>
    <w:p w:rsidR="00D47DFB" w:rsidRPr="00D47DFB" w:rsidRDefault="00D47DFB" w:rsidP="00D47DFB">
      <w:pPr>
        <w:ind w:firstLine="709"/>
        <w:jc w:val="both"/>
        <w:rPr>
          <w:sz w:val="27"/>
          <w:szCs w:val="27"/>
        </w:rPr>
      </w:pPr>
      <w:r w:rsidRPr="00D47DFB">
        <w:rPr>
          <w:sz w:val="27"/>
          <w:szCs w:val="27"/>
        </w:rPr>
        <w:t xml:space="preserve">Адрес Интернет-сайта: </w:t>
      </w:r>
      <w:hyperlink r:id="rId32" w:history="1">
        <w:r w:rsidRPr="001D471D">
          <w:t>http://krasnokamsk.ru/</w:t>
        </w:r>
      </w:hyperlink>
      <w:r w:rsidRPr="00D47DFB">
        <w:rPr>
          <w:sz w:val="27"/>
          <w:szCs w:val="27"/>
        </w:rPr>
        <w:t xml:space="preserve">. </w:t>
      </w:r>
    </w:p>
    <w:p w:rsidR="00D47DFB" w:rsidRPr="00D47DFB" w:rsidRDefault="00D47DFB" w:rsidP="00D47DFB">
      <w:pPr>
        <w:ind w:firstLine="709"/>
        <w:jc w:val="both"/>
        <w:rPr>
          <w:sz w:val="27"/>
          <w:szCs w:val="27"/>
        </w:rPr>
      </w:pPr>
      <w:r w:rsidRPr="00D47DFB">
        <w:rPr>
          <w:sz w:val="27"/>
          <w:szCs w:val="27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33" w:history="1">
        <w:r w:rsidRPr="00824FA8">
          <w:rPr>
            <w:sz w:val="27"/>
            <w:szCs w:val="27"/>
          </w:rPr>
          <w:t>http://www.gosuslugi.ru/</w:t>
        </w:r>
      </w:hyperlink>
      <w:r w:rsidRPr="00D47DFB">
        <w:rPr>
          <w:sz w:val="27"/>
          <w:szCs w:val="27"/>
        </w:rPr>
        <w:t xml:space="preserve"> (далее – Единый портал).</w:t>
      </w:r>
    </w:p>
    <w:p w:rsidR="00D47DFB" w:rsidRDefault="00D47DFB" w:rsidP="00D47DFB">
      <w:pPr>
        <w:ind w:firstLine="709"/>
        <w:jc w:val="both"/>
        <w:rPr>
          <w:sz w:val="27"/>
          <w:szCs w:val="27"/>
        </w:rPr>
      </w:pPr>
      <w:r w:rsidRPr="00D47DFB">
        <w:rPr>
          <w:sz w:val="27"/>
          <w:szCs w:val="27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34" w:history="1">
        <w:r w:rsidRPr="00824FA8">
          <w:rPr>
            <w:sz w:val="27"/>
            <w:szCs w:val="27"/>
          </w:rPr>
          <w:t>http://gosuslugi.permkrai.ru/</w:t>
        </w:r>
      </w:hyperlink>
      <w:r w:rsidRPr="00D47DFB">
        <w:rPr>
          <w:sz w:val="27"/>
          <w:szCs w:val="27"/>
        </w:rPr>
        <w:t xml:space="preserve"> (далее – Региональный портал).</w:t>
      </w:r>
    </w:p>
    <w:p w:rsidR="00E0077A" w:rsidRDefault="00E0077A" w:rsidP="00D47DFB">
      <w:pPr>
        <w:ind w:firstLine="709"/>
        <w:jc w:val="both"/>
        <w:rPr>
          <w:sz w:val="27"/>
          <w:szCs w:val="27"/>
        </w:rPr>
      </w:pPr>
    </w:p>
    <w:p w:rsidR="00E0077A" w:rsidRDefault="00E0077A" w:rsidP="00D47DFB">
      <w:pPr>
        <w:ind w:firstLine="709"/>
        <w:jc w:val="both"/>
        <w:rPr>
          <w:sz w:val="27"/>
          <w:szCs w:val="27"/>
        </w:rPr>
      </w:pPr>
    </w:p>
    <w:p w:rsidR="00E0077A" w:rsidRDefault="00E0077A" w:rsidP="00D47DFB">
      <w:pPr>
        <w:ind w:firstLine="709"/>
        <w:jc w:val="both"/>
        <w:rPr>
          <w:sz w:val="27"/>
          <w:szCs w:val="27"/>
        </w:rPr>
      </w:pPr>
    </w:p>
    <w:p w:rsidR="00E0077A" w:rsidRDefault="00E0077A" w:rsidP="00D47DFB">
      <w:pPr>
        <w:ind w:firstLine="709"/>
        <w:jc w:val="both"/>
        <w:rPr>
          <w:sz w:val="27"/>
          <w:szCs w:val="27"/>
        </w:rPr>
      </w:pPr>
    </w:p>
    <w:p w:rsidR="00E0077A" w:rsidRDefault="00E0077A" w:rsidP="00D47DFB">
      <w:pPr>
        <w:ind w:firstLine="709"/>
        <w:jc w:val="both"/>
        <w:rPr>
          <w:sz w:val="27"/>
          <w:szCs w:val="27"/>
        </w:rPr>
      </w:pPr>
    </w:p>
    <w:p w:rsidR="00E0077A" w:rsidRDefault="00E0077A" w:rsidP="00D47DFB">
      <w:pPr>
        <w:ind w:firstLine="709"/>
        <w:jc w:val="both"/>
        <w:rPr>
          <w:sz w:val="27"/>
          <w:szCs w:val="27"/>
        </w:rPr>
      </w:pPr>
    </w:p>
    <w:p w:rsidR="00E0077A" w:rsidRDefault="00E0077A" w:rsidP="00D47DFB">
      <w:pPr>
        <w:ind w:firstLine="709"/>
        <w:jc w:val="both"/>
        <w:rPr>
          <w:sz w:val="27"/>
          <w:szCs w:val="27"/>
        </w:rPr>
      </w:pPr>
    </w:p>
    <w:p w:rsidR="00E0077A" w:rsidRPr="00D47DFB" w:rsidRDefault="00E0077A" w:rsidP="00D47DFB">
      <w:pPr>
        <w:ind w:firstLine="709"/>
        <w:jc w:val="both"/>
        <w:rPr>
          <w:sz w:val="27"/>
          <w:szCs w:val="27"/>
        </w:rPr>
      </w:pPr>
    </w:p>
    <w:tbl>
      <w:tblPr>
        <w:tblStyle w:val="af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1"/>
      </w:tblGrid>
      <w:tr w:rsidR="001A0E0F" w:rsidRPr="00190335" w:rsidTr="00982A87">
        <w:tc>
          <w:tcPr>
            <w:tcW w:w="5181" w:type="dxa"/>
          </w:tcPr>
          <w:p w:rsidR="001A0E0F" w:rsidRPr="00190335" w:rsidRDefault="001A0E0F" w:rsidP="00A75328">
            <w:pPr>
              <w:pStyle w:val="23"/>
              <w:spacing w:after="0" w:line="240" w:lineRule="exact"/>
              <w:ind w:left="12"/>
              <w:jc w:val="right"/>
              <w:rPr>
                <w:sz w:val="24"/>
              </w:rPr>
            </w:pPr>
            <w:r w:rsidRPr="00190335">
              <w:rPr>
                <w:sz w:val="24"/>
              </w:rPr>
              <w:t xml:space="preserve">Приложение № </w:t>
            </w:r>
            <w:r>
              <w:rPr>
                <w:sz w:val="24"/>
              </w:rPr>
              <w:t>2</w:t>
            </w:r>
          </w:p>
          <w:p w:rsidR="001A0E0F" w:rsidRDefault="001A0E0F" w:rsidP="00982A87">
            <w:pPr>
              <w:pStyle w:val="23"/>
              <w:spacing w:after="0" w:line="240" w:lineRule="exact"/>
              <w:ind w:left="12"/>
              <w:jc w:val="right"/>
              <w:rPr>
                <w:sz w:val="24"/>
              </w:rPr>
            </w:pPr>
            <w:r w:rsidRPr="00190335">
              <w:rPr>
                <w:sz w:val="24"/>
              </w:rPr>
              <w:t xml:space="preserve">к административному регламенту предоставления отделом градостроительства и архитектуры администрации </w:t>
            </w:r>
            <w:r>
              <w:rPr>
                <w:sz w:val="24"/>
              </w:rPr>
              <w:t>Краснокамского городского округа</w:t>
            </w:r>
            <w:r w:rsidRPr="00190335">
              <w:rPr>
                <w:sz w:val="24"/>
              </w:rPr>
              <w:t xml:space="preserve"> муниципальной услуги </w:t>
            </w:r>
            <w:r>
              <w:rPr>
                <w:sz w:val="24"/>
              </w:rPr>
              <w:t>«</w:t>
            </w:r>
            <w:r w:rsidRPr="00A84449">
              <w:rPr>
                <w:sz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>
              <w:rPr>
                <w:sz w:val="24"/>
              </w:rPr>
              <w:t>»</w:t>
            </w:r>
          </w:p>
          <w:p w:rsidR="00982A87" w:rsidRPr="00190335" w:rsidRDefault="00982A87" w:rsidP="00982A87">
            <w:pPr>
              <w:pStyle w:val="23"/>
              <w:spacing w:line="240" w:lineRule="exact"/>
              <w:ind w:left="-392" w:firstLine="404"/>
              <w:jc w:val="right"/>
              <w:rPr>
                <w:sz w:val="24"/>
              </w:rPr>
            </w:pPr>
            <w:r>
              <w:rPr>
                <w:sz w:val="24"/>
              </w:rPr>
              <w:t>(в ред. постановления от 13.10.2022 № 834-п</w:t>
            </w:r>
            <w:r w:rsidR="00B71C2F">
              <w:rPr>
                <w:sz w:val="24"/>
              </w:rPr>
              <w:t>)</w:t>
            </w:r>
          </w:p>
        </w:tc>
      </w:tr>
    </w:tbl>
    <w:p w:rsidR="006D2DD7" w:rsidRDefault="006D2DD7" w:rsidP="006D2DD7">
      <w:pPr>
        <w:widowControl w:val="0"/>
        <w:autoSpaceDE w:val="0"/>
        <w:autoSpaceDN w:val="0"/>
        <w:ind w:left="4395"/>
        <w:jc w:val="right"/>
        <w:rPr>
          <w:sz w:val="20"/>
          <w:szCs w:val="20"/>
        </w:rPr>
      </w:pPr>
    </w:p>
    <w:p w:rsidR="006D2DD7" w:rsidRPr="00E75738" w:rsidRDefault="006D2DD7" w:rsidP="006D2DD7">
      <w:pPr>
        <w:widowControl w:val="0"/>
        <w:autoSpaceDE w:val="0"/>
        <w:autoSpaceDN w:val="0"/>
        <w:ind w:left="3828"/>
        <w:jc w:val="right"/>
        <w:rPr>
          <w:sz w:val="20"/>
          <w:szCs w:val="20"/>
        </w:rPr>
      </w:pPr>
      <w:r w:rsidRPr="00E75738">
        <w:rPr>
          <w:sz w:val="20"/>
          <w:szCs w:val="20"/>
        </w:rPr>
        <w:t>Орган, предоставляющий услугу -</w:t>
      </w:r>
    </w:p>
    <w:p w:rsidR="006D2DD7" w:rsidRPr="00E75738" w:rsidRDefault="006D2DD7" w:rsidP="006D2DD7">
      <w:pPr>
        <w:widowControl w:val="0"/>
        <w:autoSpaceDE w:val="0"/>
        <w:autoSpaceDN w:val="0"/>
        <w:ind w:left="3828"/>
        <w:jc w:val="right"/>
        <w:rPr>
          <w:b/>
          <w:sz w:val="20"/>
          <w:szCs w:val="20"/>
        </w:rPr>
      </w:pPr>
      <w:r w:rsidRPr="00E75738">
        <w:rPr>
          <w:b/>
          <w:sz w:val="20"/>
          <w:szCs w:val="20"/>
        </w:rPr>
        <w:t>_______________________________</w:t>
      </w:r>
    </w:p>
    <w:p w:rsidR="006D2DD7" w:rsidRPr="00E75738" w:rsidRDefault="006D2DD7" w:rsidP="006D2DD7">
      <w:pPr>
        <w:widowControl w:val="0"/>
        <w:autoSpaceDE w:val="0"/>
        <w:autoSpaceDN w:val="0"/>
        <w:ind w:left="3828"/>
        <w:jc w:val="right"/>
        <w:rPr>
          <w:sz w:val="20"/>
          <w:szCs w:val="20"/>
        </w:rPr>
      </w:pPr>
      <w:r w:rsidRPr="00E75738">
        <w:rPr>
          <w:b/>
          <w:sz w:val="20"/>
          <w:szCs w:val="20"/>
        </w:rPr>
        <w:t>________________________________</w:t>
      </w:r>
    </w:p>
    <w:p w:rsidR="006D2DD7" w:rsidRPr="00E75738" w:rsidRDefault="006D2DD7" w:rsidP="006D2DD7">
      <w:pPr>
        <w:widowControl w:val="0"/>
        <w:autoSpaceDE w:val="0"/>
        <w:autoSpaceDN w:val="0"/>
        <w:ind w:left="3828"/>
        <w:rPr>
          <w:sz w:val="20"/>
          <w:szCs w:val="20"/>
        </w:rPr>
      </w:pPr>
    </w:p>
    <w:p w:rsidR="006D2DD7" w:rsidRPr="00E75738" w:rsidRDefault="006D2DD7" w:rsidP="006D2DD7">
      <w:pPr>
        <w:widowControl w:val="0"/>
        <w:autoSpaceDE w:val="0"/>
        <w:autoSpaceDN w:val="0"/>
        <w:ind w:left="3828"/>
        <w:jc w:val="right"/>
        <w:rPr>
          <w:sz w:val="20"/>
          <w:szCs w:val="20"/>
        </w:rPr>
      </w:pPr>
      <w:r w:rsidRPr="00E75738">
        <w:rPr>
          <w:sz w:val="20"/>
          <w:szCs w:val="20"/>
        </w:rPr>
        <w:t xml:space="preserve">                                           ________________________________</w:t>
      </w:r>
    </w:p>
    <w:p w:rsidR="006D2DD7" w:rsidRPr="00E75738" w:rsidRDefault="006D2DD7" w:rsidP="006D2DD7">
      <w:pPr>
        <w:widowControl w:val="0"/>
        <w:autoSpaceDE w:val="0"/>
        <w:autoSpaceDN w:val="0"/>
        <w:ind w:left="3828"/>
        <w:jc w:val="right"/>
        <w:rPr>
          <w:sz w:val="20"/>
          <w:szCs w:val="20"/>
        </w:rPr>
      </w:pPr>
      <w:r w:rsidRPr="00E75738">
        <w:rPr>
          <w:sz w:val="20"/>
          <w:szCs w:val="20"/>
        </w:rPr>
        <w:t xml:space="preserve">                                              (застройщик, наименование</w:t>
      </w:r>
    </w:p>
    <w:p w:rsidR="006D2DD7" w:rsidRPr="00E75738" w:rsidRDefault="006D2DD7" w:rsidP="006D2DD7">
      <w:pPr>
        <w:widowControl w:val="0"/>
        <w:autoSpaceDE w:val="0"/>
        <w:autoSpaceDN w:val="0"/>
        <w:ind w:left="3828"/>
        <w:jc w:val="right"/>
        <w:rPr>
          <w:sz w:val="20"/>
          <w:szCs w:val="20"/>
        </w:rPr>
      </w:pPr>
      <w:r w:rsidRPr="00E75738">
        <w:rPr>
          <w:sz w:val="20"/>
          <w:szCs w:val="20"/>
        </w:rPr>
        <w:t xml:space="preserve">                                              организации, предприятия)</w:t>
      </w:r>
    </w:p>
    <w:p w:rsidR="006D2DD7" w:rsidRPr="00E75738" w:rsidRDefault="006D2DD7" w:rsidP="006D2DD7">
      <w:pPr>
        <w:widowControl w:val="0"/>
        <w:autoSpaceDE w:val="0"/>
        <w:autoSpaceDN w:val="0"/>
        <w:ind w:left="3828"/>
        <w:jc w:val="right"/>
        <w:rPr>
          <w:sz w:val="20"/>
          <w:szCs w:val="20"/>
        </w:rPr>
      </w:pPr>
      <w:r w:rsidRPr="00E75738">
        <w:rPr>
          <w:sz w:val="20"/>
          <w:szCs w:val="20"/>
        </w:rPr>
        <w:t xml:space="preserve">                                           ________________________________</w:t>
      </w:r>
    </w:p>
    <w:p w:rsidR="006D2DD7" w:rsidRPr="00E75738" w:rsidRDefault="006D2DD7" w:rsidP="006D2DD7">
      <w:pPr>
        <w:widowControl w:val="0"/>
        <w:autoSpaceDE w:val="0"/>
        <w:autoSpaceDN w:val="0"/>
        <w:ind w:left="3828"/>
        <w:jc w:val="right"/>
        <w:rPr>
          <w:sz w:val="20"/>
          <w:szCs w:val="20"/>
        </w:rPr>
      </w:pPr>
      <w:r w:rsidRPr="00E75738">
        <w:rPr>
          <w:sz w:val="20"/>
          <w:szCs w:val="20"/>
        </w:rPr>
        <w:t xml:space="preserve">                                           ________________________________</w:t>
      </w:r>
    </w:p>
    <w:p w:rsidR="006D2DD7" w:rsidRPr="00E75738" w:rsidRDefault="006D2DD7" w:rsidP="006D2DD7">
      <w:pPr>
        <w:widowControl w:val="0"/>
        <w:autoSpaceDE w:val="0"/>
        <w:autoSpaceDN w:val="0"/>
        <w:ind w:left="3828"/>
        <w:jc w:val="right"/>
        <w:rPr>
          <w:sz w:val="20"/>
          <w:szCs w:val="20"/>
        </w:rPr>
      </w:pPr>
      <w:r w:rsidRPr="00E75738">
        <w:rPr>
          <w:sz w:val="20"/>
          <w:szCs w:val="20"/>
        </w:rPr>
        <w:t xml:space="preserve">                                            (юридический и почтовый адрес)</w:t>
      </w:r>
    </w:p>
    <w:p w:rsidR="006D2DD7" w:rsidRPr="00E75738" w:rsidRDefault="006D2DD7" w:rsidP="006D2DD7">
      <w:pPr>
        <w:widowControl w:val="0"/>
        <w:autoSpaceDE w:val="0"/>
        <w:autoSpaceDN w:val="0"/>
        <w:ind w:left="3828"/>
        <w:jc w:val="right"/>
        <w:rPr>
          <w:sz w:val="20"/>
          <w:szCs w:val="20"/>
        </w:rPr>
      </w:pPr>
      <w:r w:rsidRPr="00E75738">
        <w:rPr>
          <w:sz w:val="20"/>
          <w:szCs w:val="20"/>
        </w:rPr>
        <w:t xml:space="preserve">                                           ________________________________</w:t>
      </w:r>
    </w:p>
    <w:p w:rsidR="006D2DD7" w:rsidRPr="00E75738" w:rsidRDefault="006D2DD7" w:rsidP="006D2DD7">
      <w:pPr>
        <w:widowControl w:val="0"/>
        <w:autoSpaceDE w:val="0"/>
        <w:autoSpaceDN w:val="0"/>
        <w:ind w:left="3828"/>
        <w:jc w:val="right"/>
        <w:rPr>
          <w:sz w:val="20"/>
          <w:szCs w:val="20"/>
        </w:rPr>
      </w:pPr>
      <w:r w:rsidRPr="00E75738">
        <w:rPr>
          <w:sz w:val="20"/>
          <w:szCs w:val="20"/>
        </w:rPr>
        <w:t xml:space="preserve">                                           ________________________________</w:t>
      </w:r>
    </w:p>
    <w:p w:rsidR="006D2DD7" w:rsidRPr="00E75738" w:rsidRDefault="006D2DD7" w:rsidP="006D2DD7">
      <w:pPr>
        <w:widowControl w:val="0"/>
        <w:autoSpaceDE w:val="0"/>
        <w:autoSpaceDN w:val="0"/>
        <w:ind w:left="3828"/>
        <w:jc w:val="right"/>
        <w:rPr>
          <w:sz w:val="20"/>
          <w:szCs w:val="20"/>
        </w:rPr>
      </w:pPr>
      <w:r w:rsidRPr="00E75738">
        <w:rPr>
          <w:sz w:val="20"/>
          <w:szCs w:val="20"/>
        </w:rPr>
        <w:t xml:space="preserve">                                            (Ф.И.О. руководителя, телефон)</w:t>
      </w:r>
    </w:p>
    <w:p w:rsidR="006D2DD7" w:rsidRPr="00904C67" w:rsidRDefault="006D2DD7" w:rsidP="006D2DD7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6D2DD7" w:rsidRPr="006C7BD2" w:rsidRDefault="006D2DD7" w:rsidP="006D2DD7">
      <w:pPr>
        <w:widowControl w:val="0"/>
        <w:autoSpaceDE w:val="0"/>
        <w:autoSpaceDN w:val="0"/>
        <w:jc w:val="center"/>
        <w:rPr>
          <w:b/>
        </w:rPr>
      </w:pPr>
      <w:bookmarkStart w:id="2" w:name="Par523"/>
      <w:bookmarkEnd w:id="2"/>
      <w:r w:rsidRPr="006C7BD2">
        <w:rPr>
          <w:b/>
        </w:rPr>
        <w:t>ЗАЯВЛЕНИЕ</w:t>
      </w:r>
    </w:p>
    <w:p w:rsidR="006D2DD7" w:rsidRPr="006C7BD2" w:rsidRDefault="006D2DD7" w:rsidP="006D2DD7">
      <w:pPr>
        <w:widowControl w:val="0"/>
        <w:autoSpaceDE w:val="0"/>
        <w:autoSpaceDN w:val="0"/>
        <w:jc w:val="center"/>
        <w:rPr>
          <w:b/>
        </w:rPr>
      </w:pPr>
      <w:r w:rsidRPr="006C7BD2">
        <w:rPr>
          <w:b/>
        </w:rPr>
        <w:t>о выдаче разрешения на строительство объекта капитального</w:t>
      </w:r>
    </w:p>
    <w:p w:rsidR="006D2DD7" w:rsidRPr="006C7BD2" w:rsidRDefault="006D2DD7" w:rsidP="006D2DD7">
      <w:pPr>
        <w:widowControl w:val="0"/>
        <w:autoSpaceDE w:val="0"/>
        <w:autoSpaceDN w:val="0"/>
        <w:jc w:val="center"/>
        <w:rPr>
          <w:b/>
        </w:rPr>
      </w:pPr>
      <w:r w:rsidRPr="006C7BD2">
        <w:rPr>
          <w:b/>
        </w:rPr>
        <w:t>строительства</w:t>
      </w:r>
    </w:p>
    <w:p w:rsidR="006D2DD7" w:rsidRPr="00904C67" w:rsidRDefault="006D2DD7" w:rsidP="006D2DD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2DD7" w:rsidRDefault="006D2DD7" w:rsidP="006D2DD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2DD7" w:rsidRPr="006C7BD2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C7BD2">
        <w:rPr>
          <w:sz w:val="20"/>
          <w:szCs w:val="20"/>
        </w:rPr>
        <w:t>Прошу выдать застройщику ________________</w:t>
      </w:r>
      <w:r>
        <w:rPr>
          <w:sz w:val="20"/>
          <w:szCs w:val="20"/>
        </w:rPr>
        <w:t>_________________________</w:t>
      </w:r>
      <w:r w:rsidRPr="006C7BD2">
        <w:rPr>
          <w:sz w:val="20"/>
          <w:szCs w:val="20"/>
        </w:rPr>
        <w:t>______________________________</w:t>
      </w:r>
    </w:p>
    <w:p w:rsidR="006D2DD7" w:rsidRPr="006C7BD2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C7BD2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6D2DD7" w:rsidRPr="006C7BD2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C7BD2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_____________________</w:t>
      </w:r>
      <w:r w:rsidRPr="006C7BD2">
        <w:rPr>
          <w:sz w:val="20"/>
          <w:szCs w:val="20"/>
        </w:rPr>
        <w:t>____</w:t>
      </w:r>
    </w:p>
    <w:p w:rsidR="006D2DD7" w:rsidRPr="006C7BD2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C7BD2">
        <w:rPr>
          <w:sz w:val="20"/>
          <w:szCs w:val="20"/>
        </w:rPr>
        <w:t xml:space="preserve">              (наименование юридического лица, юридический и</w:t>
      </w:r>
    </w:p>
    <w:p w:rsidR="006D2DD7" w:rsidRPr="006C7BD2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C7BD2">
        <w:rPr>
          <w:sz w:val="20"/>
          <w:szCs w:val="20"/>
        </w:rPr>
        <w:t xml:space="preserve">                   почтовый адреса, налоговые реквизиты)</w:t>
      </w:r>
    </w:p>
    <w:p w:rsidR="006D2DD7" w:rsidRPr="006C7BD2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D2DD7" w:rsidRPr="006C7BD2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C7BD2">
        <w:rPr>
          <w:sz w:val="20"/>
          <w:szCs w:val="20"/>
        </w:rPr>
        <w:t>____________________________________________________________________</w:t>
      </w:r>
      <w:r>
        <w:rPr>
          <w:sz w:val="20"/>
          <w:szCs w:val="20"/>
        </w:rPr>
        <w:t>_______________________</w:t>
      </w:r>
      <w:r w:rsidRPr="006C7BD2">
        <w:rPr>
          <w:sz w:val="20"/>
          <w:szCs w:val="20"/>
        </w:rPr>
        <w:t>_____</w:t>
      </w:r>
    </w:p>
    <w:p w:rsidR="006D2DD7" w:rsidRPr="006C7BD2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C7BD2">
        <w:rPr>
          <w:sz w:val="20"/>
          <w:szCs w:val="20"/>
        </w:rPr>
        <w:t>разрешение на строительство/реконструкцию ________________________</w:t>
      </w:r>
      <w:r>
        <w:rPr>
          <w:sz w:val="20"/>
          <w:szCs w:val="20"/>
        </w:rPr>
        <w:t>_______________________</w:t>
      </w:r>
      <w:r w:rsidRPr="006C7BD2">
        <w:rPr>
          <w:sz w:val="20"/>
          <w:szCs w:val="20"/>
        </w:rPr>
        <w:t>_________</w:t>
      </w:r>
    </w:p>
    <w:p w:rsidR="006D2DD7" w:rsidRPr="006C7BD2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C7BD2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</w:t>
      </w:r>
      <w:r w:rsidRPr="006C7BD2">
        <w:rPr>
          <w:sz w:val="20"/>
          <w:szCs w:val="20"/>
        </w:rPr>
        <w:t>_________</w:t>
      </w:r>
    </w:p>
    <w:p w:rsidR="006D2DD7" w:rsidRPr="006C7BD2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C7BD2">
        <w:rPr>
          <w:sz w:val="20"/>
          <w:szCs w:val="20"/>
        </w:rPr>
        <w:t xml:space="preserve">        (ненужное зачеркнуть, указать полное наименование объекта)</w:t>
      </w:r>
    </w:p>
    <w:p w:rsidR="006D2DD7" w:rsidRPr="006C7BD2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C7BD2">
        <w:rPr>
          <w:sz w:val="20"/>
          <w:szCs w:val="20"/>
        </w:rPr>
        <w:t>на земельном участке (земельных участках) по адресу: ________</w:t>
      </w:r>
      <w:r>
        <w:rPr>
          <w:sz w:val="20"/>
          <w:szCs w:val="20"/>
        </w:rPr>
        <w:t>___________________________</w:t>
      </w:r>
      <w:r w:rsidRPr="006C7BD2">
        <w:rPr>
          <w:sz w:val="20"/>
          <w:szCs w:val="20"/>
        </w:rPr>
        <w:t>______________</w:t>
      </w:r>
    </w:p>
    <w:p w:rsidR="006D2DD7" w:rsidRPr="006C7BD2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C7BD2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_____________________</w:t>
      </w:r>
      <w:r w:rsidRPr="006C7BD2">
        <w:rPr>
          <w:sz w:val="20"/>
          <w:szCs w:val="20"/>
        </w:rPr>
        <w:t>_____________,</w:t>
      </w:r>
    </w:p>
    <w:p w:rsidR="006D2DD7" w:rsidRPr="006C7BD2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C7BD2">
        <w:rPr>
          <w:sz w:val="20"/>
          <w:szCs w:val="20"/>
        </w:rPr>
        <w:t xml:space="preserve">                              (район, улица)</w:t>
      </w:r>
    </w:p>
    <w:p w:rsidR="006D2DD7" w:rsidRPr="006C7BD2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C7BD2">
        <w:rPr>
          <w:b/>
          <w:sz w:val="20"/>
          <w:szCs w:val="20"/>
        </w:rPr>
        <w:t>кадастровый номер (кадастровые номера):</w:t>
      </w:r>
      <w:r w:rsidRPr="006C7BD2">
        <w:rPr>
          <w:sz w:val="20"/>
          <w:szCs w:val="20"/>
        </w:rPr>
        <w:t xml:space="preserve"> ____________</w:t>
      </w:r>
      <w:r>
        <w:rPr>
          <w:sz w:val="20"/>
          <w:szCs w:val="20"/>
        </w:rPr>
        <w:t>_____________________</w:t>
      </w:r>
      <w:r w:rsidRPr="006C7BD2">
        <w:rPr>
          <w:sz w:val="20"/>
          <w:szCs w:val="20"/>
        </w:rPr>
        <w:t>_______________________</w:t>
      </w:r>
    </w:p>
    <w:p w:rsidR="006D2DD7" w:rsidRPr="006C7BD2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C7BD2">
        <w:rPr>
          <w:sz w:val="20"/>
          <w:szCs w:val="20"/>
        </w:rPr>
        <w:t xml:space="preserve">                                            (кадастровый номер участка)</w:t>
      </w:r>
    </w:p>
    <w:p w:rsidR="006D2DD7" w:rsidRPr="006C7BD2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C7BD2">
        <w:rPr>
          <w:sz w:val="20"/>
          <w:szCs w:val="20"/>
        </w:rPr>
        <w:t>сроком на: ____________________________________________________</w:t>
      </w:r>
      <w:r>
        <w:rPr>
          <w:sz w:val="20"/>
          <w:szCs w:val="20"/>
        </w:rPr>
        <w:t>______________________</w:t>
      </w:r>
      <w:r w:rsidRPr="006C7BD2">
        <w:rPr>
          <w:sz w:val="20"/>
          <w:szCs w:val="20"/>
        </w:rPr>
        <w:t>____________</w:t>
      </w:r>
    </w:p>
    <w:p w:rsidR="006D2DD7" w:rsidRPr="006C7BD2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C7BD2">
        <w:rPr>
          <w:sz w:val="20"/>
          <w:szCs w:val="20"/>
        </w:rPr>
        <w:t xml:space="preserve">                                 (прописью - лет, месяцев)</w:t>
      </w:r>
    </w:p>
    <w:p w:rsidR="006D2DD7" w:rsidRPr="006C7BD2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Право пользования </w:t>
      </w:r>
      <w:r w:rsidRPr="006C7BD2">
        <w:rPr>
          <w:sz w:val="20"/>
          <w:szCs w:val="20"/>
        </w:rPr>
        <w:t>земельным участком (зем</w:t>
      </w:r>
      <w:r>
        <w:rPr>
          <w:sz w:val="20"/>
          <w:szCs w:val="20"/>
        </w:rPr>
        <w:t>ельными  участками) закреплено</w:t>
      </w:r>
      <w:r w:rsidRPr="006C7BD2">
        <w:rPr>
          <w:sz w:val="20"/>
          <w:szCs w:val="20"/>
        </w:rPr>
        <w:t>___________________________</w:t>
      </w:r>
    </w:p>
    <w:p w:rsidR="006D2DD7" w:rsidRPr="006C7BD2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C7BD2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</w:t>
      </w:r>
      <w:r w:rsidRPr="006C7BD2">
        <w:rPr>
          <w:sz w:val="20"/>
          <w:szCs w:val="20"/>
        </w:rPr>
        <w:t>_</w:t>
      </w:r>
    </w:p>
    <w:p w:rsidR="006D2DD7" w:rsidRPr="006C7BD2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C7BD2">
        <w:rPr>
          <w:sz w:val="20"/>
          <w:szCs w:val="20"/>
        </w:rPr>
        <w:t xml:space="preserve">     (наименование и номер документа на право собственности, владения,</w:t>
      </w:r>
    </w:p>
    <w:p w:rsidR="006D2DD7" w:rsidRPr="006C7BD2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C7BD2">
        <w:rPr>
          <w:sz w:val="20"/>
          <w:szCs w:val="20"/>
        </w:rPr>
        <w:t xml:space="preserve">                        пользования, распоряжения)</w:t>
      </w:r>
    </w:p>
    <w:p w:rsidR="006D2DD7" w:rsidRPr="006C7BD2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C7BD2">
        <w:rPr>
          <w:sz w:val="20"/>
          <w:szCs w:val="20"/>
        </w:rPr>
        <w:t>от ______________ 20___ N ______________, номер государственной регистрации</w:t>
      </w:r>
    </w:p>
    <w:p w:rsidR="006D2DD7" w:rsidRPr="006C7BD2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6C7BD2">
        <w:rPr>
          <w:sz w:val="20"/>
          <w:szCs w:val="20"/>
        </w:rPr>
        <w:t>прав от ________________ 20___________ N ________________.</w:t>
      </w:r>
    </w:p>
    <w:p w:rsidR="006D2DD7" w:rsidRDefault="006D2DD7" w:rsidP="006D2DD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6D2DD7" w:rsidRDefault="006D2DD7" w:rsidP="006D2DD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4145"/>
      </w:tblGrid>
      <w:tr w:rsidR="006D2DD7" w:rsidTr="00CD12FF">
        <w:tc>
          <w:tcPr>
            <w:tcW w:w="9701" w:type="dxa"/>
            <w:gridSpan w:val="2"/>
            <w:vAlign w:val="bottom"/>
          </w:tcPr>
          <w:p w:rsidR="006D2DD7" w:rsidRPr="00F9337C" w:rsidRDefault="006D2DD7" w:rsidP="00CD12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Раздел 2. Информация о застройщике</w:t>
            </w:r>
          </w:p>
        </w:tc>
      </w:tr>
      <w:tr w:rsidR="006D2DD7" w:rsidTr="00CD12FF">
        <w:tc>
          <w:tcPr>
            <w:tcW w:w="9701" w:type="dxa"/>
            <w:gridSpan w:val="2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2.1. Сведения о физическом лице или индивидуальном предпринимателе</w:t>
            </w: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2.1.1. Фамилия: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2.1.2. Имя: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 xml:space="preserve">2.1.3. Отчество </w:t>
            </w:r>
            <w:hyperlink w:anchor="P266">
              <w:r w:rsidRPr="00F9337C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  <w:r w:rsidRPr="00F93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2.1.4. ИНН: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 xml:space="preserve">2.1.5. ОГРНИП </w:t>
            </w:r>
            <w:hyperlink w:anchor="P267">
              <w:r w:rsidRPr="00F9337C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  <w:r w:rsidRPr="00F93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9701" w:type="dxa"/>
            <w:gridSpan w:val="2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2.2. Сведения о юридическом лице</w:t>
            </w: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 xml:space="preserve">2.2.1. Полное наименование </w:t>
            </w:r>
            <w:hyperlink w:anchor="P268">
              <w:r w:rsidRPr="00F9337C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  <w:r w:rsidRPr="00F93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2.2.2. ИНН: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2.2.3. ОГРН: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9701" w:type="dxa"/>
            <w:gridSpan w:val="2"/>
            <w:vAlign w:val="bottom"/>
          </w:tcPr>
          <w:p w:rsidR="006D2DD7" w:rsidRPr="00F9337C" w:rsidRDefault="006D2DD7" w:rsidP="00CD12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Раздел 3. Информация об объекте капитального строительства</w:t>
            </w: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 xml:space="preserve">3.2. Вид выполняемых работ в отношении объекта капитального строительства в соответствии с проектной документацией </w:t>
            </w:r>
            <w:hyperlink w:anchor="P269">
              <w:r w:rsidRPr="00F9337C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  <w:r w:rsidRPr="00F93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9701" w:type="dxa"/>
            <w:gridSpan w:val="2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 xml:space="preserve">3.3. Адрес (местоположение) объекта капитального строительства </w:t>
            </w:r>
            <w:hyperlink w:anchor="P270">
              <w:r w:rsidRPr="00F9337C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76"/>
            <w:bookmarkEnd w:id="3"/>
            <w:r w:rsidRPr="00F9337C">
              <w:rPr>
                <w:rFonts w:ascii="Times New Roman" w:hAnsi="Times New Roman" w:cs="Times New Roman"/>
              </w:rPr>
              <w:t>3.3.1. Субъект Российской Федерации: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3.3.4. Тип и наименование населенного пункта: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3.3.5. Наименование элемента планировочной структуры: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3.3.6. Наименование элемента улично-дорожной сети: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88"/>
            <w:bookmarkEnd w:id="4"/>
            <w:r w:rsidRPr="00F9337C">
              <w:rPr>
                <w:rFonts w:ascii="Times New Roman" w:hAnsi="Times New Roman" w:cs="Times New Roman"/>
              </w:rPr>
              <w:t>3.3.7. Тип и номер здания (сооружения):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9701" w:type="dxa"/>
            <w:gridSpan w:val="2"/>
            <w:vAlign w:val="bottom"/>
          </w:tcPr>
          <w:p w:rsidR="006D2DD7" w:rsidRPr="00F9337C" w:rsidRDefault="006D2DD7" w:rsidP="00CD12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Раздел 4. Информация о земельном участке</w:t>
            </w: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 xml:space="preserve">4.1.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 </w:t>
            </w:r>
            <w:hyperlink w:anchor="P272">
              <w:r w:rsidRPr="00F9337C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  <w:r w:rsidRPr="00F93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 xml:space="preserve">4.2. Площадь земельного участка (земельных участков), в границах которого (которых) расположен или планируется расположение объекта капитального строительства </w:t>
            </w:r>
            <w:hyperlink w:anchor="P273">
              <w:r w:rsidRPr="00F9337C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  <w:r w:rsidRPr="00F93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9701" w:type="dxa"/>
            <w:gridSpan w:val="2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 xml:space="preserve">4.3. Сведения о градостроительном плане земельного участка </w:t>
            </w:r>
            <w:hyperlink w:anchor="P274">
              <w:r w:rsidRPr="00F9337C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96"/>
            <w:bookmarkEnd w:id="5"/>
            <w:r w:rsidRPr="00F9337C">
              <w:rPr>
                <w:rFonts w:ascii="Times New Roman" w:hAnsi="Times New Roman" w:cs="Times New Roman"/>
              </w:rPr>
              <w:t>4.3.X.1. Дата: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4.3.X.2. Номер: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100"/>
            <w:bookmarkEnd w:id="6"/>
            <w:r w:rsidRPr="00F9337C">
              <w:rPr>
                <w:rFonts w:ascii="Times New Roman" w:hAnsi="Times New Roman" w:cs="Times New Roman"/>
              </w:rPr>
              <w:t>4.3.X.3. Наименование органа, выдавшего градостроительный план земельного участка: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 xml:space="preserve">4.4.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 </w:t>
            </w:r>
            <w:hyperlink w:anchor="P276">
              <w:r w:rsidRPr="00F9337C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  <w:r w:rsidRPr="00F93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9701" w:type="dxa"/>
            <w:gridSpan w:val="2"/>
            <w:vAlign w:val="bottom"/>
          </w:tcPr>
          <w:p w:rsidR="006D2DD7" w:rsidRPr="00F9337C" w:rsidRDefault="006D2DD7" w:rsidP="00CD12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 xml:space="preserve">4.5. Сведения о схеме расположения земельного участка или земельных участков на кадастровом плане территории </w:t>
            </w:r>
            <w:hyperlink w:anchor="P277">
              <w:r w:rsidRPr="00F9337C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bookmarkStart w:id="7" w:name="P105"/>
            <w:bookmarkEnd w:id="7"/>
            <w:r w:rsidRPr="00F9337C">
              <w:rPr>
                <w:rFonts w:ascii="Times New Roman" w:hAnsi="Times New Roman" w:cs="Times New Roman"/>
              </w:rPr>
              <w:t>4.5.1. Дата решения: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4.5.2. Номер решения: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bookmarkStart w:id="8" w:name="P109"/>
            <w:bookmarkEnd w:id="8"/>
            <w:r w:rsidRPr="00F9337C">
              <w:rPr>
                <w:rFonts w:ascii="Times New Roman" w:hAnsi="Times New Roman" w:cs="Times New Roman"/>
              </w:rPr>
              <w:t>4.5.3.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9701" w:type="dxa"/>
            <w:gridSpan w:val="2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4.6. Информация о документации по планировке территории</w:t>
            </w:r>
          </w:p>
        </w:tc>
      </w:tr>
      <w:tr w:rsidR="006D2DD7" w:rsidTr="00CD12FF">
        <w:tc>
          <w:tcPr>
            <w:tcW w:w="9701" w:type="dxa"/>
            <w:gridSpan w:val="2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 xml:space="preserve">4.6.1. Сведения о проекте планировки территории </w:t>
            </w:r>
            <w:hyperlink w:anchor="P278">
              <w:r w:rsidRPr="00F9337C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bookmarkStart w:id="9" w:name="P113"/>
            <w:bookmarkEnd w:id="9"/>
            <w:r w:rsidRPr="00F9337C">
              <w:rPr>
                <w:rFonts w:ascii="Times New Roman" w:hAnsi="Times New Roman" w:cs="Times New Roman"/>
              </w:rPr>
              <w:t>4.6.1.X.1. Дата решения: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4.6.1.X.2. Номер решения: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bookmarkStart w:id="10" w:name="P117"/>
            <w:bookmarkEnd w:id="10"/>
            <w:r w:rsidRPr="00F9337C">
              <w:rPr>
                <w:rFonts w:ascii="Times New Roman" w:hAnsi="Times New Roman" w:cs="Times New Roman"/>
              </w:rPr>
              <w:t>4.6.1.X.3. Наименование организации, уполномоченного органа или лица, принявшего решение об утверждении проекта планировки территории: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9701" w:type="dxa"/>
            <w:gridSpan w:val="2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 xml:space="preserve">4.6.2. Сведения о проекте межевания территории </w:t>
            </w:r>
            <w:hyperlink w:anchor="P280">
              <w:r w:rsidRPr="00F9337C"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bookmarkStart w:id="11" w:name="P120"/>
            <w:bookmarkEnd w:id="11"/>
            <w:r w:rsidRPr="00F9337C">
              <w:rPr>
                <w:rFonts w:ascii="Times New Roman" w:hAnsi="Times New Roman" w:cs="Times New Roman"/>
              </w:rPr>
              <w:t>4.6.2.X.1. Дата решения: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4.6.2.X.2. Номер решения: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bookmarkStart w:id="12" w:name="P124"/>
            <w:bookmarkEnd w:id="12"/>
            <w:r w:rsidRPr="00F9337C">
              <w:rPr>
                <w:rFonts w:ascii="Times New Roman" w:hAnsi="Times New Roman" w:cs="Times New Roman"/>
              </w:rPr>
              <w:t>4.6.2.X.3. Наименование организации, уполномоченного органа или лица, принявшего решение об утверждении проекта межевания территории: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9701" w:type="dxa"/>
            <w:gridSpan w:val="2"/>
            <w:vAlign w:val="bottom"/>
          </w:tcPr>
          <w:p w:rsidR="006D2DD7" w:rsidRPr="00F9337C" w:rsidRDefault="006D2DD7" w:rsidP="00CD12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 xml:space="preserve">Раздел 5. Сведения о проектной документации, типовом архитектурном решении </w:t>
            </w:r>
            <w:hyperlink w:anchor="P282">
              <w:r w:rsidRPr="00F9337C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</w:tr>
      <w:tr w:rsidR="006D2DD7" w:rsidTr="00CD12FF">
        <w:tc>
          <w:tcPr>
            <w:tcW w:w="9701" w:type="dxa"/>
            <w:gridSpan w:val="2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 xml:space="preserve">5.1. Сведения о разработчике - индивидуальном предпринимателе </w:t>
            </w:r>
            <w:hyperlink w:anchor="P283">
              <w:r w:rsidRPr="00F9337C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bookmarkStart w:id="13" w:name="P128"/>
            <w:bookmarkEnd w:id="13"/>
            <w:r w:rsidRPr="00F9337C">
              <w:rPr>
                <w:rFonts w:ascii="Times New Roman" w:hAnsi="Times New Roman" w:cs="Times New Roman"/>
              </w:rPr>
              <w:t>5.1.1. Фамилия: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5.1.2. Имя: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 xml:space="preserve">5.1.3. Отчество </w:t>
            </w:r>
            <w:hyperlink w:anchor="P284">
              <w:r w:rsidRPr="00F9337C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  <w:r w:rsidRPr="00F93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5.1.4. ИНН: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5.1.5. ОГРНИП: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9701" w:type="dxa"/>
            <w:gridSpan w:val="2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5.2. Сведения о разработчике - юридическом лице</w:t>
            </w:r>
          </w:p>
        </w:tc>
      </w:tr>
      <w:tr w:rsidR="006D2DD7" w:rsidTr="00CD12FF">
        <w:tc>
          <w:tcPr>
            <w:tcW w:w="5556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 xml:space="preserve">5.2.1. Полное наименование </w:t>
            </w:r>
            <w:hyperlink w:anchor="P285">
              <w:r w:rsidRPr="00F9337C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  <w:r w:rsidRPr="00F93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5.2.2. ИНН: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bookmarkStart w:id="14" w:name="P143"/>
            <w:bookmarkEnd w:id="14"/>
            <w:r w:rsidRPr="00F9337C">
              <w:rPr>
                <w:rFonts w:ascii="Times New Roman" w:hAnsi="Times New Roman" w:cs="Times New Roman"/>
              </w:rPr>
              <w:t>5.2.3. ОГРН: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 xml:space="preserve">5.3. Дата утверждения (при наличии) </w:t>
            </w:r>
            <w:hyperlink w:anchor="P286">
              <w:r w:rsidRPr="00F9337C"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  <w:r w:rsidRPr="00F93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 xml:space="preserve">5.4. Номер (при наличии) </w:t>
            </w:r>
            <w:hyperlink w:anchor="P287">
              <w:r w:rsidRPr="00F9337C">
                <w:rPr>
                  <w:rFonts w:ascii="Times New Roman" w:hAnsi="Times New Roman" w:cs="Times New Roman"/>
                  <w:color w:val="0000FF"/>
                </w:rPr>
                <w:t>&lt;24&gt;</w:t>
              </w:r>
            </w:hyperlink>
            <w:r w:rsidRPr="00F93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9701" w:type="dxa"/>
            <w:gridSpan w:val="2"/>
            <w:vAlign w:val="bottom"/>
          </w:tcPr>
          <w:p w:rsidR="006D2DD7" w:rsidRPr="00F9337C" w:rsidRDefault="006D2DD7" w:rsidP="00CD12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 xml:space="preserve">5.5. Типовое архитектурное решение объекта капитального строительства, утвержденное для исторического поселения (при наличии) </w:t>
            </w:r>
            <w:hyperlink w:anchor="P288">
              <w:r w:rsidRPr="00F9337C"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bookmarkStart w:id="15" w:name="P150"/>
            <w:bookmarkEnd w:id="15"/>
            <w:r w:rsidRPr="00F9337C">
              <w:rPr>
                <w:rFonts w:ascii="Times New Roman" w:hAnsi="Times New Roman" w:cs="Times New Roman"/>
              </w:rPr>
              <w:t>5.5.1. Дата: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5.5.2. Номер: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5.5.3. Наименование документа: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bookmarkStart w:id="16" w:name="P156"/>
            <w:bookmarkEnd w:id="16"/>
            <w:r w:rsidRPr="00F9337C">
              <w:rPr>
                <w:rFonts w:ascii="Times New Roman" w:hAnsi="Times New Roman" w:cs="Times New Roman"/>
              </w:rPr>
              <w:t>5.5.4. Наименование уполномоченного органа, принявшего решение об утверждении типового архитектурного решения: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9701" w:type="dxa"/>
            <w:gridSpan w:val="2"/>
            <w:vAlign w:val="bottom"/>
          </w:tcPr>
          <w:p w:rsidR="006D2DD7" w:rsidRPr="00F9337C" w:rsidRDefault="006D2DD7" w:rsidP="00CD12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Раздел 6. Информация о результатах экспертизы проектной документации и государственной экологической экспертизы</w:t>
            </w:r>
          </w:p>
        </w:tc>
      </w:tr>
      <w:tr w:rsidR="006D2DD7" w:rsidTr="00CD12FF">
        <w:tc>
          <w:tcPr>
            <w:tcW w:w="9701" w:type="dxa"/>
            <w:gridSpan w:val="2"/>
            <w:vAlign w:val="bottom"/>
          </w:tcPr>
          <w:p w:rsidR="006D2DD7" w:rsidRPr="00F9337C" w:rsidRDefault="006D2DD7" w:rsidP="00CD12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 xml:space="preserve">6.1. Сведения об экспертизе проектной документации </w:t>
            </w:r>
            <w:hyperlink w:anchor="P289">
              <w:r w:rsidRPr="00F9337C">
                <w:rPr>
                  <w:rFonts w:ascii="Times New Roman" w:hAnsi="Times New Roman" w:cs="Times New Roman"/>
                  <w:color w:val="0000FF"/>
                </w:rPr>
                <w:t>&lt;26&gt;</w:t>
              </w:r>
            </w:hyperlink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bookmarkStart w:id="17" w:name="P160"/>
            <w:bookmarkEnd w:id="17"/>
            <w:r w:rsidRPr="00F9337C">
              <w:rPr>
                <w:rFonts w:ascii="Times New Roman" w:hAnsi="Times New Roman" w:cs="Times New Roman"/>
              </w:rPr>
              <w:t>6.1.X.1. Дата утверждения: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6.1.X.2. Номер: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bookmarkStart w:id="18" w:name="P164"/>
            <w:bookmarkEnd w:id="18"/>
            <w:r w:rsidRPr="00F9337C">
              <w:rPr>
                <w:rFonts w:ascii="Times New Roman" w:hAnsi="Times New Roman" w:cs="Times New Roman"/>
              </w:rPr>
              <w:t>6.1.X.3.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9701" w:type="dxa"/>
            <w:gridSpan w:val="2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 xml:space="preserve">6.2. Сведения о государственной экологической экспертизе </w:t>
            </w:r>
            <w:hyperlink w:anchor="P291">
              <w:r w:rsidRPr="00F9337C">
                <w:rPr>
                  <w:rFonts w:ascii="Times New Roman" w:hAnsi="Times New Roman" w:cs="Times New Roman"/>
                  <w:color w:val="0000FF"/>
                </w:rPr>
                <w:t>&lt;27&gt;</w:t>
              </w:r>
            </w:hyperlink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bookmarkStart w:id="19" w:name="P167"/>
            <w:bookmarkEnd w:id="19"/>
            <w:r w:rsidRPr="00F9337C">
              <w:rPr>
                <w:rFonts w:ascii="Times New Roman" w:hAnsi="Times New Roman" w:cs="Times New Roman"/>
              </w:rPr>
              <w:t>6.2.X.1. Дата утверждения: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6.2.X.2. Номер: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bookmarkStart w:id="20" w:name="P171"/>
            <w:bookmarkEnd w:id="20"/>
            <w:r w:rsidRPr="00F9337C">
              <w:rPr>
                <w:rFonts w:ascii="Times New Roman" w:hAnsi="Times New Roman" w:cs="Times New Roman"/>
              </w:rPr>
              <w:t>6.2.X.3. Наименование органа, утвердившего положительное заключение государственной экологической экспертизы: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9701" w:type="dxa"/>
            <w:gridSpan w:val="2"/>
            <w:vAlign w:val="bottom"/>
          </w:tcPr>
          <w:p w:rsidR="006D2DD7" w:rsidRPr="00F9337C" w:rsidRDefault="006D2DD7" w:rsidP="00CD12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 xml:space="preserve">6.3. Подтверждение соответствия вносимых в проектную документацию изменений требованиям, указанным в </w:t>
            </w:r>
            <w:hyperlink r:id="rId35">
              <w:r w:rsidRPr="00F9337C">
                <w:rPr>
                  <w:rFonts w:ascii="Times New Roman" w:hAnsi="Times New Roman" w:cs="Times New Roman"/>
                  <w:color w:val="0000FF"/>
                </w:rPr>
                <w:t>части 3.8 статьи 49</w:t>
              </w:r>
            </w:hyperlink>
            <w:r w:rsidRPr="00F9337C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 </w:t>
            </w:r>
            <w:hyperlink w:anchor="P293">
              <w:r w:rsidRPr="00F9337C">
                <w:rPr>
                  <w:rFonts w:ascii="Times New Roman" w:hAnsi="Times New Roman" w:cs="Times New Roman"/>
                  <w:color w:val="0000FF"/>
                </w:rPr>
                <w:t>&lt;28&gt;</w:t>
              </w:r>
            </w:hyperlink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bookmarkStart w:id="21" w:name="P174"/>
            <w:bookmarkEnd w:id="21"/>
            <w:r w:rsidRPr="00F9337C">
              <w:rPr>
                <w:rFonts w:ascii="Times New Roman" w:hAnsi="Times New Roman" w:cs="Times New Roman"/>
              </w:rPr>
              <w:t>6.3.1. Дата: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6.3.2. Номер: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bookmarkStart w:id="22" w:name="P178"/>
            <w:bookmarkEnd w:id="22"/>
            <w:r w:rsidRPr="00F9337C">
              <w:rPr>
                <w:rFonts w:ascii="Times New Roman" w:hAnsi="Times New Roman" w:cs="Times New Roman"/>
              </w:rPr>
              <w:t xml:space="preserve">6.3.3. Сведения о лице, утвердившем указанное подтверждение </w:t>
            </w:r>
            <w:hyperlink w:anchor="P294">
              <w:r w:rsidRPr="00F9337C">
                <w:rPr>
                  <w:rFonts w:ascii="Times New Roman" w:hAnsi="Times New Roman" w:cs="Times New Roman"/>
                  <w:color w:val="0000FF"/>
                </w:rPr>
                <w:t>&lt;29&gt;</w:t>
              </w:r>
            </w:hyperlink>
            <w:r w:rsidRPr="00F93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9701" w:type="dxa"/>
            <w:gridSpan w:val="2"/>
            <w:vAlign w:val="bottom"/>
          </w:tcPr>
          <w:p w:rsidR="006D2DD7" w:rsidRPr="00F9337C" w:rsidRDefault="006D2DD7" w:rsidP="00CD12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 xml:space="preserve">6.4. Подтверждение соответствия вносимых в проектную документацию изменений требованиям, указанным в </w:t>
            </w:r>
            <w:hyperlink r:id="rId36">
              <w:r w:rsidRPr="00F9337C">
                <w:rPr>
                  <w:rFonts w:ascii="Times New Roman" w:hAnsi="Times New Roman" w:cs="Times New Roman"/>
                  <w:color w:val="0000FF"/>
                </w:rPr>
                <w:t>части 3.9 статьи 49</w:t>
              </w:r>
            </w:hyperlink>
            <w:r w:rsidRPr="00F9337C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 </w:t>
            </w:r>
            <w:hyperlink w:anchor="P295">
              <w:r w:rsidRPr="00F9337C">
                <w:rPr>
                  <w:rFonts w:ascii="Times New Roman" w:hAnsi="Times New Roman" w:cs="Times New Roman"/>
                  <w:color w:val="0000FF"/>
                </w:rPr>
                <w:t>&lt;30&gt;</w:t>
              </w:r>
            </w:hyperlink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bookmarkStart w:id="23" w:name="P181"/>
            <w:bookmarkEnd w:id="23"/>
            <w:r w:rsidRPr="00F9337C">
              <w:rPr>
                <w:rFonts w:ascii="Times New Roman" w:hAnsi="Times New Roman" w:cs="Times New Roman"/>
              </w:rPr>
              <w:t>6.4.1. Дата: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6.4.2. Номер: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bookmarkStart w:id="24" w:name="P185"/>
            <w:bookmarkEnd w:id="24"/>
            <w:r w:rsidRPr="00F9337C">
              <w:rPr>
                <w:rFonts w:ascii="Times New Roman" w:hAnsi="Times New Roman" w:cs="Times New Roman"/>
              </w:rPr>
              <w:t>6.4.3. Наименование органа исполнительной власти или организации, проводившей оценку соответствия: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9701" w:type="dxa"/>
            <w:gridSpan w:val="2"/>
            <w:vAlign w:val="bottom"/>
          </w:tcPr>
          <w:p w:rsidR="006D2DD7" w:rsidRPr="00F9337C" w:rsidRDefault="006D2DD7" w:rsidP="00CD12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25" w:name="P187"/>
            <w:bookmarkEnd w:id="25"/>
            <w:r w:rsidRPr="00F9337C">
              <w:rPr>
                <w:rFonts w:ascii="Times New Roman" w:hAnsi="Times New Roman" w:cs="Times New Roman"/>
              </w:rPr>
              <w:t xml:space="preserve">Раздел 7. Проектные характеристики объекта капитального строительства </w:t>
            </w:r>
            <w:hyperlink w:anchor="P296">
              <w:r w:rsidRPr="00F9337C">
                <w:rPr>
                  <w:rFonts w:ascii="Times New Roman" w:hAnsi="Times New Roman" w:cs="Times New Roman"/>
                  <w:color w:val="0000FF"/>
                </w:rPr>
                <w:t>&lt;31&gt;</w:t>
              </w:r>
            </w:hyperlink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bookmarkStart w:id="26" w:name="P188"/>
            <w:bookmarkEnd w:id="26"/>
            <w:r w:rsidRPr="00F9337C">
              <w:rPr>
                <w:rFonts w:ascii="Times New Roman" w:hAnsi="Times New Roman" w:cs="Times New Roman"/>
              </w:rPr>
              <w:t xml:space="preserve">7.X. Наименование объекта капитального строительства, предусмотренного проектной документацией </w:t>
            </w:r>
            <w:hyperlink w:anchor="P297">
              <w:r w:rsidRPr="00F9337C">
                <w:rPr>
                  <w:rFonts w:ascii="Times New Roman" w:hAnsi="Times New Roman" w:cs="Times New Roman"/>
                  <w:color w:val="0000FF"/>
                </w:rPr>
                <w:t>&lt;32&gt;</w:t>
              </w:r>
            </w:hyperlink>
            <w:r w:rsidRPr="00F93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 xml:space="preserve">7.X.1. Вид объекта капитального строительства </w:t>
            </w:r>
            <w:hyperlink w:anchor="P298">
              <w:r w:rsidRPr="00F9337C">
                <w:rPr>
                  <w:rFonts w:ascii="Times New Roman" w:hAnsi="Times New Roman" w:cs="Times New Roman"/>
                  <w:color w:val="0000FF"/>
                </w:rPr>
                <w:t>&lt;33&gt;</w:t>
              </w:r>
            </w:hyperlink>
            <w:r w:rsidRPr="00F93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 xml:space="preserve">7.X.2. Назначение объекта </w:t>
            </w:r>
            <w:hyperlink w:anchor="P299">
              <w:r w:rsidRPr="00F9337C">
                <w:rPr>
                  <w:rFonts w:ascii="Times New Roman" w:hAnsi="Times New Roman" w:cs="Times New Roman"/>
                  <w:color w:val="0000FF"/>
                </w:rPr>
                <w:t>&lt;34&gt;</w:t>
              </w:r>
            </w:hyperlink>
            <w:r w:rsidRPr="00F93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 xml:space="preserve">7.X.3. Кадастровый номер реконструируемого объекта капитального строительства </w:t>
            </w:r>
            <w:hyperlink w:anchor="P300">
              <w:r w:rsidRPr="00F9337C">
                <w:rPr>
                  <w:rFonts w:ascii="Times New Roman" w:hAnsi="Times New Roman" w:cs="Times New Roman"/>
                  <w:color w:val="0000FF"/>
                </w:rPr>
                <w:t>&lt;35&gt;</w:t>
              </w:r>
            </w:hyperlink>
            <w:r w:rsidRPr="00F93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bookmarkStart w:id="27" w:name="P196"/>
            <w:bookmarkEnd w:id="27"/>
            <w:r w:rsidRPr="00F9337C">
              <w:rPr>
                <w:rFonts w:ascii="Times New Roman" w:hAnsi="Times New Roman" w:cs="Times New Roman"/>
              </w:rPr>
              <w:t xml:space="preserve">7.X.4. Площадь застройки (кв. м) </w:t>
            </w:r>
            <w:hyperlink w:anchor="P301">
              <w:r w:rsidRPr="00F9337C">
                <w:rPr>
                  <w:rFonts w:ascii="Times New Roman" w:hAnsi="Times New Roman" w:cs="Times New Roman"/>
                  <w:color w:val="0000FF"/>
                </w:rPr>
                <w:t>&lt;36&gt;</w:t>
              </w:r>
            </w:hyperlink>
            <w:r w:rsidRPr="00F93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bookmarkStart w:id="28" w:name="P198"/>
            <w:bookmarkEnd w:id="28"/>
            <w:r w:rsidRPr="00F9337C">
              <w:rPr>
                <w:rFonts w:ascii="Times New Roman" w:hAnsi="Times New Roman" w:cs="Times New Roman"/>
              </w:rPr>
              <w:t xml:space="preserve">7.X.4.1. Площадь застройки части объекта капитального строительства (кв. м) </w:t>
            </w:r>
            <w:hyperlink w:anchor="P302">
              <w:r w:rsidRPr="00F9337C">
                <w:rPr>
                  <w:rFonts w:ascii="Times New Roman" w:hAnsi="Times New Roman" w:cs="Times New Roman"/>
                  <w:color w:val="0000FF"/>
                </w:rPr>
                <w:t>&lt;37&gt;</w:t>
              </w:r>
            </w:hyperlink>
            <w:r w:rsidRPr="00F93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bookmarkStart w:id="29" w:name="P200"/>
            <w:bookmarkEnd w:id="29"/>
            <w:r w:rsidRPr="00F9337C">
              <w:rPr>
                <w:rFonts w:ascii="Times New Roman" w:hAnsi="Times New Roman" w:cs="Times New Roman"/>
              </w:rPr>
              <w:t xml:space="preserve">7.X.5. Площадь (кв. м) </w:t>
            </w:r>
            <w:hyperlink w:anchor="P303">
              <w:r w:rsidRPr="00F9337C">
                <w:rPr>
                  <w:rFonts w:ascii="Times New Roman" w:hAnsi="Times New Roman" w:cs="Times New Roman"/>
                  <w:color w:val="0000FF"/>
                </w:rPr>
                <w:t>&lt;38&gt;</w:t>
              </w:r>
            </w:hyperlink>
            <w:r w:rsidRPr="00F93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bookmarkStart w:id="30" w:name="P202"/>
            <w:bookmarkEnd w:id="30"/>
            <w:r w:rsidRPr="00F9337C">
              <w:rPr>
                <w:rFonts w:ascii="Times New Roman" w:hAnsi="Times New Roman" w:cs="Times New Roman"/>
              </w:rPr>
              <w:t xml:space="preserve">7.X.5.1. Площадь части объекта капитального строительства (кв. м) </w:t>
            </w:r>
            <w:hyperlink w:anchor="P304">
              <w:r w:rsidRPr="00F9337C">
                <w:rPr>
                  <w:rFonts w:ascii="Times New Roman" w:hAnsi="Times New Roman" w:cs="Times New Roman"/>
                  <w:color w:val="0000FF"/>
                </w:rPr>
                <w:t>&lt;39&gt;</w:t>
              </w:r>
            </w:hyperlink>
            <w:r w:rsidRPr="00F93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7.X.6. Площадь нежилых помещений (кв. м):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7.X.7. Площадь жилых помещений (кв. м):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7.X.8. Количество помещений (штук):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7.X.9. Количество нежилых помещений (штук):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7.X.10. Количество жилых помещений (штук):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7.X.11. в том числе квартир (штук):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7.X.12. Количество машино-мест (штук):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7.X.13. Количество этажей: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7.X.14. в том числе, количество подземных этажей: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7.X.15. Вместимость (человек):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7.X.16. Высота (м):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bookmarkStart w:id="31" w:name="P226"/>
            <w:bookmarkEnd w:id="31"/>
            <w:r w:rsidRPr="00F9337C">
              <w:rPr>
                <w:rFonts w:ascii="Times New Roman" w:hAnsi="Times New Roman" w:cs="Times New Roman"/>
              </w:rPr>
              <w:t xml:space="preserve">7.X.17. Иные показатели </w:t>
            </w:r>
            <w:hyperlink w:anchor="P305">
              <w:r w:rsidRPr="00F9337C">
                <w:rPr>
                  <w:rFonts w:ascii="Times New Roman" w:hAnsi="Times New Roman" w:cs="Times New Roman"/>
                  <w:color w:val="0000FF"/>
                </w:rPr>
                <w:t>&lt;40&gt;</w:t>
              </w:r>
            </w:hyperlink>
            <w:r w:rsidRPr="00F93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9701" w:type="dxa"/>
            <w:gridSpan w:val="2"/>
            <w:vAlign w:val="bottom"/>
          </w:tcPr>
          <w:p w:rsidR="006D2DD7" w:rsidRPr="00F9337C" w:rsidRDefault="006D2DD7" w:rsidP="00CD12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32" w:name="P228"/>
            <w:bookmarkEnd w:id="32"/>
            <w:r w:rsidRPr="00F9337C">
              <w:rPr>
                <w:rFonts w:ascii="Times New Roman" w:hAnsi="Times New Roman" w:cs="Times New Roman"/>
              </w:rPr>
              <w:t xml:space="preserve">Раздел 8. Проектные характеристики линейного объекта </w:t>
            </w:r>
            <w:hyperlink w:anchor="P306">
              <w:r w:rsidRPr="00F9337C">
                <w:rPr>
                  <w:rFonts w:ascii="Times New Roman" w:hAnsi="Times New Roman" w:cs="Times New Roman"/>
                  <w:color w:val="0000FF"/>
                </w:rPr>
                <w:t>&lt;41&gt;</w:t>
              </w:r>
            </w:hyperlink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bookmarkStart w:id="33" w:name="P229"/>
            <w:bookmarkEnd w:id="33"/>
            <w:r w:rsidRPr="00F9337C">
              <w:rPr>
                <w:rFonts w:ascii="Times New Roman" w:hAnsi="Times New Roman" w:cs="Times New Roman"/>
              </w:rPr>
              <w:t xml:space="preserve">8.X. Наименование линейного объекта, предусмотренного проектной документацией </w:t>
            </w:r>
            <w:hyperlink w:anchor="P307">
              <w:r w:rsidRPr="00F9337C">
                <w:rPr>
                  <w:rFonts w:ascii="Times New Roman" w:hAnsi="Times New Roman" w:cs="Times New Roman"/>
                  <w:color w:val="0000FF"/>
                </w:rPr>
                <w:t>&lt;42&gt;</w:t>
              </w:r>
            </w:hyperlink>
            <w:r w:rsidRPr="00F93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8.X.1. Кадастровый номер реконструируемого линейного объекта: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bookmarkStart w:id="34" w:name="P233"/>
            <w:bookmarkEnd w:id="34"/>
            <w:r w:rsidRPr="00F9337C">
              <w:rPr>
                <w:rFonts w:ascii="Times New Roman" w:hAnsi="Times New Roman" w:cs="Times New Roman"/>
              </w:rPr>
              <w:t xml:space="preserve">8.X.2. Протяженность (м) </w:t>
            </w:r>
            <w:hyperlink w:anchor="P308">
              <w:r w:rsidRPr="00F9337C">
                <w:rPr>
                  <w:rFonts w:ascii="Times New Roman" w:hAnsi="Times New Roman" w:cs="Times New Roman"/>
                  <w:color w:val="0000FF"/>
                </w:rPr>
                <w:t>&lt;43&gt;</w:t>
              </w:r>
            </w:hyperlink>
            <w:r w:rsidRPr="00F93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bookmarkStart w:id="35" w:name="P235"/>
            <w:bookmarkEnd w:id="35"/>
            <w:r w:rsidRPr="00F9337C">
              <w:rPr>
                <w:rFonts w:ascii="Times New Roman" w:hAnsi="Times New Roman" w:cs="Times New Roman"/>
              </w:rPr>
              <w:t xml:space="preserve">8.X.2.1. Протяженность участка или части линейного объекта (м) </w:t>
            </w:r>
            <w:hyperlink w:anchor="P310">
              <w:r w:rsidRPr="00F9337C">
                <w:rPr>
                  <w:rFonts w:ascii="Times New Roman" w:hAnsi="Times New Roman" w:cs="Times New Roman"/>
                  <w:color w:val="0000FF"/>
                </w:rPr>
                <w:t>&lt;44&gt;</w:t>
              </w:r>
            </w:hyperlink>
            <w:r w:rsidRPr="00F93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8.X.3. Категория (класс):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8.X.4. Мощность (пропускная способность, грузооборот, интенсивность движения):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  <w:vAlign w:val="bottom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r w:rsidRPr="00F9337C">
              <w:rPr>
                <w:rFonts w:ascii="Times New Roman" w:hAnsi="Times New Roman" w:cs="Times New Roman"/>
              </w:rPr>
              <w:t>8.X.5.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D2DD7" w:rsidTr="00CD12FF">
        <w:tc>
          <w:tcPr>
            <w:tcW w:w="5556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  <w:bookmarkStart w:id="36" w:name="P243"/>
            <w:bookmarkEnd w:id="36"/>
            <w:r w:rsidRPr="00F9337C">
              <w:rPr>
                <w:rFonts w:ascii="Times New Roman" w:hAnsi="Times New Roman" w:cs="Times New Roman"/>
              </w:rPr>
              <w:t xml:space="preserve">8.X.6. Иные показатели </w:t>
            </w:r>
            <w:hyperlink w:anchor="P312">
              <w:r w:rsidRPr="00F9337C">
                <w:rPr>
                  <w:rFonts w:ascii="Times New Roman" w:hAnsi="Times New Roman" w:cs="Times New Roman"/>
                  <w:color w:val="0000FF"/>
                </w:rPr>
                <w:t>&lt;45&gt;</w:t>
              </w:r>
            </w:hyperlink>
            <w:r w:rsidRPr="00F93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45" w:type="dxa"/>
          </w:tcPr>
          <w:p w:rsidR="006D2DD7" w:rsidRPr="00F9337C" w:rsidRDefault="006D2DD7" w:rsidP="00CD12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D2DD7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D2DD7" w:rsidRPr="00F9337C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337C">
        <w:rPr>
          <w:sz w:val="20"/>
          <w:szCs w:val="20"/>
        </w:rPr>
        <w:t>Обязуюсь обо всех изменениях, приведенных в проекте и настоящемзаявлении, и проектных данных сообщать в орган</w:t>
      </w:r>
      <w:r>
        <w:rPr>
          <w:sz w:val="20"/>
          <w:szCs w:val="20"/>
        </w:rPr>
        <w:t>, выдавший разрешение</w:t>
      </w:r>
      <w:r w:rsidRPr="00F9337C">
        <w:rPr>
          <w:sz w:val="20"/>
          <w:szCs w:val="20"/>
        </w:rPr>
        <w:t>.</w:t>
      </w:r>
    </w:p>
    <w:p w:rsidR="006D2DD7" w:rsidRPr="00F9337C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D2DD7" w:rsidRPr="00F9337C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337C">
        <w:rPr>
          <w:sz w:val="20"/>
          <w:szCs w:val="20"/>
        </w:rPr>
        <w:t>Приложение: документы в соответствии с требованиями ст.51 Градостроительного Кодекса РФ.</w:t>
      </w:r>
    </w:p>
    <w:p w:rsidR="006D2DD7" w:rsidRPr="00F9337C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D2DD7" w:rsidRPr="00F9337C" w:rsidRDefault="006D2DD7" w:rsidP="006D2DD7">
      <w:pPr>
        <w:widowControl w:val="0"/>
        <w:autoSpaceDE w:val="0"/>
        <w:autoSpaceDN w:val="0"/>
        <w:jc w:val="both"/>
        <w:rPr>
          <w:b/>
          <w:sz w:val="20"/>
          <w:szCs w:val="20"/>
        </w:rPr>
      </w:pPr>
      <w:r w:rsidRPr="00F9337C">
        <w:rPr>
          <w:b/>
          <w:sz w:val="20"/>
          <w:szCs w:val="20"/>
        </w:rPr>
        <w:t>Даю согласие на обработку персональных данных.</w:t>
      </w:r>
    </w:p>
    <w:p w:rsidR="006D2DD7" w:rsidRPr="00F9337C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D2DD7" w:rsidRPr="00F9337C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337C">
        <w:rPr>
          <w:sz w:val="20"/>
          <w:szCs w:val="20"/>
        </w:rPr>
        <w:t>Застройщик:</w:t>
      </w:r>
    </w:p>
    <w:p w:rsidR="006D2DD7" w:rsidRPr="00F9337C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D2DD7" w:rsidRPr="00F9337C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337C">
        <w:rPr>
          <w:sz w:val="20"/>
          <w:szCs w:val="20"/>
        </w:rPr>
        <w:t>____________________________   ______________   ___________________________</w:t>
      </w:r>
    </w:p>
    <w:p w:rsidR="006D2DD7" w:rsidRPr="00F9337C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337C">
        <w:rPr>
          <w:sz w:val="20"/>
          <w:szCs w:val="20"/>
        </w:rPr>
        <w:t xml:space="preserve">        (должность)              (подпись)       (имя, отчество, фамилия)</w:t>
      </w:r>
    </w:p>
    <w:p w:rsidR="006D2DD7" w:rsidRPr="00F9337C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D2DD7" w:rsidRPr="00F9337C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337C">
        <w:rPr>
          <w:sz w:val="20"/>
          <w:szCs w:val="20"/>
        </w:rPr>
        <w:t>М.П.</w:t>
      </w:r>
    </w:p>
    <w:p w:rsidR="006D2DD7" w:rsidRPr="00F9337C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D2DD7" w:rsidRPr="00F9337C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337C">
        <w:rPr>
          <w:sz w:val="20"/>
          <w:szCs w:val="20"/>
        </w:rPr>
        <w:t>____ ________________ 20____ г.</w:t>
      </w:r>
    </w:p>
    <w:p w:rsidR="006D2DD7" w:rsidRPr="00F9337C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6D2DD7" w:rsidRPr="00F9337C" w:rsidRDefault="006D2DD7" w:rsidP="006D2DD7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9337C">
        <w:rPr>
          <w:sz w:val="20"/>
          <w:szCs w:val="20"/>
        </w:rPr>
        <w:t>Контактные телефоны</w:t>
      </w:r>
    </w:p>
    <w:p w:rsidR="006D2DD7" w:rsidRPr="00F9337C" w:rsidRDefault="006D2DD7" w:rsidP="006D2DD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2DD7" w:rsidRPr="00F9337C" w:rsidRDefault="006D2DD7" w:rsidP="006D2DD7">
      <w:pPr>
        <w:autoSpaceDE w:val="0"/>
        <w:autoSpaceDN w:val="0"/>
        <w:adjustRightInd w:val="0"/>
        <w:ind w:firstLine="540"/>
        <w:jc w:val="both"/>
      </w:pPr>
      <w:r w:rsidRPr="00F9337C">
        <w:rPr>
          <w:sz w:val="20"/>
          <w:szCs w:val="20"/>
        </w:rPr>
        <w:t>--------------------------------</w:t>
      </w:r>
    </w:p>
    <w:p w:rsidR="006D2DD7" w:rsidRDefault="006D2DD7" w:rsidP="006D2DD7">
      <w:pPr>
        <w:spacing w:line="240" w:lineRule="exact"/>
        <w:jc w:val="both"/>
        <w:rPr>
          <w:sz w:val="24"/>
        </w:rPr>
      </w:pPr>
      <w:r>
        <w:rPr>
          <w:sz w:val="24"/>
        </w:rPr>
        <w:br w:type="page"/>
      </w:r>
    </w:p>
    <w:p w:rsidR="00B71C2F" w:rsidRPr="004D2159" w:rsidRDefault="00B71C2F" w:rsidP="00B71C2F">
      <w:pPr>
        <w:spacing w:line="240" w:lineRule="exact"/>
        <w:ind w:left="5812"/>
        <w:jc w:val="right"/>
        <w:rPr>
          <w:sz w:val="24"/>
        </w:rPr>
      </w:pPr>
      <w:r w:rsidRPr="004D2159">
        <w:rPr>
          <w:sz w:val="24"/>
        </w:rPr>
        <w:t>Приложение № 3</w:t>
      </w:r>
    </w:p>
    <w:p w:rsidR="00B71C2F" w:rsidRDefault="00B71C2F" w:rsidP="009337AD">
      <w:pPr>
        <w:spacing w:line="240" w:lineRule="exact"/>
        <w:ind w:left="5245" w:firstLine="567"/>
        <w:jc w:val="right"/>
        <w:rPr>
          <w:sz w:val="24"/>
        </w:rPr>
      </w:pPr>
      <w:r w:rsidRPr="004D2159">
        <w:rPr>
          <w:sz w:val="24"/>
        </w:rPr>
        <w:t>к административному регламенту предоставления отделом градостроительства и архитектуры администрации Краснокамского городского округа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B71C2F" w:rsidRDefault="00B71C2F" w:rsidP="00B71C2F">
      <w:pPr>
        <w:spacing w:line="240" w:lineRule="exact"/>
        <w:jc w:val="right"/>
        <w:rPr>
          <w:sz w:val="24"/>
        </w:rPr>
      </w:pPr>
      <w:r>
        <w:rPr>
          <w:sz w:val="24"/>
        </w:rPr>
        <w:t>(в ред. постановления от 13.10.2022 № 834-п)</w:t>
      </w:r>
    </w:p>
    <w:p w:rsidR="00B71C2F" w:rsidRPr="00904C67" w:rsidRDefault="00B71C2F" w:rsidP="00B71C2F">
      <w:pPr>
        <w:jc w:val="both"/>
      </w:pPr>
    </w:p>
    <w:p w:rsidR="00B71C2F" w:rsidRPr="00F449E0" w:rsidRDefault="00B71C2F" w:rsidP="00B71C2F">
      <w:pPr>
        <w:widowControl w:val="0"/>
        <w:autoSpaceDE w:val="0"/>
        <w:autoSpaceDN w:val="0"/>
        <w:ind w:left="4395"/>
        <w:jc w:val="right"/>
        <w:rPr>
          <w:sz w:val="20"/>
          <w:szCs w:val="20"/>
        </w:rPr>
      </w:pPr>
      <w:r w:rsidRPr="00F449E0">
        <w:rPr>
          <w:sz w:val="20"/>
          <w:szCs w:val="20"/>
        </w:rPr>
        <w:t xml:space="preserve">                                           Орган, предоставляющий услугу -</w:t>
      </w:r>
    </w:p>
    <w:p w:rsidR="00B71C2F" w:rsidRPr="00F449E0" w:rsidRDefault="00B71C2F" w:rsidP="00B71C2F">
      <w:pPr>
        <w:widowControl w:val="0"/>
        <w:autoSpaceDE w:val="0"/>
        <w:autoSpaceDN w:val="0"/>
        <w:ind w:left="439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</w:t>
      </w:r>
    </w:p>
    <w:p w:rsidR="00B71C2F" w:rsidRPr="00F449E0" w:rsidRDefault="00B71C2F" w:rsidP="00B71C2F">
      <w:pPr>
        <w:widowControl w:val="0"/>
        <w:autoSpaceDE w:val="0"/>
        <w:autoSpaceDN w:val="0"/>
        <w:ind w:left="4395"/>
        <w:jc w:val="right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______________________________</w:t>
      </w:r>
    </w:p>
    <w:p w:rsidR="00B71C2F" w:rsidRPr="00F449E0" w:rsidRDefault="00B71C2F" w:rsidP="00B71C2F">
      <w:pPr>
        <w:widowControl w:val="0"/>
        <w:autoSpaceDE w:val="0"/>
        <w:autoSpaceDN w:val="0"/>
        <w:ind w:left="4395"/>
        <w:jc w:val="right"/>
        <w:rPr>
          <w:sz w:val="20"/>
          <w:szCs w:val="20"/>
        </w:rPr>
      </w:pPr>
      <w:r w:rsidRPr="00F449E0">
        <w:rPr>
          <w:sz w:val="20"/>
          <w:szCs w:val="20"/>
        </w:rPr>
        <w:t>_______________________________</w:t>
      </w:r>
    </w:p>
    <w:p w:rsidR="00B71C2F" w:rsidRPr="00F449E0" w:rsidRDefault="00B71C2F" w:rsidP="00B71C2F">
      <w:pPr>
        <w:widowControl w:val="0"/>
        <w:autoSpaceDE w:val="0"/>
        <w:autoSpaceDN w:val="0"/>
        <w:ind w:left="4395"/>
        <w:jc w:val="right"/>
        <w:rPr>
          <w:sz w:val="20"/>
          <w:szCs w:val="20"/>
        </w:rPr>
      </w:pPr>
      <w:r w:rsidRPr="00F449E0">
        <w:rPr>
          <w:sz w:val="20"/>
          <w:szCs w:val="20"/>
        </w:rPr>
        <w:t xml:space="preserve">                                              (застройщик, наименование</w:t>
      </w:r>
    </w:p>
    <w:p w:rsidR="00B71C2F" w:rsidRPr="00F449E0" w:rsidRDefault="00B71C2F" w:rsidP="00B71C2F">
      <w:pPr>
        <w:widowControl w:val="0"/>
        <w:autoSpaceDE w:val="0"/>
        <w:autoSpaceDN w:val="0"/>
        <w:ind w:left="4395"/>
        <w:jc w:val="right"/>
        <w:rPr>
          <w:sz w:val="20"/>
          <w:szCs w:val="20"/>
        </w:rPr>
      </w:pPr>
      <w:r w:rsidRPr="00F449E0">
        <w:rPr>
          <w:sz w:val="20"/>
          <w:szCs w:val="20"/>
        </w:rPr>
        <w:t xml:space="preserve">                                              организации, предприятия)</w:t>
      </w:r>
    </w:p>
    <w:p w:rsidR="00B71C2F" w:rsidRPr="00F449E0" w:rsidRDefault="00B71C2F" w:rsidP="00B71C2F">
      <w:pPr>
        <w:widowControl w:val="0"/>
        <w:autoSpaceDE w:val="0"/>
        <w:autoSpaceDN w:val="0"/>
        <w:ind w:left="4395"/>
        <w:jc w:val="right"/>
        <w:rPr>
          <w:sz w:val="20"/>
          <w:szCs w:val="20"/>
        </w:rPr>
      </w:pPr>
      <w:r w:rsidRPr="00F449E0">
        <w:rPr>
          <w:sz w:val="20"/>
          <w:szCs w:val="20"/>
        </w:rPr>
        <w:t>________________________________</w:t>
      </w:r>
    </w:p>
    <w:p w:rsidR="00B71C2F" w:rsidRPr="00F449E0" w:rsidRDefault="00B71C2F" w:rsidP="00B71C2F">
      <w:pPr>
        <w:widowControl w:val="0"/>
        <w:autoSpaceDE w:val="0"/>
        <w:autoSpaceDN w:val="0"/>
        <w:ind w:left="4395"/>
        <w:jc w:val="right"/>
        <w:rPr>
          <w:sz w:val="20"/>
          <w:szCs w:val="20"/>
        </w:rPr>
      </w:pPr>
      <w:r w:rsidRPr="00F449E0">
        <w:rPr>
          <w:sz w:val="20"/>
          <w:szCs w:val="20"/>
        </w:rPr>
        <w:t>________________________________</w:t>
      </w:r>
    </w:p>
    <w:p w:rsidR="00B71C2F" w:rsidRPr="00F449E0" w:rsidRDefault="00B71C2F" w:rsidP="00B71C2F">
      <w:pPr>
        <w:widowControl w:val="0"/>
        <w:autoSpaceDE w:val="0"/>
        <w:autoSpaceDN w:val="0"/>
        <w:ind w:left="4395"/>
        <w:jc w:val="right"/>
        <w:rPr>
          <w:sz w:val="20"/>
          <w:szCs w:val="20"/>
        </w:rPr>
      </w:pPr>
      <w:r w:rsidRPr="00F449E0">
        <w:rPr>
          <w:sz w:val="20"/>
          <w:szCs w:val="20"/>
        </w:rPr>
        <w:t xml:space="preserve">                                            (юридический и почтовый адрес)</w:t>
      </w:r>
    </w:p>
    <w:p w:rsidR="00B71C2F" w:rsidRPr="00F449E0" w:rsidRDefault="00B71C2F" w:rsidP="00B71C2F">
      <w:pPr>
        <w:widowControl w:val="0"/>
        <w:autoSpaceDE w:val="0"/>
        <w:autoSpaceDN w:val="0"/>
        <w:ind w:left="4395"/>
        <w:jc w:val="right"/>
        <w:rPr>
          <w:sz w:val="20"/>
          <w:szCs w:val="20"/>
        </w:rPr>
      </w:pPr>
      <w:r w:rsidRPr="00F449E0">
        <w:rPr>
          <w:sz w:val="20"/>
          <w:szCs w:val="20"/>
        </w:rPr>
        <w:t>________________________________</w:t>
      </w:r>
    </w:p>
    <w:p w:rsidR="00B71C2F" w:rsidRPr="00F449E0" w:rsidRDefault="00B71C2F" w:rsidP="00B71C2F">
      <w:pPr>
        <w:widowControl w:val="0"/>
        <w:autoSpaceDE w:val="0"/>
        <w:autoSpaceDN w:val="0"/>
        <w:ind w:left="4395"/>
        <w:jc w:val="right"/>
        <w:rPr>
          <w:sz w:val="20"/>
          <w:szCs w:val="20"/>
        </w:rPr>
      </w:pPr>
      <w:r w:rsidRPr="00F449E0">
        <w:rPr>
          <w:sz w:val="20"/>
          <w:szCs w:val="20"/>
        </w:rPr>
        <w:t>________________________________</w:t>
      </w:r>
    </w:p>
    <w:p w:rsidR="00B71C2F" w:rsidRPr="00F449E0" w:rsidRDefault="00B71C2F" w:rsidP="00B71C2F">
      <w:pPr>
        <w:widowControl w:val="0"/>
        <w:autoSpaceDE w:val="0"/>
        <w:autoSpaceDN w:val="0"/>
        <w:ind w:left="4395"/>
        <w:jc w:val="right"/>
        <w:rPr>
          <w:sz w:val="20"/>
          <w:szCs w:val="20"/>
        </w:rPr>
      </w:pPr>
      <w:r w:rsidRPr="00F449E0">
        <w:rPr>
          <w:sz w:val="20"/>
          <w:szCs w:val="20"/>
        </w:rPr>
        <w:t xml:space="preserve">                                            (Ф.И.О. руководителя, телефон)</w:t>
      </w:r>
    </w:p>
    <w:p w:rsidR="00B71C2F" w:rsidRDefault="00B71C2F" w:rsidP="00B71C2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B71C2F" w:rsidRPr="00904C67" w:rsidRDefault="00B71C2F" w:rsidP="00B71C2F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B71C2F" w:rsidRPr="003F4CE2" w:rsidRDefault="00B71C2F" w:rsidP="00B71C2F">
      <w:pPr>
        <w:widowControl w:val="0"/>
        <w:autoSpaceDE w:val="0"/>
        <w:autoSpaceDN w:val="0"/>
        <w:spacing w:line="240" w:lineRule="exact"/>
        <w:jc w:val="center"/>
        <w:rPr>
          <w:b/>
          <w:sz w:val="24"/>
        </w:rPr>
      </w:pPr>
      <w:r w:rsidRPr="003F4CE2">
        <w:rPr>
          <w:b/>
          <w:sz w:val="24"/>
        </w:rPr>
        <w:t>ЗАЯВЛЕНИЕ</w:t>
      </w:r>
    </w:p>
    <w:p w:rsidR="00B71C2F" w:rsidRPr="003F4CE2" w:rsidRDefault="00B71C2F" w:rsidP="00B71C2F">
      <w:pPr>
        <w:widowControl w:val="0"/>
        <w:autoSpaceDE w:val="0"/>
        <w:autoSpaceDN w:val="0"/>
        <w:spacing w:line="240" w:lineRule="exact"/>
        <w:jc w:val="center"/>
        <w:rPr>
          <w:b/>
          <w:sz w:val="24"/>
        </w:rPr>
      </w:pPr>
      <w:r w:rsidRPr="003F4CE2">
        <w:rPr>
          <w:b/>
          <w:sz w:val="24"/>
        </w:rPr>
        <w:t>о выдаче разрешения на строительство объекта капитального</w:t>
      </w:r>
    </w:p>
    <w:p w:rsidR="00B71C2F" w:rsidRPr="00513366" w:rsidRDefault="00B71C2F" w:rsidP="00B71C2F">
      <w:pPr>
        <w:widowControl w:val="0"/>
        <w:autoSpaceDE w:val="0"/>
        <w:autoSpaceDN w:val="0"/>
        <w:spacing w:line="240" w:lineRule="exact"/>
        <w:jc w:val="center"/>
        <w:rPr>
          <w:rFonts w:ascii="Courier New" w:hAnsi="Courier New" w:cs="Courier New"/>
          <w:b/>
          <w:sz w:val="24"/>
        </w:rPr>
      </w:pPr>
      <w:r w:rsidRPr="003F4CE2">
        <w:rPr>
          <w:b/>
          <w:sz w:val="24"/>
        </w:rPr>
        <w:t xml:space="preserve">строительства </w:t>
      </w:r>
      <w:r w:rsidRPr="003F4CE2">
        <w:rPr>
          <w:b/>
          <w:sz w:val="24"/>
          <w:u w:val="single"/>
        </w:rPr>
        <w:t>(на внесение изменений</w:t>
      </w:r>
      <w:r w:rsidRPr="00513366">
        <w:rPr>
          <w:rFonts w:ascii="Courier New" w:hAnsi="Courier New" w:cs="Courier New"/>
          <w:sz w:val="24"/>
        </w:rPr>
        <w:t>)</w:t>
      </w:r>
    </w:p>
    <w:p w:rsidR="00B71C2F" w:rsidRDefault="00B71C2F" w:rsidP="00B71C2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71C2F" w:rsidRPr="00513366" w:rsidRDefault="00B71C2F" w:rsidP="00B71C2F">
      <w:pPr>
        <w:widowControl w:val="0"/>
        <w:autoSpaceDE w:val="0"/>
        <w:autoSpaceDN w:val="0"/>
        <w:jc w:val="both"/>
        <w:rPr>
          <w:sz w:val="24"/>
        </w:rPr>
      </w:pPr>
      <w:r w:rsidRPr="00513366">
        <w:rPr>
          <w:sz w:val="24"/>
        </w:rPr>
        <w:t xml:space="preserve"> Прошу выдать застройщику __________________</w:t>
      </w:r>
      <w:r>
        <w:rPr>
          <w:sz w:val="24"/>
        </w:rPr>
        <w:t>_________</w:t>
      </w:r>
      <w:r w:rsidRPr="00513366">
        <w:rPr>
          <w:sz w:val="24"/>
        </w:rPr>
        <w:t>____________________________</w:t>
      </w:r>
    </w:p>
    <w:p w:rsidR="00B71C2F" w:rsidRPr="00513366" w:rsidRDefault="00B71C2F" w:rsidP="00B71C2F">
      <w:pPr>
        <w:widowControl w:val="0"/>
        <w:autoSpaceDE w:val="0"/>
        <w:autoSpaceDN w:val="0"/>
        <w:jc w:val="both"/>
        <w:rPr>
          <w:sz w:val="24"/>
        </w:rPr>
      </w:pPr>
      <w:r w:rsidRPr="00513366">
        <w:rPr>
          <w:sz w:val="24"/>
        </w:rPr>
        <w:t>__________________________________________________________</w:t>
      </w:r>
      <w:r>
        <w:rPr>
          <w:sz w:val="24"/>
        </w:rPr>
        <w:t>_____</w:t>
      </w:r>
      <w:r w:rsidRPr="00513366">
        <w:rPr>
          <w:sz w:val="24"/>
        </w:rPr>
        <w:t>_________________</w:t>
      </w:r>
    </w:p>
    <w:p w:rsidR="00B71C2F" w:rsidRPr="00513366" w:rsidRDefault="00B71C2F" w:rsidP="00B71C2F">
      <w:pPr>
        <w:widowControl w:val="0"/>
        <w:autoSpaceDE w:val="0"/>
        <w:autoSpaceDN w:val="0"/>
        <w:jc w:val="both"/>
        <w:rPr>
          <w:sz w:val="24"/>
        </w:rPr>
      </w:pPr>
      <w:r w:rsidRPr="00513366">
        <w:rPr>
          <w:sz w:val="24"/>
        </w:rPr>
        <w:t>______________________________________________________________</w:t>
      </w:r>
      <w:r>
        <w:rPr>
          <w:sz w:val="24"/>
        </w:rPr>
        <w:t>_____</w:t>
      </w:r>
      <w:r w:rsidRPr="00513366">
        <w:rPr>
          <w:sz w:val="24"/>
        </w:rPr>
        <w:t>_____________</w:t>
      </w:r>
    </w:p>
    <w:p w:rsidR="00B71C2F" w:rsidRPr="00513366" w:rsidRDefault="00B71C2F" w:rsidP="00B71C2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513366">
        <w:rPr>
          <w:sz w:val="20"/>
          <w:szCs w:val="20"/>
        </w:rPr>
        <w:t>(наименование юридического лица, юридический ипочтовый адреса, налоговые реквизиты)</w:t>
      </w:r>
    </w:p>
    <w:p w:rsidR="00B71C2F" w:rsidRPr="00513366" w:rsidRDefault="00B71C2F" w:rsidP="00B71C2F">
      <w:pPr>
        <w:widowControl w:val="0"/>
        <w:autoSpaceDE w:val="0"/>
        <w:autoSpaceDN w:val="0"/>
        <w:jc w:val="both"/>
        <w:rPr>
          <w:sz w:val="24"/>
        </w:rPr>
      </w:pPr>
    </w:p>
    <w:p w:rsidR="00B71C2F" w:rsidRPr="00513366" w:rsidRDefault="00B71C2F" w:rsidP="00B71C2F">
      <w:pPr>
        <w:widowControl w:val="0"/>
        <w:autoSpaceDE w:val="0"/>
        <w:autoSpaceDN w:val="0"/>
        <w:jc w:val="both"/>
        <w:rPr>
          <w:sz w:val="24"/>
        </w:rPr>
      </w:pPr>
      <w:r w:rsidRPr="00513366">
        <w:rPr>
          <w:sz w:val="24"/>
        </w:rPr>
        <w:t>_____________________________________________________________________</w:t>
      </w:r>
      <w:r>
        <w:rPr>
          <w:sz w:val="24"/>
        </w:rPr>
        <w:t>_______</w:t>
      </w:r>
      <w:r w:rsidRPr="00513366">
        <w:rPr>
          <w:sz w:val="24"/>
        </w:rPr>
        <w:t>____</w:t>
      </w:r>
    </w:p>
    <w:p w:rsidR="00B71C2F" w:rsidRPr="00513366" w:rsidRDefault="00B71C2F" w:rsidP="00B71C2F">
      <w:pPr>
        <w:widowControl w:val="0"/>
        <w:autoSpaceDE w:val="0"/>
        <w:autoSpaceDN w:val="0"/>
        <w:jc w:val="both"/>
        <w:rPr>
          <w:b/>
          <w:sz w:val="24"/>
        </w:rPr>
      </w:pPr>
      <w:r w:rsidRPr="00513366">
        <w:rPr>
          <w:sz w:val="24"/>
        </w:rPr>
        <w:t xml:space="preserve">разрешение на строительство/реконструкцию </w:t>
      </w:r>
      <w:r w:rsidRPr="00513366">
        <w:rPr>
          <w:b/>
          <w:sz w:val="24"/>
          <w:u w:val="single"/>
        </w:rPr>
        <w:t>с внесенными изменениями</w:t>
      </w:r>
    </w:p>
    <w:p w:rsidR="00B71C2F" w:rsidRPr="00513366" w:rsidRDefault="00B71C2F" w:rsidP="00B71C2F">
      <w:pPr>
        <w:widowControl w:val="0"/>
        <w:autoSpaceDE w:val="0"/>
        <w:autoSpaceDN w:val="0"/>
        <w:jc w:val="both"/>
        <w:rPr>
          <w:sz w:val="24"/>
        </w:rPr>
      </w:pPr>
      <w:r w:rsidRPr="00513366">
        <w:rPr>
          <w:sz w:val="24"/>
        </w:rPr>
        <w:t>_____________________________________________________________________</w:t>
      </w:r>
      <w:r>
        <w:rPr>
          <w:sz w:val="24"/>
        </w:rPr>
        <w:t>_____</w:t>
      </w:r>
      <w:r w:rsidRPr="00513366">
        <w:rPr>
          <w:sz w:val="24"/>
        </w:rPr>
        <w:t>______</w:t>
      </w:r>
    </w:p>
    <w:p w:rsidR="00B71C2F" w:rsidRPr="00513366" w:rsidRDefault="00B71C2F" w:rsidP="00B71C2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513366">
        <w:rPr>
          <w:sz w:val="20"/>
          <w:szCs w:val="20"/>
        </w:rPr>
        <w:t>(ненужное зачеркнуть, указать полное наименование объекта)</w:t>
      </w:r>
    </w:p>
    <w:p w:rsidR="00B71C2F" w:rsidRDefault="00B71C2F" w:rsidP="00B71C2F">
      <w:pPr>
        <w:widowControl w:val="0"/>
        <w:autoSpaceDE w:val="0"/>
        <w:autoSpaceDN w:val="0"/>
        <w:jc w:val="both"/>
        <w:rPr>
          <w:sz w:val="24"/>
        </w:rPr>
      </w:pPr>
    </w:p>
    <w:p w:rsidR="00B71C2F" w:rsidRPr="00513366" w:rsidRDefault="00B71C2F" w:rsidP="00B71C2F">
      <w:pPr>
        <w:widowControl w:val="0"/>
        <w:autoSpaceDE w:val="0"/>
        <w:autoSpaceDN w:val="0"/>
        <w:jc w:val="both"/>
        <w:rPr>
          <w:sz w:val="24"/>
        </w:rPr>
      </w:pPr>
      <w:r w:rsidRPr="00513366">
        <w:rPr>
          <w:sz w:val="24"/>
        </w:rPr>
        <w:t>на земельном участке (земельных участках) по адресу: ___________</w:t>
      </w:r>
      <w:r>
        <w:rPr>
          <w:sz w:val="24"/>
        </w:rPr>
        <w:t>__________</w:t>
      </w:r>
      <w:r w:rsidRPr="00513366">
        <w:rPr>
          <w:sz w:val="24"/>
        </w:rPr>
        <w:t>___________</w:t>
      </w:r>
    </w:p>
    <w:p w:rsidR="00B71C2F" w:rsidRPr="00513366" w:rsidRDefault="00B71C2F" w:rsidP="00B71C2F">
      <w:pPr>
        <w:widowControl w:val="0"/>
        <w:autoSpaceDE w:val="0"/>
        <w:autoSpaceDN w:val="0"/>
        <w:jc w:val="both"/>
        <w:rPr>
          <w:sz w:val="24"/>
        </w:rPr>
      </w:pPr>
      <w:r w:rsidRPr="00513366">
        <w:rPr>
          <w:sz w:val="24"/>
        </w:rPr>
        <w:t>_____________________________________________________________________</w:t>
      </w:r>
      <w:r>
        <w:rPr>
          <w:sz w:val="24"/>
        </w:rPr>
        <w:t>_____</w:t>
      </w:r>
      <w:r w:rsidRPr="00513366">
        <w:rPr>
          <w:sz w:val="24"/>
        </w:rPr>
        <w:t>_____,</w:t>
      </w:r>
    </w:p>
    <w:p w:rsidR="00B71C2F" w:rsidRPr="00513366" w:rsidRDefault="00B71C2F" w:rsidP="00B71C2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513366">
        <w:rPr>
          <w:sz w:val="20"/>
          <w:szCs w:val="20"/>
        </w:rPr>
        <w:t>(район, улица)</w:t>
      </w:r>
    </w:p>
    <w:p w:rsidR="00B71C2F" w:rsidRPr="00513366" w:rsidRDefault="00B71C2F" w:rsidP="00B71C2F">
      <w:pPr>
        <w:widowControl w:val="0"/>
        <w:autoSpaceDE w:val="0"/>
        <w:autoSpaceDN w:val="0"/>
        <w:jc w:val="both"/>
        <w:rPr>
          <w:sz w:val="24"/>
        </w:rPr>
      </w:pPr>
      <w:r w:rsidRPr="00513366">
        <w:rPr>
          <w:b/>
          <w:sz w:val="24"/>
        </w:rPr>
        <w:t>кадастровый номер (кадастровые номера):</w:t>
      </w:r>
      <w:r w:rsidRPr="00513366">
        <w:rPr>
          <w:sz w:val="24"/>
        </w:rPr>
        <w:t xml:space="preserve"> ______________</w:t>
      </w:r>
      <w:r>
        <w:rPr>
          <w:sz w:val="24"/>
        </w:rPr>
        <w:t>____</w:t>
      </w:r>
      <w:r w:rsidRPr="00513366">
        <w:rPr>
          <w:sz w:val="24"/>
        </w:rPr>
        <w:t>_____________________</w:t>
      </w:r>
    </w:p>
    <w:p w:rsidR="00B71C2F" w:rsidRPr="00141A8E" w:rsidRDefault="00B71C2F" w:rsidP="00B71C2F">
      <w:pPr>
        <w:widowControl w:val="0"/>
        <w:autoSpaceDE w:val="0"/>
        <w:autoSpaceDN w:val="0"/>
        <w:jc w:val="center"/>
        <w:rPr>
          <w:sz w:val="20"/>
        </w:rPr>
      </w:pPr>
      <w:r w:rsidRPr="00141A8E">
        <w:rPr>
          <w:sz w:val="20"/>
        </w:rPr>
        <w:t>(кадастровый номер участка)</w:t>
      </w:r>
    </w:p>
    <w:p w:rsidR="00B71C2F" w:rsidRPr="00513366" w:rsidRDefault="00B71C2F" w:rsidP="00B71C2F">
      <w:pPr>
        <w:widowControl w:val="0"/>
        <w:autoSpaceDE w:val="0"/>
        <w:autoSpaceDN w:val="0"/>
        <w:jc w:val="both"/>
        <w:rPr>
          <w:sz w:val="24"/>
        </w:rPr>
      </w:pPr>
      <w:r w:rsidRPr="00513366">
        <w:rPr>
          <w:sz w:val="24"/>
        </w:rPr>
        <w:t>сроком на: _____________________________</w:t>
      </w:r>
      <w:r>
        <w:rPr>
          <w:sz w:val="24"/>
        </w:rPr>
        <w:t>______</w:t>
      </w:r>
      <w:r w:rsidRPr="00513366">
        <w:rPr>
          <w:sz w:val="24"/>
        </w:rPr>
        <w:t>___________________________________</w:t>
      </w:r>
    </w:p>
    <w:p w:rsidR="00B71C2F" w:rsidRDefault="00B71C2F" w:rsidP="00B71C2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513366">
        <w:rPr>
          <w:sz w:val="20"/>
          <w:szCs w:val="20"/>
        </w:rPr>
        <w:t>(прописью - лет, месяцев)</w:t>
      </w:r>
    </w:p>
    <w:p w:rsidR="00B71C2F" w:rsidRPr="00513366" w:rsidRDefault="00B71C2F" w:rsidP="00B71C2F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B71C2F" w:rsidRPr="00513366" w:rsidRDefault="00B71C2F" w:rsidP="00B71C2F">
      <w:pPr>
        <w:widowControl w:val="0"/>
        <w:autoSpaceDE w:val="0"/>
        <w:autoSpaceDN w:val="0"/>
        <w:jc w:val="both"/>
        <w:rPr>
          <w:sz w:val="24"/>
        </w:rPr>
      </w:pPr>
      <w:r w:rsidRPr="00513366">
        <w:rPr>
          <w:sz w:val="24"/>
        </w:rPr>
        <w:t>Право пользования земельным участком (земельными участками) закреплено</w:t>
      </w:r>
    </w:p>
    <w:p w:rsidR="00B71C2F" w:rsidRPr="00513366" w:rsidRDefault="00B71C2F" w:rsidP="00B71C2F">
      <w:pPr>
        <w:widowControl w:val="0"/>
        <w:autoSpaceDE w:val="0"/>
        <w:autoSpaceDN w:val="0"/>
        <w:jc w:val="both"/>
        <w:rPr>
          <w:sz w:val="24"/>
        </w:rPr>
      </w:pPr>
      <w:r w:rsidRPr="00513366">
        <w:rPr>
          <w:sz w:val="24"/>
        </w:rPr>
        <w:t>_______________________________________________________________________</w:t>
      </w:r>
      <w:r>
        <w:rPr>
          <w:sz w:val="24"/>
        </w:rPr>
        <w:t>____</w:t>
      </w:r>
      <w:r w:rsidRPr="00513366">
        <w:rPr>
          <w:sz w:val="24"/>
        </w:rPr>
        <w:t>____</w:t>
      </w:r>
    </w:p>
    <w:p w:rsidR="00B71C2F" w:rsidRPr="00513366" w:rsidRDefault="00B71C2F" w:rsidP="00B71C2F">
      <w:pPr>
        <w:widowControl w:val="0"/>
        <w:autoSpaceDE w:val="0"/>
        <w:autoSpaceDN w:val="0"/>
        <w:jc w:val="both"/>
        <w:rPr>
          <w:sz w:val="24"/>
        </w:rPr>
      </w:pPr>
      <w:r w:rsidRPr="00513366">
        <w:rPr>
          <w:sz w:val="24"/>
        </w:rPr>
        <w:t>_____________________________________________________________________</w:t>
      </w:r>
      <w:r>
        <w:rPr>
          <w:sz w:val="24"/>
        </w:rPr>
        <w:t>____</w:t>
      </w:r>
      <w:r w:rsidRPr="00513366">
        <w:rPr>
          <w:sz w:val="24"/>
        </w:rPr>
        <w:t>______</w:t>
      </w:r>
    </w:p>
    <w:p w:rsidR="00B71C2F" w:rsidRPr="00513366" w:rsidRDefault="00B71C2F" w:rsidP="00B71C2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513366">
        <w:rPr>
          <w:sz w:val="20"/>
          <w:szCs w:val="20"/>
        </w:rPr>
        <w:t>(наименование и номер документа на право собственности, владения,пользования, распоряжения)</w:t>
      </w:r>
    </w:p>
    <w:p w:rsidR="00B71C2F" w:rsidRPr="00513366" w:rsidRDefault="00B71C2F" w:rsidP="00B71C2F">
      <w:pPr>
        <w:widowControl w:val="0"/>
        <w:autoSpaceDE w:val="0"/>
        <w:autoSpaceDN w:val="0"/>
        <w:jc w:val="both"/>
        <w:rPr>
          <w:sz w:val="24"/>
        </w:rPr>
      </w:pPr>
      <w:r w:rsidRPr="00513366">
        <w:rPr>
          <w:sz w:val="24"/>
        </w:rPr>
        <w:t>от ______________ 20___ N ______________, номер государственной регистрации</w:t>
      </w:r>
    </w:p>
    <w:p w:rsidR="00B71C2F" w:rsidRPr="00513366" w:rsidRDefault="00B71C2F" w:rsidP="00B71C2F">
      <w:pPr>
        <w:widowControl w:val="0"/>
        <w:autoSpaceDE w:val="0"/>
        <w:autoSpaceDN w:val="0"/>
        <w:jc w:val="both"/>
        <w:rPr>
          <w:sz w:val="24"/>
        </w:rPr>
      </w:pPr>
      <w:r w:rsidRPr="00513366">
        <w:rPr>
          <w:sz w:val="24"/>
        </w:rPr>
        <w:t>прав от ________________ 20___________ N ________________.</w:t>
      </w:r>
    </w:p>
    <w:p w:rsidR="00B71C2F" w:rsidRPr="00513366" w:rsidRDefault="00B71C2F" w:rsidP="00B71C2F">
      <w:pPr>
        <w:widowControl w:val="0"/>
        <w:autoSpaceDE w:val="0"/>
        <w:autoSpaceDN w:val="0"/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2"/>
        <w:gridCol w:w="3828"/>
      </w:tblGrid>
      <w:tr w:rsidR="00B71C2F" w:rsidRPr="00513366" w:rsidTr="00CD12FF">
        <w:tc>
          <w:tcPr>
            <w:tcW w:w="9560" w:type="dxa"/>
            <w:gridSpan w:val="2"/>
            <w:vAlign w:val="bottom"/>
          </w:tcPr>
          <w:p w:rsidR="00B71C2F" w:rsidRPr="00513366" w:rsidRDefault="00B71C2F" w:rsidP="00CD12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Раздел 2. Информация о застройщике</w:t>
            </w:r>
          </w:p>
        </w:tc>
      </w:tr>
      <w:tr w:rsidR="00B71C2F" w:rsidRPr="00513366" w:rsidTr="00CD12FF">
        <w:tc>
          <w:tcPr>
            <w:tcW w:w="9560" w:type="dxa"/>
            <w:gridSpan w:val="2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2.1. Сведения о физическом лице или индивидуальном предпринимателе</w:t>
            </w: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2.1.1. Фамилия: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2.1.2. Имя: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2.1.3. Отчество </w:t>
            </w:r>
            <w:hyperlink w:anchor="P266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2.1.4. ИНН: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2.1.5. ОГРНИП </w:t>
            </w:r>
            <w:hyperlink w:anchor="P267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9560" w:type="dxa"/>
            <w:gridSpan w:val="2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2.2. Сведения о юридическом лице</w:t>
            </w: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2.2.1. Полное наименование </w:t>
            </w:r>
            <w:hyperlink w:anchor="P268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2.2.2. ИНН: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2.2.3. ОГРН: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9560" w:type="dxa"/>
            <w:gridSpan w:val="2"/>
            <w:vAlign w:val="bottom"/>
          </w:tcPr>
          <w:p w:rsidR="00B71C2F" w:rsidRPr="00513366" w:rsidRDefault="00B71C2F" w:rsidP="00CD12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Раздел 3. Информация об объекте капитального строительства</w:t>
            </w: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3.2. Вид выполняемых работ в отношении объекта капитального строительства в соответствии с проектной документацией </w:t>
            </w:r>
            <w:hyperlink w:anchor="P269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9560" w:type="dxa"/>
            <w:gridSpan w:val="2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3.3. Адрес (местоположение) объекта капитального строительства </w:t>
            </w:r>
            <w:hyperlink w:anchor="P270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3.3.1. Субъект Российской Федерации: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3.3.4. Тип и наименование населенного пункта: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3.3.5. Наименование элемента планировочной структуры: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3.3.6. Наименование элемента улично-дорожной сети: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3.3.7. Тип и номер здания (сооружения):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9560" w:type="dxa"/>
            <w:gridSpan w:val="2"/>
            <w:vAlign w:val="bottom"/>
          </w:tcPr>
          <w:p w:rsidR="00B71C2F" w:rsidRPr="00513366" w:rsidRDefault="00B71C2F" w:rsidP="00CD12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Раздел 4. Информация о земельном участке</w:t>
            </w: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4.1.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 </w:t>
            </w:r>
            <w:hyperlink w:anchor="P272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4.2. Площадь земельного участка (земельных участков), в границах которого (которых) расположен или планируется расположение объекта капитального строительства </w:t>
            </w:r>
            <w:hyperlink w:anchor="P273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9560" w:type="dxa"/>
            <w:gridSpan w:val="2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4.3. Сведения о градостроительном плане земельного участка </w:t>
            </w:r>
            <w:hyperlink w:anchor="P274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4.3.X.1. Дата: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4.3.X.2. Номер: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4.3.X.3. Наименование органа, выдавшего градостроительный план земельного участка: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4.4.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 </w:t>
            </w:r>
            <w:hyperlink w:anchor="P276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9560" w:type="dxa"/>
            <w:gridSpan w:val="2"/>
            <w:vAlign w:val="bottom"/>
          </w:tcPr>
          <w:p w:rsidR="00B71C2F" w:rsidRPr="00513366" w:rsidRDefault="00B71C2F" w:rsidP="00CD12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4.5. Сведения о схеме расположения земельного участка или земельных участков на кадастровом плане территории </w:t>
            </w:r>
            <w:hyperlink w:anchor="P277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4.5.1. Дата решения: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4.5.2. Номер решения: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4.5.3.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9560" w:type="dxa"/>
            <w:gridSpan w:val="2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4.6. Информация о документации по планировке территории</w:t>
            </w:r>
          </w:p>
        </w:tc>
      </w:tr>
      <w:tr w:rsidR="00B71C2F" w:rsidRPr="00513366" w:rsidTr="00CD12FF">
        <w:tc>
          <w:tcPr>
            <w:tcW w:w="9560" w:type="dxa"/>
            <w:gridSpan w:val="2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4.6.1. Сведения о проекте планировки территории </w:t>
            </w:r>
            <w:hyperlink w:anchor="P278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4.6.1.X.1. Дата решения: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4.6.1.X.2. Номер решения: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4.6.1.X.3. Наименование организации, уполномоченного органа или лица, принявшего решение об утверждении проекта планировки территории: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9560" w:type="dxa"/>
            <w:gridSpan w:val="2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4.6.2. Сведения о проекте межевания территории </w:t>
            </w:r>
            <w:hyperlink w:anchor="P280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4.6.2.X.1. Дата решения: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4.6.2.X.2. Номер решения: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4.6.2.X.3. Наименование организации, уполномоченного органа или лица, принявшего решение об утверждении проекта межевания территории: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9560" w:type="dxa"/>
            <w:gridSpan w:val="2"/>
            <w:vAlign w:val="bottom"/>
          </w:tcPr>
          <w:p w:rsidR="00B71C2F" w:rsidRPr="00513366" w:rsidRDefault="00B71C2F" w:rsidP="00CD12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Раздел 5. Сведения о проектной документации, типовом архитектурном решении </w:t>
            </w:r>
            <w:hyperlink w:anchor="P282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</w:p>
        </w:tc>
      </w:tr>
      <w:tr w:rsidR="00B71C2F" w:rsidRPr="00513366" w:rsidTr="00CD12FF">
        <w:tc>
          <w:tcPr>
            <w:tcW w:w="9560" w:type="dxa"/>
            <w:gridSpan w:val="2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5.1. Сведения о разработчике - индивидуальном предпринимателе </w:t>
            </w:r>
            <w:hyperlink w:anchor="P283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&lt;20&gt;</w:t>
              </w:r>
            </w:hyperlink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5.1.1. Фамилия: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5.1.2. Имя: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5.1.3. Отчество </w:t>
            </w:r>
            <w:hyperlink w:anchor="P284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&lt;21&gt;</w:t>
              </w:r>
            </w:hyperlink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5.1.4. ИНН: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5.1.5. ОГРНИП: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9560" w:type="dxa"/>
            <w:gridSpan w:val="2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5.2. Сведения о разработчике - юридическом лице</w:t>
            </w:r>
          </w:p>
        </w:tc>
      </w:tr>
      <w:tr w:rsidR="00B71C2F" w:rsidRPr="00513366" w:rsidTr="00CD12FF">
        <w:tc>
          <w:tcPr>
            <w:tcW w:w="5732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5.2.1. Полное наименование </w:t>
            </w:r>
            <w:hyperlink w:anchor="P285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5.2.2. ИНН: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5.2.3. ОГРН: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5.3. Дата утверждения (при наличии) </w:t>
            </w:r>
            <w:hyperlink w:anchor="P286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5.4. Номер (при наличии) </w:t>
            </w:r>
            <w:hyperlink w:anchor="P287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&lt;24&gt;</w:t>
              </w:r>
            </w:hyperlink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9560" w:type="dxa"/>
            <w:gridSpan w:val="2"/>
            <w:vAlign w:val="bottom"/>
          </w:tcPr>
          <w:p w:rsidR="00B71C2F" w:rsidRPr="00513366" w:rsidRDefault="00B71C2F" w:rsidP="00CD12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5.5. Типовое архитектурное решение объекта капитального строительства, утвержденное для исторического поселения (при наличии) </w:t>
            </w:r>
            <w:hyperlink w:anchor="P288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&lt;25&gt;</w:t>
              </w:r>
            </w:hyperlink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5.5.1. Дата: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5.5.2. Номер: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5.5.3. Наименование документа: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5.5.4. Наименование уполномоченного органа, принявшего решение об утверждении типового архитектурного решения: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9560" w:type="dxa"/>
            <w:gridSpan w:val="2"/>
            <w:vAlign w:val="bottom"/>
          </w:tcPr>
          <w:p w:rsidR="00B71C2F" w:rsidRPr="00513366" w:rsidRDefault="00B71C2F" w:rsidP="00CD12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Раздел 6. Информация о результатах экспертизы проектной документации и государственной экологической экспертизы</w:t>
            </w:r>
          </w:p>
        </w:tc>
      </w:tr>
      <w:tr w:rsidR="00B71C2F" w:rsidRPr="00513366" w:rsidTr="00CD12FF">
        <w:tc>
          <w:tcPr>
            <w:tcW w:w="9560" w:type="dxa"/>
            <w:gridSpan w:val="2"/>
            <w:vAlign w:val="bottom"/>
          </w:tcPr>
          <w:p w:rsidR="00B71C2F" w:rsidRPr="00513366" w:rsidRDefault="00B71C2F" w:rsidP="00CD12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6.1. Сведения об экспертизе проектной документации </w:t>
            </w:r>
            <w:hyperlink w:anchor="P289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&lt;26&gt;</w:t>
              </w:r>
            </w:hyperlink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6.1.X.1. Дата утверждения: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6.1.X.2. Номер: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6.1.X.3.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9560" w:type="dxa"/>
            <w:gridSpan w:val="2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6.2. Сведения о государственной экологической экспертизе </w:t>
            </w:r>
            <w:hyperlink w:anchor="P291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&lt;27&gt;</w:t>
              </w:r>
            </w:hyperlink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6.2.X.1. Дата утверждения: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6.2.X.2. Номер: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6.2.X.3. Наименование органа, утвердившего положительное заключение государственной экологической экспертизы: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9560" w:type="dxa"/>
            <w:gridSpan w:val="2"/>
            <w:vAlign w:val="bottom"/>
          </w:tcPr>
          <w:p w:rsidR="00B71C2F" w:rsidRPr="00513366" w:rsidRDefault="00B71C2F" w:rsidP="00CD12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6.3. Подтверждение соответствия вносимых в проектную документацию изменений требованиям, указанным в </w:t>
            </w:r>
            <w:hyperlink r:id="rId37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3.8 статьи 49</w:t>
              </w:r>
            </w:hyperlink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 </w:t>
            </w:r>
            <w:hyperlink w:anchor="P293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&lt;28&gt;</w:t>
              </w:r>
            </w:hyperlink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6.3.1. Дата: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6.3.2. Номер: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6.3.3. Сведения о лице, утвердившем указанное подтверждение </w:t>
            </w:r>
            <w:hyperlink w:anchor="P294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&lt;29&gt;</w:t>
              </w:r>
            </w:hyperlink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9560" w:type="dxa"/>
            <w:gridSpan w:val="2"/>
            <w:vAlign w:val="bottom"/>
          </w:tcPr>
          <w:p w:rsidR="00B71C2F" w:rsidRPr="00513366" w:rsidRDefault="00B71C2F" w:rsidP="00CD12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6.4. Подтверждение соответствия вносимых в проектную документацию изменений требованиям, указанным в </w:t>
            </w:r>
            <w:hyperlink r:id="rId38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3.9 статьи 49</w:t>
              </w:r>
            </w:hyperlink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 </w:t>
            </w:r>
            <w:hyperlink w:anchor="P295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&lt;30&gt;</w:t>
              </w:r>
            </w:hyperlink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6.4.1. Дата: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6.4.2. Номер: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6.4.3. Наименование органа исполнительной власти или организации, проводившей оценку соответствия: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9560" w:type="dxa"/>
            <w:gridSpan w:val="2"/>
            <w:vAlign w:val="bottom"/>
          </w:tcPr>
          <w:p w:rsidR="00B71C2F" w:rsidRPr="00513366" w:rsidRDefault="00B71C2F" w:rsidP="00CD12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Раздел 7. Проектные характеристики объекта капитального строительства </w:t>
            </w:r>
            <w:hyperlink w:anchor="P296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&lt;31&gt;</w:t>
              </w:r>
            </w:hyperlink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7.X. Наименование объекта капитального строительства, предусмотренного проектной документацией </w:t>
            </w:r>
            <w:hyperlink w:anchor="P297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&lt;32&gt;</w:t>
              </w:r>
            </w:hyperlink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7.X.1. Вид объекта капитального строительства </w:t>
            </w:r>
            <w:hyperlink w:anchor="P298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&lt;33&gt;</w:t>
              </w:r>
            </w:hyperlink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7.X.2. Назначение объекта </w:t>
            </w:r>
            <w:hyperlink w:anchor="P299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&lt;34&gt;</w:t>
              </w:r>
            </w:hyperlink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7.X.3. Кадастровый номер реконструируемого объекта капитального строительства </w:t>
            </w:r>
            <w:hyperlink w:anchor="P300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&lt;35&gt;</w:t>
              </w:r>
            </w:hyperlink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7.X.4. Площадь застройки (кв. м) </w:t>
            </w:r>
            <w:hyperlink w:anchor="P301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&lt;36&gt;</w:t>
              </w:r>
            </w:hyperlink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7.X.4.1. Площадь застройки части объекта капитального строительства (кв. м) </w:t>
            </w:r>
            <w:hyperlink w:anchor="P302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&lt;37&gt;</w:t>
              </w:r>
            </w:hyperlink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7.X.5. Площадь (кв. м) </w:t>
            </w:r>
            <w:hyperlink w:anchor="P303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&lt;38&gt;</w:t>
              </w:r>
            </w:hyperlink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7.X.5.1. Площадь части объекта капитального строительства (кв. м) </w:t>
            </w:r>
            <w:hyperlink w:anchor="P304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&lt;39&gt;</w:t>
              </w:r>
            </w:hyperlink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7.X.6. Площадь нежилых помещений (кв. м):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7.X.7. Площадь жилых помещений (кв. м):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7.X.8. Количество помещений (штук):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7.X.9. Количество нежилых помещений (штук):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7.X.10. Количество жилых помещений (штук):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7.X.11. в том числе квартир (штук):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7.X.12. Количество машино-мест (штук):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7.X.13. Количество этажей: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7.X.14. в том числе, количество подземных этажей: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7.X.15. Вместимость (человек):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7.X.16. Высота (м):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7.X.17. Иные показатели </w:t>
            </w:r>
            <w:hyperlink w:anchor="P305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&lt;40&gt;</w:t>
              </w:r>
            </w:hyperlink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9560" w:type="dxa"/>
            <w:gridSpan w:val="2"/>
            <w:vAlign w:val="bottom"/>
          </w:tcPr>
          <w:p w:rsidR="00B71C2F" w:rsidRPr="00513366" w:rsidRDefault="00B71C2F" w:rsidP="00CD12F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Раздел 8. Проектные характеристики линейного объекта </w:t>
            </w:r>
            <w:hyperlink w:anchor="P306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&lt;41&gt;</w:t>
              </w:r>
            </w:hyperlink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8.X. Наименование линейного объекта, предусмотренного проектной документацией </w:t>
            </w:r>
            <w:hyperlink w:anchor="P307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&lt;42&gt;</w:t>
              </w:r>
            </w:hyperlink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8.X.1. Кадастровый номер реконструируемого линейного объекта: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8.X.2. Протяженность (м) </w:t>
            </w:r>
            <w:hyperlink w:anchor="P308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&lt;43&gt;</w:t>
              </w:r>
            </w:hyperlink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8.X.2.1. Протяженность участка или части линейного объекта (м) </w:t>
            </w:r>
            <w:hyperlink w:anchor="P310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&lt;44&gt;</w:t>
              </w:r>
            </w:hyperlink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8.X.3. Категория (класс):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8.X.4. Мощность (пропускная способность, грузооборот, интенсивность движения):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  <w:vAlign w:val="bottom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8.X.5.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C2F" w:rsidRPr="00513366" w:rsidTr="00CD12FF">
        <w:tc>
          <w:tcPr>
            <w:tcW w:w="5732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366">
              <w:rPr>
                <w:rFonts w:ascii="Times New Roman" w:hAnsi="Times New Roman" w:cs="Times New Roman"/>
                <w:sz w:val="24"/>
                <w:szCs w:val="24"/>
              </w:rPr>
              <w:t xml:space="preserve">8.X.6. Иные показатели </w:t>
            </w:r>
            <w:hyperlink w:anchor="P312">
              <w:r w:rsidRPr="0051336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&lt;45&gt;</w:t>
              </w:r>
            </w:hyperlink>
            <w:r w:rsidRPr="005133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8" w:type="dxa"/>
          </w:tcPr>
          <w:p w:rsidR="00B71C2F" w:rsidRPr="00513366" w:rsidRDefault="00B71C2F" w:rsidP="00CD12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C2F" w:rsidRPr="00513366" w:rsidRDefault="00B71C2F" w:rsidP="00B71C2F">
      <w:pPr>
        <w:widowControl w:val="0"/>
        <w:autoSpaceDE w:val="0"/>
        <w:autoSpaceDN w:val="0"/>
        <w:jc w:val="both"/>
        <w:rPr>
          <w:sz w:val="24"/>
        </w:rPr>
      </w:pPr>
      <w:r>
        <w:rPr>
          <w:sz w:val="24"/>
        </w:rPr>
        <w:t>Обязуюсь обо всех</w:t>
      </w:r>
      <w:r w:rsidRPr="00513366">
        <w:rPr>
          <w:sz w:val="24"/>
        </w:rPr>
        <w:t xml:space="preserve"> и</w:t>
      </w:r>
      <w:r>
        <w:rPr>
          <w:sz w:val="24"/>
        </w:rPr>
        <w:t>зменениях, приведенных в проекте и</w:t>
      </w:r>
      <w:r w:rsidRPr="00513366">
        <w:rPr>
          <w:sz w:val="24"/>
        </w:rPr>
        <w:t xml:space="preserve"> настоящем</w:t>
      </w:r>
      <w:r>
        <w:rPr>
          <w:sz w:val="24"/>
        </w:rPr>
        <w:t xml:space="preserve"> заявлении, и проектных </w:t>
      </w:r>
      <w:r w:rsidRPr="00513366">
        <w:rPr>
          <w:sz w:val="24"/>
        </w:rPr>
        <w:t>данных сообщать в орган, выдавший разрешение.</w:t>
      </w:r>
    </w:p>
    <w:p w:rsidR="00B71C2F" w:rsidRPr="00513366" w:rsidRDefault="00B71C2F" w:rsidP="00B71C2F">
      <w:pPr>
        <w:widowControl w:val="0"/>
        <w:autoSpaceDE w:val="0"/>
        <w:autoSpaceDN w:val="0"/>
        <w:jc w:val="both"/>
        <w:rPr>
          <w:sz w:val="24"/>
        </w:rPr>
      </w:pPr>
    </w:p>
    <w:p w:rsidR="00B71C2F" w:rsidRPr="00513366" w:rsidRDefault="00B71C2F" w:rsidP="00B71C2F">
      <w:pPr>
        <w:widowControl w:val="0"/>
        <w:autoSpaceDE w:val="0"/>
        <w:autoSpaceDN w:val="0"/>
        <w:jc w:val="both"/>
        <w:rPr>
          <w:sz w:val="24"/>
        </w:rPr>
      </w:pPr>
      <w:r w:rsidRPr="00513366">
        <w:rPr>
          <w:sz w:val="24"/>
        </w:rPr>
        <w:t>Приложение: документы в соответствии с требованиями ст.51 Градостроительного Кодекса РФ.</w:t>
      </w:r>
    </w:p>
    <w:p w:rsidR="00B71C2F" w:rsidRPr="00513366" w:rsidRDefault="00B71C2F" w:rsidP="00B71C2F">
      <w:pPr>
        <w:widowControl w:val="0"/>
        <w:autoSpaceDE w:val="0"/>
        <w:autoSpaceDN w:val="0"/>
        <w:jc w:val="both"/>
        <w:rPr>
          <w:sz w:val="24"/>
        </w:rPr>
      </w:pPr>
    </w:p>
    <w:p w:rsidR="00B71C2F" w:rsidRPr="00513366" w:rsidRDefault="00B71C2F" w:rsidP="00B71C2F">
      <w:pPr>
        <w:widowControl w:val="0"/>
        <w:autoSpaceDE w:val="0"/>
        <w:autoSpaceDN w:val="0"/>
        <w:jc w:val="both"/>
        <w:rPr>
          <w:b/>
          <w:sz w:val="24"/>
        </w:rPr>
      </w:pPr>
      <w:r w:rsidRPr="00513366">
        <w:rPr>
          <w:b/>
          <w:sz w:val="24"/>
        </w:rPr>
        <w:t>Даю согласие на обработку персональных данных.</w:t>
      </w:r>
    </w:p>
    <w:p w:rsidR="00B71C2F" w:rsidRPr="00513366" w:rsidRDefault="00B71C2F" w:rsidP="00B71C2F">
      <w:pPr>
        <w:widowControl w:val="0"/>
        <w:autoSpaceDE w:val="0"/>
        <w:autoSpaceDN w:val="0"/>
        <w:jc w:val="both"/>
        <w:rPr>
          <w:sz w:val="24"/>
        </w:rPr>
      </w:pPr>
    </w:p>
    <w:p w:rsidR="00B71C2F" w:rsidRPr="00513366" w:rsidRDefault="00B71C2F" w:rsidP="00B71C2F">
      <w:pPr>
        <w:widowControl w:val="0"/>
        <w:autoSpaceDE w:val="0"/>
        <w:autoSpaceDN w:val="0"/>
        <w:jc w:val="both"/>
        <w:rPr>
          <w:sz w:val="24"/>
        </w:rPr>
      </w:pPr>
      <w:r w:rsidRPr="00513366">
        <w:rPr>
          <w:sz w:val="24"/>
        </w:rPr>
        <w:t>Застройщик:</w:t>
      </w:r>
    </w:p>
    <w:p w:rsidR="00B71C2F" w:rsidRPr="00513366" w:rsidRDefault="00B71C2F" w:rsidP="00B71C2F">
      <w:pPr>
        <w:widowControl w:val="0"/>
        <w:autoSpaceDE w:val="0"/>
        <w:autoSpaceDN w:val="0"/>
        <w:jc w:val="both"/>
        <w:rPr>
          <w:sz w:val="24"/>
        </w:rPr>
      </w:pPr>
    </w:p>
    <w:p w:rsidR="00B71C2F" w:rsidRPr="00513366" w:rsidRDefault="00B71C2F" w:rsidP="00B71C2F">
      <w:pPr>
        <w:widowControl w:val="0"/>
        <w:autoSpaceDE w:val="0"/>
        <w:autoSpaceDN w:val="0"/>
        <w:jc w:val="both"/>
        <w:rPr>
          <w:sz w:val="24"/>
        </w:rPr>
      </w:pPr>
      <w:r w:rsidRPr="00513366">
        <w:rPr>
          <w:sz w:val="24"/>
        </w:rPr>
        <w:t>____________________________   ______________   ___________________________</w:t>
      </w:r>
    </w:p>
    <w:p w:rsidR="00B71C2F" w:rsidRPr="00A452F0" w:rsidRDefault="00B71C2F" w:rsidP="00B71C2F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452F0">
        <w:rPr>
          <w:sz w:val="20"/>
          <w:szCs w:val="20"/>
        </w:rPr>
        <w:t>(должность)              (подпись)       (имя, отчество, фамилия)</w:t>
      </w:r>
    </w:p>
    <w:p w:rsidR="00B71C2F" w:rsidRPr="00513366" w:rsidRDefault="00B71C2F" w:rsidP="00B71C2F">
      <w:pPr>
        <w:widowControl w:val="0"/>
        <w:autoSpaceDE w:val="0"/>
        <w:autoSpaceDN w:val="0"/>
        <w:jc w:val="both"/>
        <w:rPr>
          <w:sz w:val="24"/>
        </w:rPr>
      </w:pPr>
    </w:p>
    <w:p w:rsidR="00B71C2F" w:rsidRPr="00513366" w:rsidRDefault="00B71C2F" w:rsidP="00B71C2F">
      <w:pPr>
        <w:widowControl w:val="0"/>
        <w:autoSpaceDE w:val="0"/>
        <w:autoSpaceDN w:val="0"/>
        <w:jc w:val="both"/>
        <w:rPr>
          <w:sz w:val="24"/>
        </w:rPr>
      </w:pPr>
      <w:r w:rsidRPr="00513366">
        <w:rPr>
          <w:sz w:val="24"/>
        </w:rPr>
        <w:t>М.П.</w:t>
      </w:r>
    </w:p>
    <w:p w:rsidR="00B71C2F" w:rsidRPr="00513366" w:rsidRDefault="00B71C2F" w:rsidP="00B71C2F">
      <w:pPr>
        <w:widowControl w:val="0"/>
        <w:autoSpaceDE w:val="0"/>
        <w:autoSpaceDN w:val="0"/>
        <w:jc w:val="both"/>
        <w:rPr>
          <w:sz w:val="24"/>
        </w:rPr>
      </w:pPr>
    </w:p>
    <w:p w:rsidR="00B71C2F" w:rsidRPr="00513366" w:rsidRDefault="00B71C2F" w:rsidP="00B71C2F">
      <w:pPr>
        <w:widowControl w:val="0"/>
        <w:autoSpaceDE w:val="0"/>
        <w:autoSpaceDN w:val="0"/>
        <w:jc w:val="both"/>
        <w:rPr>
          <w:sz w:val="24"/>
        </w:rPr>
      </w:pPr>
      <w:r w:rsidRPr="00513366">
        <w:rPr>
          <w:sz w:val="24"/>
        </w:rPr>
        <w:t>____ ________________ 20____ г.</w:t>
      </w:r>
    </w:p>
    <w:p w:rsidR="00B71C2F" w:rsidRPr="00513366" w:rsidRDefault="00B71C2F" w:rsidP="00B71C2F">
      <w:pPr>
        <w:widowControl w:val="0"/>
        <w:autoSpaceDE w:val="0"/>
        <w:autoSpaceDN w:val="0"/>
        <w:jc w:val="both"/>
        <w:rPr>
          <w:sz w:val="24"/>
        </w:rPr>
      </w:pPr>
    </w:p>
    <w:p w:rsidR="00B71C2F" w:rsidRPr="00513366" w:rsidRDefault="00B71C2F" w:rsidP="00B71C2F">
      <w:pPr>
        <w:widowControl w:val="0"/>
        <w:autoSpaceDE w:val="0"/>
        <w:autoSpaceDN w:val="0"/>
        <w:jc w:val="both"/>
        <w:rPr>
          <w:sz w:val="24"/>
        </w:rPr>
      </w:pPr>
      <w:r w:rsidRPr="00513366">
        <w:rPr>
          <w:sz w:val="24"/>
        </w:rPr>
        <w:t>Контактные телефоны</w:t>
      </w:r>
    </w:p>
    <w:p w:rsidR="00B71C2F" w:rsidRPr="00513366" w:rsidRDefault="00B71C2F" w:rsidP="00B71C2F">
      <w:pPr>
        <w:autoSpaceDE w:val="0"/>
        <w:autoSpaceDN w:val="0"/>
        <w:adjustRightInd w:val="0"/>
        <w:jc w:val="both"/>
        <w:rPr>
          <w:sz w:val="24"/>
        </w:rPr>
      </w:pPr>
    </w:p>
    <w:p w:rsidR="00B71C2F" w:rsidRDefault="00B71C2F" w:rsidP="00B71C2F">
      <w:pPr>
        <w:autoSpaceDE w:val="0"/>
        <w:autoSpaceDN w:val="0"/>
        <w:adjustRightInd w:val="0"/>
        <w:ind w:firstLine="540"/>
        <w:jc w:val="both"/>
      </w:pPr>
      <w:r w:rsidRPr="00904C67">
        <w:rPr>
          <w:rFonts w:ascii="Courier New" w:hAnsi="Courier New" w:cs="Courier New"/>
          <w:sz w:val="20"/>
          <w:szCs w:val="20"/>
        </w:rPr>
        <w:t>--------------------------------</w:t>
      </w:r>
    </w:p>
    <w:p w:rsidR="00B71C2F" w:rsidRDefault="00B71C2F" w:rsidP="00B71C2F">
      <w:pPr>
        <w:spacing w:line="240" w:lineRule="exact"/>
        <w:jc w:val="both"/>
        <w:rPr>
          <w:sz w:val="24"/>
        </w:rPr>
      </w:pPr>
    </w:p>
    <w:p w:rsidR="006D2DD7" w:rsidRDefault="006D2DD7" w:rsidP="006D2DD7">
      <w:pPr>
        <w:widowControl w:val="0"/>
        <w:autoSpaceDE w:val="0"/>
        <w:autoSpaceDN w:val="0"/>
        <w:ind w:left="4395"/>
        <w:jc w:val="right"/>
        <w:rPr>
          <w:sz w:val="20"/>
          <w:szCs w:val="20"/>
        </w:rPr>
      </w:pPr>
    </w:p>
    <w:p w:rsidR="006D2DD7" w:rsidRDefault="006D2DD7" w:rsidP="006D2DD7">
      <w:pPr>
        <w:widowControl w:val="0"/>
        <w:autoSpaceDE w:val="0"/>
        <w:autoSpaceDN w:val="0"/>
        <w:ind w:left="4395"/>
        <w:jc w:val="right"/>
        <w:rPr>
          <w:sz w:val="20"/>
          <w:szCs w:val="20"/>
        </w:rPr>
      </w:pPr>
    </w:p>
    <w:p w:rsidR="006D2DD7" w:rsidRDefault="006D2DD7" w:rsidP="006D2DD7">
      <w:pPr>
        <w:widowControl w:val="0"/>
        <w:autoSpaceDE w:val="0"/>
        <w:autoSpaceDN w:val="0"/>
        <w:ind w:left="4395"/>
        <w:jc w:val="right"/>
        <w:rPr>
          <w:sz w:val="20"/>
          <w:szCs w:val="20"/>
        </w:rPr>
      </w:pPr>
    </w:p>
    <w:p w:rsidR="006D2DD7" w:rsidRDefault="006D2DD7" w:rsidP="006D2DD7">
      <w:pPr>
        <w:widowControl w:val="0"/>
        <w:autoSpaceDE w:val="0"/>
        <w:autoSpaceDN w:val="0"/>
        <w:ind w:left="4395"/>
        <w:jc w:val="right"/>
        <w:rPr>
          <w:sz w:val="20"/>
          <w:szCs w:val="20"/>
        </w:rPr>
      </w:pPr>
    </w:p>
    <w:p w:rsidR="006D2DD7" w:rsidRDefault="006D2DD7" w:rsidP="006D2DD7">
      <w:pPr>
        <w:widowControl w:val="0"/>
        <w:autoSpaceDE w:val="0"/>
        <w:autoSpaceDN w:val="0"/>
        <w:ind w:left="4395"/>
        <w:jc w:val="right"/>
        <w:rPr>
          <w:sz w:val="20"/>
          <w:szCs w:val="20"/>
        </w:rPr>
      </w:pPr>
    </w:p>
    <w:sectPr w:rsidR="006D2DD7" w:rsidSect="00BD1F13"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44B" w:rsidRDefault="009D644B" w:rsidP="007A1955">
      <w:r>
        <w:separator/>
      </w:r>
    </w:p>
  </w:endnote>
  <w:endnote w:type="continuationSeparator" w:id="1">
    <w:p w:rsidR="009D644B" w:rsidRDefault="009D644B" w:rsidP="007A1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44B" w:rsidRDefault="009D644B" w:rsidP="007A1955">
      <w:r>
        <w:separator/>
      </w:r>
    </w:p>
  </w:footnote>
  <w:footnote w:type="continuationSeparator" w:id="1">
    <w:p w:rsidR="009D644B" w:rsidRDefault="009D644B" w:rsidP="007A1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839195"/>
    </w:sdtPr>
    <w:sdtContent>
      <w:p w:rsidR="00C16D12" w:rsidRDefault="00C04349">
        <w:pPr>
          <w:pStyle w:val="a3"/>
        </w:pPr>
        <w:fldSimple w:instr="PAGE   \* MERGEFORMAT">
          <w:r w:rsidR="009337AD">
            <w:rPr>
              <w:noProof/>
            </w:rPr>
            <w:t>38</w:t>
          </w:r>
        </w:fldSimple>
      </w:p>
    </w:sdtContent>
  </w:sdt>
  <w:p w:rsidR="00C16D12" w:rsidRDefault="00C16D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345"/>
    <w:multiLevelType w:val="hybridMultilevel"/>
    <w:tmpl w:val="B99E887A"/>
    <w:lvl w:ilvl="0" w:tplc="7A22DEB2">
      <w:start w:val="1"/>
      <w:numFmt w:val="bullet"/>
      <w:lvlText w:val=""/>
      <w:lvlJc w:val="left"/>
      <w:pPr>
        <w:ind w:left="13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1">
    <w:nsid w:val="0D8E297F"/>
    <w:multiLevelType w:val="hybridMultilevel"/>
    <w:tmpl w:val="2F9499BC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67982"/>
    <w:multiLevelType w:val="multilevel"/>
    <w:tmpl w:val="52A86612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4D1393C"/>
    <w:multiLevelType w:val="hybridMultilevel"/>
    <w:tmpl w:val="DA1875E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6D22545"/>
    <w:multiLevelType w:val="hybridMultilevel"/>
    <w:tmpl w:val="EB7EFC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0E0182"/>
    <w:multiLevelType w:val="hybridMultilevel"/>
    <w:tmpl w:val="A4A82BE6"/>
    <w:lvl w:ilvl="0" w:tplc="0F5A45E4">
      <w:start w:val="4"/>
      <w:numFmt w:val="upperRoman"/>
      <w:lvlText w:val="%1."/>
      <w:lvlJc w:val="left"/>
      <w:pPr>
        <w:ind w:left="2989" w:hanging="720"/>
      </w:pPr>
      <w:rPr>
        <w:b/>
      </w:rPr>
    </w:lvl>
    <w:lvl w:ilvl="1" w:tplc="D0B2ECE8">
      <w:start w:val="1"/>
      <w:numFmt w:val="lowerLetter"/>
      <w:lvlText w:val="%2."/>
      <w:lvlJc w:val="left"/>
      <w:pPr>
        <w:ind w:left="2340" w:hanging="360"/>
      </w:pPr>
    </w:lvl>
    <w:lvl w:ilvl="2" w:tplc="36444048">
      <w:start w:val="1"/>
      <w:numFmt w:val="lowerRoman"/>
      <w:lvlText w:val="%3."/>
      <w:lvlJc w:val="right"/>
      <w:pPr>
        <w:ind w:left="3060" w:hanging="180"/>
      </w:pPr>
    </w:lvl>
    <w:lvl w:ilvl="3" w:tplc="59C439D4">
      <w:start w:val="1"/>
      <w:numFmt w:val="decimal"/>
      <w:lvlText w:val="%4."/>
      <w:lvlJc w:val="left"/>
      <w:pPr>
        <w:ind w:left="3780" w:hanging="360"/>
      </w:pPr>
    </w:lvl>
    <w:lvl w:ilvl="4" w:tplc="02863304">
      <w:start w:val="1"/>
      <w:numFmt w:val="lowerLetter"/>
      <w:lvlText w:val="%5."/>
      <w:lvlJc w:val="left"/>
      <w:pPr>
        <w:ind w:left="4500" w:hanging="360"/>
      </w:pPr>
    </w:lvl>
    <w:lvl w:ilvl="5" w:tplc="AEB6E71A">
      <w:start w:val="1"/>
      <w:numFmt w:val="lowerRoman"/>
      <w:lvlText w:val="%6."/>
      <w:lvlJc w:val="right"/>
      <w:pPr>
        <w:ind w:left="5220" w:hanging="180"/>
      </w:pPr>
    </w:lvl>
    <w:lvl w:ilvl="6" w:tplc="76B22B6C">
      <w:start w:val="1"/>
      <w:numFmt w:val="decimal"/>
      <w:lvlText w:val="%7."/>
      <w:lvlJc w:val="left"/>
      <w:pPr>
        <w:ind w:left="5940" w:hanging="360"/>
      </w:pPr>
    </w:lvl>
    <w:lvl w:ilvl="7" w:tplc="4B5A4FF2">
      <w:start w:val="1"/>
      <w:numFmt w:val="lowerLetter"/>
      <w:lvlText w:val="%8."/>
      <w:lvlJc w:val="left"/>
      <w:pPr>
        <w:ind w:left="6660" w:hanging="360"/>
      </w:pPr>
    </w:lvl>
    <w:lvl w:ilvl="8" w:tplc="45C27368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1C2C076E"/>
    <w:multiLevelType w:val="hybridMultilevel"/>
    <w:tmpl w:val="5396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D71A9"/>
    <w:multiLevelType w:val="hybridMultilevel"/>
    <w:tmpl w:val="8238226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4690DAB"/>
    <w:multiLevelType w:val="hybridMultilevel"/>
    <w:tmpl w:val="22C2CEDE"/>
    <w:lvl w:ilvl="0" w:tplc="7A22DEB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2822690F"/>
    <w:multiLevelType w:val="multilevel"/>
    <w:tmpl w:val="7C24F314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0">
    <w:nsid w:val="376012E4"/>
    <w:multiLevelType w:val="hybridMultilevel"/>
    <w:tmpl w:val="30F81746"/>
    <w:lvl w:ilvl="0" w:tplc="94DC211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3B30614F"/>
    <w:multiLevelType w:val="multilevel"/>
    <w:tmpl w:val="F52E7182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2">
    <w:nsid w:val="432E719D"/>
    <w:multiLevelType w:val="multilevel"/>
    <w:tmpl w:val="FED4C1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6BD7F15"/>
    <w:multiLevelType w:val="hybridMultilevel"/>
    <w:tmpl w:val="7DEE826A"/>
    <w:lvl w:ilvl="0" w:tplc="7A22DEB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4A4801F0"/>
    <w:multiLevelType w:val="hybridMultilevel"/>
    <w:tmpl w:val="9348A6CE"/>
    <w:lvl w:ilvl="0" w:tplc="3A52A886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65044DE"/>
    <w:multiLevelType w:val="hybridMultilevel"/>
    <w:tmpl w:val="7266427E"/>
    <w:lvl w:ilvl="0" w:tplc="7A22DEB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67602195"/>
    <w:multiLevelType w:val="hybridMultilevel"/>
    <w:tmpl w:val="32A2FCF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6D773D4"/>
    <w:multiLevelType w:val="hybridMultilevel"/>
    <w:tmpl w:val="8D86D454"/>
    <w:lvl w:ilvl="0" w:tplc="204EA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87361E"/>
    <w:multiLevelType w:val="hybridMultilevel"/>
    <w:tmpl w:val="BF14FF36"/>
    <w:lvl w:ilvl="0" w:tplc="24A6607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EA7D35"/>
    <w:multiLevelType w:val="multilevel"/>
    <w:tmpl w:val="3CBC7704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8"/>
  </w:num>
  <w:num w:numId="5">
    <w:abstractNumId w:val="1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0"/>
  </w:num>
  <w:num w:numId="11">
    <w:abstractNumId w:val="16"/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</w:num>
  <w:num w:numId="15">
    <w:abstractNumId w:val="3"/>
  </w:num>
  <w:num w:numId="16">
    <w:abstractNumId w:val="4"/>
  </w:num>
  <w:num w:numId="17">
    <w:abstractNumId w:val="8"/>
  </w:num>
  <w:num w:numId="18">
    <w:abstractNumId w:val="7"/>
  </w:num>
  <w:num w:numId="19">
    <w:abstractNumId w:val="14"/>
  </w:num>
  <w:num w:numId="20">
    <w:abstractNumId w:val="9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80448"/>
    <w:rsid w:val="0000067C"/>
    <w:rsid w:val="000009D5"/>
    <w:rsid w:val="00005291"/>
    <w:rsid w:val="00017A15"/>
    <w:rsid w:val="000231D4"/>
    <w:rsid w:val="00024AB0"/>
    <w:rsid w:val="00026618"/>
    <w:rsid w:val="00027627"/>
    <w:rsid w:val="0003523F"/>
    <w:rsid w:val="000364C7"/>
    <w:rsid w:val="00052580"/>
    <w:rsid w:val="000526BF"/>
    <w:rsid w:val="000567C6"/>
    <w:rsid w:val="0006593B"/>
    <w:rsid w:val="00070A24"/>
    <w:rsid w:val="00074942"/>
    <w:rsid w:val="00074A7E"/>
    <w:rsid w:val="000755B9"/>
    <w:rsid w:val="00075F51"/>
    <w:rsid w:val="000760C3"/>
    <w:rsid w:val="00077925"/>
    <w:rsid w:val="00080D4B"/>
    <w:rsid w:val="00087857"/>
    <w:rsid w:val="00087CB9"/>
    <w:rsid w:val="00087E87"/>
    <w:rsid w:val="00090AC1"/>
    <w:rsid w:val="00092984"/>
    <w:rsid w:val="00094503"/>
    <w:rsid w:val="000945A8"/>
    <w:rsid w:val="00096EED"/>
    <w:rsid w:val="000973F7"/>
    <w:rsid w:val="00097FD6"/>
    <w:rsid w:val="000A1F59"/>
    <w:rsid w:val="000A29F0"/>
    <w:rsid w:val="000A48FC"/>
    <w:rsid w:val="000A7C11"/>
    <w:rsid w:val="000B01F8"/>
    <w:rsid w:val="000B075D"/>
    <w:rsid w:val="000B43CF"/>
    <w:rsid w:val="000B667E"/>
    <w:rsid w:val="000B6D4D"/>
    <w:rsid w:val="000C1538"/>
    <w:rsid w:val="000C4778"/>
    <w:rsid w:val="000E004E"/>
    <w:rsid w:val="000E08AC"/>
    <w:rsid w:val="000E18B1"/>
    <w:rsid w:val="000E703A"/>
    <w:rsid w:val="000E7AF7"/>
    <w:rsid w:val="000E7C48"/>
    <w:rsid w:val="000F059B"/>
    <w:rsid w:val="000F08E2"/>
    <w:rsid w:val="000F31B9"/>
    <w:rsid w:val="000F6A7F"/>
    <w:rsid w:val="000F7BBC"/>
    <w:rsid w:val="00100F22"/>
    <w:rsid w:val="00102516"/>
    <w:rsid w:val="001042A0"/>
    <w:rsid w:val="00107CEF"/>
    <w:rsid w:val="00113FF4"/>
    <w:rsid w:val="001140AF"/>
    <w:rsid w:val="0011523F"/>
    <w:rsid w:val="00116F0C"/>
    <w:rsid w:val="0011780F"/>
    <w:rsid w:val="00122072"/>
    <w:rsid w:val="00124A72"/>
    <w:rsid w:val="00137548"/>
    <w:rsid w:val="00142D49"/>
    <w:rsid w:val="0014469B"/>
    <w:rsid w:val="00145730"/>
    <w:rsid w:val="001462A0"/>
    <w:rsid w:val="0014704E"/>
    <w:rsid w:val="00147A82"/>
    <w:rsid w:val="001520AA"/>
    <w:rsid w:val="001530BC"/>
    <w:rsid w:val="00154852"/>
    <w:rsid w:val="00155534"/>
    <w:rsid w:val="00155EB7"/>
    <w:rsid w:val="0016073F"/>
    <w:rsid w:val="00160880"/>
    <w:rsid w:val="001636FA"/>
    <w:rsid w:val="00175E8C"/>
    <w:rsid w:val="00183D6F"/>
    <w:rsid w:val="0018405A"/>
    <w:rsid w:val="00186B9F"/>
    <w:rsid w:val="00190335"/>
    <w:rsid w:val="00192461"/>
    <w:rsid w:val="00192C80"/>
    <w:rsid w:val="001A04BB"/>
    <w:rsid w:val="001A0E0F"/>
    <w:rsid w:val="001A259B"/>
    <w:rsid w:val="001A575F"/>
    <w:rsid w:val="001B446C"/>
    <w:rsid w:val="001B4C9A"/>
    <w:rsid w:val="001B5550"/>
    <w:rsid w:val="001C1FFD"/>
    <w:rsid w:val="001C4C1D"/>
    <w:rsid w:val="001C5C79"/>
    <w:rsid w:val="001C5FCD"/>
    <w:rsid w:val="001C6EF5"/>
    <w:rsid w:val="001C7780"/>
    <w:rsid w:val="001D28A7"/>
    <w:rsid w:val="001D38AC"/>
    <w:rsid w:val="001D391F"/>
    <w:rsid w:val="001D4157"/>
    <w:rsid w:val="001D471D"/>
    <w:rsid w:val="001D6D9F"/>
    <w:rsid w:val="001D7C9A"/>
    <w:rsid w:val="001E15D4"/>
    <w:rsid w:val="001E1C44"/>
    <w:rsid w:val="001E2EE2"/>
    <w:rsid w:val="001E5CA9"/>
    <w:rsid w:val="001E657D"/>
    <w:rsid w:val="001E6D80"/>
    <w:rsid w:val="001F0379"/>
    <w:rsid w:val="001F40FF"/>
    <w:rsid w:val="001F6B0D"/>
    <w:rsid w:val="00200116"/>
    <w:rsid w:val="00201516"/>
    <w:rsid w:val="00202C24"/>
    <w:rsid w:val="00205095"/>
    <w:rsid w:val="002102B5"/>
    <w:rsid w:val="002129AF"/>
    <w:rsid w:val="00220205"/>
    <w:rsid w:val="002224B5"/>
    <w:rsid w:val="0022269B"/>
    <w:rsid w:val="00223DE8"/>
    <w:rsid w:val="00227E69"/>
    <w:rsid w:val="00237DF5"/>
    <w:rsid w:val="00240EBD"/>
    <w:rsid w:val="0024134C"/>
    <w:rsid w:val="002423AB"/>
    <w:rsid w:val="0024321A"/>
    <w:rsid w:val="00244907"/>
    <w:rsid w:val="00246C24"/>
    <w:rsid w:val="00251775"/>
    <w:rsid w:val="002523B0"/>
    <w:rsid w:val="0025393A"/>
    <w:rsid w:val="00255CF4"/>
    <w:rsid w:val="0026170A"/>
    <w:rsid w:val="002646F5"/>
    <w:rsid w:val="00271B44"/>
    <w:rsid w:val="002750E8"/>
    <w:rsid w:val="00275BDF"/>
    <w:rsid w:val="00277992"/>
    <w:rsid w:val="002803CB"/>
    <w:rsid w:val="002824A2"/>
    <w:rsid w:val="00283BDD"/>
    <w:rsid w:val="00283CDE"/>
    <w:rsid w:val="002842CC"/>
    <w:rsid w:val="002864EB"/>
    <w:rsid w:val="002866D5"/>
    <w:rsid w:val="0028722C"/>
    <w:rsid w:val="002901F1"/>
    <w:rsid w:val="00294602"/>
    <w:rsid w:val="002964F5"/>
    <w:rsid w:val="00296C51"/>
    <w:rsid w:val="002A027B"/>
    <w:rsid w:val="002A1BD9"/>
    <w:rsid w:val="002A312D"/>
    <w:rsid w:val="002A52B6"/>
    <w:rsid w:val="002A6FB2"/>
    <w:rsid w:val="002A7C99"/>
    <w:rsid w:val="002B11E6"/>
    <w:rsid w:val="002B46C0"/>
    <w:rsid w:val="002B4ACB"/>
    <w:rsid w:val="002B65F3"/>
    <w:rsid w:val="002C0C74"/>
    <w:rsid w:val="002C0D38"/>
    <w:rsid w:val="002C1881"/>
    <w:rsid w:val="002C4832"/>
    <w:rsid w:val="002D0915"/>
    <w:rsid w:val="002D3A7D"/>
    <w:rsid w:val="002D40CA"/>
    <w:rsid w:val="002D775F"/>
    <w:rsid w:val="002E009D"/>
    <w:rsid w:val="002E36E1"/>
    <w:rsid w:val="002E375C"/>
    <w:rsid w:val="002E49D2"/>
    <w:rsid w:val="002F17BB"/>
    <w:rsid w:val="002F308D"/>
    <w:rsid w:val="002F66E2"/>
    <w:rsid w:val="002F698D"/>
    <w:rsid w:val="00303460"/>
    <w:rsid w:val="00310DB0"/>
    <w:rsid w:val="00317CA1"/>
    <w:rsid w:val="0032197D"/>
    <w:rsid w:val="00321FB5"/>
    <w:rsid w:val="00323A8B"/>
    <w:rsid w:val="00323B11"/>
    <w:rsid w:val="00325718"/>
    <w:rsid w:val="00325821"/>
    <w:rsid w:val="0032773D"/>
    <w:rsid w:val="00327927"/>
    <w:rsid w:val="00327C32"/>
    <w:rsid w:val="00335B1E"/>
    <w:rsid w:val="003361EE"/>
    <w:rsid w:val="003363BE"/>
    <w:rsid w:val="003364CD"/>
    <w:rsid w:val="00337488"/>
    <w:rsid w:val="00341B61"/>
    <w:rsid w:val="00343037"/>
    <w:rsid w:val="00347264"/>
    <w:rsid w:val="00350E2A"/>
    <w:rsid w:val="00352237"/>
    <w:rsid w:val="003524E3"/>
    <w:rsid w:val="00352EA5"/>
    <w:rsid w:val="003530EE"/>
    <w:rsid w:val="00353FAC"/>
    <w:rsid w:val="003575F1"/>
    <w:rsid w:val="00361056"/>
    <w:rsid w:val="003677A3"/>
    <w:rsid w:val="00370804"/>
    <w:rsid w:val="00375234"/>
    <w:rsid w:val="003839B2"/>
    <w:rsid w:val="0038642A"/>
    <w:rsid w:val="00397D4E"/>
    <w:rsid w:val="003A0544"/>
    <w:rsid w:val="003A6958"/>
    <w:rsid w:val="003B1330"/>
    <w:rsid w:val="003B2304"/>
    <w:rsid w:val="003B7A85"/>
    <w:rsid w:val="003C3184"/>
    <w:rsid w:val="003C5C00"/>
    <w:rsid w:val="003C6457"/>
    <w:rsid w:val="003D3141"/>
    <w:rsid w:val="003E0B63"/>
    <w:rsid w:val="003E2336"/>
    <w:rsid w:val="003E51B1"/>
    <w:rsid w:val="003E69E6"/>
    <w:rsid w:val="003F03B9"/>
    <w:rsid w:val="003F495E"/>
    <w:rsid w:val="003F52E3"/>
    <w:rsid w:val="00410A66"/>
    <w:rsid w:val="00412B6A"/>
    <w:rsid w:val="0041471D"/>
    <w:rsid w:val="0041510F"/>
    <w:rsid w:val="004170C8"/>
    <w:rsid w:val="00417920"/>
    <w:rsid w:val="00420446"/>
    <w:rsid w:val="00420B66"/>
    <w:rsid w:val="0042127D"/>
    <w:rsid w:val="004217F0"/>
    <w:rsid w:val="00430E99"/>
    <w:rsid w:val="00431ABC"/>
    <w:rsid w:val="00432454"/>
    <w:rsid w:val="0044173B"/>
    <w:rsid w:val="00444C67"/>
    <w:rsid w:val="00445A4D"/>
    <w:rsid w:val="0044608A"/>
    <w:rsid w:val="004475E2"/>
    <w:rsid w:val="00452D93"/>
    <w:rsid w:val="00453174"/>
    <w:rsid w:val="00460B76"/>
    <w:rsid w:val="004669A5"/>
    <w:rsid w:val="00467975"/>
    <w:rsid w:val="00467D92"/>
    <w:rsid w:val="00472127"/>
    <w:rsid w:val="00473A69"/>
    <w:rsid w:val="00473C52"/>
    <w:rsid w:val="00474F63"/>
    <w:rsid w:val="00477713"/>
    <w:rsid w:val="00480437"/>
    <w:rsid w:val="004828EB"/>
    <w:rsid w:val="004835E0"/>
    <w:rsid w:val="00490EE8"/>
    <w:rsid w:val="00491BD2"/>
    <w:rsid w:val="00494961"/>
    <w:rsid w:val="00494F36"/>
    <w:rsid w:val="004978F0"/>
    <w:rsid w:val="004A1DE9"/>
    <w:rsid w:val="004B015C"/>
    <w:rsid w:val="004B08B6"/>
    <w:rsid w:val="004B5139"/>
    <w:rsid w:val="004B761D"/>
    <w:rsid w:val="004C2E95"/>
    <w:rsid w:val="004C46D9"/>
    <w:rsid w:val="004C4A8C"/>
    <w:rsid w:val="004C7AD4"/>
    <w:rsid w:val="004D7994"/>
    <w:rsid w:val="004E1305"/>
    <w:rsid w:val="004E14DA"/>
    <w:rsid w:val="004E17A3"/>
    <w:rsid w:val="004E1A98"/>
    <w:rsid w:val="004E5E61"/>
    <w:rsid w:val="004F2F15"/>
    <w:rsid w:val="004F6952"/>
    <w:rsid w:val="004F7540"/>
    <w:rsid w:val="00500591"/>
    <w:rsid w:val="00500D4A"/>
    <w:rsid w:val="00500E7F"/>
    <w:rsid w:val="00502F36"/>
    <w:rsid w:val="00504307"/>
    <w:rsid w:val="005056E3"/>
    <w:rsid w:val="00505F48"/>
    <w:rsid w:val="00511193"/>
    <w:rsid w:val="005137CC"/>
    <w:rsid w:val="00514760"/>
    <w:rsid w:val="0051595E"/>
    <w:rsid w:val="0052010A"/>
    <w:rsid w:val="00520A55"/>
    <w:rsid w:val="00523B96"/>
    <w:rsid w:val="0052484C"/>
    <w:rsid w:val="00527C3D"/>
    <w:rsid w:val="0053479D"/>
    <w:rsid w:val="00536EAE"/>
    <w:rsid w:val="005373F9"/>
    <w:rsid w:val="00541413"/>
    <w:rsid w:val="0054190B"/>
    <w:rsid w:val="00541B7C"/>
    <w:rsid w:val="00542B22"/>
    <w:rsid w:val="005445C6"/>
    <w:rsid w:val="00547C5E"/>
    <w:rsid w:val="005504F3"/>
    <w:rsid w:val="00550B49"/>
    <w:rsid w:val="0055113F"/>
    <w:rsid w:val="00552990"/>
    <w:rsid w:val="00561834"/>
    <w:rsid w:val="00563F73"/>
    <w:rsid w:val="00570D09"/>
    <w:rsid w:val="00571236"/>
    <w:rsid w:val="0057214F"/>
    <w:rsid w:val="0057423C"/>
    <w:rsid w:val="00575C26"/>
    <w:rsid w:val="005769E2"/>
    <w:rsid w:val="00577708"/>
    <w:rsid w:val="005823FC"/>
    <w:rsid w:val="00582F34"/>
    <w:rsid w:val="00585512"/>
    <w:rsid w:val="0058791A"/>
    <w:rsid w:val="005A14FD"/>
    <w:rsid w:val="005A33E9"/>
    <w:rsid w:val="005A50EF"/>
    <w:rsid w:val="005B2EA3"/>
    <w:rsid w:val="005B735F"/>
    <w:rsid w:val="005C3218"/>
    <w:rsid w:val="005C371C"/>
    <w:rsid w:val="005C681A"/>
    <w:rsid w:val="005D0C20"/>
    <w:rsid w:val="005D2D4A"/>
    <w:rsid w:val="005D4651"/>
    <w:rsid w:val="005D7AD5"/>
    <w:rsid w:val="005D7C48"/>
    <w:rsid w:val="005E09EB"/>
    <w:rsid w:val="005F0933"/>
    <w:rsid w:val="005F3D54"/>
    <w:rsid w:val="005F457D"/>
    <w:rsid w:val="006001A0"/>
    <w:rsid w:val="006034E7"/>
    <w:rsid w:val="0060359E"/>
    <w:rsid w:val="00605ACD"/>
    <w:rsid w:val="00610983"/>
    <w:rsid w:val="006223D4"/>
    <w:rsid w:val="006239C2"/>
    <w:rsid w:val="006276DE"/>
    <w:rsid w:val="00627F0A"/>
    <w:rsid w:val="006326DA"/>
    <w:rsid w:val="0063517E"/>
    <w:rsid w:val="00636B65"/>
    <w:rsid w:val="00637223"/>
    <w:rsid w:val="00637271"/>
    <w:rsid w:val="00642452"/>
    <w:rsid w:val="00642692"/>
    <w:rsid w:val="00644DF2"/>
    <w:rsid w:val="006455D4"/>
    <w:rsid w:val="006508DD"/>
    <w:rsid w:val="00651548"/>
    <w:rsid w:val="00652AAF"/>
    <w:rsid w:val="00657984"/>
    <w:rsid w:val="00662382"/>
    <w:rsid w:val="006629BC"/>
    <w:rsid w:val="00663CBC"/>
    <w:rsid w:val="00664A9F"/>
    <w:rsid w:val="006670D5"/>
    <w:rsid w:val="006675BA"/>
    <w:rsid w:val="00671C3F"/>
    <w:rsid w:val="0067246E"/>
    <w:rsid w:val="00673C6E"/>
    <w:rsid w:val="00683CA6"/>
    <w:rsid w:val="00690752"/>
    <w:rsid w:val="00695712"/>
    <w:rsid w:val="00695AD1"/>
    <w:rsid w:val="006A16CD"/>
    <w:rsid w:val="006A3A00"/>
    <w:rsid w:val="006A7F03"/>
    <w:rsid w:val="006B03E7"/>
    <w:rsid w:val="006B182A"/>
    <w:rsid w:val="006B2CC2"/>
    <w:rsid w:val="006B38F8"/>
    <w:rsid w:val="006B6417"/>
    <w:rsid w:val="006B77E5"/>
    <w:rsid w:val="006C00C5"/>
    <w:rsid w:val="006C4A24"/>
    <w:rsid w:val="006C7A3A"/>
    <w:rsid w:val="006D0834"/>
    <w:rsid w:val="006D13C1"/>
    <w:rsid w:val="006D2B39"/>
    <w:rsid w:val="006D2DD7"/>
    <w:rsid w:val="006D733B"/>
    <w:rsid w:val="006D76AB"/>
    <w:rsid w:val="006E215D"/>
    <w:rsid w:val="006E388E"/>
    <w:rsid w:val="006E6221"/>
    <w:rsid w:val="006F4FB6"/>
    <w:rsid w:val="00700E91"/>
    <w:rsid w:val="00702F81"/>
    <w:rsid w:val="007031BC"/>
    <w:rsid w:val="007045A5"/>
    <w:rsid w:val="00711800"/>
    <w:rsid w:val="00711D0A"/>
    <w:rsid w:val="00713422"/>
    <w:rsid w:val="007141F7"/>
    <w:rsid w:val="007146B1"/>
    <w:rsid w:val="00723A98"/>
    <w:rsid w:val="007275CD"/>
    <w:rsid w:val="00730611"/>
    <w:rsid w:val="00731690"/>
    <w:rsid w:val="00733158"/>
    <w:rsid w:val="00734797"/>
    <w:rsid w:val="007366AA"/>
    <w:rsid w:val="00740949"/>
    <w:rsid w:val="007432B4"/>
    <w:rsid w:val="00743439"/>
    <w:rsid w:val="00745379"/>
    <w:rsid w:val="00756D98"/>
    <w:rsid w:val="007576E5"/>
    <w:rsid w:val="00760A9D"/>
    <w:rsid w:val="007620AD"/>
    <w:rsid w:val="00764282"/>
    <w:rsid w:val="00770AB4"/>
    <w:rsid w:val="0077307B"/>
    <w:rsid w:val="00776C03"/>
    <w:rsid w:val="00781986"/>
    <w:rsid w:val="00781EA4"/>
    <w:rsid w:val="00791E65"/>
    <w:rsid w:val="00793B50"/>
    <w:rsid w:val="007A1955"/>
    <w:rsid w:val="007A4EBE"/>
    <w:rsid w:val="007A554F"/>
    <w:rsid w:val="007A5D44"/>
    <w:rsid w:val="007B46A9"/>
    <w:rsid w:val="007C40B4"/>
    <w:rsid w:val="007C703E"/>
    <w:rsid w:val="007C7571"/>
    <w:rsid w:val="007D2192"/>
    <w:rsid w:val="007D28F5"/>
    <w:rsid w:val="007D3C50"/>
    <w:rsid w:val="007D6151"/>
    <w:rsid w:val="007D634B"/>
    <w:rsid w:val="007E285C"/>
    <w:rsid w:val="007E4B88"/>
    <w:rsid w:val="007E4CCC"/>
    <w:rsid w:val="007F0A59"/>
    <w:rsid w:val="007F267D"/>
    <w:rsid w:val="007F3E17"/>
    <w:rsid w:val="007F748C"/>
    <w:rsid w:val="007F78E2"/>
    <w:rsid w:val="00800B23"/>
    <w:rsid w:val="00801CFD"/>
    <w:rsid w:val="00802537"/>
    <w:rsid w:val="008079F8"/>
    <w:rsid w:val="00812918"/>
    <w:rsid w:val="00813852"/>
    <w:rsid w:val="00814E58"/>
    <w:rsid w:val="008156D3"/>
    <w:rsid w:val="0081740A"/>
    <w:rsid w:val="00824FA8"/>
    <w:rsid w:val="0082614B"/>
    <w:rsid w:val="008266F0"/>
    <w:rsid w:val="0082774E"/>
    <w:rsid w:val="008307FD"/>
    <w:rsid w:val="00831258"/>
    <w:rsid w:val="008351D5"/>
    <w:rsid w:val="00835E70"/>
    <w:rsid w:val="00843AB2"/>
    <w:rsid w:val="0084615A"/>
    <w:rsid w:val="00856548"/>
    <w:rsid w:val="008605E3"/>
    <w:rsid w:val="00865974"/>
    <w:rsid w:val="00870665"/>
    <w:rsid w:val="00873093"/>
    <w:rsid w:val="00873455"/>
    <w:rsid w:val="00873CFA"/>
    <w:rsid w:val="00875C77"/>
    <w:rsid w:val="00883C41"/>
    <w:rsid w:val="00886B7B"/>
    <w:rsid w:val="00892CFB"/>
    <w:rsid w:val="00894774"/>
    <w:rsid w:val="008A21FB"/>
    <w:rsid w:val="008A34BA"/>
    <w:rsid w:val="008A3C8A"/>
    <w:rsid w:val="008A4B18"/>
    <w:rsid w:val="008B0A1C"/>
    <w:rsid w:val="008B6C2D"/>
    <w:rsid w:val="008C5EEE"/>
    <w:rsid w:val="008D0091"/>
    <w:rsid w:val="008D2B0D"/>
    <w:rsid w:val="008D403D"/>
    <w:rsid w:val="008E2CB0"/>
    <w:rsid w:val="008E3DAF"/>
    <w:rsid w:val="008E5E84"/>
    <w:rsid w:val="008E7934"/>
    <w:rsid w:val="008F2068"/>
    <w:rsid w:val="008F5EAB"/>
    <w:rsid w:val="008F5FE3"/>
    <w:rsid w:val="008F728E"/>
    <w:rsid w:val="0090085F"/>
    <w:rsid w:val="00903849"/>
    <w:rsid w:val="0090479C"/>
    <w:rsid w:val="009073AD"/>
    <w:rsid w:val="00910F84"/>
    <w:rsid w:val="00915439"/>
    <w:rsid w:val="00915519"/>
    <w:rsid w:val="00917E48"/>
    <w:rsid w:val="00922115"/>
    <w:rsid w:val="009223C6"/>
    <w:rsid w:val="00925D15"/>
    <w:rsid w:val="00927950"/>
    <w:rsid w:val="00932EB7"/>
    <w:rsid w:val="009337AD"/>
    <w:rsid w:val="00936E93"/>
    <w:rsid w:val="0094152F"/>
    <w:rsid w:val="00941C2E"/>
    <w:rsid w:val="00941C5C"/>
    <w:rsid w:val="009429E9"/>
    <w:rsid w:val="00943D00"/>
    <w:rsid w:val="00957E7E"/>
    <w:rsid w:val="00963F71"/>
    <w:rsid w:val="00965A25"/>
    <w:rsid w:val="00966AB0"/>
    <w:rsid w:val="00967B33"/>
    <w:rsid w:val="009724F8"/>
    <w:rsid w:val="009730E9"/>
    <w:rsid w:val="00973C5E"/>
    <w:rsid w:val="0097452B"/>
    <w:rsid w:val="00975EAD"/>
    <w:rsid w:val="00976B2C"/>
    <w:rsid w:val="00982A87"/>
    <w:rsid w:val="0098359D"/>
    <w:rsid w:val="00983EDB"/>
    <w:rsid w:val="009863C4"/>
    <w:rsid w:val="0099176A"/>
    <w:rsid w:val="009927AA"/>
    <w:rsid w:val="00996052"/>
    <w:rsid w:val="009A0005"/>
    <w:rsid w:val="009A08DC"/>
    <w:rsid w:val="009A0C16"/>
    <w:rsid w:val="009A10AC"/>
    <w:rsid w:val="009A39F0"/>
    <w:rsid w:val="009A593E"/>
    <w:rsid w:val="009A6796"/>
    <w:rsid w:val="009B268A"/>
    <w:rsid w:val="009B2FF6"/>
    <w:rsid w:val="009B456C"/>
    <w:rsid w:val="009C04EE"/>
    <w:rsid w:val="009C6DD7"/>
    <w:rsid w:val="009C7252"/>
    <w:rsid w:val="009D2550"/>
    <w:rsid w:val="009D3005"/>
    <w:rsid w:val="009D644B"/>
    <w:rsid w:val="009E05E5"/>
    <w:rsid w:val="009E68AE"/>
    <w:rsid w:val="009F3009"/>
    <w:rsid w:val="00A02F0C"/>
    <w:rsid w:val="00A04C73"/>
    <w:rsid w:val="00A04E12"/>
    <w:rsid w:val="00A05A3C"/>
    <w:rsid w:val="00A10D61"/>
    <w:rsid w:val="00A15794"/>
    <w:rsid w:val="00A15FF9"/>
    <w:rsid w:val="00A20F2F"/>
    <w:rsid w:val="00A23D23"/>
    <w:rsid w:val="00A25522"/>
    <w:rsid w:val="00A25B29"/>
    <w:rsid w:val="00A31B45"/>
    <w:rsid w:val="00A3483E"/>
    <w:rsid w:val="00A35088"/>
    <w:rsid w:val="00A364AE"/>
    <w:rsid w:val="00A36F1C"/>
    <w:rsid w:val="00A423B8"/>
    <w:rsid w:val="00A47A8F"/>
    <w:rsid w:val="00A501F6"/>
    <w:rsid w:val="00A5628C"/>
    <w:rsid w:val="00A57C6B"/>
    <w:rsid w:val="00A60E25"/>
    <w:rsid w:val="00A61952"/>
    <w:rsid w:val="00A63991"/>
    <w:rsid w:val="00A72309"/>
    <w:rsid w:val="00A75063"/>
    <w:rsid w:val="00A75328"/>
    <w:rsid w:val="00A7661E"/>
    <w:rsid w:val="00A774A1"/>
    <w:rsid w:val="00A8046A"/>
    <w:rsid w:val="00A807D1"/>
    <w:rsid w:val="00A82FB6"/>
    <w:rsid w:val="00A84449"/>
    <w:rsid w:val="00A8554A"/>
    <w:rsid w:val="00A85AA9"/>
    <w:rsid w:val="00A92015"/>
    <w:rsid w:val="00A92A6F"/>
    <w:rsid w:val="00A94E3B"/>
    <w:rsid w:val="00A96A82"/>
    <w:rsid w:val="00AA018B"/>
    <w:rsid w:val="00AA0E5F"/>
    <w:rsid w:val="00AA128C"/>
    <w:rsid w:val="00AA43F9"/>
    <w:rsid w:val="00AA5547"/>
    <w:rsid w:val="00AA56E7"/>
    <w:rsid w:val="00AA58A4"/>
    <w:rsid w:val="00AA784E"/>
    <w:rsid w:val="00AB2726"/>
    <w:rsid w:val="00AB2BA7"/>
    <w:rsid w:val="00AB2D03"/>
    <w:rsid w:val="00AB315B"/>
    <w:rsid w:val="00AB324A"/>
    <w:rsid w:val="00AB3F6B"/>
    <w:rsid w:val="00AB7C14"/>
    <w:rsid w:val="00AC12D3"/>
    <w:rsid w:val="00AC1E43"/>
    <w:rsid w:val="00AC255D"/>
    <w:rsid w:val="00AC398B"/>
    <w:rsid w:val="00AC715B"/>
    <w:rsid w:val="00AC74C7"/>
    <w:rsid w:val="00AD0471"/>
    <w:rsid w:val="00AD0500"/>
    <w:rsid w:val="00AD25D1"/>
    <w:rsid w:val="00AD29ED"/>
    <w:rsid w:val="00AD7D22"/>
    <w:rsid w:val="00AE104B"/>
    <w:rsid w:val="00AE216E"/>
    <w:rsid w:val="00AE5652"/>
    <w:rsid w:val="00AE6868"/>
    <w:rsid w:val="00AE7CE4"/>
    <w:rsid w:val="00AF04E0"/>
    <w:rsid w:val="00AF0FA4"/>
    <w:rsid w:val="00AF16FD"/>
    <w:rsid w:val="00AF35BC"/>
    <w:rsid w:val="00AF441C"/>
    <w:rsid w:val="00AF4BD1"/>
    <w:rsid w:val="00AF6425"/>
    <w:rsid w:val="00AF705C"/>
    <w:rsid w:val="00AF78E9"/>
    <w:rsid w:val="00AF7BB3"/>
    <w:rsid w:val="00AF7E60"/>
    <w:rsid w:val="00B005F9"/>
    <w:rsid w:val="00B00B5B"/>
    <w:rsid w:val="00B01F20"/>
    <w:rsid w:val="00B0268E"/>
    <w:rsid w:val="00B034B5"/>
    <w:rsid w:val="00B035FE"/>
    <w:rsid w:val="00B13591"/>
    <w:rsid w:val="00B14E88"/>
    <w:rsid w:val="00B16350"/>
    <w:rsid w:val="00B20201"/>
    <w:rsid w:val="00B20E50"/>
    <w:rsid w:val="00B27B15"/>
    <w:rsid w:val="00B30BFF"/>
    <w:rsid w:val="00B313A5"/>
    <w:rsid w:val="00B3352C"/>
    <w:rsid w:val="00B33EF3"/>
    <w:rsid w:val="00B357B4"/>
    <w:rsid w:val="00B362B9"/>
    <w:rsid w:val="00B41005"/>
    <w:rsid w:val="00B47D83"/>
    <w:rsid w:val="00B54B21"/>
    <w:rsid w:val="00B56B10"/>
    <w:rsid w:val="00B60E24"/>
    <w:rsid w:val="00B62402"/>
    <w:rsid w:val="00B63F91"/>
    <w:rsid w:val="00B67B8B"/>
    <w:rsid w:val="00B71317"/>
    <w:rsid w:val="00B7154E"/>
    <w:rsid w:val="00B71760"/>
    <w:rsid w:val="00B71B10"/>
    <w:rsid w:val="00B71C2F"/>
    <w:rsid w:val="00B74D3B"/>
    <w:rsid w:val="00B769FA"/>
    <w:rsid w:val="00B76EC7"/>
    <w:rsid w:val="00B76F75"/>
    <w:rsid w:val="00B80EC9"/>
    <w:rsid w:val="00B84025"/>
    <w:rsid w:val="00B93CC5"/>
    <w:rsid w:val="00B93DD9"/>
    <w:rsid w:val="00B97C05"/>
    <w:rsid w:val="00BA4FFC"/>
    <w:rsid w:val="00BA5422"/>
    <w:rsid w:val="00BB03C6"/>
    <w:rsid w:val="00BB0445"/>
    <w:rsid w:val="00BB18BA"/>
    <w:rsid w:val="00BB2603"/>
    <w:rsid w:val="00BB46DD"/>
    <w:rsid w:val="00BB4D7D"/>
    <w:rsid w:val="00BB5EC7"/>
    <w:rsid w:val="00BB6F54"/>
    <w:rsid w:val="00BB7706"/>
    <w:rsid w:val="00BB7F34"/>
    <w:rsid w:val="00BC02F8"/>
    <w:rsid w:val="00BC4232"/>
    <w:rsid w:val="00BC769A"/>
    <w:rsid w:val="00BD0463"/>
    <w:rsid w:val="00BD1461"/>
    <w:rsid w:val="00BD1F13"/>
    <w:rsid w:val="00BD2C72"/>
    <w:rsid w:val="00BD2E87"/>
    <w:rsid w:val="00BD2FE2"/>
    <w:rsid w:val="00BD3BAA"/>
    <w:rsid w:val="00BD7361"/>
    <w:rsid w:val="00BE0D1C"/>
    <w:rsid w:val="00BE1CCB"/>
    <w:rsid w:val="00BE42F2"/>
    <w:rsid w:val="00BE5BFC"/>
    <w:rsid w:val="00BE701B"/>
    <w:rsid w:val="00BF07C6"/>
    <w:rsid w:val="00BF2673"/>
    <w:rsid w:val="00BF29EF"/>
    <w:rsid w:val="00BF5C21"/>
    <w:rsid w:val="00BF5C49"/>
    <w:rsid w:val="00C02073"/>
    <w:rsid w:val="00C03410"/>
    <w:rsid w:val="00C04349"/>
    <w:rsid w:val="00C06C7E"/>
    <w:rsid w:val="00C113E8"/>
    <w:rsid w:val="00C1210B"/>
    <w:rsid w:val="00C12865"/>
    <w:rsid w:val="00C12C81"/>
    <w:rsid w:val="00C12E3B"/>
    <w:rsid w:val="00C12EFD"/>
    <w:rsid w:val="00C15C64"/>
    <w:rsid w:val="00C16D12"/>
    <w:rsid w:val="00C178FA"/>
    <w:rsid w:val="00C17B42"/>
    <w:rsid w:val="00C2285D"/>
    <w:rsid w:val="00C259A9"/>
    <w:rsid w:val="00C27D07"/>
    <w:rsid w:val="00C30632"/>
    <w:rsid w:val="00C30667"/>
    <w:rsid w:val="00C32451"/>
    <w:rsid w:val="00C33AAA"/>
    <w:rsid w:val="00C33CB8"/>
    <w:rsid w:val="00C348DD"/>
    <w:rsid w:val="00C3734E"/>
    <w:rsid w:val="00C375F3"/>
    <w:rsid w:val="00C37770"/>
    <w:rsid w:val="00C37AED"/>
    <w:rsid w:val="00C4042C"/>
    <w:rsid w:val="00C431AE"/>
    <w:rsid w:val="00C4391B"/>
    <w:rsid w:val="00C46721"/>
    <w:rsid w:val="00C535E7"/>
    <w:rsid w:val="00C60364"/>
    <w:rsid w:val="00C61A76"/>
    <w:rsid w:val="00C623A4"/>
    <w:rsid w:val="00C65A45"/>
    <w:rsid w:val="00C70DCD"/>
    <w:rsid w:val="00C75E08"/>
    <w:rsid w:val="00C80448"/>
    <w:rsid w:val="00C81452"/>
    <w:rsid w:val="00C85A39"/>
    <w:rsid w:val="00C91FA9"/>
    <w:rsid w:val="00C96E22"/>
    <w:rsid w:val="00CA2BA4"/>
    <w:rsid w:val="00CA65F8"/>
    <w:rsid w:val="00CB11FB"/>
    <w:rsid w:val="00CB1B00"/>
    <w:rsid w:val="00CB298E"/>
    <w:rsid w:val="00CB2D46"/>
    <w:rsid w:val="00CB5798"/>
    <w:rsid w:val="00CC005A"/>
    <w:rsid w:val="00CC0916"/>
    <w:rsid w:val="00CC1E23"/>
    <w:rsid w:val="00CC3925"/>
    <w:rsid w:val="00CC4763"/>
    <w:rsid w:val="00CC4AB8"/>
    <w:rsid w:val="00CC51AA"/>
    <w:rsid w:val="00CC5EEC"/>
    <w:rsid w:val="00CD5254"/>
    <w:rsid w:val="00CD7197"/>
    <w:rsid w:val="00CE101F"/>
    <w:rsid w:val="00CE744F"/>
    <w:rsid w:val="00CE74F4"/>
    <w:rsid w:val="00CF7309"/>
    <w:rsid w:val="00CF73A3"/>
    <w:rsid w:val="00CF7608"/>
    <w:rsid w:val="00D00E1A"/>
    <w:rsid w:val="00D0170E"/>
    <w:rsid w:val="00D0420F"/>
    <w:rsid w:val="00D06B64"/>
    <w:rsid w:val="00D06FBA"/>
    <w:rsid w:val="00D11E00"/>
    <w:rsid w:val="00D14B5A"/>
    <w:rsid w:val="00D2300D"/>
    <w:rsid w:val="00D302A4"/>
    <w:rsid w:val="00D31ABA"/>
    <w:rsid w:val="00D31C59"/>
    <w:rsid w:val="00D33B60"/>
    <w:rsid w:val="00D41E52"/>
    <w:rsid w:val="00D4252A"/>
    <w:rsid w:val="00D47DFB"/>
    <w:rsid w:val="00D52246"/>
    <w:rsid w:val="00D522CA"/>
    <w:rsid w:val="00D523B8"/>
    <w:rsid w:val="00D52992"/>
    <w:rsid w:val="00D61C70"/>
    <w:rsid w:val="00D626AE"/>
    <w:rsid w:val="00D6298D"/>
    <w:rsid w:val="00D63064"/>
    <w:rsid w:val="00D63F39"/>
    <w:rsid w:val="00D650E3"/>
    <w:rsid w:val="00D667CB"/>
    <w:rsid w:val="00D67C64"/>
    <w:rsid w:val="00D70893"/>
    <w:rsid w:val="00D71FC8"/>
    <w:rsid w:val="00D73D06"/>
    <w:rsid w:val="00D765D4"/>
    <w:rsid w:val="00D80FD4"/>
    <w:rsid w:val="00D8384B"/>
    <w:rsid w:val="00D8524C"/>
    <w:rsid w:val="00D85AF9"/>
    <w:rsid w:val="00D90DB1"/>
    <w:rsid w:val="00D90F6A"/>
    <w:rsid w:val="00D96B00"/>
    <w:rsid w:val="00DA76B7"/>
    <w:rsid w:val="00DB1199"/>
    <w:rsid w:val="00DB47FB"/>
    <w:rsid w:val="00DB5E42"/>
    <w:rsid w:val="00DB7F46"/>
    <w:rsid w:val="00DD35B0"/>
    <w:rsid w:val="00DF2B94"/>
    <w:rsid w:val="00DF2EBE"/>
    <w:rsid w:val="00DF3682"/>
    <w:rsid w:val="00DF4A01"/>
    <w:rsid w:val="00DF68FF"/>
    <w:rsid w:val="00E0077A"/>
    <w:rsid w:val="00E008A0"/>
    <w:rsid w:val="00E01D31"/>
    <w:rsid w:val="00E0336B"/>
    <w:rsid w:val="00E12E71"/>
    <w:rsid w:val="00E25E90"/>
    <w:rsid w:val="00E27344"/>
    <w:rsid w:val="00E30DC7"/>
    <w:rsid w:val="00E31628"/>
    <w:rsid w:val="00E35A78"/>
    <w:rsid w:val="00E40EC5"/>
    <w:rsid w:val="00E40EE1"/>
    <w:rsid w:val="00E426B9"/>
    <w:rsid w:val="00E43028"/>
    <w:rsid w:val="00E43121"/>
    <w:rsid w:val="00E501F4"/>
    <w:rsid w:val="00E50AFB"/>
    <w:rsid w:val="00E52B8C"/>
    <w:rsid w:val="00E548F0"/>
    <w:rsid w:val="00E54999"/>
    <w:rsid w:val="00E5702E"/>
    <w:rsid w:val="00E628B9"/>
    <w:rsid w:val="00E634D7"/>
    <w:rsid w:val="00E64E01"/>
    <w:rsid w:val="00E66F12"/>
    <w:rsid w:val="00E7023C"/>
    <w:rsid w:val="00E75EFE"/>
    <w:rsid w:val="00E80EDD"/>
    <w:rsid w:val="00E82896"/>
    <w:rsid w:val="00E904F4"/>
    <w:rsid w:val="00E94A5D"/>
    <w:rsid w:val="00E974FE"/>
    <w:rsid w:val="00EA52CF"/>
    <w:rsid w:val="00EB08E1"/>
    <w:rsid w:val="00EB5887"/>
    <w:rsid w:val="00EB72D2"/>
    <w:rsid w:val="00EC1D46"/>
    <w:rsid w:val="00EC25BF"/>
    <w:rsid w:val="00EC2BC8"/>
    <w:rsid w:val="00ED16FA"/>
    <w:rsid w:val="00ED1E68"/>
    <w:rsid w:val="00ED25AC"/>
    <w:rsid w:val="00EE282D"/>
    <w:rsid w:val="00EE5B6B"/>
    <w:rsid w:val="00EF3390"/>
    <w:rsid w:val="00EF3DF4"/>
    <w:rsid w:val="00EF42BC"/>
    <w:rsid w:val="00EF448B"/>
    <w:rsid w:val="00EF6828"/>
    <w:rsid w:val="00F00203"/>
    <w:rsid w:val="00F011FA"/>
    <w:rsid w:val="00F035EC"/>
    <w:rsid w:val="00F042CB"/>
    <w:rsid w:val="00F058D7"/>
    <w:rsid w:val="00F1243A"/>
    <w:rsid w:val="00F1264B"/>
    <w:rsid w:val="00F15F65"/>
    <w:rsid w:val="00F208A9"/>
    <w:rsid w:val="00F22992"/>
    <w:rsid w:val="00F23CBA"/>
    <w:rsid w:val="00F2499D"/>
    <w:rsid w:val="00F25A02"/>
    <w:rsid w:val="00F2715B"/>
    <w:rsid w:val="00F30EC7"/>
    <w:rsid w:val="00F31A8D"/>
    <w:rsid w:val="00F35DC9"/>
    <w:rsid w:val="00F426F1"/>
    <w:rsid w:val="00F42A80"/>
    <w:rsid w:val="00F5343A"/>
    <w:rsid w:val="00F551BD"/>
    <w:rsid w:val="00F552EE"/>
    <w:rsid w:val="00F5779C"/>
    <w:rsid w:val="00F63662"/>
    <w:rsid w:val="00F65243"/>
    <w:rsid w:val="00F70DD4"/>
    <w:rsid w:val="00F712CC"/>
    <w:rsid w:val="00F72FD4"/>
    <w:rsid w:val="00F7461D"/>
    <w:rsid w:val="00F76081"/>
    <w:rsid w:val="00F766B2"/>
    <w:rsid w:val="00F767AD"/>
    <w:rsid w:val="00F76C22"/>
    <w:rsid w:val="00F81360"/>
    <w:rsid w:val="00F81C1A"/>
    <w:rsid w:val="00F840ED"/>
    <w:rsid w:val="00F85A44"/>
    <w:rsid w:val="00F923DD"/>
    <w:rsid w:val="00F9568E"/>
    <w:rsid w:val="00FA7119"/>
    <w:rsid w:val="00FB469F"/>
    <w:rsid w:val="00FB6B53"/>
    <w:rsid w:val="00FC1E5A"/>
    <w:rsid w:val="00FC3E0E"/>
    <w:rsid w:val="00FD00B0"/>
    <w:rsid w:val="00FD1E35"/>
    <w:rsid w:val="00FD4081"/>
    <w:rsid w:val="00FD436D"/>
    <w:rsid w:val="00FD508B"/>
    <w:rsid w:val="00FD71D4"/>
    <w:rsid w:val="00FD7423"/>
    <w:rsid w:val="00FE26C3"/>
    <w:rsid w:val="00FE3896"/>
    <w:rsid w:val="00FE7AD1"/>
    <w:rsid w:val="00FF327C"/>
    <w:rsid w:val="00FF4F72"/>
    <w:rsid w:val="00FF61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iPriority="99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1D"/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20205"/>
    <w:pPr>
      <w:keepNext/>
      <w:spacing w:line="36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20205"/>
    <w:pPr>
      <w:keepNext/>
      <w:jc w:val="center"/>
      <w:outlineLvl w:val="2"/>
    </w:pPr>
    <w:rPr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2202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uiPriority w:val="99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1E15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E15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1098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b">
    <w:name w:val="Hyperlink"/>
    <w:basedOn w:val="a0"/>
    <w:rsid w:val="00AE5652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4204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20446"/>
    <w:rPr>
      <w:sz w:val="28"/>
      <w:szCs w:val="24"/>
    </w:rPr>
  </w:style>
  <w:style w:type="paragraph" w:styleId="ac">
    <w:name w:val="Body Text Indent"/>
    <w:basedOn w:val="a"/>
    <w:link w:val="ad"/>
    <w:uiPriority w:val="99"/>
    <w:unhideWhenUsed/>
    <w:rsid w:val="0022020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20205"/>
    <w:rPr>
      <w:sz w:val="28"/>
      <w:szCs w:val="24"/>
    </w:rPr>
  </w:style>
  <w:style w:type="paragraph" w:styleId="23">
    <w:name w:val="Body Text Indent 2"/>
    <w:basedOn w:val="a"/>
    <w:link w:val="24"/>
    <w:uiPriority w:val="99"/>
    <w:unhideWhenUsed/>
    <w:rsid w:val="0022020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20205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22020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220205"/>
    <w:rPr>
      <w:sz w:val="36"/>
      <w:szCs w:val="36"/>
    </w:rPr>
  </w:style>
  <w:style w:type="character" w:customStyle="1" w:styleId="60">
    <w:name w:val="Заголовок 6 Знак"/>
    <w:basedOn w:val="a0"/>
    <w:link w:val="6"/>
    <w:uiPriority w:val="99"/>
    <w:rsid w:val="00220205"/>
    <w:rPr>
      <w:b/>
      <w:bCs/>
      <w:sz w:val="22"/>
      <w:szCs w:val="22"/>
    </w:rPr>
  </w:style>
  <w:style w:type="paragraph" w:customStyle="1" w:styleId="ae">
    <w:name w:val="Знак Знак Знак Знак"/>
    <w:basedOn w:val="a"/>
    <w:uiPriority w:val="99"/>
    <w:rsid w:val="0022020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220205"/>
    <w:pPr>
      <w:ind w:firstLine="720"/>
      <w:jc w:val="both"/>
    </w:pPr>
    <w:rPr>
      <w:b/>
      <w:bCs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20205"/>
    <w:rPr>
      <w:b/>
      <w:bCs/>
      <w:sz w:val="28"/>
      <w:szCs w:val="28"/>
    </w:rPr>
  </w:style>
  <w:style w:type="paragraph" w:customStyle="1" w:styleId="1">
    <w:name w:val="Стиль1"/>
    <w:uiPriority w:val="99"/>
    <w:rsid w:val="00220205"/>
    <w:pPr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context1">
    <w:name w:val="context1"/>
    <w:basedOn w:val="a0"/>
    <w:uiPriority w:val="99"/>
    <w:rsid w:val="00220205"/>
    <w:rPr>
      <w:shd w:val="clear" w:color="auto" w:fill="auto"/>
    </w:rPr>
  </w:style>
  <w:style w:type="character" w:customStyle="1" w:styleId="af">
    <w:name w:val="Цветовое выделение"/>
    <w:uiPriority w:val="99"/>
    <w:rsid w:val="00220205"/>
    <w:rPr>
      <w:b/>
      <w:bCs/>
      <w:color w:val="000080"/>
    </w:rPr>
  </w:style>
  <w:style w:type="paragraph" w:styleId="af0">
    <w:name w:val="footer"/>
    <w:basedOn w:val="a"/>
    <w:link w:val="af1"/>
    <w:uiPriority w:val="99"/>
    <w:rsid w:val="00220205"/>
    <w:pPr>
      <w:tabs>
        <w:tab w:val="center" w:pos="4677"/>
        <w:tab w:val="right" w:pos="9355"/>
      </w:tabs>
    </w:pPr>
    <w:rPr>
      <w:szCs w:val="28"/>
    </w:rPr>
  </w:style>
  <w:style w:type="character" w:customStyle="1" w:styleId="af1">
    <w:name w:val="Нижний колонтитул Знак"/>
    <w:basedOn w:val="a0"/>
    <w:link w:val="af0"/>
    <w:uiPriority w:val="99"/>
    <w:rsid w:val="00220205"/>
    <w:rPr>
      <w:sz w:val="28"/>
      <w:szCs w:val="28"/>
    </w:rPr>
  </w:style>
  <w:style w:type="paragraph" w:customStyle="1" w:styleId="af2">
    <w:name w:val="Знак"/>
    <w:basedOn w:val="a"/>
    <w:uiPriority w:val="99"/>
    <w:rsid w:val="0022020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2202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0205"/>
    <w:rPr>
      <w:rFonts w:ascii="Courier New" w:hAnsi="Courier New" w:cs="Courier New"/>
    </w:rPr>
  </w:style>
  <w:style w:type="table" w:styleId="af3">
    <w:name w:val="Table Grid"/>
    <w:basedOn w:val="a1"/>
    <w:uiPriority w:val="39"/>
    <w:rsid w:val="00220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basedOn w:val="a0"/>
    <w:uiPriority w:val="99"/>
    <w:rsid w:val="00220205"/>
    <w:rPr>
      <w:rFonts w:ascii="Courier New" w:hAnsi="Courier New" w:cs="Courier New"/>
    </w:rPr>
  </w:style>
  <w:style w:type="paragraph" w:styleId="af4">
    <w:name w:val="Balloon Text"/>
    <w:basedOn w:val="a"/>
    <w:link w:val="af5"/>
    <w:uiPriority w:val="99"/>
    <w:semiHidden/>
    <w:unhideWhenUsed/>
    <w:rsid w:val="0022020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20205"/>
    <w:rPr>
      <w:rFonts w:ascii="Tahoma" w:hAnsi="Tahoma" w:cs="Tahoma"/>
      <w:sz w:val="16"/>
      <w:szCs w:val="16"/>
    </w:rPr>
  </w:style>
  <w:style w:type="paragraph" w:styleId="af6">
    <w:name w:val="footnote text"/>
    <w:basedOn w:val="a"/>
    <w:link w:val="af7"/>
    <w:rsid w:val="00220205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220205"/>
  </w:style>
  <w:style w:type="character" w:styleId="af8">
    <w:name w:val="footnote reference"/>
    <w:rsid w:val="00220205"/>
    <w:rPr>
      <w:vertAlign w:val="superscript"/>
    </w:rPr>
  </w:style>
  <w:style w:type="paragraph" w:styleId="af9">
    <w:name w:val="Normal (Web)"/>
    <w:basedOn w:val="a"/>
    <w:link w:val="afa"/>
    <w:rsid w:val="00220205"/>
    <w:pPr>
      <w:spacing w:before="100" w:beforeAutospacing="1" w:after="100" w:afterAutospacing="1"/>
    </w:pPr>
    <w:rPr>
      <w:sz w:val="24"/>
    </w:rPr>
  </w:style>
  <w:style w:type="character" w:styleId="afb">
    <w:name w:val="Strong"/>
    <w:basedOn w:val="a0"/>
    <w:qFormat/>
    <w:rsid w:val="00220205"/>
    <w:rPr>
      <w:b/>
      <w:bCs/>
    </w:rPr>
  </w:style>
  <w:style w:type="character" w:customStyle="1" w:styleId="afa">
    <w:name w:val="Обычный (веб) Знак"/>
    <w:basedOn w:val="a0"/>
    <w:link w:val="af9"/>
    <w:locked/>
    <w:rsid w:val="00220205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20205"/>
    <w:rPr>
      <w:rFonts w:ascii="Calibri" w:hAnsi="Calibri" w:cs="Calibri"/>
      <w:sz w:val="22"/>
    </w:rPr>
  </w:style>
  <w:style w:type="character" w:styleId="afc">
    <w:name w:val="Emphasis"/>
    <w:basedOn w:val="a0"/>
    <w:uiPriority w:val="99"/>
    <w:qFormat/>
    <w:rsid w:val="00220205"/>
    <w:rPr>
      <w:i/>
      <w:iCs/>
    </w:rPr>
  </w:style>
  <w:style w:type="paragraph" w:customStyle="1" w:styleId="ConsTitle">
    <w:name w:val="ConsTitle"/>
    <w:rsid w:val="00B74D3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fd">
    <w:name w:val="Основной текст_"/>
    <w:link w:val="25"/>
    <w:rsid w:val="00B74D3B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d"/>
    <w:rsid w:val="00B74D3B"/>
    <w:pPr>
      <w:widowControl w:val="0"/>
      <w:shd w:val="clear" w:color="auto" w:fill="FFFFFF"/>
      <w:spacing w:before="420" w:line="278" w:lineRule="exact"/>
      <w:jc w:val="both"/>
    </w:pPr>
    <w:rPr>
      <w:sz w:val="27"/>
      <w:szCs w:val="27"/>
    </w:rPr>
  </w:style>
  <w:style w:type="paragraph" w:customStyle="1" w:styleId="Style1">
    <w:name w:val="Style1"/>
    <w:basedOn w:val="a"/>
    <w:uiPriority w:val="99"/>
    <w:rsid w:val="007F267D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sz w:val="24"/>
    </w:rPr>
  </w:style>
  <w:style w:type="character" w:customStyle="1" w:styleId="FontStyle11">
    <w:name w:val="Font Style11"/>
    <w:uiPriority w:val="99"/>
    <w:rsid w:val="007F267D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124A7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ConsPlusNonformat">
    <w:name w:val="ConsPlusNonformat"/>
    <w:rsid w:val="00E974F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7878B0D5284C39E5B484A7C4260481BF5530DB7C17C6AD442D1641E84A62BB84E1845D32140EE77010313DE10A39443D6A38E311AU4V9L" TargetMode="External"/><Relationship Id="rId18" Type="http://schemas.openxmlformats.org/officeDocument/2006/relationships/hyperlink" Target="consultantplus://offline/ref=B421F312EF8FE65D342C08A62C334CF89E26939ED9D063EDD8D76984932087154FB6C25B9CC6116B0F845DA8ADCA169A8375949A24h379L" TargetMode="External"/><Relationship Id="rId26" Type="http://schemas.openxmlformats.org/officeDocument/2006/relationships/hyperlink" Target="http://www.gosuslugi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421F312EF8FE65D342C08A62C334CF89E26939ED9D063EDD8D76984932087154FB6C25A9EC61B340A914CF0A1CE0D85836A88982531h77BL" TargetMode="External"/><Relationship Id="rId34" Type="http://schemas.openxmlformats.org/officeDocument/2006/relationships/hyperlink" Target="http://gosuslugi.permkra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32A210027B4A6341CB04531B8FB6C08D72A378B810B71870FE80AB0225C0DCAF2D4B4C348F142C5BF500EFE06DEB39292DBEB678B152O5M" TargetMode="External"/><Relationship Id="rId17" Type="http://schemas.openxmlformats.org/officeDocument/2006/relationships/hyperlink" Target="consultantplus://offline/ref=D4F6FB463765727A4CBB915A9489523D1263CA78D0C929CF6345B76489D51875FD25855A5466803DAE08BA3BDAC9475CE55FDD88661FCF6BL" TargetMode="External"/><Relationship Id="rId25" Type="http://schemas.openxmlformats.org/officeDocument/2006/relationships/hyperlink" Target="consultantplus://offline/ref=6F951084E0EE210B285F70FF389C05ECAB2DC072A7D2203A021E0F4DF764D9DE3D54EB7413N6HCG" TargetMode="External"/><Relationship Id="rId33" Type="http://schemas.openxmlformats.org/officeDocument/2006/relationships/hyperlink" Target="http://www.gosuslugi.ru/" TargetMode="External"/><Relationship Id="rId38" Type="http://schemas.openxmlformats.org/officeDocument/2006/relationships/hyperlink" Target="consultantplus://offline/ref=8AD215688E6B8C2B88D7570C09A3B8454AF807E330625A11CA6CB7852BB72BC39E7DAF0C13CDD599375E5D0B0C896B5ABCFC75942B98O0N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F6FB463765727A4CBB915A9489523D1263CA78D0C929CF6345B76489D51875FD25855A54638A3DAE08BA3BDAC9475CE55FDD88661FCF6BL" TargetMode="External"/><Relationship Id="rId20" Type="http://schemas.openxmlformats.org/officeDocument/2006/relationships/hyperlink" Target="consultantplus://offline/ref=B421F312EF8FE65D342C08A62C334CF89E26939ED9D063EDD8D76984932087154FB6C25B9CC6116B0F845DA8ADCA169A8375949A24h379L" TargetMode="External"/><Relationship Id="rId29" Type="http://schemas.openxmlformats.org/officeDocument/2006/relationships/hyperlink" Target="consultantplus://offline/ref=E7679330DF142764FE19B8BC0D53BB5FDAB95E742EC8FB7CE84250151CA2DDCC2F22C54C9636EC73625B74F360BE35F82379673C9FBCbBL1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6F951084E0EE210B285F70FF389C05ECAB2DC072A7D2203A021E0F4DF764D9DE3D54EB7413N6HBG" TargetMode="External"/><Relationship Id="rId32" Type="http://schemas.openxmlformats.org/officeDocument/2006/relationships/hyperlink" Target="http://krasnokamsk.ru/" TargetMode="External"/><Relationship Id="rId37" Type="http://schemas.openxmlformats.org/officeDocument/2006/relationships/hyperlink" Target="consultantplus://offline/ref=8AD215688E6B8C2B88D7570C09A3B8454AF807E330625A11CA6CB7852BB72BC39E7DAF0C13CED199375E5D0B0C896B5ABCFC75942B98O0NB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F6FB463765727A4CBB915A9489523D1263CA78D0C929CF6345B76489D51875FD25855B556C8962AB1DAB63D6CD5C43E540C18A67C167L" TargetMode="External"/><Relationship Id="rId23" Type="http://schemas.openxmlformats.org/officeDocument/2006/relationships/hyperlink" Target="consultantplus://offline/ref=6F951084E0EE210B285F70FF389C05ECAB2DC072A7D2203A021E0F4DF764D9DE3D54EB751AN6H9G" TargetMode="External"/><Relationship Id="rId28" Type="http://schemas.openxmlformats.org/officeDocument/2006/relationships/hyperlink" Target="consultantplus://offline/ref=E7679330DF142764FE19B8BC0D53BB5FDAB95E742EC8FB7CE84250151CA2DDCC2F22C54C913BEB73625B74F360BE35F82379673C9FBCbBL1T" TargetMode="External"/><Relationship Id="rId36" Type="http://schemas.openxmlformats.org/officeDocument/2006/relationships/hyperlink" Target="consultantplus://offline/ref=8AD215688E6B8C2B88D7570C09A3B8454AF807E330625A11CA6CB7852BB72BC39E7DAF0C13CDD599375E5D0B0C896B5ABCFC75942B98O0NBL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B421F312EF8FE65D342C08A62C334CF89E26939ED9D063EDD8D76984932087154FB6C25A9DC21C340A914CF0A1CE0D85836A88982531h77BL" TargetMode="External"/><Relationship Id="rId31" Type="http://schemas.openxmlformats.org/officeDocument/2006/relationships/hyperlink" Target="mailto:ogakg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6CAE6AFC48AED4789172064CCD478CC2A3F82042D8AA06DAF19C8277A6D1C66641571702610D2A863725AFg5fFJ" TargetMode="External"/><Relationship Id="rId14" Type="http://schemas.openxmlformats.org/officeDocument/2006/relationships/hyperlink" Target="consultantplus://offline/ref=D4F6FB463765727A4CBB915A9489523D1263CA78D0C929CF6345B76489D51875FD25855B55638962AB1DAB63D6CD5C43E540C18A67C167L" TargetMode="External"/><Relationship Id="rId22" Type="http://schemas.openxmlformats.org/officeDocument/2006/relationships/hyperlink" Target="consultantplus://offline/ref=6F951084E0EE210B285F70FF389C05ECAB2DC072A7D2203A021E0F4DF764D9DE3D54EB7517N6H3G" TargetMode="External"/><Relationship Id="rId27" Type="http://schemas.openxmlformats.org/officeDocument/2006/relationships/hyperlink" Target="consultantplus://offline/ref=E7679330DF142764FE19B8BC0D53BB5FDAB95E742EC8FB7CE84250151CA2DDCC2F22C54C933EE279370164F729EA31E72B66783F81BFB869b9LFT" TargetMode="External"/><Relationship Id="rId30" Type="http://schemas.openxmlformats.org/officeDocument/2006/relationships/hyperlink" Target="consultantplus://offline/ref=79E616A9083083231398540708B46921EA016DE7B0D9ADFE5297D74F57FFA5D2FD6CB766C5s306L" TargetMode="External"/><Relationship Id="rId35" Type="http://schemas.openxmlformats.org/officeDocument/2006/relationships/hyperlink" Target="consultantplus://offline/ref=8AD215688E6B8C2B88D7570C09A3B8454AF807E330625A11CA6CB7852BB72BC39E7DAF0C13CED199375E5D0B0C896B5ABCFC75942B98O0N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7D5C-CEF0-454A-9B39-A6941941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43</Pages>
  <Words>14525</Words>
  <Characters>82799</Characters>
  <Application>Microsoft Office Word</Application>
  <DocSecurity>0</DocSecurity>
  <Lines>689</Lines>
  <Paragraphs>194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        2. Стандарт предоставления муниципальной услуги</vt:lpstr>
      <vt:lpstr>        </vt:lpstr>
      <vt:lpstr>    2.13.2. Заявление и документы, обязанность по представлению которых возложена на</vt:lpstr>
      <vt:lpstr>    </vt:lpstr>
      <vt:lpstr>    5.11.В части судебного обжалования: сроки обжалования и юрисдикция суда, в котор</vt:lpstr>
    </vt:vector>
  </TitlesOfParts>
  <Company/>
  <LinksUpToDate>false</LinksUpToDate>
  <CharactersWithSpaces>97130</CharactersWithSpaces>
  <SharedDoc>false</SharedDoc>
  <HLinks>
    <vt:vector size="270" baseType="variant">
      <vt:variant>
        <vt:i4>196679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P271</vt:lpwstr>
      </vt:variant>
      <vt:variant>
        <vt:i4>7471215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consultantplus://offline/ref=6D62A1EA45C1076614DB92C3AFBFC3EAC352A603D546C60433B25A13C9131AFC41A1965BD6E0407FDDEEC5405E0029F53DD2A066C05A9E91484321F0QFt6F</vt:lpwstr>
      </vt:variant>
      <vt:variant>
        <vt:lpwstr/>
      </vt:variant>
      <vt:variant>
        <vt:i4>7471212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consultantplus://offline/ref=6D62A1EA45C1076614DB92C3AFBFC3EAC352A603D546C60433B25A13C9131AFC41A1965BD6E0407FDDEEC5405F0029F53DD2A066C05A9E91484321F0QFt6F</vt:lpwstr>
      </vt:variant>
      <vt:variant>
        <vt:lpwstr/>
      </vt:variant>
      <vt:variant>
        <vt:i4>68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P242</vt:lpwstr>
      </vt:variant>
      <vt:variant>
        <vt:i4>196680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P487</vt:lpwstr>
      </vt:variant>
      <vt:variant>
        <vt:i4>72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P484</vt:lpwstr>
      </vt:variant>
      <vt:variant>
        <vt:i4>7471211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consultantplus://offline/ref=6D62A1EA45C1076614DB92C3AFBFC3EAC352A603D547C70334B45A13C9131AFC41A1965BD6E0407FDDEEC4435E0029F53DD2A066C05A9E91484321F0QFt6F</vt:lpwstr>
      </vt:variant>
      <vt:variant>
        <vt:lpwstr/>
      </vt:variant>
      <vt:variant>
        <vt:i4>7471154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consultantplus://offline/ref=6D62A1EA45C1076614DB92C3AFBFC3EAC352A603D546C60433B25A13C9131AFC41A1965BD6E0407FDDEEC540580029F53DD2A066C05A9E91484321F0QFt6F</vt:lpwstr>
      </vt:variant>
      <vt:variant>
        <vt:lpwstr/>
      </vt:variant>
      <vt:variant>
        <vt:i4>7471211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consultantplus://offline/ref=6D62A1EA45C1076614DB92C3AFBFC3EAC352A603D546C60433B25A13C9131AFC41A1965BD6E0407FDDEEC5405A0029F53DD2A066C05A9E91484321F0QFt6F</vt:lpwstr>
      </vt:variant>
      <vt:variant>
        <vt:lpwstr/>
      </vt:variant>
      <vt:variant>
        <vt:i4>7471208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consultantplus://offline/ref=6D62A1EA45C1076614DB92C3AFBFC3EAC352A603D547C70334B45A13C9131AFC41A1965BD6E0407FDDEEC4435F0029F53DD2A066C05A9E91484321F0QFt6F</vt:lpwstr>
      </vt:variant>
      <vt:variant>
        <vt:lpwstr/>
      </vt:variant>
      <vt:variant>
        <vt:i4>262211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P236</vt:lpwstr>
      </vt:variant>
      <vt:variant>
        <vt:i4>65603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7471160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consultantplus://offline/ref=6D62A1EA45C1076614DB92C3AFBFC3EAC352A603D546C60433B25A13C9131AFC41A1965BD6E0407FDDEEC541530029F53DD2A066C05A9E91484321F0QFt6F</vt:lpwstr>
      </vt:variant>
      <vt:variant>
        <vt:lpwstr/>
      </vt:variant>
      <vt:variant>
        <vt:i4>65609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P495</vt:lpwstr>
      </vt:variant>
      <vt:variant>
        <vt:i4>7471158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consultantplus://offline/ref=6D62A1EA45C1076614DB92C3AFBFC3EAC352A603D547C70334B45A13C9131AFC41A1965BD6E0407FDDEEC443580029F53DD2A066C05A9E91484321F0QFt6F</vt:lpwstr>
      </vt:variant>
      <vt:variant>
        <vt:lpwstr/>
      </vt:variant>
      <vt:variant>
        <vt:i4>262211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P236</vt:lpwstr>
      </vt:variant>
      <vt:variant>
        <vt:i4>65603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1441878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consultantplus://offline/ref=6D62A1EA45C1076614DB92C3AFBFC3EAC352A603DD42CE0632BA0719C14A16FE46AEC94CD1A94C7EDDEEC545505F2CE02C8AAC62DB449F8E544120QFt8F</vt:lpwstr>
      </vt:variant>
      <vt:variant>
        <vt:lpwstr/>
      </vt:variant>
      <vt:variant>
        <vt:i4>1441874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consultantplus://offline/ref=6D62A1EA45C1076614DB92C3AFBFC3EAC352A603DD43C7043BBA0719C14A16FE46AEC94CD1A94C7EDDEEC441505F2CE02C8AAC62DB449F8E544120QFt8F</vt:lpwstr>
      </vt:variant>
      <vt:variant>
        <vt:lpwstr/>
      </vt:variant>
      <vt:variant>
        <vt:i4>196680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P487</vt:lpwstr>
      </vt:variant>
      <vt:variant>
        <vt:i4>72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P484</vt:lpwstr>
      </vt:variant>
      <vt:variant>
        <vt:i4>7471159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consultantplus://offline/ref=6D62A1EA45C1076614DB92C3AFBFC3EAC352A603D547C70334B45A13C9131AFC41A1965BD6E0407FDDEEC443590029F53DD2A066C05A9E91484321F0QFt6F</vt:lpwstr>
      </vt:variant>
      <vt:variant>
        <vt:lpwstr/>
      </vt:variant>
      <vt:variant>
        <vt:i4>1441875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consultantplus://offline/ref=6D62A1EA45C1076614DB92C3AFBFC3EAC352A603DC42CD0632BA0719C14A16FE46AEC94CD1A94C7EDDEEC546505F2CE02C8AAC62DB449F8E544120QFt8F</vt:lpwstr>
      </vt:variant>
      <vt:variant>
        <vt:lpwstr/>
      </vt:variant>
      <vt:variant>
        <vt:i4>1179733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consultantplus://offline/ref=6D62A1EA45C1076614DB8CCEB9D39EE1C859F806D146C5536EE55C4496431CA913E1C80294A1537EDCF0C7435AQ0t2F</vt:lpwstr>
      </vt:variant>
      <vt:variant>
        <vt:lpwstr/>
      </vt:variant>
      <vt:variant>
        <vt:i4>7471215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consultantplus://offline/ref=6D62A1EA45C1076614DB92C3AFBFC3EAC352A603D547C70334B45A13C9131AFC41A1965BD6E0407FDDEEC4435A0029F53DD2A066C05A9E91484321F0QFt6F</vt:lpwstr>
      </vt:variant>
      <vt:variant>
        <vt:lpwstr/>
      </vt:variant>
      <vt:variant>
        <vt:i4>196675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P231</vt:lpwstr>
      </vt:variant>
      <vt:variant>
        <vt:i4>7471212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consultantplus://offline/ref=6D62A1EA45C1076614DB92C3AFBFC3EAC352A603D547C70334B45A13C9131AFC41A1965BD6E0407FDDEEC4435B0029F53DD2A066C05A9E91484321F0QFt6F</vt:lpwstr>
      </vt:variant>
      <vt:variant>
        <vt:lpwstr/>
      </vt:variant>
      <vt:variant>
        <vt:i4>7471215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consultantplus://offline/ref=6D62A1EA45C1076614DB92C3AFBFC3EAC352A603D547C70334B45A13C9131AFC41A1965BD6E0407FDDEEC54A520029F53DD2A066C05A9E91484321F0QFt6F</vt:lpwstr>
      </vt:variant>
      <vt:variant>
        <vt:lpwstr/>
      </vt:variant>
      <vt:variant>
        <vt:i4>1441873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consultantplus://offline/ref=6D62A1EA45C1076614DB92C3AFBFC3EAC352A603DD43C7043BBA0719C14A16FE46AEC94CD1A94C7EDDEEC442505F2CE02C8AAC62DB449F8E544120QFt8F</vt:lpwstr>
      </vt:variant>
      <vt:variant>
        <vt:lpwstr/>
      </vt:variant>
      <vt:variant>
        <vt:i4>2687029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consultantplus://offline/ref=6D62A1EA45C1076614DB92C3AFBFC3EAC352A603DD43CD0237BA0719C14A16FE46AEC95ED1F1407FD8F0C54245097DA5Q7t0F</vt:lpwstr>
      </vt:variant>
      <vt:variant>
        <vt:lpwstr/>
      </vt:variant>
      <vt:variant>
        <vt:i4>4259848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consultantplus://offline/ref=BBECDB62B11F87507A56BC825FD318FD5804DAC9CCDB276E4284063A0DEEA0J</vt:lpwstr>
      </vt:variant>
      <vt:variant>
        <vt:lpwstr/>
      </vt:variant>
      <vt:variant>
        <vt:i4>7995491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consultantplus://offline/ref=6D62A1EA45C1076614DB8CCEB9D39EE1C859FB08D14EC5536EE55C4496431CA901E1900E95A44E7BDFE591121F5E70A57C99AD66DB469E91Q5tFF</vt:lpwstr>
      </vt:variant>
      <vt:variant>
        <vt:lpwstr/>
      </vt:variant>
      <vt:variant>
        <vt:i4>7995491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consultantplus://offline/ref=6D62A1EA45C1076614DB8CCEB9D39EE1C859FB08D14EC5536EE55C4496431CA901E1900E95A44E7BDFE591121F5E70A57C99AD66DB469E91Q5tFF</vt:lpwstr>
      </vt:variant>
      <vt:variant>
        <vt:lpwstr/>
      </vt:variant>
      <vt:variant>
        <vt:i4>1114202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consultantplus://offline/ref=6D62A1EA45C1076614DB8CCEB9D39EE1C859FB08D14EC5536EE55C4496431CA901E1900E93A6462A8CAA904E5A0E63A47899AF67C4Q4tDF</vt:lpwstr>
      </vt:variant>
      <vt:variant>
        <vt:lpwstr/>
      </vt:variant>
      <vt:variant>
        <vt:i4>7995495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consultantplus://offline/ref=6D62A1EA45C1076614DB8CCEB9D39EE1C859FB08D14EC5536EE55C4496431CA901E1900E95A44D78D9E591121F5E70A57C99AD66DB469E91Q5tFF</vt:lpwstr>
      </vt:variant>
      <vt:variant>
        <vt:lpwstr/>
      </vt:variant>
      <vt:variant>
        <vt:i4>1769555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consultantplus://offline/ref=6D62A1EA45C1076614DB8CCEB9D39EE1C859FD09D146C5536EE55C4496431CA901E1900D9EF01C3A88E3C446450B7CBA7B87ACQ6tEF</vt:lpwstr>
      </vt:variant>
      <vt:variant>
        <vt:lpwstr/>
      </vt:variant>
      <vt:variant>
        <vt:i4>1179730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consultantplus://offline/ref=6D62A1EA45C1076614DB8CCEB9D39EE1C859FB08D14EC5536EE55C4496431CA913E1C80294A1537EDCF0C7435AQ0t2F</vt:lpwstr>
      </vt:variant>
      <vt:variant>
        <vt:lpwstr/>
      </vt:variant>
      <vt:variant>
        <vt:i4>1179660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consultantplus://offline/ref=6D62A1EA45C1076614DB8CCEB9D39EE1C95BF806D440C5536EE55C4496431CA913E1C80294A1537EDCF0C7435AQ0t2F</vt:lpwstr>
      </vt:variant>
      <vt:variant>
        <vt:lpwstr/>
      </vt:variant>
      <vt:variant>
        <vt:i4>3080243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consultantplus://offline/ref=6D62A1EA45C1076614DB8CCEB9D39EE1C859FB08D14EC5536EE55C4496431CA901E1900C9DAF192F99BBC8425E157DA56785AD66QCtCF</vt:lpwstr>
      </vt:variant>
      <vt:variant>
        <vt:lpwstr/>
      </vt:variant>
      <vt:variant>
        <vt:i4>7995491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consultantplus://offline/ref=6D62A1EA45C1076614DB8CCEB9D39EE1C859FB08D14EC5536EE55C4496431CA901E1900E95A44E7BDFE591121F5E70A57C99AD66DB469E91Q5tFF</vt:lpwstr>
      </vt:variant>
      <vt:variant>
        <vt:lpwstr/>
      </vt:variant>
      <vt:variant>
        <vt:i4>4259848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consultantplus://offline/ref=BBECDB62B11F87507A56BC825FD318FD5804DAC9CCDB276E4284063A0DEEA0J</vt:lpwstr>
      </vt:variant>
      <vt:variant>
        <vt:lpwstr/>
      </vt:variant>
      <vt:variant>
        <vt:i4>852059</vt:i4>
      </vt:variant>
      <vt:variant>
        <vt:i4>9</vt:i4>
      </vt:variant>
      <vt:variant>
        <vt:i4>0</vt:i4>
      </vt:variant>
      <vt:variant>
        <vt:i4>5</vt:i4>
      </vt:variant>
      <vt:variant>
        <vt:lpwstr>http://krasnokamsk./</vt:lpwstr>
      </vt:variant>
      <vt:variant>
        <vt:lpwstr/>
      </vt:variant>
      <vt:variant>
        <vt:i4>2555956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consultantplus://offline/ref=356CAE6AFC48AED4789172064CCD478CC2A3F82042D8AA06DAF19C8277A6D1C66641571702610D2A863725AFg5fFJ</vt:lpwstr>
      </vt:variant>
      <vt:variant>
        <vt:lpwstr/>
      </vt:variant>
      <vt:variant>
        <vt:i4>2752572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consultantplus://offline/ref=2151E38FDEBB3110A22E584E1C58295F4421A991BE0769BFD2E5FC30AC513EBA4331DE027E9282F6p2Q6J</vt:lpwstr>
      </vt:variant>
      <vt:variant>
        <vt:lpwstr/>
      </vt:variant>
      <vt:variant>
        <vt:i4>2752574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consultantplus://offline/ref=2151E38FDEBB3110A22E584E1C58295F442CA399BB0E69BFD2E5FC30AC513EBA4331DE027E9283F5p2Q3J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User-6</cp:lastModifiedBy>
  <cp:revision>26</cp:revision>
  <cp:lastPrinted>2019-02-01T09:18:00Z</cp:lastPrinted>
  <dcterms:created xsi:type="dcterms:W3CDTF">2021-12-24T06:03:00Z</dcterms:created>
  <dcterms:modified xsi:type="dcterms:W3CDTF">2023-01-12T06:09:00Z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порядка разработки и утверждения административных регламентов предоставления муниципальных услуг в Краснокамском муниципальном районе</vt:lpwstr>
  </property>
  <property fmtid="{D5CDD505-2E9C-101B-9397-08002B2CF9AE}" pid="3" name="reg_date">
    <vt:lpwstr>10.08.2017</vt:lpwstr>
  </property>
  <property fmtid="{D5CDD505-2E9C-101B-9397-08002B2CF9AE}" pid="4" name="reg_number">
    <vt:lpwstr>757-п</vt:lpwstr>
  </property>
  <property fmtid="{D5CDD505-2E9C-101B-9397-08002B2CF9AE}" pid="5" name="r_object_id">
    <vt:lpwstr>090000019b2db1bf</vt:lpwstr>
  </property>
  <property fmtid="{D5CDD505-2E9C-101B-9397-08002B2CF9AE}" pid="6" name="r_version_label">
    <vt:lpwstr>1.14</vt:lpwstr>
  </property>
  <property fmtid="{D5CDD505-2E9C-101B-9397-08002B2CF9AE}" pid="7" name="sign_flag">
    <vt:lpwstr>Подписан ЭЦП</vt:lpwstr>
  </property>
</Properties>
</file>