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B3BE3" w14:textId="4E2A0C05" w:rsidR="00E27037" w:rsidRDefault="00E27037" w:rsidP="00BC6845">
      <w:pPr>
        <w:pStyle w:val="aff2"/>
        <w:rPr>
          <w:lang w:eastAsia="en-US"/>
        </w:rPr>
      </w:pPr>
      <w:bookmarkStart w:id="0" w:name="_Toc83229005"/>
      <w:bookmarkStart w:id="1" w:name="_Toc83229207"/>
      <w:bookmarkStart w:id="2" w:name="_Toc375577839"/>
      <w:bookmarkStart w:id="3" w:name="_Toc422835793"/>
    </w:p>
    <w:p w14:paraId="3E1BFBA6" w14:textId="77777777" w:rsidR="00E27037" w:rsidRPr="00E27037" w:rsidRDefault="00E27037" w:rsidP="00BC6845">
      <w:pPr>
        <w:pStyle w:val="aff2"/>
        <w:rPr>
          <w:lang w:eastAsia="en-US"/>
        </w:rPr>
      </w:pPr>
    </w:p>
    <w:p w14:paraId="10954584" w14:textId="77777777" w:rsidR="00E27037" w:rsidRPr="00E27037" w:rsidRDefault="00E27037" w:rsidP="00BC6845">
      <w:pPr>
        <w:pStyle w:val="aff2"/>
        <w:rPr>
          <w:lang w:eastAsia="en-US"/>
        </w:rPr>
      </w:pPr>
    </w:p>
    <w:p w14:paraId="49988875" w14:textId="77777777" w:rsidR="00E27037" w:rsidRDefault="00E27037" w:rsidP="00BC6845">
      <w:pPr>
        <w:pStyle w:val="aff2"/>
        <w:rPr>
          <w:rFonts w:eastAsia="TimesNewRoman"/>
          <w:lang w:eastAsia="en-US"/>
        </w:rPr>
      </w:pPr>
    </w:p>
    <w:p w14:paraId="3B65CA31" w14:textId="77777777" w:rsidR="003613DD" w:rsidRDefault="003613DD" w:rsidP="00BC6845">
      <w:pPr>
        <w:pStyle w:val="aff2"/>
        <w:rPr>
          <w:rFonts w:eastAsia="TimesNewRoman"/>
          <w:lang w:eastAsia="en-US"/>
        </w:rPr>
      </w:pPr>
    </w:p>
    <w:p w14:paraId="4B0A9656" w14:textId="77777777" w:rsidR="003613DD" w:rsidRDefault="003613DD" w:rsidP="00BC6845">
      <w:pPr>
        <w:pStyle w:val="aff2"/>
        <w:rPr>
          <w:rFonts w:eastAsia="TimesNewRoman"/>
          <w:lang w:eastAsia="en-US"/>
        </w:rPr>
      </w:pPr>
    </w:p>
    <w:p w14:paraId="70364797" w14:textId="77777777" w:rsidR="003613DD" w:rsidRPr="00E27037" w:rsidRDefault="003613DD" w:rsidP="00BC6845">
      <w:pPr>
        <w:pStyle w:val="aff2"/>
        <w:rPr>
          <w:rFonts w:eastAsia="TimesNewRoman"/>
          <w:lang w:eastAsia="en-US"/>
        </w:rPr>
      </w:pPr>
    </w:p>
    <w:p w14:paraId="7BB7D07C" w14:textId="77777777" w:rsidR="00E27037" w:rsidRPr="00E27037" w:rsidRDefault="00E27037" w:rsidP="00BC6845">
      <w:pPr>
        <w:pStyle w:val="aff2"/>
        <w:rPr>
          <w:lang w:eastAsia="en-US"/>
        </w:rPr>
      </w:pPr>
    </w:p>
    <w:p w14:paraId="55C61909" w14:textId="77777777" w:rsidR="00E27037" w:rsidRPr="00E27037" w:rsidRDefault="00E27037" w:rsidP="00BC6845">
      <w:pPr>
        <w:pStyle w:val="aff2"/>
        <w:rPr>
          <w:lang w:eastAsia="en-US"/>
        </w:rPr>
      </w:pPr>
    </w:p>
    <w:p w14:paraId="2BBB4F01" w14:textId="77777777" w:rsidR="00E27037" w:rsidRPr="00E27037" w:rsidRDefault="00E27037" w:rsidP="00BC6845">
      <w:pPr>
        <w:pStyle w:val="aff2"/>
        <w:rPr>
          <w:rFonts w:eastAsia="TimesNewRoman"/>
          <w:lang w:eastAsia="en-US"/>
        </w:rPr>
      </w:pPr>
    </w:p>
    <w:p w14:paraId="4BD29FF2" w14:textId="77777777" w:rsidR="00E27037" w:rsidRPr="00E27037" w:rsidRDefault="00E27037" w:rsidP="00BC6845">
      <w:pPr>
        <w:pStyle w:val="aff2"/>
        <w:rPr>
          <w:rFonts w:eastAsia="TimesNewRoman"/>
          <w:lang w:eastAsia="en-US"/>
        </w:rPr>
      </w:pPr>
    </w:p>
    <w:p w14:paraId="6A4EE4CC" w14:textId="77777777" w:rsidR="00E27037" w:rsidRPr="00827B1B" w:rsidRDefault="00E27037" w:rsidP="00BC6845">
      <w:pPr>
        <w:widowControl w:val="0"/>
        <w:suppressAutoHyphens/>
        <w:autoSpaceDE w:val="0"/>
        <w:autoSpaceDN w:val="0"/>
        <w:adjustRightInd w:val="0"/>
        <w:spacing w:after="160" w:line="256" w:lineRule="auto"/>
        <w:jc w:val="center"/>
        <w:rPr>
          <w:rFonts w:ascii="Arial" w:eastAsia="Calibri" w:hAnsi="Arial" w:cs="Arial"/>
          <w:b/>
          <w:sz w:val="36"/>
          <w:szCs w:val="32"/>
          <w:lang w:eastAsia="en-US"/>
        </w:rPr>
      </w:pPr>
      <w:r w:rsidRPr="00827B1B">
        <w:rPr>
          <w:rFonts w:ascii="Arial" w:eastAsia="Calibri" w:hAnsi="Arial" w:cs="Arial"/>
          <w:b/>
          <w:sz w:val="36"/>
          <w:szCs w:val="32"/>
          <w:lang w:eastAsia="en-US"/>
        </w:rPr>
        <w:t>СХЕМА ТЕПЛОСНАБЖЕНИЯ</w:t>
      </w:r>
    </w:p>
    <w:p w14:paraId="6FAC56CD" w14:textId="4F97059C" w:rsidR="00E27037" w:rsidRPr="00827B1B" w:rsidRDefault="003613DD" w:rsidP="00BC6845">
      <w:pPr>
        <w:widowControl w:val="0"/>
        <w:suppressAutoHyphens/>
        <w:autoSpaceDE w:val="0"/>
        <w:autoSpaceDN w:val="0"/>
        <w:adjustRightInd w:val="0"/>
        <w:spacing w:after="160" w:line="256" w:lineRule="auto"/>
        <w:jc w:val="center"/>
        <w:rPr>
          <w:rFonts w:ascii="Arial" w:eastAsia="Calibri" w:hAnsi="Arial" w:cs="Arial"/>
          <w:b/>
          <w:sz w:val="36"/>
          <w:szCs w:val="32"/>
          <w:lang w:eastAsia="en-US"/>
        </w:rPr>
      </w:pPr>
      <w:r w:rsidRPr="00827B1B">
        <w:rPr>
          <w:rFonts w:ascii="Arial" w:eastAsia="Calibri" w:hAnsi="Arial" w:cs="Arial"/>
          <w:b/>
          <w:sz w:val="36"/>
          <w:szCs w:val="32"/>
          <w:lang w:eastAsia="en-US"/>
        </w:rPr>
        <w:t>ГОРОД</w:t>
      </w:r>
      <w:r w:rsidR="00092A96" w:rsidRPr="00827B1B">
        <w:rPr>
          <w:rFonts w:ascii="Arial" w:eastAsia="Calibri" w:hAnsi="Arial" w:cs="Arial"/>
          <w:b/>
          <w:sz w:val="36"/>
          <w:szCs w:val="32"/>
          <w:lang w:eastAsia="en-US"/>
        </w:rPr>
        <w:t>А</w:t>
      </w:r>
      <w:r w:rsidRPr="00827B1B">
        <w:rPr>
          <w:rFonts w:ascii="Arial" w:eastAsia="Calibri" w:hAnsi="Arial" w:cs="Arial"/>
          <w:b/>
          <w:sz w:val="36"/>
          <w:szCs w:val="32"/>
          <w:lang w:eastAsia="en-US"/>
        </w:rPr>
        <w:t xml:space="preserve"> </w:t>
      </w:r>
      <w:r w:rsidR="00994E13" w:rsidRPr="00827B1B">
        <w:rPr>
          <w:rFonts w:ascii="Arial" w:eastAsia="Calibri" w:hAnsi="Arial" w:cs="Arial"/>
          <w:b/>
          <w:sz w:val="36"/>
          <w:szCs w:val="32"/>
          <w:lang w:eastAsia="en-US"/>
        </w:rPr>
        <w:t>КРАСНОКАМСКА</w:t>
      </w:r>
      <w:r w:rsidR="00E27037" w:rsidRPr="00827B1B">
        <w:rPr>
          <w:rFonts w:ascii="Arial" w:eastAsia="Calibri" w:hAnsi="Arial" w:cs="Arial"/>
          <w:b/>
          <w:sz w:val="36"/>
          <w:szCs w:val="32"/>
          <w:lang w:eastAsia="en-US"/>
        </w:rPr>
        <w:t xml:space="preserve"> ДО 20</w:t>
      </w:r>
      <w:r w:rsidR="00E9529D" w:rsidRPr="00827B1B">
        <w:rPr>
          <w:rFonts w:ascii="Arial" w:eastAsia="Calibri" w:hAnsi="Arial" w:cs="Arial"/>
          <w:b/>
          <w:sz w:val="36"/>
          <w:szCs w:val="32"/>
          <w:lang w:eastAsia="en-US"/>
        </w:rPr>
        <w:t>41</w:t>
      </w:r>
      <w:r w:rsidR="00E27037" w:rsidRPr="00827B1B">
        <w:rPr>
          <w:rFonts w:ascii="Arial" w:eastAsia="Calibri" w:hAnsi="Arial" w:cs="Arial"/>
          <w:b/>
          <w:sz w:val="36"/>
          <w:szCs w:val="32"/>
          <w:lang w:eastAsia="en-US"/>
        </w:rPr>
        <w:t xml:space="preserve"> ГОДА</w:t>
      </w:r>
    </w:p>
    <w:p w14:paraId="418AD781" w14:textId="14772F7F" w:rsidR="00E27037" w:rsidRPr="00827B1B" w:rsidRDefault="00E27037" w:rsidP="00BC6845">
      <w:pPr>
        <w:widowControl w:val="0"/>
        <w:suppressAutoHyphens/>
        <w:autoSpaceDE w:val="0"/>
        <w:autoSpaceDN w:val="0"/>
        <w:adjustRightInd w:val="0"/>
        <w:spacing w:after="160" w:line="256" w:lineRule="auto"/>
        <w:jc w:val="center"/>
        <w:rPr>
          <w:rFonts w:ascii="Arial" w:eastAsia="Calibri" w:hAnsi="Arial" w:cs="Arial"/>
          <w:b/>
          <w:sz w:val="32"/>
          <w:szCs w:val="32"/>
          <w:lang w:eastAsia="en-US"/>
        </w:rPr>
      </w:pPr>
      <w:r w:rsidRPr="00827B1B">
        <w:rPr>
          <w:rFonts w:ascii="Arial" w:eastAsia="Calibri" w:hAnsi="Arial" w:cs="Arial"/>
          <w:b/>
          <w:sz w:val="32"/>
          <w:szCs w:val="32"/>
          <w:lang w:eastAsia="en-US"/>
        </w:rPr>
        <w:t>(актуализация на 202</w:t>
      </w:r>
      <w:r w:rsidR="003613DD" w:rsidRPr="00827B1B">
        <w:rPr>
          <w:rFonts w:ascii="Arial" w:eastAsia="Calibri" w:hAnsi="Arial" w:cs="Arial"/>
          <w:b/>
          <w:sz w:val="32"/>
          <w:szCs w:val="32"/>
          <w:lang w:eastAsia="en-US"/>
        </w:rPr>
        <w:t>4</w:t>
      </w:r>
      <w:r w:rsidRPr="00827B1B">
        <w:rPr>
          <w:rFonts w:ascii="Arial" w:eastAsia="Calibri" w:hAnsi="Arial" w:cs="Arial"/>
          <w:b/>
          <w:sz w:val="32"/>
          <w:szCs w:val="32"/>
          <w:lang w:eastAsia="en-US"/>
        </w:rPr>
        <w:t xml:space="preserve"> год)</w:t>
      </w:r>
    </w:p>
    <w:p w14:paraId="067A5266" w14:textId="77777777" w:rsidR="00E27037" w:rsidRPr="00827B1B" w:rsidRDefault="00E27037" w:rsidP="00BC6845">
      <w:pPr>
        <w:widowControl w:val="0"/>
        <w:suppressAutoHyphens/>
        <w:autoSpaceDE w:val="0"/>
        <w:autoSpaceDN w:val="0"/>
        <w:adjustRightInd w:val="0"/>
        <w:spacing w:after="160" w:line="256" w:lineRule="auto"/>
        <w:jc w:val="center"/>
        <w:rPr>
          <w:rFonts w:ascii="Arial" w:eastAsia="Calibri" w:hAnsi="Arial" w:cs="Arial"/>
          <w:b/>
          <w:sz w:val="28"/>
          <w:szCs w:val="28"/>
          <w:lang w:eastAsia="en-US"/>
        </w:rPr>
      </w:pPr>
    </w:p>
    <w:p w14:paraId="1DB7C110" w14:textId="77777777" w:rsidR="00E27037" w:rsidRPr="00827B1B" w:rsidRDefault="00E27037" w:rsidP="00BC6845">
      <w:pPr>
        <w:widowControl w:val="0"/>
        <w:suppressAutoHyphens/>
        <w:autoSpaceDE w:val="0"/>
        <w:autoSpaceDN w:val="0"/>
        <w:adjustRightInd w:val="0"/>
        <w:spacing w:after="160" w:line="256" w:lineRule="auto"/>
        <w:jc w:val="center"/>
        <w:rPr>
          <w:rFonts w:ascii="Arial" w:eastAsia="Calibri" w:hAnsi="Arial" w:cs="Arial"/>
          <w:b/>
          <w:sz w:val="32"/>
          <w:szCs w:val="32"/>
          <w:lang w:eastAsia="en-US"/>
        </w:rPr>
      </w:pPr>
      <w:r w:rsidRPr="00827B1B">
        <w:rPr>
          <w:rFonts w:ascii="Arial" w:eastAsia="Calibri" w:hAnsi="Arial" w:cs="Arial"/>
          <w:b/>
          <w:sz w:val="32"/>
          <w:szCs w:val="32"/>
          <w:lang w:eastAsia="en-US"/>
        </w:rPr>
        <w:t>ОБОСНОВЫВАЮЩИЕ МАТЕРИАЛЫ</w:t>
      </w:r>
    </w:p>
    <w:p w14:paraId="2D764A85" w14:textId="77777777" w:rsidR="00E27037" w:rsidRPr="00827B1B" w:rsidRDefault="00E27037" w:rsidP="00BC6845">
      <w:pPr>
        <w:widowControl w:val="0"/>
        <w:autoSpaceDE w:val="0"/>
        <w:autoSpaceDN w:val="0"/>
        <w:adjustRightInd w:val="0"/>
        <w:spacing w:line="360" w:lineRule="auto"/>
        <w:ind w:firstLine="567"/>
        <w:jc w:val="center"/>
        <w:rPr>
          <w:rFonts w:ascii="Arial" w:eastAsia="Calibri" w:hAnsi="Arial" w:cs="Arial"/>
          <w:color w:val="000000"/>
          <w:sz w:val="22"/>
          <w:szCs w:val="22"/>
          <w:lang w:eastAsia="en-US"/>
        </w:rPr>
      </w:pPr>
    </w:p>
    <w:p w14:paraId="2E15A3A3" w14:textId="587ABF57" w:rsidR="00E27037" w:rsidRPr="00827B1B" w:rsidRDefault="00E27037" w:rsidP="00BC6845">
      <w:pPr>
        <w:widowControl w:val="0"/>
        <w:autoSpaceDE w:val="0"/>
        <w:autoSpaceDN w:val="0"/>
        <w:adjustRightInd w:val="0"/>
        <w:spacing w:line="360" w:lineRule="auto"/>
        <w:ind w:firstLine="567"/>
        <w:jc w:val="center"/>
        <w:rPr>
          <w:rFonts w:ascii="Arial" w:eastAsia="TimesNewRoman" w:hAnsi="Arial" w:cs="Arial"/>
          <w:b/>
          <w:color w:val="000000"/>
          <w:sz w:val="36"/>
          <w:szCs w:val="36"/>
          <w:lang w:eastAsia="en-US"/>
        </w:rPr>
      </w:pPr>
      <w:r w:rsidRPr="00827B1B">
        <w:rPr>
          <w:rFonts w:ascii="Arial" w:eastAsia="TimesNewRoman" w:hAnsi="Arial" w:cs="Arial"/>
          <w:b/>
          <w:color w:val="000000"/>
          <w:sz w:val="36"/>
          <w:szCs w:val="36"/>
          <w:lang w:eastAsia="en-US"/>
        </w:rPr>
        <w:t>Глава 19</w:t>
      </w:r>
    </w:p>
    <w:p w14:paraId="4560B1CB" w14:textId="6C95076B" w:rsidR="00E27037" w:rsidRPr="00827B1B" w:rsidRDefault="00E27037" w:rsidP="00BC6845">
      <w:pPr>
        <w:widowControl w:val="0"/>
        <w:autoSpaceDE w:val="0"/>
        <w:autoSpaceDN w:val="0"/>
        <w:adjustRightInd w:val="0"/>
        <w:spacing w:line="360" w:lineRule="auto"/>
        <w:ind w:firstLine="567"/>
        <w:jc w:val="center"/>
        <w:rPr>
          <w:rFonts w:ascii="Arial" w:hAnsi="Arial" w:cs="Arial"/>
          <w:color w:val="000000"/>
          <w:sz w:val="22"/>
          <w:szCs w:val="22"/>
        </w:rPr>
      </w:pPr>
      <w:r w:rsidRPr="00827B1B">
        <w:rPr>
          <w:rFonts w:ascii="Arial" w:eastAsia="TimesNewRoman" w:hAnsi="Arial" w:cs="Arial"/>
          <w:b/>
          <w:sz w:val="32"/>
          <w:szCs w:val="32"/>
          <w:lang w:eastAsia="en-US"/>
        </w:rPr>
        <w:t>Оценка экологической безопасности теплоснабжения</w:t>
      </w:r>
    </w:p>
    <w:p w14:paraId="29918CBE" w14:textId="77777777" w:rsidR="00E27037" w:rsidRPr="00827B1B" w:rsidRDefault="00E27037" w:rsidP="00BC6845">
      <w:pPr>
        <w:widowControl w:val="0"/>
        <w:autoSpaceDE w:val="0"/>
        <w:autoSpaceDN w:val="0"/>
        <w:adjustRightInd w:val="0"/>
        <w:spacing w:line="360" w:lineRule="auto"/>
        <w:ind w:firstLine="567"/>
        <w:jc w:val="center"/>
        <w:rPr>
          <w:rFonts w:ascii="Arial" w:hAnsi="Arial" w:cs="Arial"/>
          <w:color w:val="000000"/>
          <w:sz w:val="22"/>
          <w:szCs w:val="22"/>
        </w:rPr>
      </w:pPr>
    </w:p>
    <w:p w14:paraId="4FD12040" w14:textId="77777777" w:rsidR="00E27037" w:rsidRPr="00827B1B" w:rsidRDefault="00E27037" w:rsidP="00BC6845">
      <w:pPr>
        <w:widowControl w:val="0"/>
        <w:autoSpaceDE w:val="0"/>
        <w:autoSpaceDN w:val="0"/>
        <w:adjustRightInd w:val="0"/>
        <w:spacing w:line="360" w:lineRule="auto"/>
        <w:ind w:firstLine="567"/>
        <w:jc w:val="center"/>
        <w:rPr>
          <w:rFonts w:ascii="Arial" w:hAnsi="Arial" w:cs="Arial"/>
          <w:color w:val="000000"/>
          <w:sz w:val="22"/>
          <w:szCs w:val="22"/>
        </w:rPr>
      </w:pPr>
    </w:p>
    <w:p w14:paraId="24CF1F2D" w14:textId="77777777" w:rsidR="00E27037" w:rsidRPr="00827B1B" w:rsidRDefault="00E27037" w:rsidP="00BC6845">
      <w:pPr>
        <w:jc w:val="center"/>
        <w:rPr>
          <w:rFonts w:ascii="Calibri" w:hAnsi="Calibri" w:cs="Arial"/>
          <w:sz w:val="22"/>
          <w:szCs w:val="22"/>
          <w:lang w:eastAsia="en-US"/>
        </w:rPr>
      </w:pPr>
      <w:r w:rsidRPr="00827B1B">
        <w:rPr>
          <w:rFonts w:ascii="Calibri" w:hAnsi="Calibri" w:cs="Arial"/>
          <w:sz w:val="22"/>
          <w:szCs w:val="22"/>
          <w:lang w:eastAsia="en-US"/>
        </w:rPr>
        <w:br w:type="page"/>
      </w:r>
    </w:p>
    <w:p w14:paraId="38EBD8B7" w14:textId="77777777" w:rsidR="00E27037" w:rsidRPr="00827B1B" w:rsidRDefault="00E27037" w:rsidP="00BC6845">
      <w:pPr>
        <w:widowControl w:val="0"/>
        <w:spacing w:after="240"/>
        <w:jc w:val="center"/>
        <w:outlineLvl w:val="0"/>
        <w:rPr>
          <w:rFonts w:ascii="Arial" w:hAnsi="Arial" w:cs="Arial"/>
          <w:b/>
          <w:bCs/>
          <w:kern w:val="32"/>
          <w:sz w:val="28"/>
          <w:szCs w:val="28"/>
        </w:rPr>
      </w:pPr>
      <w:bookmarkStart w:id="4" w:name="_Toc124775918"/>
      <w:bookmarkStart w:id="5" w:name="_Toc125110572"/>
      <w:bookmarkStart w:id="6" w:name="_Toc135839261"/>
      <w:r w:rsidRPr="00827B1B">
        <w:rPr>
          <w:rFonts w:ascii="Arial" w:hAnsi="Arial" w:cs="Arial"/>
          <w:b/>
          <w:bCs/>
          <w:kern w:val="32"/>
          <w:sz w:val="28"/>
          <w:szCs w:val="28"/>
        </w:rPr>
        <w:lastRenderedPageBreak/>
        <w:t>СОСТАВ ПРОЕКТА</w:t>
      </w:r>
      <w:bookmarkEnd w:id="4"/>
      <w:bookmarkEnd w:id="5"/>
      <w:bookmarkEnd w:id="6"/>
    </w:p>
    <w:p w14:paraId="4AE5B660"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Обосновывающие материалы к схеме теплоснабжения.</w:t>
      </w:r>
    </w:p>
    <w:p w14:paraId="69926F2B"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Глава 1. Существующее положение в сфере производства, передачи и потребления тепловой энергии для целей теплоснабжения.</w:t>
      </w:r>
    </w:p>
    <w:p w14:paraId="31BFACD9"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Часть 1. Функциональная структура теплоснабжения.</w:t>
      </w:r>
    </w:p>
    <w:p w14:paraId="2156CDB6"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Часть 2. Источники тепловой энергии.</w:t>
      </w:r>
    </w:p>
    <w:p w14:paraId="1A1E8088"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Часть 3. Тепловые сети, сооружения на них.</w:t>
      </w:r>
    </w:p>
    <w:p w14:paraId="1F35AAD7"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Часть 4. Зоны действия источников тепловой энергии.</w:t>
      </w:r>
    </w:p>
    <w:p w14:paraId="68E7ADE1"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Часть 5. Тепловые нагрузки потребителей тепловой энергии, групп потребителей тепловой энергии.</w:t>
      </w:r>
    </w:p>
    <w:p w14:paraId="1B067E49"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Часть 6. Балансы тепловой мощности и тепловой нагрузки.</w:t>
      </w:r>
    </w:p>
    <w:p w14:paraId="63277F6C"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Часть 7. Балансы теплоносителя.</w:t>
      </w:r>
    </w:p>
    <w:p w14:paraId="7D504851"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Часть 8. Топливные балансы источников тепловой энергии и система обеспечения топливом.</w:t>
      </w:r>
    </w:p>
    <w:p w14:paraId="0BF355D2"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Часть 9. Надежность теплоснабжения.</w:t>
      </w:r>
    </w:p>
    <w:p w14:paraId="11301FA6"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Часть 10. Технико-экономические показатели теплоснабжающих и теплосетевых организаций.</w:t>
      </w:r>
    </w:p>
    <w:p w14:paraId="7E3AEC48"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Часть 11. Цены (тарифы) в сфере теплоснабжения.</w:t>
      </w:r>
    </w:p>
    <w:p w14:paraId="35878336"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Часть 12. Описание существующих технических и технологических проблем в системах теплоснабжения.</w:t>
      </w:r>
    </w:p>
    <w:p w14:paraId="2AC18E9A"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Часть 13. Экологическая безопасность теплоснабжения.</w:t>
      </w:r>
    </w:p>
    <w:p w14:paraId="5E887792"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Глава 2. Существующее и перспективное потребление тепловой энергии на цели теплоснабжения.</w:t>
      </w:r>
    </w:p>
    <w:p w14:paraId="345FFCC6"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Глава 3. Электронная модель системы теплоснабжения.</w:t>
      </w:r>
    </w:p>
    <w:p w14:paraId="6170FE83"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Глава 4. Существующие и перспективные балансы тепловой мощности источников тепловой энергии и тепловой нагрузки потребителей.</w:t>
      </w:r>
    </w:p>
    <w:p w14:paraId="46E0C57A"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Глава 5. Мастер-план развития систем теплоснабжения.</w:t>
      </w:r>
    </w:p>
    <w:p w14:paraId="3804A3A6"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14:paraId="2506F857"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Глава 7. Предложения по строительству, реконструкции, техническому перевооружению и (или) модернизации источников тепловой энергии.</w:t>
      </w:r>
    </w:p>
    <w:p w14:paraId="1771DDB3"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Глава 8. Предложения по строительству, реконструкции и (или) модернизации тепловых сетей.</w:t>
      </w:r>
    </w:p>
    <w:p w14:paraId="0652E96F"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Глава 9. Предложения по переводу открытых систем теплоснабжения (горячего водоснабжения) в закрытые системы горячего водоснабжения.</w:t>
      </w:r>
    </w:p>
    <w:p w14:paraId="35D1ECCA"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Глава 10. Перспективные топливные балансы.</w:t>
      </w:r>
    </w:p>
    <w:p w14:paraId="5175D454"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Глава 11. Оценка надежности теплоснабжения.</w:t>
      </w:r>
    </w:p>
    <w:p w14:paraId="305F7747"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 xml:space="preserve">Глава 12. Обоснование инвестиций в строительство, реконструкцию, техническое </w:t>
      </w:r>
      <w:r w:rsidRPr="00827B1B">
        <w:rPr>
          <w:rFonts w:ascii="Arial" w:hAnsi="Arial" w:cs="Arial"/>
          <w:sz w:val="22"/>
          <w:szCs w:val="22"/>
        </w:rPr>
        <w:lastRenderedPageBreak/>
        <w:t>перевооружение и (или) модернизацию.</w:t>
      </w:r>
    </w:p>
    <w:p w14:paraId="596FB3AF"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Глава 13. Индикаторы развития систем теплоснабжения.</w:t>
      </w:r>
    </w:p>
    <w:p w14:paraId="2D4D390F"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Глава 14. Ценовые (тарифные) последствия.</w:t>
      </w:r>
    </w:p>
    <w:p w14:paraId="0692D14A"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Глава 15. Реестр единых теплоснабжающих организаций.</w:t>
      </w:r>
    </w:p>
    <w:p w14:paraId="4973B962"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Глава 16. Реестр мероприятий схемы теплоснабжения.</w:t>
      </w:r>
    </w:p>
    <w:p w14:paraId="779BB299"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Глава 17. Замечания и предложения к проекту схемы теплоснабжения.</w:t>
      </w:r>
    </w:p>
    <w:p w14:paraId="2B1F9B28"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Глава 18. Сводный том изменений, выполненных в доработанной и (или) актуализированной схеме теплоснабжения.</w:t>
      </w:r>
    </w:p>
    <w:p w14:paraId="769025DE"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Глава 19. Оценка экологической безопасности теплоснабжения.</w:t>
      </w:r>
    </w:p>
    <w:p w14:paraId="1309BBC6"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Схема теплоснабжения.</w:t>
      </w:r>
    </w:p>
    <w:p w14:paraId="777553CC"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Раздел 1. Показатели существующего и перспективного спроса на тепловую энергию (мощность) и теплоноситель в установленных границах территории города федерального значения.</w:t>
      </w:r>
    </w:p>
    <w:p w14:paraId="6B1CB424"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Раздел 2. Существующие и перспективные балансы тепловой мощности источников тепловой энергии и тепловой нагрузки потребителей.</w:t>
      </w:r>
    </w:p>
    <w:p w14:paraId="4737ACCF"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Раздел 3. Существующие и перспективные балансы теплоносителя.</w:t>
      </w:r>
    </w:p>
    <w:p w14:paraId="3DED520C"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Раздел 4. Основные положения мастер-плана развития систем теплоснабжения.</w:t>
      </w:r>
    </w:p>
    <w:p w14:paraId="54716FD3"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Раздел 5. Предложения по строительству, реконструкции и техническому перевооружению источников тепловой энергии.</w:t>
      </w:r>
    </w:p>
    <w:p w14:paraId="1EDBC6D9"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Раздел 6. Предложения по строительству и реконструкции тепловых сетей.</w:t>
      </w:r>
    </w:p>
    <w:p w14:paraId="70683A76"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Раздел 7. Предложения по переводу открытых систем теплоснабжения (горячего водоснабжения) в закрытые системы горячего водоснабжения.</w:t>
      </w:r>
    </w:p>
    <w:p w14:paraId="6997B395"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Раздел 8. Перспективные топливные балансы.</w:t>
      </w:r>
    </w:p>
    <w:p w14:paraId="7BD13890"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Раздел 9. Инвестиции в строительство, реконструкцию и техническое перевооружение.</w:t>
      </w:r>
    </w:p>
    <w:p w14:paraId="2473D98F"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Раздел 10. Решение об определении единой теплоснабжающей организации (организациям).</w:t>
      </w:r>
    </w:p>
    <w:p w14:paraId="0B6E167F"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Раздел 11. Решения о распределении тепловой нагрузки между источниками тепловой энергии.</w:t>
      </w:r>
    </w:p>
    <w:p w14:paraId="1961CDEC"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Раздел 12. Решения по бесхозяйным тепловым сетям.</w:t>
      </w:r>
    </w:p>
    <w:p w14:paraId="58258AA9"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14:paraId="33454A84"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Раздел 14. Индикаторы развития систем теплоснабжения поселения, городского округа, города федерального значения.</w:t>
      </w:r>
    </w:p>
    <w:p w14:paraId="04486A9F"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Раздел 15. Ценовые (тарифные) последствия.</w:t>
      </w:r>
    </w:p>
    <w:p w14:paraId="692EFFDF"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Раздел 16. Обеспечение экологической безопасности теплоснабжения.</w:t>
      </w:r>
    </w:p>
    <w:p w14:paraId="4B1AEAFF"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4"/>
        </w:rPr>
      </w:pPr>
      <w:r w:rsidRPr="00827B1B">
        <w:rPr>
          <w:rFonts w:ascii="Arial" w:hAnsi="Arial" w:cs="Arial"/>
          <w:sz w:val="22"/>
          <w:szCs w:val="22"/>
        </w:rPr>
        <w:br w:type="page"/>
      </w:r>
    </w:p>
    <w:p w14:paraId="6BDE5588" w14:textId="52D2FA87" w:rsidR="00CA0913" w:rsidRPr="00827B1B" w:rsidRDefault="003613DD" w:rsidP="00BC6845">
      <w:pPr>
        <w:widowControl w:val="0"/>
        <w:spacing w:after="360"/>
        <w:jc w:val="center"/>
        <w:outlineLvl w:val="0"/>
        <w:rPr>
          <w:rFonts w:ascii="Arial" w:hAnsi="Arial" w:cs="Arial"/>
          <w:b/>
          <w:bCs/>
          <w:kern w:val="32"/>
          <w:sz w:val="28"/>
          <w:szCs w:val="28"/>
        </w:rPr>
      </w:pPr>
      <w:bookmarkStart w:id="7" w:name="_Toc135839262"/>
      <w:bookmarkEnd w:id="0"/>
      <w:bookmarkEnd w:id="1"/>
      <w:r w:rsidRPr="00827B1B">
        <w:rPr>
          <w:rFonts w:ascii="Arial" w:hAnsi="Arial" w:cs="Arial"/>
          <w:b/>
          <w:bCs/>
          <w:kern w:val="32"/>
          <w:sz w:val="28"/>
          <w:szCs w:val="28"/>
        </w:rPr>
        <w:lastRenderedPageBreak/>
        <w:t>СОДЕРЖАНИЕ</w:t>
      </w:r>
      <w:bookmarkEnd w:id="7"/>
    </w:p>
    <w:p w14:paraId="3A2F3E89" w14:textId="32ABF3C4" w:rsidR="00940F66" w:rsidRPr="00827B1B" w:rsidRDefault="00CA0913"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sz w:val="22"/>
          <w:szCs w:val="22"/>
        </w:rPr>
        <w:fldChar w:fldCharType="begin"/>
      </w:r>
      <w:r w:rsidRPr="00827B1B">
        <w:rPr>
          <w:rFonts w:ascii="Arial" w:hAnsi="Arial" w:cs="Arial"/>
          <w:b w:val="0"/>
          <w:sz w:val="22"/>
          <w:szCs w:val="22"/>
        </w:rPr>
        <w:instrText xml:space="preserve"> TOC \o "1-3" \h \z \u </w:instrText>
      </w:r>
      <w:r w:rsidRPr="00827B1B">
        <w:rPr>
          <w:rFonts w:ascii="Arial" w:hAnsi="Arial" w:cs="Arial"/>
          <w:b w:val="0"/>
          <w:sz w:val="22"/>
          <w:szCs w:val="22"/>
        </w:rPr>
        <w:fldChar w:fldCharType="separate"/>
      </w:r>
      <w:hyperlink w:anchor="_Toc135839261" w:history="1">
        <w:r w:rsidR="00940F66" w:rsidRPr="00827B1B">
          <w:rPr>
            <w:rStyle w:val="ab"/>
            <w:rFonts w:ascii="Arial" w:hAnsi="Arial" w:cs="Arial"/>
            <w:b w:val="0"/>
            <w:noProof/>
            <w:kern w:val="32"/>
            <w:sz w:val="22"/>
            <w:szCs w:val="22"/>
          </w:rPr>
          <w:t>СОСТАВ ПРОЕКТА</w:t>
        </w:r>
        <w:r w:rsidR="00940F66" w:rsidRPr="00827B1B">
          <w:rPr>
            <w:rFonts w:ascii="Arial" w:hAnsi="Arial" w:cs="Arial"/>
            <w:b w:val="0"/>
            <w:noProof/>
            <w:webHidden/>
            <w:sz w:val="22"/>
            <w:szCs w:val="22"/>
          </w:rPr>
          <w:tab/>
        </w:r>
        <w:r w:rsidR="00940F66" w:rsidRPr="00827B1B">
          <w:rPr>
            <w:rFonts w:ascii="Arial" w:hAnsi="Arial" w:cs="Arial"/>
            <w:b w:val="0"/>
            <w:noProof/>
            <w:webHidden/>
            <w:sz w:val="22"/>
            <w:szCs w:val="22"/>
          </w:rPr>
          <w:fldChar w:fldCharType="begin"/>
        </w:r>
        <w:r w:rsidR="00940F66" w:rsidRPr="00827B1B">
          <w:rPr>
            <w:rFonts w:ascii="Arial" w:hAnsi="Arial" w:cs="Arial"/>
            <w:b w:val="0"/>
            <w:noProof/>
            <w:webHidden/>
            <w:sz w:val="22"/>
            <w:szCs w:val="22"/>
          </w:rPr>
          <w:instrText xml:space="preserve"> PAGEREF _Toc135839261 \h </w:instrText>
        </w:r>
        <w:r w:rsidR="00940F66" w:rsidRPr="00827B1B">
          <w:rPr>
            <w:rFonts w:ascii="Arial" w:hAnsi="Arial" w:cs="Arial"/>
            <w:b w:val="0"/>
            <w:noProof/>
            <w:webHidden/>
            <w:sz w:val="22"/>
            <w:szCs w:val="22"/>
          </w:rPr>
        </w:r>
        <w:r w:rsidR="00940F66" w:rsidRPr="00827B1B">
          <w:rPr>
            <w:rFonts w:ascii="Arial" w:hAnsi="Arial" w:cs="Arial"/>
            <w:b w:val="0"/>
            <w:noProof/>
            <w:webHidden/>
            <w:sz w:val="22"/>
            <w:szCs w:val="22"/>
          </w:rPr>
          <w:fldChar w:fldCharType="separate"/>
        </w:r>
        <w:r w:rsidR="00827B1B" w:rsidRPr="00827B1B">
          <w:rPr>
            <w:rFonts w:ascii="Arial" w:hAnsi="Arial" w:cs="Arial"/>
            <w:b w:val="0"/>
            <w:noProof/>
            <w:webHidden/>
            <w:sz w:val="22"/>
            <w:szCs w:val="22"/>
          </w:rPr>
          <w:t>2</w:t>
        </w:r>
        <w:r w:rsidR="00940F66" w:rsidRPr="00827B1B">
          <w:rPr>
            <w:rFonts w:ascii="Arial" w:hAnsi="Arial" w:cs="Arial"/>
            <w:b w:val="0"/>
            <w:noProof/>
            <w:webHidden/>
            <w:sz w:val="22"/>
            <w:szCs w:val="22"/>
          </w:rPr>
          <w:fldChar w:fldCharType="end"/>
        </w:r>
      </w:hyperlink>
    </w:p>
    <w:p w14:paraId="417EF2EC" w14:textId="257C4BE0" w:rsidR="00940F66" w:rsidRPr="00827B1B" w:rsidRDefault="00827B1B"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hyperlink w:anchor="_Toc135839262" w:history="1">
        <w:r w:rsidR="00940F66" w:rsidRPr="00827B1B">
          <w:rPr>
            <w:rStyle w:val="ab"/>
            <w:rFonts w:ascii="Arial" w:hAnsi="Arial" w:cs="Arial"/>
            <w:b w:val="0"/>
            <w:noProof/>
            <w:kern w:val="32"/>
            <w:sz w:val="22"/>
            <w:szCs w:val="22"/>
          </w:rPr>
          <w:t>СОДЕРЖАНИЕ</w:t>
        </w:r>
        <w:r w:rsidR="00940F66" w:rsidRPr="00827B1B">
          <w:rPr>
            <w:rFonts w:ascii="Arial" w:hAnsi="Arial" w:cs="Arial"/>
            <w:b w:val="0"/>
            <w:noProof/>
            <w:webHidden/>
            <w:sz w:val="22"/>
            <w:szCs w:val="22"/>
          </w:rPr>
          <w:tab/>
        </w:r>
        <w:r w:rsidR="00940F66" w:rsidRPr="00827B1B">
          <w:rPr>
            <w:rFonts w:ascii="Arial" w:hAnsi="Arial" w:cs="Arial"/>
            <w:b w:val="0"/>
            <w:noProof/>
            <w:webHidden/>
            <w:sz w:val="22"/>
            <w:szCs w:val="22"/>
          </w:rPr>
          <w:fldChar w:fldCharType="begin"/>
        </w:r>
        <w:r w:rsidR="00940F66" w:rsidRPr="00827B1B">
          <w:rPr>
            <w:rFonts w:ascii="Arial" w:hAnsi="Arial" w:cs="Arial"/>
            <w:b w:val="0"/>
            <w:noProof/>
            <w:webHidden/>
            <w:sz w:val="22"/>
            <w:szCs w:val="22"/>
          </w:rPr>
          <w:instrText xml:space="preserve"> PAGEREF _Toc135839262 \h </w:instrText>
        </w:r>
        <w:r w:rsidR="00940F66" w:rsidRPr="00827B1B">
          <w:rPr>
            <w:rFonts w:ascii="Arial" w:hAnsi="Arial" w:cs="Arial"/>
            <w:b w:val="0"/>
            <w:noProof/>
            <w:webHidden/>
            <w:sz w:val="22"/>
            <w:szCs w:val="22"/>
          </w:rPr>
        </w:r>
        <w:r w:rsidR="00940F66" w:rsidRPr="00827B1B">
          <w:rPr>
            <w:rFonts w:ascii="Arial" w:hAnsi="Arial" w:cs="Arial"/>
            <w:b w:val="0"/>
            <w:noProof/>
            <w:webHidden/>
            <w:sz w:val="22"/>
            <w:szCs w:val="22"/>
          </w:rPr>
          <w:fldChar w:fldCharType="separate"/>
        </w:r>
        <w:r w:rsidRPr="00827B1B">
          <w:rPr>
            <w:rFonts w:ascii="Arial" w:hAnsi="Arial" w:cs="Arial"/>
            <w:b w:val="0"/>
            <w:noProof/>
            <w:webHidden/>
            <w:sz w:val="22"/>
            <w:szCs w:val="22"/>
          </w:rPr>
          <w:t>4</w:t>
        </w:r>
        <w:r w:rsidR="00940F66" w:rsidRPr="00827B1B">
          <w:rPr>
            <w:rFonts w:ascii="Arial" w:hAnsi="Arial" w:cs="Arial"/>
            <w:b w:val="0"/>
            <w:noProof/>
            <w:webHidden/>
            <w:sz w:val="22"/>
            <w:szCs w:val="22"/>
          </w:rPr>
          <w:fldChar w:fldCharType="end"/>
        </w:r>
      </w:hyperlink>
    </w:p>
    <w:p w14:paraId="3E3A29D1" w14:textId="2D3D7CDF" w:rsidR="00940F66" w:rsidRPr="00827B1B" w:rsidRDefault="00827B1B"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hyperlink w:anchor="_Toc135839263" w:history="1">
        <w:r w:rsidR="00940F66" w:rsidRPr="00827B1B">
          <w:rPr>
            <w:rStyle w:val="ab"/>
            <w:rFonts w:ascii="Arial" w:hAnsi="Arial" w:cs="Arial"/>
            <w:b w:val="0"/>
            <w:noProof/>
            <w:kern w:val="32"/>
            <w:sz w:val="22"/>
            <w:szCs w:val="22"/>
          </w:rPr>
          <w:t>СПИСКОК ТАБЛИЦ</w:t>
        </w:r>
        <w:r w:rsidR="00940F66" w:rsidRPr="00827B1B">
          <w:rPr>
            <w:rFonts w:ascii="Arial" w:hAnsi="Arial" w:cs="Arial"/>
            <w:b w:val="0"/>
            <w:noProof/>
            <w:webHidden/>
            <w:sz w:val="22"/>
            <w:szCs w:val="22"/>
          </w:rPr>
          <w:tab/>
        </w:r>
        <w:r w:rsidR="00940F66" w:rsidRPr="00827B1B">
          <w:rPr>
            <w:rFonts w:ascii="Arial" w:hAnsi="Arial" w:cs="Arial"/>
            <w:b w:val="0"/>
            <w:noProof/>
            <w:webHidden/>
            <w:sz w:val="22"/>
            <w:szCs w:val="22"/>
          </w:rPr>
          <w:fldChar w:fldCharType="begin"/>
        </w:r>
        <w:r w:rsidR="00940F66" w:rsidRPr="00827B1B">
          <w:rPr>
            <w:rFonts w:ascii="Arial" w:hAnsi="Arial" w:cs="Arial"/>
            <w:b w:val="0"/>
            <w:noProof/>
            <w:webHidden/>
            <w:sz w:val="22"/>
            <w:szCs w:val="22"/>
          </w:rPr>
          <w:instrText xml:space="preserve"> PAGEREF _Toc135839263 \h </w:instrText>
        </w:r>
        <w:r w:rsidR="00940F66" w:rsidRPr="00827B1B">
          <w:rPr>
            <w:rFonts w:ascii="Arial" w:hAnsi="Arial" w:cs="Arial"/>
            <w:b w:val="0"/>
            <w:noProof/>
            <w:webHidden/>
            <w:sz w:val="22"/>
            <w:szCs w:val="22"/>
          </w:rPr>
        </w:r>
        <w:r w:rsidR="00940F66" w:rsidRPr="00827B1B">
          <w:rPr>
            <w:rFonts w:ascii="Arial" w:hAnsi="Arial" w:cs="Arial"/>
            <w:b w:val="0"/>
            <w:noProof/>
            <w:webHidden/>
            <w:sz w:val="22"/>
            <w:szCs w:val="22"/>
          </w:rPr>
          <w:fldChar w:fldCharType="separate"/>
        </w:r>
        <w:r w:rsidRPr="00827B1B">
          <w:rPr>
            <w:rFonts w:ascii="Arial" w:hAnsi="Arial" w:cs="Arial"/>
            <w:b w:val="0"/>
            <w:noProof/>
            <w:webHidden/>
            <w:sz w:val="22"/>
            <w:szCs w:val="22"/>
          </w:rPr>
          <w:t>5</w:t>
        </w:r>
        <w:r w:rsidR="00940F66" w:rsidRPr="00827B1B">
          <w:rPr>
            <w:rFonts w:ascii="Arial" w:hAnsi="Arial" w:cs="Arial"/>
            <w:b w:val="0"/>
            <w:noProof/>
            <w:webHidden/>
            <w:sz w:val="22"/>
            <w:szCs w:val="22"/>
          </w:rPr>
          <w:fldChar w:fldCharType="end"/>
        </w:r>
      </w:hyperlink>
    </w:p>
    <w:p w14:paraId="586307D9" w14:textId="13E0A847" w:rsidR="00940F66" w:rsidRPr="00827B1B" w:rsidRDefault="00827B1B"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hyperlink w:anchor="_Toc135839264" w:history="1">
        <w:r w:rsidR="00940F66" w:rsidRPr="00827B1B">
          <w:rPr>
            <w:rStyle w:val="ab"/>
            <w:rFonts w:ascii="Arial" w:hAnsi="Arial" w:cs="Arial"/>
            <w:b w:val="0"/>
            <w:noProof/>
            <w:kern w:val="32"/>
            <w:sz w:val="22"/>
            <w:szCs w:val="22"/>
          </w:rPr>
          <w:t>ОПРЕДЕЛЕНИЯ</w:t>
        </w:r>
        <w:r w:rsidR="00940F66" w:rsidRPr="00827B1B">
          <w:rPr>
            <w:rFonts w:ascii="Arial" w:hAnsi="Arial" w:cs="Arial"/>
            <w:b w:val="0"/>
            <w:noProof/>
            <w:webHidden/>
            <w:sz w:val="22"/>
            <w:szCs w:val="22"/>
          </w:rPr>
          <w:tab/>
        </w:r>
        <w:r w:rsidR="00940F66" w:rsidRPr="00827B1B">
          <w:rPr>
            <w:rFonts w:ascii="Arial" w:hAnsi="Arial" w:cs="Arial"/>
            <w:b w:val="0"/>
            <w:noProof/>
            <w:webHidden/>
            <w:sz w:val="22"/>
            <w:szCs w:val="22"/>
          </w:rPr>
          <w:fldChar w:fldCharType="begin"/>
        </w:r>
        <w:r w:rsidR="00940F66" w:rsidRPr="00827B1B">
          <w:rPr>
            <w:rFonts w:ascii="Arial" w:hAnsi="Arial" w:cs="Arial"/>
            <w:b w:val="0"/>
            <w:noProof/>
            <w:webHidden/>
            <w:sz w:val="22"/>
            <w:szCs w:val="22"/>
          </w:rPr>
          <w:instrText xml:space="preserve"> PAGEREF _Toc135839264 \h </w:instrText>
        </w:r>
        <w:r w:rsidR="00940F66" w:rsidRPr="00827B1B">
          <w:rPr>
            <w:rFonts w:ascii="Arial" w:hAnsi="Arial" w:cs="Arial"/>
            <w:b w:val="0"/>
            <w:noProof/>
            <w:webHidden/>
            <w:sz w:val="22"/>
            <w:szCs w:val="22"/>
          </w:rPr>
        </w:r>
        <w:r w:rsidR="00940F66" w:rsidRPr="00827B1B">
          <w:rPr>
            <w:rFonts w:ascii="Arial" w:hAnsi="Arial" w:cs="Arial"/>
            <w:b w:val="0"/>
            <w:noProof/>
            <w:webHidden/>
            <w:sz w:val="22"/>
            <w:szCs w:val="22"/>
          </w:rPr>
          <w:fldChar w:fldCharType="separate"/>
        </w:r>
        <w:r w:rsidRPr="00827B1B">
          <w:rPr>
            <w:rFonts w:ascii="Arial" w:hAnsi="Arial" w:cs="Arial"/>
            <w:b w:val="0"/>
            <w:noProof/>
            <w:webHidden/>
            <w:sz w:val="22"/>
            <w:szCs w:val="22"/>
          </w:rPr>
          <w:t>6</w:t>
        </w:r>
        <w:r w:rsidR="00940F66" w:rsidRPr="00827B1B">
          <w:rPr>
            <w:rFonts w:ascii="Arial" w:hAnsi="Arial" w:cs="Arial"/>
            <w:b w:val="0"/>
            <w:noProof/>
            <w:webHidden/>
            <w:sz w:val="22"/>
            <w:szCs w:val="22"/>
          </w:rPr>
          <w:fldChar w:fldCharType="end"/>
        </w:r>
      </w:hyperlink>
    </w:p>
    <w:p w14:paraId="6A30F043" w14:textId="039273D0" w:rsidR="00940F66" w:rsidRPr="00827B1B" w:rsidRDefault="00827B1B"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hyperlink w:anchor="_Toc135839265" w:history="1">
        <w:r w:rsidR="00940F66" w:rsidRPr="00827B1B">
          <w:rPr>
            <w:rStyle w:val="ab"/>
            <w:rFonts w:ascii="Arial" w:hAnsi="Arial" w:cs="Arial"/>
            <w:b w:val="0"/>
            <w:noProof/>
            <w:kern w:val="32"/>
            <w:sz w:val="22"/>
            <w:szCs w:val="22"/>
          </w:rPr>
          <w:t>СОКРАЩЕНИЯ</w:t>
        </w:r>
        <w:r w:rsidR="00940F66" w:rsidRPr="00827B1B">
          <w:rPr>
            <w:rFonts w:ascii="Arial" w:hAnsi="Arial" w:cs="Arial"/>
            <w:b w:val="0"/>
            <w:noProof/>
            <w:webHidden/>
            <w:sz w:val="22"/>
            <w:szCs w:val="22"/>
          </w:rPr>
          <w:tab/>
        </w:r>
        <w:r w:rsidR="00940F66" w:rsidRPr="00827B1B">
          <w:rPr>
            <w:rFonts w:ascii="Arial" w:hAnsi="Arial" w:cs="Arial"/>
            <w:b w:val="0"/>
            <w:noProof/>
            <w:webHidden/>
            <w:sz w:val="22"/>
            <w:szCs w:val="22"/>
          </w:rPr>
          <w:fldChar w:fldCharType="begin"/>
        </w:r>
        <w:r w:rsidR="00940F66" w:rsidRPr="00827B1B">
          <w:rPr>
            <w:rFonts w:ascii="Arial" w:hAnsi="Arial" w:cs="Arial"/>
            <w:b w:val="0"/>
            <w:noProof/>
            <w:webHidden/>
            <w:sz w:val="22"/>
            <w:szCs w:val="22"/>
          </w:rPr>
          <w:instrText xml:space="preserve"> PAGEREF _Toc135839265 \h </w:instrText>
        </w:r>
        <w:r w:rsidR="00940F66" w:rsidRPr="00827B1B">
          <w:rPr>
            <w:rFonts w:ascii="Arial" w:hAnsi="Arial" w:cs="Arial"/>
            <w:b w:val="0"/>
            <w:noProof/>
            <w:webHidden/>
            <w:sz w:val="22"/>
            <w:szCs w:val="22"/>
          </w:rPr>
        </w:r>
        <w:r w:rsidR="00940F66" w:rsidRPr="00827B1B">
          <w:rPr>
            <w:rFonts w:ascii="Arial" w:hAnsi="Arial" w:cs="Arial"/>
            <w:b w:val="0"/>
            <w:noProof/>
            <w:webHidden/>
            <w:sz w:val="22"/>
            <w:szCs w:val="22"/>
          </w:rPr>
          <w:fldChar w:fldCharType="separate"/>
        </w:r>
        <w:r w:rsidRPr="00827B1B">
          <w:rPr>
            <w:rFonts w:ascii="Arial" w:hAnsi="Arial" w:cs="Arial"/>
            <w:b w:val="0"/>
            <w:noProof/>
            <w:webHidden/>
            <w:sz w:val="22"/>
            <w:szCs w:val="22"/>
          </w:rPr>
          <w:t>8</w:t>
        </w:r>
        <w:r w:rsidR="00940F66" w:rsidRPr="00827B1B">
          <w:rPr>
            <w:rFonts w:ascii="Arial" w:hAnsi="Arial" w:cs="Arial"/>
            <w:b w:val="0"/>
            <w:noProof/>
            <w:webHidden/>
            <w:sz w:val="22"/>
            <w:szCs w:val="22"/>
          </w:rPr>
          <w:fldChar w:fldCharType="end"/>
        </w:r>
      </w:hyperlink>
    </w:p>
    <w:p w14:paraId="727E31C6" w14:textId="7F778B83" w:rsidR="00940F66" w:rsidRPr="00827B1B" w:rsidRDefault="00827B1B"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hyperlink w:anchor="_Toc135839266" w:history="1">
        <w:r w:rsidR="00940F66" w:rsidRPr="00827B1B">
          <w:rPr>
            <w:rStyle w:val="ab"/>
            <w:rFonts w:ascii="Arial" w:hAnsi="Arial" w:cs="Arial"/>
            <w:b w:val="0"/>
            <w:noProof/>
            <w:sz w:val="22"/>
            <w:szCs w:val="22"/>
          </w:rPr>
          <w:t>ВВЕДЕНИЕ</w:t>
        </w:r>
        <w:r w:rsidR="00940F66" w:rsidRPr="00827B1B">
          <w:rPr>
            <w:rFonts w:ascii="Arial" w:hAnsi="Arial" w:cs="Arial"/>
            <w:b w:val="0"/>
            <w:noProof/>
            <w:webHidden/>
            <w:sz w:val="22"/>
            <w:szCs w:val="22"/>
          </w:rPr>
          <w:tab/>
        </w:r>
        <w:r w:rsidR="00940F66" w:rsidRPr="00827B1B">
          <w:rPr>
            <w:rFonts w:ascii="Arial" w:hAnsi="Arial" w:cs="Arial"/>
            <w:b w:val="0"/>
            <w:noProof/>
            <w:webHidden/>
            <w:sz w:val="22"/>
            <w:szCs w:val="22"/>
          </w:rPr>
          <w:fldChar w:fldCharType="begin"/>
        </w:r>
        <w:r w:rsidR="00940F66" w:rsidRPr="00827B1B">
          <w:rPr>
            <w:rFonts w:ascii="Arial" w:hAnsi="Arial" w:cs="Arial"/>
            <w:b w:val="0"/>
            <w:noProof/>
            <w:webHidden/>
            <w:sz w:val="22"/>
            <w:szCs w:val="22"/>
          </w:rPr>
          <w:instrText xml:space="preserve"> PAGEREF _Toc135839266 \h </w:instrText>
        </w:r>
        <w:r w:rsidR="00940F66" w:rsidRPr="00827B1B">
          <w:rPr>
            <w:rFonts w:ascii="Arial" w:hAnsi="Arial" w:cs="Arial"/>
            <w:b w:val="0"/>
            <w:noProof/>
            <w:webHidden/>
            <w:sz w:val="22"/>
            <w:szCs w:val="22"/>
          </w:rPr>
        </w:r>
        <w:r w:rsidR="00940F66" w:rsidRPr="00827B1B">
          <w:rPr>
            <w:rFonts w:ascii="Arial" w:hAnsi="Arial" w:cs="Arial"/>
            <w:b w:val="0"/>
            <w:noProof/>
            <w:webHidden/>
            <w:sz w:val="22"/>
            <w:szCs w:val="22"/>
          </w:rPr>
          <w:fldChar w:fldCharType="separate"/>
        </w:r>
        <w:r w:rsidRPr="00827B1B">
          <w:rPr>
            <w:rFonts w:ascii="Arial" w:hAnsi="Arial" w:cs="Arial"/>
            <w:b w:val="0"/>
            <w:noProof/>
            <w:webHidden/>
            <w:sz w:val="22"/>
            <w:szCs w:val="22"/>
          </w:rPr>
          <w:t>9</w:t>
        </w:r>
        <w:r w:rsidR="00940F66" w:rsidRPr="00827B1B">
          <w:rPr>
            <w:rFonts w:ascii="Arial" w:hAnsi="Arial" w:cs="Arial"/>
            <w:b w:val="0"/>
            <w:noProof/>
            <w:webHidden/>
            <w:sz w:val="22"/>
            <w:szCs w:val="22"/>
          </w:rPr>
          <w:fldChar w:fldCharType="end"/>
        </w:r>
      </w:hyperlink>
    </w:p>
    <w:p w14:paraId="6E48674C" w14:textId="52D277DA" w:rsidR="00940F66" w:rsidRPr="00827B1B" w:rsidRDefault="00827B1B"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hyperlink w:anchor="_Toc135839267" w:history="1">
        <w:r w:rsidR="00940F66" w:rsidRPr="00827B1B">
          <w:rPr>
            <w:rStyle w:val="ab"/>
            <w:rFonts w:ascii="Arial" w:hAnsi="Arial" w:cs="Arial"/>
            <w:b w:val="0"/>
            <w:noProof/>
            <w:sz w:val="22"/>
            <w:szCs w:val="22"/>
          </w:rPr>
          <w:t>Раздел 1. Описание текущего и перспективных объемов выбросов в атмосферный воздух загрязняющих веществ и фоновых их концентраций на территории г. Краснокамска</w:t>
        </w:r>
        <w:r w:rsidR="00940F66" w:rsidRPr="00827B1B">
          <w:rPr>
            <w:rFonts w:ascii="Arial" w:hAnsi="Arial" w:cs="Arial"/>
            <w:b w:val="0"/>
            <w:noProof/>
            <w:webHidden/>
            <w:sz w:val="22"/>
            <w:szCs w:val="22"/>
          </w:rPr>
          <w:tab/>
        </w:r>
        <w:r w:rsidR="00940F66" w:rsidRPr="00827B1B">
          <w:rPr>
            <w:rFonts w:ascii="Arial" w:hAnsi="Arial" w:cs="Arial"/>
            <w:b w:val="0"/>
            <w:noProof/>
            <w:webHidden/>
            <w:sz w:val="22"/>
            <w:szCs w:val="22"/>
          </w:rPr>
          <w:fldChar w:fldCharType="begin"/>
        </w:r>
        <w:r w:rsidR="00940F66" w:rsidRPr="00827B1B">
          <w:rPr>
            <w:rFonts w:ascii="Arial" w:hAnsi="Arial" w:cs="Arial"/>
            <w:b w:val="0"/>
            <w:noProof/>
            <w:webHidden/>
            <w:sz w:val="22"/>
            <w:szCs w:val="22"/>
          </w:rPr>
          <w:instrText xml:space="preserve"> PAGEREF _Toc135839267 \h </w:instrText>
        </w:r>
        <w:r w:rsidR="00940F66" w:rsidRPr="00827B1B">
          <w:rPr>
            <w:rFonts w:ascii="Arial" w:hAnsi="Arial" w:cs="Arial"/>
            <w:b w:val="0"/>
            <w:noProof/>
            <w:webHidden/>
            <w:sz w:val="22"/>
            <w:szCs w:val="22"/>
          </w:rPr>
        </w:r>
        <w:r w:rsidR="00940F66" w:rsidRPr="00827B1B">
          <w:rPr>
            <w:rFonts w:ascii="Arial" w:hAnsi="Arial" w:cs="Arial"/>
            <w:b w:val="0"/>
            <w:noProof/>
            <w:webHidden/>
            <w:sz w:val="22"/>
            <w:szCs w:val="22"/>
          </w:rPr>
          <w:fldChar w:fldCharType="separate"/>
        </w:r>
        <w:r w:rsidRPr="00827B1B">
          <w:rPr>
            <w:rFonts w:ascii="Arial" w:hAnsi="Arial" w:cs="Arial"/>
            <w:b w:val="0"/>
            <w:noProof/>
            <w:webHidden/>
            <w:sz w:val="22"/>
            <w:szCs w:val="22"/>
          </w:rPr>
          <w:t>10</w:t>
        </w:r>
        <w:r w:rsidR="00940F66" w:rsidRPr="00827B1B">
          <w:rPr>
            <w:rFonts w:ascii="Arial" w:hAnsi="Arial" w:cs="Arial"/>
            <w:b w:val="0"/>
            <w:noProof/>
            <w:webHidden/>
            <w:sz w:val="22"/>
            <w:szCs w:val="22"/>
          </w:rPr>
          <w:fldChar w:fldCharType="end"/>
        </w:r>
      </w:hyperlink>
    </w:p>
    <w:p w14:paraId="6AAFBDE0" w14:textId="30BE743B" w:rsidR="00940F66" w:rsidRPr="00827B1B" w:rsidRDefault="00827B1B" w:rsidP="00BC6845">
      <w:pPr>
        <w:pStyle w:val="21"/>
        <w:tabs>
          <w:tab w:val="right" w:leader="dot" w:pos="9627"/>
        </w:tabs>
        <w:spacing w:before="0" w:line="360" w:lineRule="auto"/>
        <w:ind w:left="0"/>
        <w:rPr>
          <w:rFonts w:ascii="Arial" w:eastAsiaTheme="minorEastAsia" w:hAnsi="Arial" w:cs="Arial"/>
          <w:bCs/>
          <w:i w:val="0"/>
          <w:iCs w:val="0"/>
          <w:noProof/>
          <w:kern w:val="2"/>
          <w:sz w:val="22"/>
          <w:szCs w:val="22"/>
          <w14:ligatures w14:val="standardContextual"/>
        </w:rPr>
      </w:pPr>
      <w:hyperlink w:anchor="_Toc135839268" w:history="1">
        <w:r w:rsidR="00940F66" w:rsidRPr="00827B1B">
          <w:rPr>
            <w:rStyle w:val="ab"/>
            <w:rFonts w:ascii="Arial" w:hAnsi="Arial" w:cs="Arial"/>
            <w:bCs/>
            <w:i w:val="0"/>
            <w:iCs w:val="0"/>
            <w:noProof/>
            <w:sz w:val="22"/>
            <w:szCs w:val="22"/>
            <w14:scene3d>
              <w14:camera w14:prst="orthographicFront"/>
              <w14:lightRig w14:rig="threePt" w14:dir="t">
                <w14:rot w14:lat="0" w14:lon="0" w14:rev="0"/>
              </w14:lightRig>
            </w14:scene3d>
          </w:rPr>
          <w:t>1.1.</w:t>
        </w:r>
        <w:r w:rsidR="00940F66" w:rsidRPr="00827B1B">
          <w:rPr>
            <w:rStyle w:val="ab"/>
            <w:rFonts w:ascii="Arial" w:hAnsi="Arial" w:cs="Arial"/>
            <w:bCs/>
            <w:i w:val="0"/>
            <w:iCs w:val="0"/>
            <w:noProof/>
            <w:sz w:val="22"/>
            <w:szCs w:val="22"/>
          </w:rPr>
          <w:t xml:space="preserve"> Описание текущего и перспективных объемов выбросов  в атмосферный воздух загрязняющих веществ, образующихся  на стационарных объектах теплоснабжения</w:t>
        </w:r>
        <w:r w:rsidR="00940F66" w:rsidRPr="00827B1B">
          <w:rPr>
            <w:rFonts w:ascii="Arial" w:hAnsi="Arial" w:cs="Arial"/>
            <w:bCs/>
            <w:i w:val="0"/>
            <w:iCs w:val="0"/>
            <w:noProof/>
            <w:webHidden/>
            <w:sz w:val="22"/>
            <w:szCs w:val="22"/>
          </w:rPr>
          <w:tab/>
        </w:r>
        <w:r w:rsidR="00940F66" w:rsidRPr="00827B1B">
          <w:rPr>
            <w:rFonts w:ascii="Arial" w:hAnsi="Arial" w:cs="Arial"/>
            <w:bCs/>
            <w:i w:val="0"/>
            <w:iCs w:val="0"/>
            <w:noProof/>
            <w:webHidden/>
            <w:sz w:val="22"/>
            <w:szCs w:val="22"/>
          </w:rPr>
          <w:fldChar w:fldCharType="begin"/>
        </w:r>
        <w:r w:rsidR="00940F66" w:rsidRPr="00827B1B">
          <w:rPr>
            <w:rFonts w:ascii="Arial" w:hAnsi="Arial" w:cs="Arial"/>
            <w:bCs/>
            <w:i w:val="0"/>
            <w:iCs w:val="0"/>
            <w:noProof/>
            <w:webHidden/>
            <w:sz w:val="22"/>
            <w:szCs w:val="22"/>
          </w:rPr>
          <w:instrText xml:space="preserve"> PAGEREF _Toc135839268 \h </w:instrText>
        </w:r>
        <w:r w:rsidR="00940F66" w:rsidRPr="00827B1B">
          <w:rPr>
            <w:rFonts w:ascii="Arial" w:hAnsi="Arial" w:cs="Arial"/>
            <w:bCs/>
            <w:i w:val="0"/>
            <w:iCs w:val="0"/>
            <w:noProof/>
            <w:webHidden/>
            <w:sz w:val="22"/>
            <w:szCs w:val="22"/>
          </w:rPr>
        </w:r>
        <w:r w:rsidR="00940F66" w:rsidRPr="00827B1B">
          <w:rPr>
            <w:rFonts w:ascii="Arial" w:hAnsi="Arial" w:cs="Arial"/>
            <w:bCs/>
            <w:i w:val="0"/>
            <w:iCs w:val="0"/>
            <w:noProof/>
            <w:webHidden/>
            <w:sz w:val="22"/>
            <w:szCs w:val="22"/>
          </w:rPr>
          <w:fldChar w:fldCharType="separate"/>
        </w:r>
        <w:r w:rsidRPr="00827B1B">
          <w:rPr>
            <w:rFonts w:ascii="Arial" w:hAnsi="Arial" w:cs="Arial"/>
            <w:bCs/>
            <w:i w:val="0"/>
            <w:iCs w:val="0"/>
            <w:noProof/>
            <w:webHidden/>
            <w:sz w:val="22"/>
            <w:szCs w:val="22"/>
          </w:rPr>
          <w:t>10</w:t>
        </w:r>
        <w:r w:rsidR="00940F66" w:rsidRPr="00827B1B">
          <w:rPr>
            <w:rFonts w:ascii="Arial" w:hAnsi="Arial" w:cs="Arial"/>
            <w:bCs/>
            <w:i w:val="0"/>
            <w:iCs w:val="0"/>
            <w:noProof/>
            <w:webHidden/>
            <w:sz w:val="22"/>
            <w:szCs w:val="22"/>
          </w:rPr>
          <w:fldChar w:fldCharType="end"/>
        </w:r>
      </w:hyperlink>
    </w:p>
    <w:p w14:paraId="73143089" w14:textId="6C1BD415" w:rsidR="00940F66" w:rsidRPr="00827B1B" w:rsidRDefault="00827B1B" w:rsidP="00BC6845">
      <w:pPr>
        <w:pStyle w:val="21"/>
        <w:tabs>
          <w:tab w:val="right" w:leader="dot" w:pos="9627"/>
        </w:tabs>
        <w:spacing w:before="0" w:line="360" w:lineRule="auto"/>
        <w:ind w:left="0"/>
        <w:rPr>
          <w:rFonts w:ascii="Arial" w:eastAsiaTheme="minorEastAsia" w:hAnsi="Arial" w:cs="Arial"/>
          <w:bCs/>
          <w:i w:val="0"/>
          <w:iCs w:val="0"/>
          <w:noProof/>
          <w:kern w:val="2"/>
          <w:sz w:val="22"/>
          <w:szCs w:val="22"/>
          <w14:ligatures w14:val="standardContextual"/>
        </w:rPr>
      </w:pPr>
      <w:hyperlink w:anchor="_Toc135839269" w:history="1">
        <w:r w:rsidR="00940F66" w:rsidRPr="00827B1B">
          <w:rPr>
            <w:rStyle w:val="ab"/>
            <w:rFonts w:ascii="Arial" w:hAnsi="Arial" w:cs="Arial"/>
            <w:bCs/>
            <w:i w:val="0"/>
            <w:iCs w:val="0"/>
            <w:noProof/>
            <w:sz w:val="22"/>
            <w:szCs w:val="22"/>
            <w14:scene3d>
              <w14:camera w14:prst="orthographicFront"/>
              <w14:lightRig w14:rig="threePt" w14:dir="t">
                <w14:rot w14:lat="0" w14:lon="0" w14:rev="0"/>
              </w14:lightRig>
            </w14:scene3d>
          </w:rPr>
          <w:t>1.2.</w:t>
        </w:r>
        <w:r w:rsidR="00940F66" w:rsidRPr="00827B1B">
          <w:rPr>
            <w:rStyle w:val="ab"/>
            <w:rFonts w:ascii="Arial" w:hAnsi="Arial" w:cs="Arial"/>
            <w:bCs/>
            <w:i w:val="0"/>
            <w:iCs w:val="0"/>
            <w:noProof/>
            <w:sz w:val="22"/>
            <w:szCs w:val="22"/>
          </w:rPr>
          <w:t xml:space="preserve"> Описание фоновых концентраций загрязняющих веществ  на территории г. Краснокамска</w:t>
        </w:r>
        <w:r w:rsidR="00940F66" w:rsidRPr="00827B1B">
          <w:rPr>
            <w:rFonts w:ascii="Arial" w:hAnsi="Arial" w:cs="Arial"/>
            <w:bCs/>
            <w:i w:val="0"/>
            <w:iCs w:val="0"/>
            <w:noProof/>
            <w:webHidden/>
            <w:sz w:val="22"/>
            <w:szCs w:val="22"/>
          </w:rPr>
          <w:tab/>
        </w:r>
        <w:r w:rsidR="00940F66" w:rsidRPr="00827B1B">
          <w:rPr>
            <w:rFonts w:ascii="Arial" w:hAnsi="Arial" w:cs="Arial"/>
            <w:bCs/>
            <w:i w:val="0"/>
            <w:iCs w:val="0"/>
            <w:noProof/>
            <w:webHidden/>
            <w:sz w:val="22"/>
            <w:szCs w:val="22"/>
          </w:rPr>
          <w:fldChar w:fldCharType="begin"/>
        </w:r>
        <w:r w:rsidR="00940F66" w:rsidRPr="00827B1B">
          <w:rPr>
            <w:rFonts w:ascii="Arial" w:hAnsi="Arial" w:cs="Arial"/>
            <w:bCs/>
            <w:i w:val="0"/>
            <w:iCs w:val="0"/>
            <w:noProof/>
            <w:webHidden/>
            <w:sz w:val="22"/>
            <w:szCs w:val="22"/>
          </w:rPr>
          <w:instrText xml:space="preserve"> PAGEREF _Toc135839269 \h </w:instrText>
        </w:r>
        <w:r w:rsidR="00940F66" w:rsidRPr="00827B1B">
          <w:rPr>
            <w:rFonts w:ascii="Arial" w:hAnsi="Arial" w:cs="Arial"/>
            <w:bCs/>
            <w:i w:val="0"/>
            <w:iCs w:val="0"/>
            <w:noProof/>
            <w:webHidden/>
            <w:sz w:val="22"/>
            <w:szCs w:val="22"/>
          </w:rPr>
        </w:r>
        <w:r w:rsidR="00940F66" w:rsidRPr="00827B1B">
          <w:rPr>
            <w:rFonts w:ascii="Arial" w:hAnsi="Arial" w:cs="Arial"/>
            <w:bCs/>
            <w:i w:val="0"/>
            <w:iCs w:val="0"/>
            <w:noProof/>
            <w:webHidden/>
            <w:sz w:val="22"/>
            <w:szCs w:val="22"/>
          </w:rPr>
          <w:fldChar w:fldCharType="separate"/>
        </w:r>
        <w:r w:rsidRPr="00827B1B">
          <w:rPr>
            <w:rFonts w:ascii="Arial" w:hAnsi="Arial" w:cs="Arial"/>
            <w:bCs/>
            <w:i w:val="0"/>
            <w:iCs w:val="0"/>
            <w:noProof/>
            <w:webHidden/>
            <w:sz w:val="22"/>
            <w:szCs w:val="22"/>
          </w:rPr>
          <w:t>16</w:t>
        </w:r>
        <w:r w:rsidR="00940F66" w:rsidRPr="00827B1B">
          <w:rPr>
            <w:rFonts w:ascii="Arial" w:hAnsi="Arial" w:cs="Arial"/>
            <w:bCs/>
            <w:i w:val="0"/>
            <w:iCs w:val="0"/>
            <w:noProof/>
            <w:webHidden/>
            <w:sz w:val="22"/>
            <w:szCs w:val="22"/>
          </w:rPr>
          <w:fldChar w:fldCharType="end"/>
        </w:r>
      </w:hyperlink>
    </w:p>
    <w:p w14:paraId="6896E2C4" w14:textId="53E1434D" w:rsidR="00940F66" w:rsidRPr="00827B1B" w:rsidRDefault="00827B1B" w:rsidP="00BC6845">
      <w:pPr>
        <w:pStyle w:val="21"/>
        <w:tabs>
          <w:tab w:val="right" w:leader="dot" w:pos="9627"/>
        </w:tabs>
        <w:spacing w:before="0" w:line="360" w:lineRule="auto"/>
        <w:ind w:left="0"/>
        <w:rPr>
          <w:rFonts w:ascii="Arial" w:eastAsiaTheme="minorEastAsia" w:hAnsi="Arial" w:cs="Arial"/>
          <w:bCs/>
          <w:i w:val="0"/>
          <w:iCs w:val="0"/>
          <w:noProof/>
          <w:kern w:val="2"/>
          <w:sz w:val="22"/>
          <w:szCs w:val="22"/>
          <w14:ligatures w14:val="standardContextual"/>
        </w:rPr>
      </w:pPr>
      <w:hyperlink w:anchor="_Toc135839270" w:history="1">
        <w:r w:rsidR="00940F66" w:rsidRPr="00827B1B">
          <w:rPr>
            <w:rStyle w:val="ab"/>
            <w:rFonts w:ascii="Arial" w:hAnsi="Arial" w:cs="Arial"/>
            <w:bCs/>
            <w:i w:val="0"/>
            <w:iCs w:val="0"/>
            <w:noProof/>
            <w:sz w:val="22"/>
            <w:szCs w:val="22"/>
            <w14:scene3d>
              <w14:camera w14:prst="orthographicFront"/>
              <w14:lightRig w14:rig="threePt" w14:dir="t">
                <w14:rot w14:lat="0" w14:lon="0" w14:rev="0"/>
              </w14:lightRig>
            </w14:scene3d>
          </w:rPr>
          <w:t>1.3.</w:t>
        </w:r>
        <w:r w:rsidR="00940F66" w:rsidRPr="00827B1B">
          <w:rPr>
            <w:rStyle w:val="ab"/>
            <w:rFonts w:ascii="Arial" w:hAnsi="Arial" w:cs="Arial"/>
            <w:bCs/>
            <w:i w:val="0"/>
            <w:iCs w:val="0"/>
            <w:noProof/>
            <w:sz w:val="22"/>
            <w:szCs w:val="22"/>
          </w:rPr>
          <w:t xml:space="preserve"> Общие положения</w:t>
        </w:r>
        <w:r w:rsidR="00940F66" w:rsidRPr="00827B1B">
          <w:rPr>
            <w:rFonts w:ascii="Arial" w:hAnsi="Arial" w:cs="Arial"/>
            <w:bCs/>
            <w:i w:val="0"/>
            <w:iCs w:val="0"/>
            <w:noProof/>
            <w:webHidden/>
            <w:sz w:val="22"/>
            <w:szCs w:val="22"/>
          </w:rPr>
          <w:tab/>
        </w:r>
        <w:r w:rsidR="00940F66" w:rsidRPr="00827B1B">
          <w:rPr>
            <w:rFonts w:ascii="Arial" w:hAnsi="Arial" w:cs="Arial"/>
            <w:bCs/>
            <w:i w:val="0"/>
            <w:iCs w:val="0"/>
            <w:noProof/>
            <w:webHidden/>
            <w:sz w:val="22"/>
            <w:szCs w:val="22"/>
          </w:rPr>
          <w:fldChar w:fldCharType="begin"/>
        </w:r>
        <w:r w:rsidR="00940F66" w:rsidRPr="00827B1B">
          <w:rPr>
            <w:rFonts w:ascii="Arial" w:hAnsi="Arial" w:cs="Arial"/>
            <w:bCs/>
            <w:i w:val="0"/>
            <w:iCs w:val="0"/>
            <w:noProof/>
            <w:webHidden/>
            <w:sz w:val="22"/>
            <w:szCs w:val="22"/>
          </w:rPr>
          <w:instrText xml:space="preserve"> PAGEREF _Toc135839270 \h </w:instrText>
        </w:r>
        <w:r w:rsidR="00940F66" w:rsidRPr="00827B1B">
          <w:rPr>
            <w:rFonts w:ascii="Arial" w:hAnsi="Arial" w:cs="Arial"/>
            <w:bCs/>
            <w:i w:val="0"/>
            <w:iCs w:val="0"/>
            <w:noProof/>
            <w:webHidden/>
            <w:sz w:val="22"/>
            <w:szCs w:val="22"/>
          </w:rPr>
        </w:r>
        <w:r w:rsidR="00940F66" w:rsidRPr="00827B1B">
          <w:rPr>
            <w:rFonts w:ascii="Arial" w:hAnsi="Arial" w:cs="Arial"/>
            <w:bCs/>
            <w:i w:val="0"/>
            <w:iCs w:val="0"/>
            <w:noProof/>
            <w:webHidden/>
            <w:sz w:val="22"/>
            <w:szCs w:val="22"/>
          </w:rPr>
          <w:fldChar w:fldCharType="separate"/>
        </w:r>
        <w:r w:rsidRPr="00827B1B">
          <w:rPr>
            <w:rFonts w:ascii="Arial" w:hAnsi="Arial" w:cs="Arial"/>
            <w:bCs/>
            <w:i w:val="0"/>
            <w:iCs w:val="0"/>
            <w:noProof/>
            <w:webHidden/>
            <w:sz w:val="22"/>
            <w:szCs w:val="22"/>
          </w:rPr>
          <w:t>16</w:t>
        </w:r>
        <w:r w:rsidR="00940F66" w:rsidRPr="00827B1B">
          <w:rPr>
            <w:rFonts w:ascii="Arial" w:hAnsi="Arial" w:cs="Arial"/>
            <w:bCs/>
            <w:i w:val="0"/>
            <w:iCs w:val="0"/>
            <w:noProof/>
            <w:webHidden/>
            <w:sz w:val="22"/>
            <w:szCs w:val="22"/>
          </w:rPr>
          <w:fldChar w:fldCharType="end"/>
        </w:r>
      </w:hyperlink>
    </w:p>
    <w:p w14:paraId="7F8661B9" w14:textId="6A7CDB95" w:rsidR="00940F66" w:rsidRPr="00827B1B" w:rsidRDefault="00827B1B" w:rsidP="00BC6845">
      <w:pPr>
        <w:pStyle w:val="21"/>
        <w:tabs>
          <w:tab w:val="right" w:leader="dot" w:pos="9627"/>
        </w:tabs>
        <w:spacing w:before="0" w:line="360" w:lineRule="auto"/>
        <w:ind w:left="0"/>
        <w:rPr>
          <w:rFonts w:ascii="Arial" w:eastAsiaTheme="minorEastAsia" w:hAnsi="Arial" w:cs="Arial"/>
          <w:bCs/>
          <w:i w:val="0"/>
          <w:iCs w:val="0"/>
          <w:noProof/>
          <w:kern w:val="2"/>
          <w:sz w:val="22"/>
          <w:szCs w:val="22"/>
          <w14:ligatures w14:val="standardContextual"/>
        </w:rPr>
      </w:pPr>
      <w:hyperlink w:anchor="_Toc135839271" w:history="1">
        <w:r w:rsidR="00940F66" w:rsidRPr="00827B1B">
          <w:rPr>
            <w:rStyle w:val="ab"/>
            <w:rFonts w:ascii="Arial" w:hAnsi="Arial" w:cs="Arial"/>
            <w:bCs/>
            <w:i w:val="0"/>
            <w:iCs w:val="0"/>
            <w:noProof/>
            <w:sz w:val="22"/>
            <w:szCs w:val="22"/>
            <w14:scene3d>
              <w14:camera w14:prst="orthographicFront"/>
              <w14:lightRig w14:rig="threePt" w14:dir="t">
                <w14:rot w14:lat="0" w14:lon="0" w14:rev="0"/>
              </w14:lightRig>
            </w14:scene3d>
          </w:rPr>
          <w:t>1.4.</w:t>
        </w:r>
        <w:r w:rsidR="00940F66" w:rsidRPr="00827B1B">
          <w:rPr>
            <w:rStyle w:val="ab"/>
            <w:rFonts w:ascii="Arial" w:hAnsi="Arial" w:cs="Arial"/>
            <w:bCs/>
            <w:i w:val="0"/>
            <w:iCs w:val="0"/>
            <w:noProof/>
            <w:sz w:val="22"/>
            <w:szCs w:val="22"/>
          </w:rPr>
          <w:t xml:space="preserve"> Результаты расчета максимальных разовых концентраций  загрязняющих веществ в атмосферном воздухе  от объектов теплоснабжения</w:t>
        </w:r>
        <w:r w:rsidR="00940F66" w:rsidRPr="00827B1B">
          <w:rPr>
            <w:rFonts w:ascii="Arial" w:hAnsi="Arial" w:cs="Arial"/>
            <w:bCs/>
            <w:i w:val="0"/>
            <w:iCs w:val="0"/>
            <w:noProof/>
            <w:webHidden/>
            <w:sz w:val="22"/>
            <w:szCs w:val="22"/>
          </w:rPr>
          <w:tab/>
        </w:r>
        <w:r w:rsidR="00940F66" w:rsidRPr="00827B1B">
          <w:rPr>
            <w:rFonts w:ascii="Arial" w:hAnsi="Arial" w:cs="Arial"/>
            <w:bCs/>
            <w:i w:val="0"/>
            <w:iCs w:val="0"/>
            <w:noProof/>
            <w:webHidden/>
            <w:sz w:val="22"/>
            <w:szCs w:val="22"/>
          </w:rPr>
          <w:fldChar w:fldCharType="begin"/>
        </w:r>
        <w:r w:rsidR="00940F66" w:rsidRPr="00827B1B">
          <w:rPr>
            <w:rFonts w:ascii="Arial" w:hAnsi="Arial" w:cs="Arial"/>
            <w:bCs/>
            <w:i w:val="0"/>
            <w:iCs w:val="0"/>
            <w:noProof/>
            <w:webHidden/>
            <w:sz w:val="22"/>
            <w:szCs w:val="22"/>
          </w:rPr>
          <w:instrText xml:space="preserve"> PAGEREF _Toc135839271 \h </w:instrText>
        </w:r>
        <w:r w:rsidR="00940F66" w:rsidRPr="00827B1B">
          <w:rPr>
            <w:rFonts w:ascii="Arial" w:hAnsi="Arial" w:cs="Arial"/>
            <w:bCs/>
            <w:i w:val="0"/>
            <w:iCs w:val="0"/>
            <w:noProof/>
            <w:webHidden/>
            <w:sz w:val="22"/>
            <w:szCs w:val="22"/>
          </w:rPr>
        </w:r>
        <w:r w:rsidR="00940F66" w:rsidRPr="00827B1B">
          <w:rPr>
            <w:rFonts w:ascii="Arial" w:hAnsi="Arial" w:cs="Arial"/>
            <w:bCs/>
            <w:i w:val="0"/>
            <w:iCs w:val="0"/>
            <w:noProof/>
            <w:webHidden/>
            <w:sz w:val="22"/>
            <w:szCs w:val="22"/>
          </w:rPr>
          <w:fldChar w:fldCharType="separate"/>
        </w:r>
        <w:r w:rsidRPr="00827B1B">
          <w:rPr>
            <w:rFonts w:ascii="Arial" w:hAnsi="Arial" w:cs="Arial"/>
            <w:bCs/>
            <w:i w:val="0"/>
            <w:iCs w:val="0"/>
            <w:noProof/>
            <w:webHidden/>
            <w:sz w:val="22"/>
            <w:szCs w:val="22"/>
          </w:rPr>
          <w:t>16</w:t>
        </w:r>
        <w:r w:rsidR="00940F66" w:rsidRPr="00827B1B">
          <w:rPr>
            <w:rFonts w:ascii="Arial" w:hAnsi="Arial" w:cs="Arial"/>
            <w:bCs/>
            <w:i w:val="0"/>
            <w:iCs w:val="0"/>
            <w:noProof/>
            <w:webHidden/>
            <w:sz w:val="22"/>
            <w:szCs w:val="22"/>
          </w:rPr>
          <w:fldChar w:fldCharType="end"/>
        </w:r>
      </w:hyperlink>
    </w:p>
    <w:p w14:paraId="61600552" w14:textId="2BED7585" w:rsidR="00940F66" w:rsidRPr="00827B1B" w:rsidRDefault="00827B1B"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hyperlink w:anchor="_Toc135839272" w:history="1">
        <w:r w:rsidR="00940F66" w:rsidRPr="00827B1B">
          <w:rPr>
            <w:rStyle w:val="ab"/>
            <w:rFonts w:ascii="Arial" w:hAnsi="Arial" w:cs="Arial"/>
            <w:b w:val="0"/>
            <w:noProof/>
            <w:sz w:val="22"/>
            <w:szCs w:val="22"/>
          </w:rPr>
          <w:t>Раздел 2. Прогнозные расчеты вкладов выбросов от объектов  теплоснабжения в фоновые концентрации загрязняющих  веществ на территории г. Краснокамска</w:t>
        </w:r>
        <w:r w:rsidR="00940F66" w:rsidRPr="00827B1B">
          <w:rPr>
            <w:rFonts w:ascii="Arial" w:hAnsi="Arial" w:cs="Arial"/>
            <w:b w:val="0"/>
            <w:noProof/>
            <w:webHidden/>
            <w:sz w:val="22"/>
            <w:szCs w:val="22"/>
          </w:rPr>
          <w:tab/>
        </w:r>
        <w:r w:rsidR="00940F66" w:rsidRPr="00827B1B">
          <w:rPr>
            <w:rFonts w:ascii="Arial" w:hAnsi="Arial" w:cs="Arial"/>
            <w:b w:val="0"/>
            <w:noProof/>
            <w:webHidden/>
            <w:sz w:val="22"/>
            <w:szCs w:val="22"/>
          </w:rPr>
          <w:fldChar w:fldCharType="begin"/>
        </w:r>
        <w:r w:rsidR="00940F66" w:rsidRPr="00827B1B">
          <w:rPr>
            <w:rFonts w:ascii="Arial" w:hAnsi="Arial" w:cs="Arial"/>
            <w:b w:val="0"/>
            <w:noProof/>
            <w:webHidden/>
            <w:sz w:val="22"/>
            <w:szCs w:val="22"/>
          </w:rPr>
          <w:instrText xml:space="preserve"> PAGEREF _Toc135839272 \h </w:instrText>
        </w:r>
        <w:r w:rsidR="00940F66" w:rsidRPr="00827B1B">
          <w:rPr>
            <w:rFonts w:ascii="Arial" w:hAnsi="Arial" w:cs="Arial"/>
            <w:b w:val="0"/>
            <w:noProof/>
            <w:webHidden/>
            <w:sz w:val="22"/>
            <w:szCs w:val="22"/>
          </w:rPr>
        </w:r>
        <w:r w:rsidR="00940F66" w:rsidRPr="00827B1B">
          <w:rPr>
            <w:rFonts w:ascii="Arial" w:hAnsi="Arial" w:cs="Arial"/>
            <w:b w:val="0"/>
            <w:noProof/>
            <w:webHidden/>
            <w:sz w:val="22"/>
            <w:szCs w:val="22"/>
          </w:rPr>
          <w:fldChar w:fldCharType="separate"/>
        </w:r>
        <w:r w:rsidRPr="00827B1B">
          <w:rPr>
            <w:rFonts w:ascii="Arial" w:hAnsi="Arial" w:cs="Arial"/>
            <w:b w:val="0"/>
            <w:noProof/>
            <w:webHidden/>
            <w:sz w:val="22"/>
            <w:szCs w:val="22"/>
          </w:rPr>
          <w:t>22</w:t>
        </w:r>
        <w:r w:rsidR="00940F66" w:rsidRPr="00827B1B">
          <w:rPr>
            <w:rFonts w:ascii="Arial" w:hAnsi="Arial" w:cs="Arial"/>
            <w:b w:val="0"/>
            <w:noProof/>
            <w:webHidden/>
            <w:sz w:val="22"/>
            <w:szCs w:val="22"/>
          </w:rPr>
          <w:fldChar w:fldCharType="end"/>
        </w:r>
      </w:hyperlink>
    </w:p>
    <w:p w14:paraId="3BB8F23B" w14:textId="2F54B9C0" w:rsidR="00940F66" w:rsidRPr="00827B1B" w:rsidRDefault="00827B1B"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hyperlink w:anchor="_Toc135839273" w:history="1">
        <w:r w:rsidR="00940F66" w:rsidRPr="00827B1B">
          <w:rPr>
            <w:rStyle w:val="ab"/>
            <w:rFonts w:ascii="Arial" w:hAnsi="Arial" w:cs="Arial"/>
            <w:b w:val="0"/>
            <w:noProof/>
            <w:sz w:val="22"/>
            <w:szCs w:val="22"/>
          </w:rPr>
          <w:t>Раздел 3. Прогноз удельных выбросов загрязняющих веществ от объектов теплоснабжения на выработку тепловой и электрической энергии</w:t>
        </w:r>
        <w:r w:rsidR="00940F66" w:rsidRPr="00827B1B">
          <w:rPr>
            <w:rFonts w:ascii="Arial" w:hAnsi="Arial" w:cs="Arial"/>
            <w:b w:val="0"/>
            <w:noProof/>
            <w:webHidden/>
            <w:sz w:val="22"/>
            <w:szCs w:val="22"/>
          </w:rPr>
          <w:tab/>
        </w:r>
        <w:r w:rsidR="00940F66" w:rsidRPr="00827B1B">
          <w:rPr>
            <w:rFonts w:ascii="Arial" w:hAnsi="Arial" w:cs="Arial"/>
            <w:b w:val="0"/>
            <w:noProof/>
            <w:webHidden/>
            <w:sz w:val="22"/>
            <w:szCs w:val="22"/>
          </w:rPr>
          <w:fldChar w:fldCharType="begin"/>
        </w:r>
        <w:r w:rsidR="00940F66" w:rsidRPr="00827B1B">
          <w:rPr>
            <w:rFonts w:ascii="Arial" w:hAnsi="Arial" w:cs="Arial"/>
            <w:b w:val="0"/>
            <w:noProof/>
            <w:webHidden/>
            <w:sz w:val="22"/>
            <w:szCs w:val="22"/>
          </w:rPr>
          <w:instrText xml:space="preserve"> PAGEREF _Toc135839273 \h </w:instrText>
        </w:r>
        <w:r w:rsidR="00940F66" w:rsidRPr="00827B1B">
          <w:rPr>
            <w:rFonts w:ascii="Arial" w:hAnsi="Arial" w:cs="Arial"/>
            <w:b w:val="0"/>
            <w:noProof/>
            <w:webHidden/>
            <w:sz w:val="22"/>
            <w:szCs w:val="22"/>
          </w:rPr>
        </w:r>
        <w:r w:rsidR="00940F66" w:rsidRPr="00827B1B">
          <w:rPr>
            <w:rFonts w:ascii="Arial" w:hAnsi="Arial" w:cs="Arial"/>
            <w:b w:val="0"/>
            <w:noProof/>
            <w:webHidden/>
            <w:sz w:val="22"/>
            <w:szCs w:val="22"/>
          </w:rPr>
          <w:fldChar w:fldCharType="separate"/>
        </w:r>
        <w:r w:rsidRPr="00827B1B">
          <w:rPr>
            <w:rFonts w:ascii="Arial" w:hAnsi="Arial" w:cs="Arial"/>
            <w:b w:val="0"/>
            <w:noProof/>
            <w:webHidden/>
            <w:sz w:val="22"/>
            <w:szCs w:val="22"/>
          </w:rPr>
          <w:t>26</w:t>
        </w:r>
        <w:r w:rsidR="00940F66" w:rsidRPr="00827B1B">
          <w:rPr>
            <w:rFonts w:ascii="Arial" w:hAnsi="Arial" w:cs="Arial"/>
            <w:b w:val="0"/>
            <w:noProof/>
            <w:webHidden/>
            <w:sz w:val="22"/>
            <w:szCs w:val="22"/>
          </w:rPr>
          <w:fldChar w:fldCharType="end"/>
        </w:r>
      </w:hyperlink>
    </w:p>
    <w:p w14:paraId="41319A4C" w14:textId="115DFBCD" w:rsidR="00940F66" w:rsidRPr="00827B1B" w:rsidRDefault="00827B1B" w:rsidP="00BC6845">
      <w:pPr>
        <w:pStyle w:val="21"/>
        <w:tabs>
          <w:tab w:val="right" w:leader="dot" w:pos="9627"/>
        </w:tabs>
        <w:spacing w:before="0" w:line="360" w:lineRule="auto"/>
        <w:ind w:left="0"/>
        <w:rPr>
          <w:rFonts w:ascii="Arial" w:eastAsiaTheme="minorEastAsia" w:hAnsi="Arial" w:cs="Arial"/>
          <w:bCs/>
          <w:i w:val="0"/>
          <w:iCs w:val="0"/>
          <w:noProof/>
          <w:kern w:val="2"/>
          <w:sz w:val="22"/>
          <w:szCs w:val="22"/>
          <w14:ligatures w14:val="standardContextual"/>
        </w:rPr>
      </w:pPr>
      <w:hyperlink w:anchor="_Toc135839274" w:history="1">
        <w:r w:rsidR="00940F66" w:rsidRPr="00827B1B">
          <w:rPr>
            <w:rStyle w:val="ab"/>
            <w:rFonts w:ascii="Arial" w:hAnsi="Arial" w:cs="Arial"/>
            <w:bCs/>
            <w:i w:val="0"/>
            <w:iCs w:val="0"/>
            <w:noProof/>
            <w:sz w:val="22"/>
            <w:szCs w:val="22"/>
            <w14:scene3d>
              <w14:camera w14:prst="orthographicFront"/>
              <w14:lightRig w14:rig="threePt" w14:dir="t">
                <w14:rot w14:lat="0" w14:lon="0" w14:rev="0"/>
              </w14:lightRig>
            </w14:scene3d>
          </w:rPr>
          <w:t>3.1.</w:t>
        </w:r>
        <w:r w:rsidR="00940F66" w:rsidRPr="00827B1B">
          <w:rPr>
            <w:rStyle w:val="ab"/>
            <w:rFonts w:ascii="Arial" w:hAnsi="Arial" w:cs="Arial"/>
            <w:bCs/>
            <w:i w:val="0"/>
            <w:iCs w:val="0"/>
            <w:noProof/>
            <w:sz w:val="22"/>
            <w:szCs w:val="22"/>
          </w:rPr>
          <w:t xml:space="preserve"> Прогноз удельных выбросов загрязняющих веществ от объектов теплоснабжения на выработку электрической энергии</w:t>
        </w:r>
        <w:r w:rsidR="00940F66" w:rsidRPr="00827B1B">
          <w:rPr>
            <w:rFonts w:ascii="Arial" w:hAnsi="Arial" w:cs="Arial"/>
            <w:bCs/>
            <w:i w:val="0"/>
            <w:iCs w:val="0"/>
            <w:noProof/>
            <w:webHidden/>
            <w:sz w:val="22"/>
            <w:szCs w:val="22"/>
          </w:rPr>
          <w:tab/>
        </w:r>
        <w:r w:rsidR="00940F66" w:rsidRPr="00827B1B">
          <w:rPr>
            <w:rFonts w:ascii="Arial" w:hAnsi="Arial" w:cs="Arial"/>
            <w:bCs/>
            <w:i w:val="0"/>
            <w:iCs w:val="0"/>
            <w:noProof/>
            <w:webHidden/>
            <w:sz w:val="22"/>
            <w:szCs w:val="22"/>
          </w:rPr>
          <w:fldChar w:fldCharType="begin"/>
        </w:r>
        <w:r w:rsidR="00940F66" w:rsidRPr="00827B1B">
          <w:rPr>
            <w:rFonts w:ascii="Arial" w:hAnsi="Arial" w:cs="Arial"/>
            <w:bCs/>
            <w:i w:val="0"/>
            <w:iCs w:val="0"/>
            <w:noProof/>
            <w:webHidden/>
            <w:sz w:val="22"/>
            <w:szCs w:val="22"/>
          </w:rPr>
          <w:instrText xml:space="preserve"> PAGEREF _Toc135839274 \h </w:instrText>
        </w:r>
        <w:r w:rsidR="00940F66" w:rsidRPr="00827B1B">
          <w:rPr>
            <w:rFonts w:ascii="Arial" w:hAnsi="Arial" w:cs="Arial"/>
            <w:bCs/>
            <w:i w:val="0"/>
            <w:iCs w:val="0"/>
            <w:noProof/>
            <w:webHidden/>
            <w:sz w:val="22"/>
            <w:szCs w:val="22"/>
          </w:rPr>
        </w:r>
        <w:r w:rsidR="00940F66" w:rsidRPr="00827B1B">
          <w:rPr>
            <w:rFonts w:ascii="Arial" w:hAnsi="Arial" w:cs="Arial"/>
            <w:bCs/>
            <w:i w:val="0"/>
            <w:iCs w:val="0"/>
            <w:noProof/>
            <w:webHidden/>
            <w:sz w:val="22"/>
            <w:szCs w:val="22"/>
          </w:rPr>
          <w:fldChar w:fldCharType="separate"/>
        </w:r>
        <w:r w:rsidRPr="00827B1B">
          <w:rPr>
            <w:rFonts w:ascii="Arial" w:hAnsi="Arial" w:cs="Arial"/>
            <w:bCs/>
            <w:i w:val="0"/>
            <w:iCs w:val="0"/>
            <w:noProof/>
            <w:webHidden/>
            <w:sz w:val="22"/>
            <w:szCs w:val="22"/>
          </w:rPr>
          <w:t>26</w:t>
        </w:r>
        <w:r w:rsidR="00940F66" w:rsidRPr="00827B1B">
          <w:rPr>
            <w:rFonts w:ascii="Arial" w:hAnsi="Arial" w:cs="Arial"/>
            <w:bCs/>
            <w:i w:val="0"/>
            <w:iCs w:val="0"/>
            <w:noProof/>
            <w:webHidden/>
            <w:sz w:val="22"/>
            <w:szCs w:val="22"/>
          </w:rPr>
          <w:fldChar w:fldCharType="end"/>
        </w:r>
      </w:hyperlink>
    </w:p>
    <w:p w14:paraId="26F93FC9" w14:textId="59A30681" w:rsidR="00940F66" w:rsidRPr="00827B1B" w:rsidRDefault="00827B1B" w:rsidP="00BC6845">
      <w:pPr>
        <w:pStyle w:val="21"/>
        <w:tabs>
          <w:tab w:val="right" w:leader="dot" w:pos="9627"/>
        </w:tabs>
        <w:spacing w:before="0" w:line="360" w:lineRule="auto"/>
        <w:ind w:left="0"/>
        <w:rPr>
          <w:rFonts w:ascii="Arial" w:eastAsiaTheme="minorEastAsia" w:hAnsi="Arial" w:cs="Arial"/>
          <w:bCs/>
          <w:i w:val="0"/>
          <w:iCs w:val="0"/>
          <w:noProof/>
          <w:kern w:val="2"/>
          <w:sz w:val="22"/>
          <w:szCs w:val="22"/>
          <w14:ligatures w14:val="standardContextual"/>
        </w:rPr>
      </w:pPr>
      <w:hyperlink w:anchor="_Toc135839275" w:history="1">
        <w:r w:rsidR="00940F66" w:rsidRPr="00827B1B">
          <w:rPr>
            <w:rStyle w:val="ab"/>
            <w:rFonts w:ascii="Arial" w:hAnsi="Arial" w:cs="Arial"/>
            <w:bCs/>
            <w:i w:val="0"/>
            <w:iCs w:val="0"/>
            <w:noProof/>
            <w:sz w:val="22"/>
            <w:szCs w:val="22"/>
            <w14:scene3d>
              <w14:camera w14:prst="orthographicFront"/>
              <w14:lightRig w14:rig="threePt" w14:dir="t">
                <w14:rot w14:lat="0" w14:lon="0" w14:rev="0"/>
              </w14:lightRig>
            </w14:scene3d>
          </w:rPr>
          <w:t>3.2.</w:t>
        </w:r>
        <w:r w:rsidR="00940F66" w:rsidRPr="00827B1B">
          <w:rPr>
            <w:rStyle w:val="ab"/>
            <w:rFonts w:ascii="Arial" w:hAnsi="Arial" w:cs="Arial"/>
            <w:bCs/>
            <w:i w:val="0"/>
            <w:iCs w:val="0"/>
            <w:noProof/>
            <w:sz w:val="22"/>
            <w:szCs w:val="22"/>
          </w:rPr>
          <w:t xml:space="preserve"> Прогноз удельных выбросов загрязняющих веществ  от объектов теплоснабжения на выработку тепловой энергии</w:t>
        </w:r>
        <w:r w:rsidR="00940F66" w:rsidRPr="00827B1B">
          <w:rPr>
            <w:rFonts w:ascii="Arial" w:hAnsi="Arial" w:cs="Arial"/>
            <w:bCs/>
            <w:i w:val="0"/>
            <w:iCs w:val="0"/>
            <w:noProof/>
            <w:webHidden/>
            <w:sz w:val="22"/>
            <w:szCs w:val="22"/>
          </w:rPr>
          <w:tab/>
        </w:r>
        <w:r w:rsidR="00940F66" w:rsidRPr="00827B1B">
          <w:rPr>
            <w:rFonts w:ascii="Arial" w:hAnsi="Arial" w:cs="Arial"/>
            <w:bCs/>
            <w:i w:val="0"/>
            <w:iCs w:val="0"/>
            <w:noProof/>
            <w:webHidden/>
            <w:sz w:val="22"/>
            <w:szCs w:val="22"/>
          </w:rPr>
          <w:fldChar w:fldCharType="begin"/>
        </w:r>
        <w:r w:rsidR="00940F66" w:rsidRPr="00827B1B">
          <w:rPr>
            <w:rFonts w:ascii="Arial" w:hAnsi="Arial" w:cs="Arial"/>
            <w:bCs/>
            <w:i w:val="0"/>
            <w:iCs w:val="0"/>
            <w:noProof/>
            <w:webHidden/>
            <w:sz w:val="22"/>
            <w:szCs w:val="22"/>
          </w:rPr>
          <w:instrText xml:space="preserve"> PAGEREF _Toc135839275 \h </w:instrText>
        </w:r>
        <w:r w:rsidR="00940F66" w:rsidRPr="00827B1B">
          <w:rPr>
            <w:rFonts w:ascii="Arial" w:hAnsi="Arial" w:cs="Arial"/>
            <w:bCs/>
            <w:i w:val="0"/>
            <w:iCs w:val="0"/>
            <w:noProof/>
            <w:webHidden/>
            <w:sz w:val="22"/>
            <w:szCs w:val="22"/>
          </w:rPr>
        </w:r>
        <w:r w:rsidR="00940F66" w:rsidRPr="00827B1B">
          <w:rPr>
            <w:rFonts w:ascii="Arial" w:hAnsi="Arial" w:cs="Arial"/>
            <w:bCs/>
            <w:i w:val="0"/>
            <w:iCs w:val="0"/>
            <w:noProof/>
            <w:webHidden/>
            <w:sz w:val="22"/>
            <w:szCs w:val="22"/>
          </w:rPr>
          <w:fldChar w:fldCharType="separate"/>
        </w:r>
        <w:r w:rsidRPr="00827B1B">
          <w:rPr>
            <w:rFonts w:ascii="Arial" w:hAnsi="Arial" w:cs="Arial"/>
            <w:bCs/>
            <w:i w:val="0"/>
            <w:iCs w:val="0"/>
            <w:noProof/>
            <w:webHidden/>
            <w:sz w:val="22"/>
            <w:szCs w:val="22"/>
          </w:rPr>
          <w:t>26</w:t>
        </w:r>
        <w:r w:rsidR="00940F66" w:rsidRPr="00827B1B">
          <w:rPr>
            <w:rFonts w:ascii="Arial" w:hAnsi="Arial" w:cs="Arial"/>
            <w:bCs/>
            <w:i w:val="0"/>
            <w:iCs w:val="0"/>
            <w:noProof/>
            <w:webHidden/>
            <w:sz w:val="22"/>
            <w:szCs w:val="22"/>
          </w:rPr>
          <w:fldChar w:fldCharType="end"/>
        </w:r>
      </w:hyperlink>
    </w:p>
    <w:p w14:paraId="4310C442" w14:textId="6F649E4A" w:rsidR="00940F66" w:rsidRPr="00827B1B" w:rsidRDefault="00827B1B"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hyperlink w:anchor="_Toc135839276" w:history="1">
        <w:r w:rsidR="00940F66" w:rsidRPr="00827B1B">
          <w:rPr>
            <w:rStyle w:val="ab"/>
            <w:rFonts w:ascii="Arial" w:hAnsi="Arial" w:cs="Arial"/>
            <w:b w:val="0"/>
            <w:noProof/>
            <w:sz w:val="22"/>
            <w:szCs w:val="22"/>
          </w:rPr>
          <w:t>Раздел 4. Прогноз образования и размещения отходов сжигания топлива на сохраняемых, модернизируемых и планируемых к строительству объектах теплоснабжения</w:t>
        </w:r>
        <w:r w:rsidR="00940F66" w:rsidRPr="00827B1B">
          <w:rPr>
            <w:rFonts w:ascii="Arial" w:hAnsi="Arial" w:cs="Arial"/>
            <w:b w:val="0"/>
            <w:noProof/>
            <w:webHidden/>
            <w:sz w:val="22"/>
            <w:szCs w:val="22"/>
          </w:rPr>
          <w:tab/>
        </w:r>
        <w:r w:rsidR="00940F66" w:rsidRPr="00827B1B">
          <w:rPr>
            <w:rFonts w:ascii="Arial" w:hAnsi="Arial" w:cs="Arial"/>
            <w:b w:val="0"/>
            <w:noProof/>
            <w:webHidden/>
            <w:sz w:val="22"/>
            <w:szCs w:val="22"/>
          </w:rPr>
          <w:fldChar w:fldCharType="begin"/>
        </w:r>
        <w:r w:rsidR="00940F66" w:rsidRPr="00827B1B">
          <w:rPr>
            <w:rFonts w:ascii="Arial" w:hAnsi="Arial" w:cs="Arial"/>
            <w:b w:val="0"/>
            <w:noProof/>
            <w:webHidden/>
            <w:sz w:val="22"/>
            <w:szCs w:val="22"/>
          </w:rPr>
          <w:instrText xml:space="preserve"> PAGEREF _Toc135839276 \h </w:instrText>
        </w:r>
        <w:r w:rsidR="00940F66" w:rsidRPr="00827B1B">
          <w:rPr>
            <w:rFonts w:ascii="Arial" w:hAnsi="Arial" w:cs="Arial"/>
            <w:b w:val="0"/>
            <w:noProof/>
            <w:webHidden/>
            <w:sz w:val="22"/>
            <w:szCs w:val="22"/>
          </w:rPr>
        </w:r>
        <w:r w:rsidR="00940F66" w:rsidRPr="00827B1B">
          <w:rPr>
            <w:rFonts w:ascii="Arial" w:hAnsi="Arial" w:cs="Arial"/>
            <w:b w:val="0"/>
            <w:noProof/>
            <w:webHidden/>
            <w:sz w:val="22"/>
            <w:szCs w:val="22"/>
          </w:rPr>
          <w:fldChar w:fldCharType="separate"/>
        </w:r>
        <w:r w:rsidRPr="00827B1B">
          <w:rPr>
            <w:rFonts w:ascii="Arial" w:hAnsi="Arial" w:cs="Arial"/>
            <w:b w:val="0"/>
            <w:noProof/>
            <w:webHidden/>
            <w:sz w:val="22"/>
            <w:szCs w:val="22"/>
          </w:rPr>
          <w:t>31</w:t>
        </w:r>
        <w:r w:rsidR="00940F66" w:rsidRPr="00827B1B">
          <w:rPr>
            <w:rFonts w:ascii="Arial" w:hAnsi="Arial" w:cs="Arial"/>
            <w:b w:val="0"/>
            <w:noProof/>
            <w:webHidden/>
            <w:sz w:val="22"/>
            <w:szCs w:val="22"/>
          </w:rPr>
          <w:fldChar w:fldCharType="end"/>
        </w:r>
      </w:hyperlink>
    </w:p>
    <w:p w14:paraId="13A1AD22" w14:textId="7545E154" w:rsidR="00CA0913" w:rsidRPr="00827B1B" w:rsidRDefault="00CA0913" w:rsidP="00BC6845">
      <w:pPr>
        <w:spacing w:line="360" w:lineRule="auto"/>
        <w:rPr>
          <w:rFonts w:ascii="Arial" w:hAnsi="Arial" w:cs="Arial"/>
          <w:sz w:val="22"/>
          <w:szCs w:val="22"/>
        </w:rPr>
      </w:pPr>
      <w:r w:rsidRPr="00827B1B">
        <w:rPr>
          <w:rFonts w:ascii="Arial" w:hAnsi="Arial" w:cs="Arial"/>
          <w:bCs/>
          <w:sz w:val="22"/>
          <w:szCs w:val="22"/>
        </w:rPr>
        <w:fldChar w:fldCharType="end"/>
      </w:r>
    </w:p>
    <w:p w14:paraId="3C7B9FA8" w14:textId="77777777" w:rsidR="00CA0913" w:rsidRPr="00827B1B" w:rsidRDefault="00C94AAD" w:rsidP="00BC6845">
      <w:pPr>
        <w:pStyle w:val="1"/>
        <w:numPr>
          <w:ilvl w:val="0"/>
          <w:numId w:val="0"/>
        </w:numPr>
        <w:spacing w:after="120"/>
        <w:jc w:val="left"/>
      </w:pPr>
      <w:r w:rsidRPr="00827B1B">
        <w:br w:type="page"/>
      </w:r>
      <w:bookmarkEnd w:id="2"/>
      <w:bookmarkEnd w:id="3"/>
    </w:p>
    <w:p w14:paraId="1CCE2FCD" w14:textId="77777777" w:rsidR="00E27037" w:rsidRPr="00827B1B" w:rsidRDefault="00E27037" w:rsidP="00BC6845">
      <w:pPr>
        <w:widowControl w:val="0"/>
        <w:spacing w:after="240"/>
        <w:jc w:val="center"/>
        <w:outlineLvl w:val="0"/>
        <w:rPr>
          <w:rFonts w:ascii="Arial" w:hAnsi="Arial" w:cs="Arial"/>
          <w:b/>
          <w:bCs/>
          <w:kern w:val="32"/>
          <w:sz w:val="28"/>
          <w:szCs w:val="28"/>
        </w:rPr>
      </w:pPr>
      <w:bookmarkStart w:id="8" w:name="_Toc124775920"/>
      <w:bookmarkStart w:id="9" w:name="_Toc125110574"/>
      <w:bookmarkStart w:id="10" w:name="_Toc135839263"/>
      <w:r w:rsidRPr="00827B1B">
        <w:rPr>
          <w:rFonts w:ascii="Arial" w:hAnsi="Arial" w:cs="Arial"/>
          <w:b/>
          <w:bCs/>
          <w:kern w:val="32"/>
          <w:sz w:val="28"/>
          <w:szCs w:val="28"/>
        </w:rPr>
        <w:lastRenderedPageBreak/>
        <w:t>СПИСКОК ТАБЛИЦ</w:t>
      </w:r>
      <w:bookmarkEnd w:id="8"/>
      <w:bookmarkEnd w:id="9"/>
      <w:bookmarkEnd w:id="10"/>
    </w:p>
    <w:p w14:paraId="4FC22DB3" w14:textId="020B9B4D" w:rsidR="00940F66" w:rsidRPr="00827B1B" w:rsidRDefault="003613DD"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sz w:val="22"/>
          <w:szCs w:val="22"/>
        </w:rPr>
        <w:fldChar w:fldCharType="begin"/>
      </w:r>
      <w:r w:rsidRPr="00827B1B">
        <w:rPr>
          <w:rFonts w:ascii="Arial" w:hAnsi="Arial" w:cs="Arial"/>
          <w:b w:val="0"/>
          <w:sz w:val="22"/>
          <w:szCs w:val="22"/>
        </w:rPr>
        <w:instrText xml:space="preserve"> TOC \t "ПОДПИСЬ ТАБЛИЦЫ;1" </w:instrText>
      </w:r>
      <w:r w:rsidRPr="00827B1B">
        <w:rPr>
          <w:rFonts w:ascii="Arial" w:hAnsi="Arial" w:cs="Arial"/>
          <w:b w:val="0"/>
          <w:sz w:val="22"/>
          <w:szCs w:val="22"/>
        </w:rPr>
        <w:fldChar w:fldCharType="separate"/>
      </w:r>
      <w:r w:rsidR="00940F66" w:rsidRPr="00827B1B">
        <w:rPr>
          <w:rFonts w:ascii="Arial" w:hAnsi="Arial" w:cs="Arial"/>
          <w:b w:val="0"/>
          <w:noProof/>
          <w:sz w:val="22"/>
          <w:szCs w:val="22"/>
        </w:rPr>
        <w:t>Таблица 1. Существующий и перспективный объем загрязняющих выбросов диоксида азота в атмосферу от объектов теплоснабжения</w:t>
      </w:r>
      <w:r w:rsidR="00940F66" w:rsidRPr="00827B1B">
        <w:rPr>
          <w:rFonts w:ascii="Arial" w:hAnsi="Arial" w:cs="Arial"/>
          <w:b w:val="0"/>
          <w:noProof/>
          <w:sz w:val="22"/>
          <w:szCs w:val="22"/>
        </w:rPr>
        <w:tab/>
      </w:r>
      <w:r w:rsidR="00940F66" w:rsidRPr="00827B1B">
        <w:rPr>
          <w:rFonts w:ascii="Arial" w:hAnsi="Arial" w:cs="Arial"/>
          <w:b w:val="0"/>
          <w:noProof/>
          <w:sz w:val="22"/>
          <w:szCs w:val="22"/>
        </w:rPr>
        <w:fldChar w:fldCharType="begin"/>
      </w:r>
      <w:r w:rsidR="00940F66" w:rsidRPr="00827B1B">
        <w:rPr>
          <w:rFonts w:ascii="Arial" w:hAnsi="Arial" w:cs="Arial"/>
          <w:b w:val="0"/>
          <w:noProof/>
          <w:sz w:val="22"/>
          <w:szCs w:val="22"/>
        </w:rPr>
        <w:instrText xml:space="preserve"> PAGEREF _Toc135839277 \h </w:instrText>
      </w:r>
      <w:r w:rsidR="00940F66" w:rsidRPr="00827B1B">
        <w:rPr>
          <w:rFonts w:ascii="Arial" w:hAnsi="Arial" w:cs="Arial"/>
          <w:b w:val="0"/>
          <w:noProof/>
          <w:sz w:val="22"/>
          <w:szCs w:val="22"/>
        </w:rPr>
      </w:r>
      <w:r w:rsidR="00940F66" w:rsidRPr="00827B1B">
        <w:rPr>
          <w:rFonts w:ascii="Arial" w:hAnsi="Arial" w:cs="Arial"/>
          <w:b w:val="0"/>
          <w:noProof/>
          <w:sz w:val="22"/>
          <w:szCs w:val="22"/>
        </w:rPr>
        <w:fldChar w:fldCharType="separate"/>
      </w:r>
      <w:r w:rsidR="00827B1B" w:rsidRPr="00827B1B">
        <w:rPr>
          <w:rFonts w:ascii="Arial" w:hAnsi="Arial" w:cs="Arial"/>
          <w:b w:val="0"/>
          <w:noProof/>
          <w:sz w:val="22"/>
          <w:szCs w:val="22"/>
        </w:rPr>
        <w:t>11</w:t>
      </w:r>
      <w:r w:rsidR="00940F66" w:rsidRPr="00827B1B">
        <w:rPr>
          <w:rFonts w:ascii="Arial" w:hAnsi="Arial" w:cs="Arial"/>
          <w:b w:val="0"/>
          <w:noProof/>
          <w:sz w:val="22"/>
          <w:szCs w:val="22"/>
        </w:rPr>
        <w:fldChar w:fldCharType="end"/>
      </w:r>
    </w:p>
    <w:p w14:paraId="676000D8" w14:textId="5DDC2592" w:rsidR="00940F66" w:rsidRPr="00827B1B" w:rsidRDefault="00940F66"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noProof/>
          <w:sz w:val="22"/>
          <w:szCs w:val="22"/>
        </w:rPr>
        <w:t>Таблица 2. Существующий и перспективный объем загрязняющих выбросов оксида азота в атмосферу от объектов теплоснабжения</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_Toc135839278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12</w:t>
      </w:r>
      <w:r w:rsidRPr="00827B1B">
        <w:rPr>
          <w:rFonts w:ascii="Arial" w:hAnsi="Arial" w:cs="Arial"/>
          <w:b w:val="0"/>
          <w:noProof/>
          <w:sz w:val="22"/>
          <w:szCs w:val="22"/>
        </w:rPr>
        <w:fldChar w:fldCharType="end"/>
      </w:r>
    </w:p>
    <w:p w14:paraId="690D4FFC" w14:textId="74ABB039" w:rsidR="00940F66" w:rsidRPr="00827B1B" w:rsidRDefault="00940F66"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noProof/>
          <w:sz w:val="22"/>
          <w:szCs w:val="22"/>
        </w:rPr>
        <w:t>Таблица 3. Существующий и перспективный объем загрязняющих выбросов оксида углерода в атмосферу от объектов теплоснабжения</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_Toc135839279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13</w:t>
      </w:r>
      <w:r w:rsidRPr="00827B1B">
        <w:rPr>
          <w:rFonts w:ascii="Arial" w:hAnsi="Arial" w:cs="Arial"/>
          <w:b w:val="0"/>
          <w:noProof/>
          <w:sz w:val="22"/>
          <w:szCs w:val="22"/>
        </w:rPr>
        <w:fldChar w:fldCharType="end"/>
      </w:r>
    </w:p>
    <w:p w14:paraId="3EC25781" w14:textId="4FA974E9" w:rsidR="00940F66" w:rsidRPr="00827B1B" w:rsidRDefault="00940F66"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noProof/>
          <w:sz w:val="22"/>
          <w:szCs w:val="22"/>
        </w:rPr>
        <w:t>Таблица 4. Существующий и перспективный объем загрязняющих выбросов бензапирена в атмосферу от объектов теплоснабжения</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_Toc135839280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14</w:t>
      </w:r>
      <w:r w:rsidRPr="00827B1B">
        <w:rPr>
          <w:rFonts w:ascii="Arial" w:hAnsi="Arial" w:cs="Arial"/>
          <w:b w:val="0"/>
          <w:noProof/>
          <w:sz w:val="22"/>
          <w:szCs w:val="22"/>
        </w:rPr>
        <w:fldChar w:fldCharType="end"/>
      </w:r>
    </w:p>
    <w:p w14:paraId="40A3CB5A" w14:textId="47F38FAE" w:rsidR="00940F66" w:rsidRPr="00827B1B" w:rsidRDefault="00940F66"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noProof/>
          <w:sz w:val="22"/>
          <w:szCs w:val="22"/>
        </w:rPr>
        <w:t>Таблица 5. Существующий и перспективный объем загрязняющих выбросов диоксида серы в атмосферу от объектов теплоснабжения</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_Toc135839281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15</w:t>
      </w:r>
      <w:r w:rsidRPr="00827B1B">
        <w:rPr>
          <w:rFonts w:ascii="Arial" w:hAnsi="Arial" w:cs="Arial"/>
          <w:b w:val="0"/>
          <w:noProof/>
          <w:sz w:val="22"/>
          <w:szCs w:val="22"/>
        </w:rPr>
        <w:fldChar w:fldCharType="end"/>
      </w:r>
    </w:p>
    <w:p w14:paraId="66BD0D37" w14:textId="405FD6B0" w:rsidR="00940F66" w:rsidRPr="00827B1B" w:rsidRDefault="00940F66"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noProof/>
          <w:sz w:val="22"/>
          <w:szCs w:val="22"/>
        </w:rPr>
        <w:t>Таблица 6. Фоновые концентрации загрязняющих веществ в атмосферном воздухе</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_Toc135839282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16</w:t>
      </w:r>
      <w:r w:rsidRPr="00827B1B">
        <w:rPr>
          <w:rFonts w:ascii="Arial" w:hAnsi="Arial" w:cs="Arial"/>
          <w:b w:val="0"/>
          <w:noProof/>
          <w:sz w:val="22"/>
          <w:szCs w:val="22"/>
        </w:rPr>
        <w:fldChar w:fldCharType="end"/>
      </w:r>
    </w:p>
    <w:p w14:paraId="7DB0E8CB" w14:textId="3ED2F959" w:rsidR="00940F66" w:rsidRPr="00827B1B" w:rsidRDefault="00940F66"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noProof/>
          <w:sz w:val="22"/>
          <w:szCs w:val="22"/>
        </w:rPr>
        <w:t>Таблица 7. Существующие и перспективные максимальные разовые концентрации диоксида азота в атмосферном воздухе от объектов теплоснабжения</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_Toc135839283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17</w:t>
      </w:r>
      <w:r w:rsidRPr="00827B1B">
        <w:rPr>
          <w:rFonts w:ascii="Arial" w:hAnsi="Arial" w:cs="Arial"/>
          <w:b w:val="0"/>
          <w:noProof/>
          <w:sz w:val="22"/>
          <w:szCs w:val="22"/>
        </w:rPr>
        <w:fldChar w:fldCharType="end"/>
      </w:r>
    </w:p>
    <w:p w14:paraId="06DFB095" w14:textId="32A1A120" w:rsidR="00940F66" w:rsidRPr="00827B1B" w:rsidRDefault="00940F66"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noProof/>
          <w:sz w:val="22"/>
          <w:szCs w:val="22"/>
        </w:rPr>
        <w:t>Таблица 8. Существующие и перспективные максимальные разовые концентрации оксида азота в атмосферном воздухе от объектов теплоснабжения</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_Toc135839284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18</w:t>
      </w:r>
      <w:r w:rsidRPr="00827B1B">
        <w:rPr>
          <w:rFonts w:ascii="Arial" w:hAnsi="Arial" w:cs="Arial"/>
          <w:b w:val="0"/>
          <w:noProof/>
          <w:sz w:val="22"/>
          <w:szCs w:val="22"/>
        </w:rPr>
        <w:fldChar w:fldCharType="end"/>
      </w:r>
    </w:p>
    <w:p w14:paraId="4E85E8EB" w14:textId="3F1B2B52" w:rsidR="00940F66" w:rsidRPr="00827B1B" w:rsidRDefault="00940F66"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noProof/>
          <w:sz w:val="22"/>
          <w:szCs w:val="22"/>
        </w:rPr>
        <w:t>Таблица 9. Существующие и перспективные максимальные разовые концентрации оксида углерода в атмосферном воздухе от объектов теплоснабжения</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_Toc135839285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19</w:t>
      </w:r>
      <w:r w:rsidRPr="00827B1B">
        <w:rPr>
          <w:rFonts w:ascii="Arial" w:hAnsi="Arial" w:cs="Arial"/>
          <w:b w:val="0"/>
          <w:noProof/>
          <w:sz w:val="22"/>
          <w:szCs w:val="22"/>
        </w:rPr>
        <w:fldChar w:fldCharType="end"/>
      </w:r>
    </w:p>
    <w:p w14:paraId="02456055" w14:textId="5FD9DD28" w:rsidR="00940F66" w:rsidRPr="00827B1B" w:rsidRDefault="00940F66"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noProof/>
          <w:sz w:val="22"/>
          <w:szCs w:val="22"/>
        </w:rPr>
        <w:t>Таблица 10. Существующие и перспективные максимальные разовые концентрации бензапирена в атмосферном воздухе от объектов теплоснабжения</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_Toc135839286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20</w:t>
      </w:r>
      <w:r w:rsidRPr="00827B1B">
        <w:rPr>
          <w:rFonts w:ascii="Arial" w:hAnsi="Arial" w:cs="Arial"/>
          <w:b w:val="0"/>
          <w:noProof/>
          <w:sz w:val="22"/>
          <w:szCs w:val="22"/>
        </w:rPr>
        <w:fldChar w:fldCharType="end"/>
      </w:r>
    </w:p>
    <w:p w14:paraId="3A8D5201" w14:textId="3D432844" w:rsidR="00940F66" w:rsidRPr="00827B1B" w:rsidRDefault="00940F66"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noProof/>
          <w:sz w:val="22"/>
          <w:szCs w:val="22"/>
        </w:rPr>
        <w:t>Таблица 11. Существующие и перспективные максимальные разовые концентрации диоксида серы в атмосферном воздухе от объектов теплоснабжения</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_Toc135839287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21</w:t>
      </w:r>
      <w:r w:rsidRPr="00827B1B">
        <w:rPr>
          <w:rFonts w:ascii="Arial" w:hAnsi="Arial" w:cs="Arial"/>
          <w:b w:val="0"/>
          <w:noProof/>
          <w:sz w:val="22"/>
          <w:szCs w:val="22"/>
        </w:rPr>
        <w:fldChar w:fldCharType="end"/>
      </w:r>
    </w:p>
    <w:p w14:paraId="5A8FC1E3" w14:textId="6427B133" w:rsidR="00940F66" w:rsidRPr="00827B1B" w:rsidRDefault="00940F66"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noProof/>
          <w:sz w:val="22"/>
          <w:szCs w:val="22"/>
        </w:rPr>
        <w:t>Таблица 12. Максимальные разовые предельно-допустимые концентрации загрязняющих веществ</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_Toc135839288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22</w:t>
      </w:r>
      <w:r w:rsidRPr="00827B1B">
        <w:rPr>
          <w:rFonts w:ascii="Arial" w:hAnsi="Arial" w:cs="Arial"/>
          <w:b w:val="0"/>
          <w:noProof/>
          <w:sz w:val="22"/>
          <w:szCs w:val="22"/>
        </w:rPr>
        <w:fldChar w:fldCharType="end"/>
      </w:r>
    </w:p>
    <w:p w14:paraId="580E03EB" w14:textId="00F72EB2" w:rsidR="00940F66" w:rsidRPr="00827B1B" w:rsidRDefault="00940F66"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noProof/>
          <w:sz w:val="22"/>
          <w:szCs w:val="22"/>
        </w:rPr>
        <w:t>Таблица 13. Прогнозные расчеты вклада диоксида азота в фоновые концентрации загрязняющих веществ</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_Toc135839289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23</w:t>
      </w:r>
      <w:r w:rsidRPr="00827B1B">
        <w:rPr>
          <w:rFonts w:ascii="Arial" w:hAnsi="Arial" w:cs="Arial"/>
          <w:b w:val="0"/>
          <w:noProof/>
          <w:sz w:val="22"/>
          <w:szCs w:val="22"/>
        </w:rPr>
        <w:fldChar w:fldCharType="end"/>
      </w:r>
    </w:p>
    <w:p w14:paraId="2CB94223" w14:textId="63C59C70" w:rsidR="00940F66" w:rsidRPr="00827B1B" w:rsidRDefault="00940F66"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noProof/>
          <w:sz w:val="22"/>
          <w:szCs w:val="22"/>
        </w:rPr>
        <w:t>Таблица 14. Прогнозные расчеты вклада оксида углерода в фоновые концентрации загрязняющих веществ</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_Toc135839290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24</w:t>
      </w:r>
      <w:r w:rsidRPr="00827B1B">
        <w:rPr>
          <w:rFonts w:ascii="Arial" w:hAnsi="Arial" w:cs="Arial"/>
          <w:b w:val="0"/>
          <w:noProof/>
          <w:sz w:val="22"/>
          <w:szCs w:val="22"/>
        </w:rPr>
        <w:fldChar w:fldCharType="end"/>
      </w:r>
    </w:p>
    <w:p w14:paraId="5A2B048A" w14:textId="79CCEC9B" w:rsidR="00940F66" w:rsidRPr="00827B1B" w:rsidRDefault="00940F66"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noProof/>
          <w:sz w:val="22"/>
          <w:szCs w:val="22"/>
        </w:rPr>
        <w:t>Таблица 15. Прогнозные расчеты вклада оксида серы в фоновые концентрации загрязняющих веществ</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_Toc135839291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25</w:t>
      </w:r>
      <w:r w:rsidRPr="00827B1B">
        <w:rPr>
          <w:rFonts w:ascii="Arial" w:hAnsi="Arial" w:cs="Arial"/>
          <w:b w:val="0"/>
          <w:noProof/>
          <w:sz w:val="22"/>
          <w:szCs w:val="22"/>
        </w:rPr>
        <w:fldChar w:fldCharType="end"/>
      </w:r>
    </w:p>
    <w:p w14:paraId="3F5A1B71" w14:textId="57E452E3" w:rsidR="00940F66" w:rsidRPr="00827B1B" w:rsidRDefault="00940F66"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noProof/>
          <w:sz w:val="22"/>
          <w:szCs w:val="22"/>
        </w:rPr>
        <w:t>Таблица 16. Прогнозные значения удельных выбросов загрязняющих веществ от ТЭЦ</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_Toc135839292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27</w:t>
      </w:r>
      <w:r w:rsidRPr="00827B1B">
        <w:rPr>
          <w:rFonts w:ascii="Arial" w:hAnsi="Arial" w:cs="Arial"/>
          <w:b w:val="0"/>
          <w:noProof/>
          <w:sz w:val="22"/>
          <w:szCs w:val="22"/>
        </w:rPr>
        <w:fldChar w:fldCharType="end"/>
      </w:r>
    </w:p>
    <w:p w14:paraId="7EDB9ACF" w14:textId="33850B9E" w:rsidR="00940F66" w:rsidRPr="00827B1B" w:rsidRDefault="00940F66"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noProof/>
          <w:sz w:val="22"/>
          <w:szCs w:val="22"/>
        </w:rPr>
        <w:t>Таблица 17. Прогнозные значения удельных выбросов диоксида азота от объектов теплоснабжения</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_Toc135839293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27</w:t>
      </w:r>
      <w:r w:rsidRPr="00827B1B">
        <w:rPr>
          <w:rFonts w:ascii="Arial" w:hAnsi="Arial" w:cs="Arial"/>
          <w:b w:val="0"/>
          <w:noProof/>
          <w:sz w:val="22"/>
          <w:szCs w:val="22"/>
        </w:rPr>
        <w:fldChar w:fldCharType="end"/>
      </w:r>
    </w:p>
    <w:p w14:paraId="49CEF275" w14:textId="4383F4A5" w:rsidR="00940F66" w:rsidRPr="00827B1B" w:rsidRDefault="00940F66"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noProof/>
          <w:sz w:val="22"/>
          <w:szCs w:val="22"/>
        </w:rPr>
        <w:t>Таблица 18. Прогнозные значения удельных выбросов оксида азота от объектов теплоснабжения</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_Toc135839294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28</w:t>
      </w:r>
      <w:r w:rsidRPr="00827B1B">
        <w:rPr>
          <w:rFonts w:ascii="Arial" w:hAnsi="Arial" w:cs="Arial"/>
          <w:b w:val="0"/>
          <w:noProof/>
          <w:sz w:val="22"/>
          <w:szCs w:val="22"/>
        </w:rPr>
        <w:fldChar w:fldCharType="end"/>
      </w:r>
    </w:p>
    <w:p w14:paraId="233844B4" w14:textId="051CC870" w:rsidR="00940F66" w:rsidRPr="00827B1B" w:rsidRDefault="00940F66" w:rsidP="00BC6845">
      <w:pPr>
        <w:pStyle w:val="11"/>
        <w:tabs>
          <w:tab w:val="right" w:leader="dot" w:pos="9627"/>
        </w:tabs>
        <w:spacing w:before="0" w:after="0" w:line="360" w:lineRule="auto"/>
        <w:rPr>
          <w:rFonts w:ascii="Arial" w:eastAsiaTheme="minorEastAsia" w:hAnsi="Arial" w:cs="Arial"/>
          <w:b w:val="0"/>
          <w:noProof/>
          <w:kern w:val="2"/>
          <w:sz w:val="22"/>
          <w:szCs w:val="22"/>
          <w14:ligatures w14:val="standardContextual"/>
        </w:rPr>
      </w:pPr>
      <w:r w:rsidRPr="00827B1B">
        <w:rPr>
          <w:rFonts w:ascii="Arial" w:hAnsi="Arial" w:cs="Arial"/>
          <w:b w:val="0"/>
          <w:noProof/>
          <w:sz w:val="22"/>
          <w:szCs w:val="22"/>
        </w:rPr>
        <w:t>Таблица 19. Прогнозные значения удельных выбросов оксида углерода от объектов теплоснабжения</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_Toc135839295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29</w:t>
      </w:r>
      <w:r w:rsidRPr="00827B1B">
        <w:rPr>
          <w:rFonts w:ascii="Arial" w:hAnsi="Arial" w:cs="Arial"/>
          <w:b w:val="0"/>
          <w:noProof/>
          <w:sz w:val="22"/>
          <w:szCs w:val="22"/>
        </w:rPr>
        <w:fldChar w:fldCharType="end"/>
      </w:r>
    </w:p>
    <w:p w14:paraId="2D0C8B3D" w14:textId="4DF40DA4" w:rsidR="00E27037" w:rsidRPr="00827B1B" w:rsidRDefault="00940F66" w:rsidP="00BC6845">
      <w:pPr>
        <w:pStyle w:val="11"/>
        <w:tabs>
          <w:tab w:val="right" w:leader="dot" w:pos="9627"/>
        </w:tabs>
        <w:spacing w:before="0" w:after="0" w:line="360" w:lineRule="auto"/>
      </w:pPr>
      <w:r w:rsidRPr="00827B1B">
        <w:rPr>
          <w:rFonts w:ascii="Arial" w:hAnsi="Arial" w:cs="Arial"/>
          <w:b w:val="0"/>
          <w:noProof/>
          <w:sz w:val="22"/>
          <w:szCs w:val="22"/>
        </w:rPr>
        <w:t>Таблица 20. Прогнозные значения удельных выбросов бензапирена от объектов теплоснабжения</w:t>
      </w:r>
      <w:r w:rsidRPr="00827B1B">
        <w:rPr>
          <w:rFonts w:ascii="Arial" w:hAnsi="Arial" w:cs="Arial"/>
          <w:b w:val="0"/>
          <w:noProof/>
          <w:sz w:val="22"/>
          <w:szCs w:val="22"/>
        </w:rPr>
        <w:tab/>
      </w:r>
      <w:r w:rsidRPr="00827B1B">
        <w:rPr>
          <w:rFonts w:ascii="Arial" w:hAnsi="Arial" w:cs="Arial"/>
          <w:b w:val="0"/>
          <w:noProof/>
          <w:sz w:val="22"/>
          <w:szCs w:val="22"/>
        </w:rPr>
        <w:fldChar w:fldCharType="begin"/>
      </w:r>
      <w:r w:rsidRPr="00827B1B">
        <w:rPr>
          <w:rFonts w:ascii="Arial" w:hAnsi="Arial" w:cs="Arial"/>
          <w:b w:val="0"/>
          <w:noProof/>
          <w:sz w:val="22"/>
          <w:szCs w:val="22"/>
        </w:rPr>
        <w:instrText xml:space="preserve"> PAGEREF _Toc135839296 \h </w:instrText>
      </w:r>
      <w:r w:rsidRPr="00827B1B">
        <w:rPr>
          <w:rFonts w:ascii="Arial" w:hAnsi="Arial" w:cs="Arial"/>
          <w:b w:val="0"/>
          <w:noProof/>
          <w:sz w:val="22"/>
          <w:szCs w:val="22"/>
        </w:rPr>
      </w:r>
      <w:r w:rsidRPr="00827B1B">
        <w:rPr>
          <w:rFonts w:ascii="Arial" w:hAnsi="Arial" w:cs="Arial"/>
          <w:b w:val="0"/>
          <w:noProof/>
          <w:sz w:val="22"/>
          <w:szCs w:val="22"/>
        </w:rPr>
        <w:fldChar w:fldCharType="separate"/>
      </w:r>
      <w:r w:rsidR="00827B1B" w:rsidRPr="00827B1B">
        <w:rPr>
          <w:rFonts w:ascii="Arial" w:hAnsi="Arial" w:cs="Arial"/>
          <w:b w:val="0"/>
          <w:noProof/>
          <w:sz w:val="22"/>
          <w:szCs w:val="22"/>
        </w:rPr>
        <w:t>30</w:t>
      </w:r>
      <w:r w:rsidRPr="00827B1B">
        <w:rPr>
          <w:rFonts w:ascii="Arial" w:hAnsi="Arial" w:cs="Arial"/>
          <w:b w:val="0"/>
          <w:noProof/>
          <w:sz w:val="22"/>
          <w:szCs w:val="22"/>
        </w:rPr>
        <w:fldChar w:fldCharType="end"/>
      </w:r>
      <w:r w:rsidR="003613DD" w:rsidRPr="00827B1B">
        <w:rPr>
          <w:rFonts w:ascii="Arial" w:hAnsi="Arial" w:cs="Arial"/>
          <w:b w:val="0"/>
          <w:sz w:val="22"/>
          <w:szCs w:val="22"/>
        </w:rPr>
        <w:fldChar w:fldCharType="end"/>
      </w:r>
    </w:p>
    <w:p w14:paraId="1DC5EF9A" w14:textId="77777777" w:rsidR="00E27037" w:rsidRPr="00827B1B" w:rsidRDefault="00E27037" w:rsidP="00BC6845">
      <w:pPr>
        <w:widowControl w:val="0"/>
        <w:spacing w:after="240"/>
        <w:jc w:val="center"/>
        <w:outlineLvl w:val="0"/>
        <w:rPr>
          <w:rFonts w:ascii="Arial" w:hAnsi="Arial" w:cs="Arial"/>
          <w:b/>
          <w:bCs/>
          <w:kern w:val="32"/>
          <w:sz w:val="28"/>
          <w:szCs w:val="28"/>
        </w:rPr>
      </w:pPr>
      <w:bookmarkStart w:id="11" w:name="_Toc109293745"/>
      <w:bookmarkStart w:id="12" w:name="_Toc124775922"/>
      <w:bookmarkStart w:id="13" w:name="_Toc125110576"/>
      <w:bookmarkStart w:id="14" w:name="_Toc135839264"/>
      <w:bookmarkStart w:id="15" w:name="_Toc109216899"/>
      <w:bookmarkStart w:id="16" w:name="_Hlk124840635"/>
      <w:r w:rsidRPr="00827B1B">
        <w:rPr>
          <w:rFonts w:ascii="Arial" w:hAnsi="Arial" w:cs="Arial"/>
          <w:b/>
          <w:bCs/>
          <w:kern w:val="32"/>
          <w:sz w:val="28"/>
          <w:szCs w:val="28"/>
        </w:rPr>
        <w:lastRenderedPageBreak/>
        <w:t>ОПРЕДЕЛЕНИЯ</w:t>
      </w:r>
      <w:bookmarkEnd w:id="11"/>
      <w:bookmarkEnd w:id="12"/>
      <w:bookmarkEnd w:id="13"/>
      <w:bookmarkEnd w:id="14"/>
    </w:p>
    <w:p w14:paraId="4D85B099" w14:textId="77777777" w:rsidR="00E27037" w:rsidRPr="00827B1B" w:rsidRDefault="00E27037" w:rsidP="00BC6845">
      <w:pPr>
        <w:widowControl w:val="0"/>
        <w:autoSpaceDE w:val="0"/>
        <w:autoSpaceDN w:val="0"/>
        <w:adjustRightInd w:val="0"/>
        <w:spacing w:line="360" w:lineRule="auto"/>
        <w:ind w:firstLine="567"/>
        <w:jc w:val="both"/>
        <w:rPr>
          <w:rFonts w:ascii="Arial" w:eastAsia="Calibri" w:hAnsi="Arial" w:cs="Arial"/>
          <w:sz w:val="22"/>
          <w:szCs w:val="22"/>
        </w:rPr>
      </w:pPr>
      <w:r w:rsidRPr="00827B1B">
        <w:rPr>
          <w:rFonts w:ascii="Arial" w:eastAsia="Calibri" w:hAnsi="Arial" w:cs="Arial"/>
          <w:sz w:val="22"/>
          <w:szCs w:val="22"/>
        </w:rPr>
        <w:t>В настоящей главе применяют следующие термины с соответствующими определениями.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24"/>
        <w:gridCol w:w="7103"/>
      </w:tblGrid>
      <w:tr w:rsidR="00E27037" w:rsidRPr="00827B1B" w14:paraId="61AE5BBA" w14:textId="77777777" w:rsidTr="00F407FF">
        <w:trPr>
          <w:trHeight w:val="20"/>
          <w:tblHeader/>
          <w:jc w:val="center"/>
        </w:trPr>
        <w:tc>
          <w:tcPr>
            <w:tcW w:w="1311" w:type="pct"/>
            <w:vAlign w:val="center"/>
          </w:tcPr>
          <w:p w14:paraId="1CD4CCA1" w14:textId="77777777" w:rsidR="00E27037" w:rsidRPr="00827B1B" w:rsidRDefault="00E27037" w:rsidP="00BC6845">
            <w:pPr>
              <w:widowControl w:val="0"/>
              <w:autoSpaceDE w:val="0"/>
              <w:autoSpaceDN w:val="0"/>
              <w:adjustRightInd w:val="0"/>
              <w:contextualSpacing/>
              <w:jc w:val="center"/>
              <w:rPr>
                <w:rFonts w:ascii="Arial" w:eastAsia="Calibri" w:hAnsi="Arial" w:cs="Arial"/>
                <w:iCs/>
              </w:rPr>
            </w:pPr>
            <w:r w:rsidRPr="00827B1B">
              <w:rPr>
                <w:rFonts w:ascii="Arial" w:eastAsia="Calibri" w:hAnsi="Arial" w:cs="Arial"/>
                <w:iCs/>
              </w:rPr>
              <w:t>Термины</w:t>
            </w:r>
          </w:p>
        </w:tc>
        <w:tc>
          <w:tcPr>
            <w:tcW w:w="3689" w:type="pct"/>
            <w:vAlign w:val="center"/>
          </w:tcPr>
          <w:p w14:paraId="2ABAF74F" w14:textId="77777777" w:rsidR="00E27037" w:rsidRPr="00827B1B" w:rsidRDefault="00E27037" w:rsidP="00BC6845">
            <w:pPr>
              <w:widowControl w:val="0"/>
              <w:autoSpaceDE w:val="0"/>
              <w:autoSpaceDN w:val="0"/>
              <w:adjustRightInd w:val="0"/>
              <w:contextualSpacing/>
              <w:jc w:val="center"/>
              <w:rPr>
                <w:rFonts w:ascii="Arial" w:eastAsia="Calibri" w:hAnsi="Arial" w:cs="Arial"/>
                <w:iCs/>
              </w:rPr>
            </w:pPr>
            <w:r w:rsidRPr="00827B1B">
              <w:rPr>
                <w:rFonts w:ascii="Arial" w:eastAsia="Calibri" w:hAnsi="Arial" w:cs="Arial"/>
                <w:iCs/>
              </w:rPr>
              <w:t>Определения</w:t>
            </w:r>
          </w:p>
        </w:tc>
      </w:tr>
      <w:tr w:rsidR="00E27037" w:rsidRPr="00827B1B" w14:paraId="65710AA9" w14:textId="77777777" w:rsidTr="00F407FF">
        <w:trPr>
          <w:trHeight w:val="20"/>
          <w:jc w:val="center"/>
        </w:trPr>
        <w:tc>
          <w:tcPr>
            <w:tcW w:w="1311" w:type="pct"/>
            <w:vAlign w:val="center"/>
          </w:tcPr>
          <w:p w14:paraId="7901DA17"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Теплоснабжение </w:t>
            </w:r>
          </w:p>
        </w:tc>
        <w:tc>
          <w:tcPr>
            <w:tcW w:w="3689" w:type="pct"/>
            <w:vAlign w:val="center"/>
          </w:tcPr>
          <w:p w14:paraId="5718974B"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Обеспечение потребителей тепловой энергии тепловой энергией, теплоносителем, в том числе поддержание мощности. </w:t>
            </w:r>
          </w:p>
        </w:tc>
      </w:tr>
      <w:tr w:rsidR="00E27037" w:rsidRPr="00827B1B" w14:paraId="586BE889" w14:textId="77777777" w:rsidTr="00F407FF">
        <w:trPr>
          <w:trHeight w:val="20"/>
          <w:jc w:val="center"/>
        </w:trPr>
        <w:tc>
          <w:tcPr>
            <w:tcW w:w="1311" w:type="pct"/>
            <w:vAlign w:val="center"/>
          </w:tcPr>
          <w:p w14:paraId="3CB2DD3F"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Система теплоснабжения </w:t>
            </w:r>
          </w:p>
        </w:tc>
        <w:tc>
          <w:tcPr>
            <w:tcW w:w="3689" w:type="pct"/>
            <w:vAlign w:val="center"/>
          </w:tcPr>
          <w:p w14:paraId="34DE8A49"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Совокупность источников тепловой энергии и теплопотребляющих установок, технологически соединенных тепловыми сетями. </w:t>
            </w:r>
          </w:p>
        </w:tc>
      </w:tr>
      <w:tr w:rsidR="00E27037" w:rsidRPr="00827B1B" w14:paraId="5890BF0E" w14:textId="77777777" w:rsidTr="00F407FF">
        <w:trPr>
          <w:trHeight w:val="20"/>
          <w:jc w:val="center"/>
        </w:trPr>
        <w:tc>
          <w:tcPr>
            <w:tcW w:w="1311" w:type="pct"/>
            <w:vAlign w:val="center"/>
          </w:tcPr>
          <w:p w14:paraId="3EC4BDB1"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Схема теплоснабжения</w:t>
            </w:r>
          </w:p>
        </w:tc>
        <w:tc>
          <w:tcPr>
            <w:tcW w:w="3689" w:type="pct"/>
            <w:vAlign w:val="center"/>
          </w:tcPr>
          <w:p w14:paraId="1CADF4B0"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tc>
      </w:tr>
      <w:tr w:rsidR="00E27037" w:rsidRPr="00827B1B" w14:paraId="1511955B" w14:textId="77777777" w:rsidTr="00F407FF">
        <w:trPr>
          <w:trHeight w:val="20"/>
          <w:jc w:val="center"/>
        </w:trPr>
        <w:tc>
          <w:tcPr>
            <w:tcW w:w="1311" w:type="pct"/>
            <w:vAlign w:val="center"/>
          </w:tcPr>
          <w:p w14:paraId="43FE61FD"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Источник тепловой энергии </w:t>
            </w:r>
          </w:p>
        </w:tc>
        <w:tc>
          <w:tcPr>
            <w:tcW w:w="3689" w:type="pct"/>
            <w:vAlign w:val="center"/>
          </w:tcPr>
          <w:p w14:paraId="110201F4"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Устройство, предназначенное для производства тепловой энергии</w:t>
            </w:r>
          </w:p>
        </w:tc>
      </w:tr>
      <w:tr w:rsidR="00E27037" w:rsidRPr="00827B1B" w14:paraId="3351A15A" w14:textId="77777777" w:rsidTr="00F407FF">
        <w:trPr>
          <w:trHeight w:val="20"/>
          <w:jc w:val="center"/>
        </w:trPr>
        <w:tc>
          <w:tcPr>
            <w:tcW w:w="1311" w:type="pct"/>
            <w:vAlign w:val="center"/>
          </w:tcPr>
          <w:p w14:paraId="5E9B81DF"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Тепловая сеть </w:t>
            </w:r>
          </w:p>
        </w:tc>
        <w:tc>
          <w:tcPr>
            <w:tcW w:w="3689" w:type="pct"/>
            <w:vAlign w:val="center"/>
          </w:tcPr>
          <w:p w14:paraId="0ED24299"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 </w:t>
            </w:r>
          </w:p>
        </w:tc>
      </w:tr>
      <w:tr w:rsidR="00E27037" w:rsidRPr="00827B1B" w14:paraId="2E504BED" w14:textId="77777777" w:rsidTr="00F407FF">
        <w:trPr>
          <w:trHeight w:val="20"/>
          <w:jc w:val="center"/>
        </w:trPr>
        <w:tc>
          <w:tcPr>
            <w:tcW w:w="1311" w:type="pct"/>
            <w:vAlign w:val="center"/>
          </w:tcPr>
          <w:p w14:paraId="5DA7D542"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Потребитель топлива (далее потребитель)</w:t>
            </w:r>
          </w:p>
        </w:tc>
        <w:tc>
          <w:tcPr>
            <w:tcW w:w="3689" w:type="pct"/>
            <w:vAlign w:val="center"/>
          </w:tcPr>
          <w:p w14:paraId="0AAD1D78"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Лицо, приобретающее топливо для использования на, принадлежащих ему на праве собственности или ином законном основании, топливопотребляющих установках </w:t>
            </w:r>
          </w:p>
        </w:tc>
      </w:tr>
      <w:tr w:rsidR="00E27037" w:rsidRPr="00827B1B" w14:paraId="626169AF" w14:textId="77777777" w:rsidTr="00F407FF">
        <w:trPr>
          <w:trHeight w:val="20"/>
          <w:jc w:val="center"/>
        </w:trPr>
        <w:tc>
          <w:tcPr>
            <w:tcW w:w="1311" w:type="pct"/>
            <w:vAlign w:val="center"/>
          </w:tcPr>
          <w:p w14:paraId="597D99F0"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Теплоснабжающая организация </w:t>
            </w:r>
          </w:p>
        </w:tc>
        <w:tc>
          <w:tcPr>
            <w:tcW w:w="3689" w:type="pct"/>
            <w:vAlign w:val="center"/>
          </w:tcPr>
          <w:p w14:paraId="42877A08"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 </w:t>
            </w:r>
          </w:p>
        </w:tc>
      </w:tr>
      <w:tr w:rsidR="00E27037" w:rsidRPr="00827B1B" w14:paraId="410C0AEF" w14:textId="77777777" w:rsidTr="00F407FF">
        <w:trPr>
          <w:trHeight w:val="20"/>
          <w:jc w:val="center"/>
        </w:trPr>
        <w:tc>
          <w:tcPr>
            <w:tcW w:w="1311" w:type="pct"/>
            <w:vAlign w:val="center"/>
          </w:tcPr>
          <w:p w14:paraId="4E20442D"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Теплосетевая организация </w:t>
            </w:r>
          </w:p>
        </w:tc>
        <w:tc>
          <w:tcPr>
            <w:tcW w:w="3689" w:type="pct"/>
            <w:vAlign w:val="center"/>
          </w:tcPr>
          <w:p w14:paraId="46E457E0"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w:t>
            </w:r>
          </w:p>
        </w:tc>
      </w:tr>
      <w:tr w:rsidR="00E27037" w:rsidRPr="00827B1B" w14:paraId="03610F74" w14:textId="77777777" w:rsidTr="00F407FF">
        <w:trPr>
          <w:trHeight w:val="20"/>
          <w:jc w:val="center"/>
        </w:trPr>
        <w:tc>
          <w:tcPr>
            <w:tcW w:w="1311" w:type="pct"/>
            <w:vAlign w:val="center"/>
          </w:tcPr>
          <w:p w14:paraId="060C5582"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Зона действия системы теплоснабжения </w:t>
            </w:r>
          </w:p>
        </w:tc>
        <w:tc>
          <w:tcPr>
            <w:tcW w:w="3689" w:type="pct"/>
            <w:vAlign w:val="center"/>
          </w:tcPr>
          <w:p w14:paraId="2239182C"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Территория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tc>
      </w:tr>
      <w:tr w:rsidR="00E27037" w:rsidRPr="00827B1B" w14:paraId="23BA9D59" w14:textId="77777777" w:rsidTr="00F407FF">
        <w:trPr>
          <w:trHeight w:val="20"/>
          <w:jc w:val="center"/>
        </w:trPr>
        <w:tc>
          <w:tcPr>
            <w:tcW w:w="1311" w:type="pct"/>
            <w:vAlign w:val="center"/>
          </w:tcPr>
          <w:p w14:paraId="3D9A82D9"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Котельно-печное топливо</w:t>
            </w:r>
          </w:p>
        </w:tc>
        <w:tc>
          <w:tcPr>
            <w:tcW w:w="3689" w:type="pct"/>
            <w:vAlign w:val="center"/>
          </w:tcPr>
          <w:p w14:paraId="6B9A9107"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Любое топливо, которое используется организацией, кроме моторного топлива</w:t>
            </w:r>
          </w:p>
        </w:tc>
      </w:tr>
      <w:tr w:rsidR="00E27037" w:rsidRPr="00827B1B" w14:paraId="1462577C" w14:textId="77777777" w:rsidTr="00F407FF">
        <w:trPr>
          <w:trHeight w:val="20"/>
          <w:jc w:val="center"/>
        </w:trPr>
        <w:tc>
          <w:tcPr>
            <w:tcW w:w="1311" w:type="pct"/>
            <w:vAlign w:val="center"/>
          </w:tcPr>
          <w:p w14:paraId="49333713"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Коэффициент использования тепла топлива</w:t>
            </w:r>
          </w:p>
        </w:tc>
        <w:tc>
          <w:tcPr>
            <w:tcW w:w="3689" w:type="pct"/>
            <w:vAlign w:val="center"/>
          </w:tcPr>
          <w:p w14:paraId="4CD4A247"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Коэффициент, который определяет эффективность преобразования внутренней энергии углеродного топлива в электрическую и тепловую энергию при сжигании топлива в котлах ТЭС</w:t>
            </w:r>
          </w:p>
        </w:tc>
      </w:tr>
      <w:tr w:rsidR="00E27037" w:rsidRPr="00827B1B" w14:paraId="5C7CE15B" w14:textId="77777777" w:rsidTr="00F407FF">
        <w:trPr>
          <w:trHeight w:val="20"/>
          <w:jc w:val="center"/>
        </w:trPr>
        <w:tc>
          <w:tcPr>
            <w:tcW w:w="1311" w:type="pct"/>
            <w:vAlign w:val="center"/>
          </w:tcPr>
          <w:p w14:paraId="1BC2F3C9"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Установленная мощность источника тепловой энергии</w:t>
            </w:r>
          </w:p>
        </w:tc>
        <w:tc>
          <w:tcPr>
            <w:tcW w:w="3689" w:type="pct"/>
            <w:vAlign w:val="center"/>
          </w:tcPr>
          <w:p w14:paraId="210F214A"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tc>
      </w:tr>
      <w:tr w:rsidR="00E27037" w:rsidRPr="00827B1B" w14:paraId="39A1B6C2" w14:textId="77777777" w:rsidTr="00F407FF">
        <w:trPr>
          <w:trHeight w:val="20"/>
          <w:jc w:val="center"/>
        </w:trPr>
        <w:tc>
          <w:tcPr>
            <w:tcW w:w="1311" w:type="pct"/>
            <w:vAlign w:val="center"/>
          </w:tcPr>
          <w:p w14:paraId="3DDE5938"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Располагаемая мощность источника тепловой энергии</w:t>
            </w:r>
          </w:p>
        </w:tc>
        <w:tc>
          <w:tcPr>
            <w:tcW w:w="3689" w:type="pct"/>
            <w:vAlign w:val="center"/>
          </w:tcPr>
          <w:p w14:paraId="1611882C"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tc>
      </w:tr>
      <w:tr w:rsidR="00E27037" w:rsidRPr="00827B1B" w14:paraId="4DE9B5D3" w14:textId="77777777" w:rsidTr="00F407FF">
        <w:trPr>
          <w:trHeight w:val="20"/>
          <w:jc w:val="center"/>
        </w:trPr>
        <w:tc>
          <w:tcPr>
            <w:tcW w:w="1311" w:type="pct"/>
            <w:vAlign w:val="center"/>
          </w:tcPr>
          <w:p w14:paraId="0BED01DA"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Мощность источника тепловой энергии нетто</w:t>
            </w:r>
          </w:p>
        </w:tc>
        <w:tc>
          <w:tcPr>
            <w:tcW w:w="3689" w:type="pct"/>
            <w:vAlign w:val="center"/>
          </w:tcPr>
          <w:p w14:paraId="1E6CC5B7"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Величина, равная располагаемой мощности источника тепловой энергии за вычетом тепловой нагрузки на собственные и хозяйственные нужды</w:t>
            </w:r>
          </w:p>
        </w:tc>
      </w:tr>
      <w:tr w:rsidR="00E27037" w:rsidRPr="00827B1B" w14:paraId="1A4C7591" w14:textId="77777777" w:rsidTr="00F407FF">
        <w:trPr>
          <w:trHeight w:val="20"/>
          <w:jc w:val="center"/>
        </w:trPr>
        <w:tc>
          <w:tcPr>
            <w:tcW w:w="1311" w:type="pct"/>
            <w:vAlign w:val="center"/>
          </w:tcPr>
          <w:p w14:paraId="19F15046"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Топливно-энергетический баланс </w:t>
            </w:r>
          </w:p>
        </w:tc>
        <w:tc>
          <w:tcPr>
            <w:tcW w:w="3689" w:type="pct"/>
            <w:vAlign w:val="center"/>
          </w:tcPr>
          <w:p w14:paraId="59A14121"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tc>
      </w:tr>
      <w:tr w:rsidR="00E27037" w:rsidRPr="00827B1B" w14:paraId="12FA2A37" w14:textId="77777777" w:rsidTr="00F407FF">
        <w:trPr>
          <w:trHeight w:val="20"/>
          <w:jc w:val="center"/>
        </w:trPr>
        <w:tc>
          <w:tcPr>
            <w:tcW w:w="1311" w:type="pct"/>
            <w:vAlign w:val="center"/>
          </w:tcPr>
          <w:p w14:paraId="024708B5"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Комбинированная выработка электрической и тепловой энергии </w:t>
            </w:r>
          </w:p>
        </w:tc>
        <w:tc>
          <w:tcPr>
            <w:tcW w:w="3689" w:type="pct"/>
            <w:vAlign w:val="center"/>
          </w:tcPr>
          <w:p w14:paraId="7A25B0BD"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tc>
      </w:tr>
      <w:tr w:rsidR="00E27037" w:rsidRPr="00827B1B" w14:paraId="21188588" w14:textId="77777777" w:rsidTr="00F407FF">
        <w:trPr>
          <w:trHeight w:val="20"/>
          <w:jc w:val="center"/>
        </w:trPr>
        <w:tc>
          <w:tcPr>
            <w:tcW w:w="1311" w:type="pct"/>
            <w:vAlign w:val="center"/>
          </w:tcPr>
          <w:p w14:paraId="22324B96"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Неснижаемый </w:t>
            </w:r>
            <w:r w:rsidRPr="00827B1B">
              <w:rPr>
                <w:rFonts w:ascii="Arial" w:eastAsia="Calibri" w:hAnsi="Arial" w:cs="Arial"/>
                <w:iCs/>
              </w:rPr>
              <w:lastRenderedPageBreak/>
              <w:t>нормативный запас топлива</w:t>
            </w:r>
          </w:p>
        </w:tc>
        <w:tc>
          <w:tcPr>
            <w:tcW w:w="3689" w:type="pct"/>
            <w:vAlign w:val="center"/>
          </w:tcPr>
          <w:p w14:paraId="7E8A7788"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lastRenderedPageBreak/>
              <w:t xml:space="preserve">Запас топлива, создаваемый на электростанциях и котельных </w:t>
            </w:r>
            <w:r w:rsidRPr="00827B1B">
              <w:rPr>
                <w:rFonts w:ascii="Arial" w:eastAsia="Calibri" w:hAnsi="Arial" w:cs="Arial"/>
                <w:iCs/>
              </w:rPr>
              <w:lastRenderedPageBreak/>
              <w:t>организаций электроэнергетики для поддержания плюсовых температур в главном корпусе, вспомогательных зданиях и сооружениях в режиме «выживания» с минимальной расчетной электрической и тепловой нагрузкой по условиям самого холодного месяца года</w:t>
            </w:r>
          </w:p>
        </w:tc>
      </w:tr>
      <w:tr w:rsidR="00E27037" w:rsidRPr="00827B1B" w14:paraId="110C1617" w14:textId="77777777" w:rsidTr="00F407FF">
        <w:trPr>
          <w:trHeight w:val="20"/>
          <w:jc w:val="center"/>
        </w:trPr>
        <w:tc>
          <w:tcPr>
            <w:tcW w:w="1311" w:type="pct"/>
            <w:vAlign w:val="center"/>
          </w:tcPr>
          <w:p w14:paraId="44C78640"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lastRenderedPageBreak/>
              <w:t>Нормативный эксплуатационный запас топлива</w:t>
            </w:r>
          </w:p>
        </w:tc>
        <w:tc>
          <w:tcPr>
            <w:tcW w:w="3689" w:type="pct"/>
            <w:vAlign w:val="center"/>
          </w:tcPr>
          <w:p w14:paraId="357628E8"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Запас топлива, необходимый для надежной и стабильной работы электростанций и котельных, обеспечивающий плановую выработку электрической и (или) тепловой энергии</w:t>
            </w:r>
          </w:p>
        </w:tc>
      </w:tr>
      <w:tr w:rsidR="00E27037" w:rsidRPr="00827B1B" w14:paraId="46F426D0" w14:textId="77777777" w:rsidTr="00F407FF">
        <w:trPr>
          <w:trHeight w:val="20"/>
          <w:jc w:val="center"/>
        </w:trPr>
        <w:tc>
          <w:tcPr>
            <w:tcW w:w="1311" w:type="pct"/>
            <w:vAlign w:val="center"/>
          </w:tcPr>
          <w:p w14:paraId="17B8209D"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Общий нормативный запас основного и резервного видов топлива</w:t>
            </w:r>
          </w:p>
        </w:tc>
        <w:tc>
          <w:tcPr>
            <w:tcW w:w="3689" w:type="pct"/>
            <w:vAlign w:val="center"/>
          </w:tcPr>
          <w:p w14:paraId="0DC7D99D"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Общий нормативный запас основного и резервного видов топлива, определяемый по сумме объемов неснижаемого нормативного запаса топлива и нормативного эксплуатационного запаса топлива</w:t>
            </w:r>
          </w:p>
        </w:tc>
      </w:tr>
      <w:tr w:rsidR="00E27037" w:rsidRPr="00827B1B" w14:paraId="53BE5038" w14:textId="77777777" w:rsidTr="00F407FF">
        <w:trPr>
          <w:trHeight w:val="20"/>
          <w:jc w:val="center"/>
        </w:trPr>
        <w:tc>
          <w:tcPr>
            <w:tcW w:w="1311" w:type="pct"/>
            <w:vAlign w:val="center"/>
          </w:tcPr>
          <w:p w14:paraId="1F81DE0B"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Условное топливо</w:t>
            </w:r>
          </w:p>
        </w:tc>
        <w:tc>
          <w:tcPr>
            <w:tcW w:w="3689" w:type="pct"/>
            <w:vAlign w:val="center"/>
          </w:tcPr>
          <w:p w14:paraId="543015BA"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Принятая при расчетах единица учета органического топлива, которая используется для счисления полезного действия различных видов топлива в их суммарном учете </w:t>
            </w:r>
          </w:p>
        </w:tc>
      </w:tr>
      <w:tr w:rsidR="00E27037" w:rsidRPr="00827B1B" w14:paraId="5F876C13" w14:textId="77777777" w:rsidTr="00F407FF">
        <w:trPr>
          <w:trHeight w:val="20"/>
          <w:jc w:val="center"/>
        </w:trPr>
        <w:tc>
          <w:tcPr>
            <w:tcW w:w="1311" w:type="pct"/>
            <w:vAlign w:val="center"/>
          </w:tcPr>
          <w:p w14:paraId="47185168"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Энергетический ресурс</w:t>
            </w:r>
          </w:p>
        </w:tc>
        <w:tc>
          <w:tcPr>
            <w:tcW w:w="3689" w:type="pct"/>
            <w:vAlign w:val="center"/>
          </w:tcPr>
          <w:p w14:paraId="0AF7CD30"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tc>
      </w:tr>
      <w:tr w:rsidR="00E27037" w:rsidRPr="00827B1B" w14:paraId="4466177E" w14:textId="77777777" w:rsidTr="00F407FF">
        <w:trPr>
          <w:trHeight w:val="20"/>
          <w:jc w:val="center"/>
        </w:trPr>
        <w:tc>
          <w:tcPr>
            <w:tcW w:w="1311" w:type="pct"/>
            <w:vAlign w:val="center"/>
          </w:tcPr>
          <w:p w14:paraId="6949F33C"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Элемент территориального деления </w:t>
            </w:r>
          </w:p>
        </w:tc>
        <w:tc>
          <w:tcPr>
            <w:tcW w:w="3689" w:type="pct"/>
            <w:vAlign w:val="center"/>
          </w:tcPr>
          <w:p w14:paraId="550538EF"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Территория городского округа или ее часть, установленная по границам административно-территориальных единиц. </w:t>
            </w:r>
          </w:p>
        </w:tc>
      </w:tr>
      <w:tr w:rsidR="00E27037" w:rsidRPr="00827B1B" w14:paraId="1D3D314B" w14:textId="77777777" w:rsidTr="00F407FF">
        <w:trPr>
          <w:trHeight w:val="20"/>
          <w:jc w:val="center"/>
        </w:trPr>
        <w:tc>
          <w:tcPr>
            <w:tcW w:w="1311" w:type="pct"/>
            <w:vAlign w:val="center"/>
          </w:tcPr>
          <w:p w14:paraId="1BA0217B"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Расчетный элемент территориального деления </w:t>
            </w:r>
          </w:p>
        </w:tc>
        <w:tc>
          <w:tcPr>
            <w:tcW w:w="3689" w:type="pct"/>
            <w:vAlign w:val="center"/>
          </w:tcPr>
          <w:p w14:paraId="693123F4"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Территория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 </w:t>
            </w:r>
          </w:p>
        </w:tc>
      </w:tr>
      <w:tr w:rsidR="00E27037" w:rsidRPr="00827B1B" w14:paraId="3ECE15C9" w14:textId="77777777" w:rsidTr="00F407FF">
        <w:trPr>
          <w:trHeight w:val="20"/>
          <w:jc w:val="center"/>
        </w:trPr>
        <w:tc>
          <w:tcPr>
            <w:tcW w:w="1311" w:type="pct"/>
            <w:vAlign w:val="center"/>
          </w:tcPr>
          <w:p w14:paraId="4F98C211"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Технологическая зона </w:t>
            </w:r>
          </w:p>
        </w:tc>
        <w:tc>
          <w:tcPr>
            <w:tcW w:w="3689" w:type="pct"/>
            <w:vAlign w:val="center"/>
          </w:tcPr>
          <w:p w14:paraId="3259EC61"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Единица укрупненного деления территории города по зонально-технологическому принципу, объединяющая несколько тепловых районов или совпадающая с границами теплового района. </w:t>
            </w:r>
          </w:p>
        </w:tc>
      </w:tr>
      <w:tr w:rsidR="00E27037" w:rsidRPr="00827B1B" w14:paraId="0D009DDA" w14:textId="77777777" w:rsidTr="00F407FF">
        <w:trPr>
          <w:trHeight w:val="20"/>
          <w:jc w:val="center"/>
        </w:trPr>
        <w:tc>
          <w:tcPr>
            <w:tcW w:w="1311" w:type="pct"/>
            <w:vAlign w:val="center"/>
          </w:tcPr>
          <w:p w14:paraId="0326A3FA"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Тепловой район </w:t>
            </w:r>
          </w:p>
        </w:tc>
        <w:tc>
          <w:tcPr>
            <w:tcW w:w="3689" w:type="pct"/>
            <w:vAlign w:val="center"/>
          </w:tcPr>
          <w:p w14:paraId="7C6D6D22"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Единица территориального деления, в границах которой осуществляются технологические процессы производства, передачи и потребления тепловой энергии. </w:t>
            </w:r>
          </w:p>
        </w:tc>
      </w:tr>
      <w:tr w:rsidR="00E27037" w:rsidRPr="00827B1B" w14:paraId="6B42A485" w14:textId="77777777" w:rsidTr="00F407FF">
        <w:trPr>
          <w:trHeight w:val="20"/>
          <w:jc w:val="center"/>
        </w:trPr>
        <w:tc>
          <w:tcPr>
            <w:tcW w:w="1311" w:type="pct"/>
            <w:vAlign w:val="center"/>
          </w:tcPr>
          <w:p w14:paraId="6BB47F59"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Централизованное теплоснабжение </w:t>
            </w:r>
          </w:p>
        </w:tc>
        <w:tc>
          <w:tcPr>
            <w:tcW w:w="3689" w:type="pct"/>
            <w:vAlign w:val="center"/>
          </w:tcPr>
          <w:p w14:paraId="06865A4B" w14:textId="77777777" w:rsidR="00E27037" w:rsidRPr="00827B1B" w:rsidRDefault="00E27037" w:rsidP="00BC6845">
            <w:pPr>
              <w:widowControl w:val="0"/>
              <w:autoSpaceDE w:val="0"/>
              <w:autoSpaceDN w:val="0"/>
              <w:adjustRightInd w:val="0"/>
              <w:contextualSpacing/>
              <w:rPr>
                <w:rFonts w:ascii="Arial" w:eastAsia="Calibri" w:hAnsi="Arial" w:cs="Arial"/>
                <w:iCs/>
              </w:rPr>
            </w:pPr>
            <w:r w:rsidRPr="00827B1B">
              <w:rPr>
                <w:rFonts w:ascii="Arial" w:eastAsia="Calibri" w:hAnsi="Arial" w:cs="Arial"/>
                <w:iCs/>
              </w:rPr>
              <w:t xml:space="preserve">Теплоснабжение потребителей от источников тепла через общую тепловую сеть. </w:t>
            </w:r>
          </w:p>
        </w:tc>
      </w:tr>
    </w:tbl>
    <w:p w14:paraId="76AE61C6"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br w:type="page"/>
      </w:r>
    </w:p>
    <w:p w14:paraId="1AE9D2A8" w14:textId="77777777" w:rsidR="00E27037" w:rsidRPr="00827B1B" w:rsidRDefault="00E27037" w:rsidP="00BC6845">
      <w:pPr>
        <w:widowControl w:val="0"/>
        <w:spacing w:after="240"/>
        <w:jc w:val="center"/>
        <w:outlineLvl w:val="0"/>
        <w:rPr>
          <w:rFonts w:ascii="Arial" w:hAnsi="Arial" w:cs="Arial"/>
          <w:b/>
          <w:bCs/>
          <w:kern w:val="32"/>
          <w:sz w:val="28"/>
          <w:szCs w:val="28"/>
        </w:rPr>
      </w:pPr>
      <w:bookmarkStart w:id="17" w:name="_Toc109293746"/>
      <w:bookmarkStart w:id="18" w:name="_Toc124775923"/>
      <w:bookmarkStart w:id="19" w:name="_Toc125110577"/>
      <w:bookmarkStart w:id="20" w:name="_Toc135839265"/>
      <w:r w:rsidRPr="00827B1B">
        <w:rPr>
          <w:rFonts w:ascii="Arial" w:hAnsi="Arial" w:cs="Arial"/>
          <w:b/>
          <w:bCs/>
          <w:kern w:val="32"/>
          <w:sz w:val="28"/>
          <w:szCs w:val="28"/>
        </w:rPr>
        <w:lastRenderedPageBreak/>
        <w:t>СОКРАЩЕНИЯ</w:t>
      </w:r>
      <w:bookmarkEnd w:id="15"/>
      <w:bookmarkEnd w:id="17"/>
      <w:bookmarkEnd w:id="18"/>
      <w:bookmarkEnd w:id="19"/>
      <w:bookmarkEnd w:id="20"/>
    </w:p>
    <w:p w14:paraId="174335E6"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В настоящей главе применяют следующие сокращения:</w:t>
      </w:r>
    </w:p>
    <w:p w14:paraId="08777B3F"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 xml:space="preserve">ВК – водогрейный котел; </w:t>
      </w:r>
    </w:p>
    <w:p w14:paraId="6ABFC653"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 xml:space="preserve">ПВК – пиковая водогрейная котельная; </w:t>
      </w:r>
    </w:p>
    <w:p w14:paraId="5A283EF5"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 xml:space="preserve">ПГУ – парогазовая установка; </w:t>
      </w:r>
    </w:p>
    <w:p w14:paraId="550430EB"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 xml:space="preserve">ПСГ, ПСВ – подогреватель сетевой воды; </w:t>
      </w:r>
    </w:p>
    <w:p w14:paraId="1CD58123"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 xml:space="preserve">РОУ – редукционно-охладительная установка; </w:t>
      </w:r>
    </w:p>
    <w:p w14:paraId="45C7E66B"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 xml:space="preserve">РСО – ресурсоснабжающая организация; </w:t>
      </w:r>
    </w:p>
    <w:p w14:paraId="20DF7462"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СН – собственные нужды;</w:t>
      </w:r>
    </w:p>
    <w:p w14:paraId="3780A174"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ХН – хозяйственные нужды;</w:t>
      </w:r>
    </w:p>
    <w:p w14:paraId="5CBEAE6A"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 xml:space="preserve">ТСЖ – товарищество собственников жилья; </w:t>
      </w:r>
    </w:p>
    <w:p w14:paraId="1A35F918"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 xml:space="preserve">ТСО – теплоснабжающая организация; </w:t>
      </w:r>
    </w:p>
    <w:p w14:paraId="23A1C65E"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 xml:space="preserve">ТС – тепловые сети; </w:t>
      </w:r>
    </w:p>
    <w:p w14:paraId="1043C3EA"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 xml:space="preserve">ТФУ – теплофикационная установка; </w:t>
      </w:r>
    </w:p>
    <w:p w14:paraId="12BFB197"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 xml:space="preserve">ТЭ – тепловая энергия; </w:t>
      </w:r>
    </w:p>
    <w:p w14:paraId="5F0CAF91"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 xml:space="preserve">ТЭК – топливно-энергетический комплекс; </w:t>
      </w:r>
    </w:p>
    <w:p w14:paraId="04B832FC"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ГВС – горячее водоснабжение;</w:t>
      </w:r>
    </w:p>
    <w:p w14:paraId="298890D7"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 xml:space="preserve">ЕТО – единая теплоснабжающая организация; </w:t>
      </w:r>
    </w:p>
    <w:p w14:paraId="772950C8"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 xml:space="preserve">ЖСК – жилищно-строительный кооператив; </w:t>
      </w:r>
    </w:p>
    <w:p w14:paraId="070D1035"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 xml:space="preserve">ОИЭК – организации инженерно-энергетического комплекса; </w:t>
      </w:r>
    </w:p>
    <w:p w14:paraId="1B3364FF"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МУП – муниципальное унитарное предприятие;</w:t>
      </w:r>
    </w:p>
    <w:p w14:paraId="1DB656C4"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ЕГСТ – единая газотранспортная система;</w:t>
      </w:r>
    </w:p>
    <w:p w14:paraId="772B65A8"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КС – компрессорная станция;</w:t>
      </w:r>
    </w:p>
    <w:p w14:paraId="56E7D0AC"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МГ – магистральный газопровод;</w:t>
      </w:r>
    </w:p>
    <w:p w14:paraId="163D2D08"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АО – акционерное общество;</w:t>
      </w:r>
    </w:p>
    <w:p w14:paraId="43F53784"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ОЗНТ – общий нормативный запас основного и резервного видов топлива;</w:t>
      </w:r>
    </w:p>
    <w:p w14:paraId="315F91DB"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ООО – общество с ограниченной ответственностью;</w:t>
      </w:r>
    </w:p>
    <w:p w14:paraId="3A6B3C4D"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ННЗТ – неснижаемый нормативный запас топлива;</w:t>
      </w:r>
    </w:p>
    <w:p w14:paraId="3EF52339"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НЭЗТ – нормативный эксплуатационный запас топлива;</w:t>
      </w:r>
    </w:p>
    <w:p w14:paraId="5D5525F6"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ПХГ – подземное хранилище газа;</w:t>
      </w:r>
    </w:p>
    <w:p w14:paraId="269E298F"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РТХ – резервное топливное хозяйство;</w:t>
      </w:r>
    </w:p>
    <w:p w14:paraId="1CAD089A"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ТЭБ – топливно-энергетический баланс;</w:t>
      </w:r>
    </w:p>
    <w:p w14:paraId="352FB185"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ТЭР – топливно-энергетические ресурсы;</w:t>
      </w:r>
    </w:p>
    <w:p w14:paraId="01BA104A"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ТЭС – тепловая электростанция;</w:t>
      </w:r>
    </w:p>
    <w:p w14:paraId="5A0F999C"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ТЭЦ – теплоэлектроцентраль;</w:t>
      </w:r>
    </w:p>
    <w:p w14:paraId="2384CE64"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УРУТ – удельный расход условного топлива;</w:t>
      </w:r>
    </w:p>
    <w:p w14:paraId="38EE9F35"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ЭС – электростанция;</w:t>
      </w:r>
    </w:p>
    <w:p w14:paraId="355E75AB"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t>ЭЭ – электрическая энергия;</w:t>
      </w:r>
    </w:p>
    <w:p w14:paraId="03D4EA8E" w14:textId="77777777" w:rsidR="00E27037" w:rsidRPr="00827B1B" w:rsidRDefault="00E27037" w:rsidP="00BC6845">
      <w:pPr>
        <w:widowControl w:val="0"/>
        <w:autoSpaceDE w:val="0"/>
        <w:autoSpaceDN w:val="0"/>
        <w:adjustRightInd w:val="0"/>
        <w:spacing w:line="360" w:lineRule="auto"/>
        <w:ind w:firstLine="567"/>
        <w:jc w:val="both"/>
        <w:rPr>
          <w:rFonts w:ascii="Arial" w:hAnsi="Arial" w:cs="Arial"/>
          <w:sz w:val="22"/>
          <w:szCs w:val="22"/>
        </w:rPr>
      </w:pPr>
      <w:r w:rsidRPr="00827B1B">
        <w:rPr>
          <w:rFonts w:ascii="Arial" w:hAnsi="Arial" w:cs="Arial"/>
          <w:sz w:val="22"/>
          <w:szCs w:val="22"/>
        </w:rPr>
        <w:br w:type="page"/>
      </w:r>
    </w:p>
    <w:p w14:paraId="6DA8D39C" w14:textId="28D8DC3C" w:rsidR="00CA0913" w:rsidRPr="00827B1B" w:rsidRDefault="00E27037" w:rsidP="00BC6845">
      <w:pPr>
        <w:pStyle w:val="1"/>
        <w:numPr>
          <w:ilvl w:val="0"/>
          <w:numId w:val="0"/>
        </w:numPr>
        <w:spacing w:after="180"/>
      </w:pPr>
      <w:bookmarkStart w:id="21" w:name="_Toc135839266"/>
      <w:bookmarkEnd w:id="16"/>
      <w:r w:rsidRPr="00827B1B">
        <w:lastRenderedPageBreak/>
        <w:t>ВВЕДЕНИЕ</w:t>
      </w:r>
      <w:bookmarkEnd w:id="21"/>
    </w:p>
    <w:p w14:paraId="00CAF0E0" w14:textId="77777777" w:rsidR="00CA0913" w:rsidRPr="00827B1B" w:rsidRDefault="00CA0913" w:rsidP="00BC6845">
      <w:pPr>
        <w:pStyle w:val="aff2"/>
      </w:pPr>
      <w:r w:rsidRPr="00827B1B">
        <w:t xml:space="preserve">Глава 19 «Оценка экологической безопасности теплоснабжения» разработана в соответствии с </w:t>
      </w:r>
      <w:r w:rsidRPr="00827B1B">
        <w:rPr>
          <w:rFonts w:eastAsia="Calibri"/>
          <w:lang w:eastAsia="en-US"/>
        </w:rPr>
        <w:t>МЮ-4343/09 от 15.04.2020 «Об утверждении схем теплоснабжения поселений, городских округов»</w:t>
      </w:r>
      <w:r w:rsidRPr="00827B1B">
        <w:t xml:space="preserve">. </w:t>
      </w:r>
    </w:p>
    <w:p w14:paraId="048775C1" w14:textId="77777777" w:rsidR="00CA0913" w:rsidRPr="00827B1B" w:rsidRDefault="00CA0913" w:rsidP="00BC6845">
      <w:pPr>
        <w:pStyle w:val="aff2"/>
      </w:pPr>
      <w:r w:rsidRPr="00827B1B">
        <w:t>По результатам разработки должны быть решены следующие задачи:</w:t>
      </w:r>
    </w:p>
    <w:p w14:paraId="5BBD1F51" w14:textId="77777777" w:rsidR="00CA0913" w:rsidRPr="00827B1B" w:rsidRDefault="00CA0913" w:rsidP="00BC6845">
      <w:pPr>
        <w:pStyle w:val="aff2"/>
      </w:pPr>
      <w:r w:rsidRPr="00827B1B">
        <w:t>1) Определение текущего и перспективных объемов выбросов в атмосферный воздух загрязняющих веществ, образующихся на стационарных объектах теплоснабжения;</w:t>
      </w:r>
    </w:p>
    <w:p w14:paraId="0167403A" w14:textId="77777777" w:rsidR="00CA0913" w:rsidRPr="00827B1B" w:rsidRDefault="00CA0913" w:rsidP="00BC6845">
      <w:pPr>
        <w:pStyle w:val="aff2"/>
      </w:pPr>
      <w:r w:rsidRPr="00827B1B">
        <w:t>2) Расчет максимальных разовых концентраций загрязняющих веществ в приземном слое атмосферного воздуха от сохраняемых, модернизируемых и планируемых к строительству объектов теплоснабжения;</w:t>
      </w:r>
    </w:p>
    <w:p w14:paraId="7117A478" w14:textId="77777777" w:rsidR="00CA0913" w:rsidRPr="00827B1B" w:rsidRDefault="00CA0913" w:rsidP="00BC6845">
      <w:pPr>
        <w:pStyle w:val="aff2"/>
      </w:pPr>
      <w:r w:rsidRPr="00827B1B">
        <w:t>3) Расчет вкладов выбросов от объектов теплоснабжения в фоновые концентрации загрязняющих веществ;</w:t>
      </w:r>
    </w:p>
    <w:p w14:paraId="330D80AA" w14:textId="77777777" w:rsidR="00CA0913" w:rsidRPr="00827B1B" w:rsidRDefault="00CA0913" w:rsidP="00BC6845">
      <w:pPr>
        <w:pStyle w:val="aff2"/>
      </w:pPr>
      <w:r w:rsidRPr="00827B1B">
        <w:t>4) Прогноз удельных выбросов загрязняющих веществ от объектов теплоснабжения на выработку электрической и тепловой энергии;</w:t>
      </w:r>
    </w:p>
    <w:p w14:paraId="280DBC85" w14:textId="77777777" w:rsidR="00CA0913" w:rsidRPr="00827B1B" w:rsidRDefault="00CA0913" w:rsidP="00BC6845">
      <w:pPr>
        <w:pStyle w:val="aff2"/>
      </w:pPr>
      <w:r w:rsidRPr="00827B1B">
        <w:t>5) Прогноз образования и размещения отходов сжигания топлива на сохраняемых, модернизируемых и планируемых к строительству объектах теплоснабжения.</w:t>
      </w:r>
    </w:p>
    <w:p w14:paraId="2D573EAE" w14:textId="77777777" w:rsidR="00CA0913" w:rsidRPr="00827B1B" w:rsidRDefault="00CA0913" w:rsidP="00BC6845">
      <w:pPr>
        <w:rPr>
          <w:rFonts w:ascii="Arial" w:hAnsi="Arial" w:cs="Arial"/>
          <w:b/>
          <w:bCs/>
          <w:kern w:val="32"/>
          <w:sz w:val="28"/>
          <w:szCs w:val="28"/>
        </w:rPr>
      </w:pPr>
      <w:r w:rsidRPr="00827B1B">
        <w:br w:type="page"/>
      </w:r>
    </w:p>
    <w:p w14:paraId="070C6724" w14:textId="088598C6" w:rsidR="00997AA4" w:rsidRPr="00827B1B" w:rsidRDefault="00DD7993" w:rsidP="00BC6845">
      <w:pPr>
        <w:pStyle w:val="1"/>
        <w:spacing w:after="120"/>
      </w:pPr>
      <w:bookmarkStart w:id="22" w:name="_Toc135839267"/>
      <w:r w:rsidRPr="00827B1B">
        <w:lastRenderedPageBreak/>
        <w:t xml:space="preserve">Описание </w:t>
      </w:r>
      <w:r w:rsidR="00005E87" w:rsidRPr="00827B1B">
        <w:t>текущего и перспективных</w:t>
      </w:r>
      <w:r w:rsidR="001F6C69" w:rsidRPr="00827B1B">
        <w:t xml:space="preserve"> </w:t>
      </w:r>
      <w:r w:rsidR="00005E87" w:rsidRPr="00827B1B">
        <w:t>объемов</w:t>
      </w:r>
      <w:r w:rsidR="001F6C69" w:rsidRPr="00827B1B">
        <w:br/>
      </w:r>
      <w:r w:rsidR="00005E87" w:rsidRPr="00827B1B">
        <w:t>выбросов</w:t>
      </w:r>
      <w:r w:rsidR="001F6C69" w:rsidRPr="00827B1B">
        <w:t xml:space="preserve"> </w:t>
      </w:r>
      <w:r w:rsidR="00005E87" w:rsidRPr="00827B1B">
        <w:t>в атмосферный воздух</w:t>
      </w:r>
      <w:r w:rsidR="001F6C69" w:rsidRPr="00827B1B">
        <w:t xml:space="preserve"> </w:t>
      </w:r>
      <w:r w:rsidR="00005E87" w:rsidRPr="00827B1B">
        <w:t>загрязняющих веществ</w:t>
      </w:r>
      <w:r w:rsidR="001F6C69" w:rsidRPr="00827B1B">
        <w:br/>
      </w:r>
      <w:r w:rsidR="00005E87" w:rsidRPr="00827B1B">
        <w:t xml:space="preserve">и </w:t>
      </w:r>
      <w:r w:rsidRPr="00827B1B">
        <w:t>фоновых</w:t>
      </w:r>
      <w:r w:rsidR="00092A96" w:rsidRPr="00827B1B">
        <w:t xml:space="preserve"> </w:t>
      </w:r>
      <w:r w:rsidR="00005E87" w:rsidRPr="00827B1B">
        <w:t>их</w:t>
      </w:r>
      <w:r w:rsidRPr="00827B1B">
        <w:t xml:space="preserve"> концентраций на территории </w:t>
      </w:r>
      <w:r w:rsidR="00092A96" w:rsidRPr="00827B1B">
        <w:t>г.</w:t>
      </w:r>
      <w:r w:rsidR="00E24817" w:rsidRPr="00827B1B">
        <w:t xml:space="preserve"> </w:t>
      </w:r>
      <w:r w:rsidR="00994E13" w:rsidRPr="00827B1B">
        <w:t>Краснокамска</w:t>
      </w:r>
      <w:bookmarkEnd w:id="22"/>
      <w:r w:rsidR="00E24817" w:rsidRPr="00827B1B">
        <w:t xml:space="preserve"> </w:t>
      </w:r>
    </w:p>
    <w:p w14:paraId="01DD7FF6" w14:textId="77777777" w:rsidR="00005E87" w:rsidRPr="00827B1B" w:rsidRDefault="00005E87" w:rsidP="00BC6845">
      <w:pPr>
        <w:pStyle w:val="2"/>
      </w:pPr>
      <w:bookmarkStart w:id="23" w:name="_Toc135839268"/>
      <w:r w:rsidRPr="00827B1B">
        <w:t xml:space="preserve">Описание текущего и перспективных объемов выбросов </w:t>
      </w:r>
      <w:r w:rsidR="00C94AAD" w:rsidRPr="00827B1B">
        <w:br/>
      </w:r>
      <w:r w:rsidRPr="00827B1B">
        <w:t xml:space="preserve">в атмосферный воздух загрязняющих веществ, образующихся </w:t>
      </w:r>
      <w:r w:rsidR="00C94AAD" w:rsidRPr="00827B1B">
        <w:br/>
      </w:r>
      <w:r w:rsidRPr="00827B1B">
        <w:t>на стационарных объектах теплоснабжения</w:t>
      </w:r>
      <w:bookmarkEnd w:id="23"/>
    </w:p>
    <w:p w14:paraId="2982B678" w14:textId="2819B257" w:rsidR="0030665E" w:rsidRPr="00827B1B" w:rsidRDefault="0030665E" w:rsidP="00BC6845">
      <w:pPr>
        <w:pStyle w:val="aff2"/>
      </w:pPr>
      <w:r w:rsidRPr="00827B1B">
        <w:t xml:space="preserve">Описание текущего и перспективного объема (массы) веществ в атмосферу от объектов теплоснабжения </w:t>
      </w:r>
      <w:r w:rsidR="00092A96" w:rsidRPr="00827B1B">
        <w:t>г.</w:t>
      </w:r>
      <w:r w:rsidR="00E24817" w:rsidRPr="00827B1B">
        <w:t xml:space="preserve"> </w:t>
      </w:r>
      <w:r w:rsidR="00994E13" w:rsidRPr="00827B1B">
        <w:t>Краснокамска</w:t>
      </w:r>
      <w:r w:rsidRPr="00827B1B">
        <w:t xml:space="preserve"> приведен</w:t>
      </w:r>
      <w:r w:rsidR="00A15C14" w:rsidRPr="00827B1B">
        <w:t>о</w:t>
      </w:r>
      <w:r w:rsidRPr="00827B1B">
        <w:t xml:space="preserve"> в таблиц</w:t>
      </w:r>
      <w:r w:rsidR="00A15C14" w:rsidRPr="00827B1B">
        <w:t>ах</w:t>
      </w:r>
      <w:r w:rsidR="00E122DF" w:rsidRPr="00827B1B">
        <w:t xml:space="preserve"> </w:t>
      </w:r>
      <w:r w:rsidR="00940F66" w:rsidRPr="00827B1B">
        <w:fldChar w:fldCharType="begin"/>
      </w:r>
      <w:r w:rsidR="00940F66" w:rsidRPr="00827B1B">
        <w:instrText xml:space="preserve"> REF _Ref135838790 \h  \* MERGEFORMAT </w:instrText>
      </w:r>
      <w:r w:rsidR="00940F66" w:rsidRPr="00827B1B">
        <w:fldChar w:fldCharType="separate"/>
      </w:r>
      <w:r w:rsidR="00827B1B" w:rsidRPr="00827B1B">
        <w:rPr>
          <w:rStyle w:val="afb"/>
        </w:rPr>
        <w:t xml:space="preserve">Таблица </w:t>
      </w:r>
      <w:r w:rsidR="00827B1B" w:rsidRPr="00827B1B">
        <w:rPr>
          <w:noProof/>
        </w:rPr>
        <w:t>1</w:t>
      </w:r>
      <w:r w:rsidR="00940F66" w:rsidRPr="00827B1B">
        <w:fldChar w:fldCharType="end"/>
      </w:r>
      <w:r w:rsidR="00A15C14" w:rsidRPr="00827B1B">
        <w:t>–</w:t>
      </w:r>
      <w:r w:rsidR="00940F66" w:rsidRPr="00827B1B">
        <w:fldChar w:fldCharType="begin"/>
      </w:r>
      <w:r w:rsidR="00940F66" w:rsidRPr="00827B1B">
        <w:instrText xml:space="preserve"> REF _Ref135838796 \h  \* MERGEFORMAT </w:instrText>
      </w:r>
      <w:r w:rsidR="00940F66" w:rsidRPr="00827B1B">
        <w:fldChar w:fldCharType="separate"/>
      </w:r>
      <w:r w:rsidR="00827B1B" w:rsidRPr="00827B1B">
        <w:rPr>
          <w:rStyle w:val="afb"/>
        </w:rPr>
        <w:t>Таблица</w:t>
      </w:r>
      <w:r w:rsidR="00827B1B" w:rsidRPr="00827B1B">
        <w:t xml:space="preserve"> </w:t>
      </w:r>
      <w:r w:rsidR="00827B1B" w:rsidRPr="00827B1B">
        <w:rPr>
          <w:noProof/>
        </w:rPr>
        <w:t>5</w:t>
      </w:r>
      <w:r w:rsidR="00940F66" w:rsidRPr="00827B1B">
        <w:fldChar w:fldCharType="end"/>
      </w:r>
      <w:r w:rsidRPr="00827B1B">
        <w:t>.</w:t>
      </w:r>
    </w:p>
    <w:p w14:paraId="7EEBC42D" w14:textId="77777777" w:rsidR="00F407FF" w:rsidRPr="00827B1B" w:rsidRDefault="00F407FF" w:rsidP="00BC6845">
      <w:pPr>
        <w:pStyle w:val="af4"/>
        <w:sectPr w:rsidR="00F407FF" w:rsidRPr="00827B1B" w:rsidSect="003613DD">
          <w:footerReference w:type="default" r:id="rId8"/>
          <w:pgSz w:w="11906" w:h="16838"/>
          <w:pgMar w:top="851" w:right="851" w:bottom="851" w:left="1418" w:header="709" w:footer="709" w:gutter="0"/>
          <w:cols w:space="708"/>
          <w:titlePg/>
          <w:docGrid w:linePitch="360"/>
        </w:sectPr>
      </w:pPr>
      <w:bookmarkStart w:id="24" w:name="_Ref125152852"/>
    </w:p>
    <w:p w14:paraId="169ED29F" w14:textId="517E0E0F" w:rsidR="0030665E" w:rsidRPr="00827B1B" w:rsidRDefault="001F6C69" w:rsidP="00BC6845">
      <w:pPr>
        <w:pStyle w:val="af4"/>
        <w:rPr>
          <w:rStyle w:val="afff0"/>
          <w:b w:val="0"/>
        </w:rPr>
      </w:pPr>
      <w:bookmarkStart w:id="25" w:name="_Ref135838790"/>
      <w:bookmarkStart w:id="26" w:name="_Toc135839277"/>
      <w:r w:rsidRPr="00827B1B">
        <w:lastRenderedPageBreak/>
        <w:t xml:space="preserve">Таблица </w:t>
      </w:r>
      <w:fldSimple w:instr=" SEQ Таблица \* ARABIC ">
        <w:r w:rsidR="00827B1B" w:rsidRPr="00827B1B">
          <w:rPr>
            <w:noProof/>
          </w:rPr>
          <w:t>1</w:t>
        </w:r>
      </w:fldSimple>
      <w:bookmarkEnd w:id="24"/>
      <w:bookmarkEnd w:id="25"/>
      <w:r w:rsidR="00A72E53" w:rsidRPr="00827B1B">
        <w:rPr>
          <w:rStyle w:val="afff0"/>
          <w:b w:val="0"/>
        </w:rPr>
        <w:t xml:space="preserve">. Существующий и перспективный объем загрязняющих выбросов </w:t>
      </w:r>
      <w:r w:rsidR="00CD74FD" w:rsidRPr="00827B1B">
        <w:rPr>
          <w:rStyle w:val="afff0"/>
          <w:b w:val="0"/>
        </w:rPr>
        <w:t xml:space="preserve">диоксида азота </w:t>
      </w:r>
      <w:r w:rsidR="00A72E53" w:rsidRPr="00827B1B">
        <w:rPr>
          <w:rStyle w:val="afff0"/>
          <w:b w:val="0"/>
        </w:rPr>
        <w:t>в атмосферу от объектов теплоснабжения</w:t>
      </w:r>
      <w:bookmarkEnd w:id="26"/>
    </w:p>
    <w:tbl>
      <w:tblPr>
        <w:tblW w:w="5000" w:type="pct"/>
        <w:tblLayout w:type="fixed"/>
        <w:tblCellMar>
          <w:left w:w="28" w:type="dxa"/>
          <w:right w:w="28" w:type="dxa"/>
        </w:tblCellMar>
        <w:tblLook w:val="04A0" w:firstRow="1" w:lastRow="0" w:firstColumn="1" w:lastColumn="0" w:noHBand="0" w:noVBand="1"/>
      </w:tblPr>
      <w:tblGrid>
        <w:gridCol w:w="434"/>
        <w:gridCol w:w="1771"/>
        <w:gridCol w:w="648"/>
        <w:gridCol w:w="648"/>
        <w:gridCol w:w="648"/>
        <w:gridCol w:w="648"/>
        <w:gridCol w:w="648"/>
        <w:gridCol w:w="648"/>
        <w:gridCol w:w="648"/>
        <w:gridCol w:w="647"/>
        <w:gridCol w:w="647"/>
        <w:gridCol w:w="647"/>
        <w:gridCol w:w="647"/>
        <w:gridCol w:w="647"/>
        <w:gridCol w:w="647"/>
        <w:gridCol w:w="647"/>
        <w:gridCol w:w="647"/>
        <w:gridCol w:w="647"/>
        <w:gridCol w:w="647"/>
        <w:gridCol w:w="647"/>
        <w:gridCol w:w="647"/>
        <w:gridCol w:w="623"/>
      </w:tblGrid>
      <w:tr w:rsidR="008B2BF0" w:rsidRPr="00827B1B" w14:paraId="39453D66" w14:textId="77777777" w:rsidTr="00940F66">
        <w:trPr>
          <w:trHeight w:val="300"/>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5B37E" w14:textId="77777777" w:rsidR="008B2BF0" w:rsidRPr="00827B1B" w:rsidRDefault="008B2BF0" w:rsidP="00BC6845">
            <w:pPr>
              <w:pStyle w:val="afc"/>
            </w:pPr>
            <w:r w:rsidRPr="00827B1B">
              <w:t>№ п/п</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53AC82" w14:textId="77777777" w:rsidR="008B2BF0" w:rsidRPr="00827B1B" w:rsidRDefault="008B2BF0" w:rsidP="00BC6845">
            <w:pPr>
              <w:pStyle w:val="afc"/>
            </w:pPr>
            <w:r w:rsidRPr="00827B1B">
              <w:t>Наименование источника теплоснабжения</w:t>
            </w:r>
          </w:p>
        </w:tc>
        <w:tc>
          <w:tcPr>
            <w:tcW w:w="4273" w:type="pct"/>
            <w:gridSpan w:val="20"/>
            <w:tcBorders>
              <w:top w:val="single" w:sz="4" w:space="0" w:color="auto"/>
              <w:left w:val="nil"/>
              <w:bottom w:val="single" w:sz="4" w:space="0" w:color="auto"/>
              <w:right w:val="single" w:sz="4" w:space="0" w:color="auto"/>
            </w:tcBorders>
            <w:shd w:val="clear" w:color="auto" w:fill="auto"/>
            <w:vAlign w:val="center"/>
            <w:hideMark/>
          </w:tcPr>
          <w:p w14:paraId="070DD8DD" w14:textId="77777777" w:rsidR="008B2BF0" w:rsidRPr="00827B1B" w:rsidRDefault="008B2BF0" w:rsidP="00BC6845">
            <w:pPr>
              <w:pStyle w:val="afc"/>
            </w:pPr>
            <w:r w:rsidRPr="00827B1B">
              <w:t>Азота диоксид. Массовый выброс, г/с</w:t>
            </w:r>
          </w:p>
        </w:tc>
      </w:tr>
      <w:tr w:rsidR="008B2BF0" w:rsidRPr="00827B1B" w14:paraId="0A028547" w14:textId="77777777" w:rsidTr="00940F66">
        <w:trPr>
          <w:trHeight w:val="480"/>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305144DA" w14:textId="77777777" w:rsidR="008B2BF0" w:rsidRPr="00827B1B" w:rsidRDefault="008B2BF0" w:rsidP="00BC6845">
            <w:pPr>
              <w:pStyle w:val="afc"/>
            </w:pP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38CB2E05" w14:textId="77777777" w:rsidR="008B2BF0" w:rsidRPr="00827B1B" w:rsidRDefault="008B2BF0" w:rsidP="00BC6845">
            <w:pPr>
              <w:pStyle w:val="afc"/>
            </w:pPr>
          </w:p>
        </w:tc>
        <w:tc>
          <w:tcPr>
            <w:tcW w:w="214" w:type="pct"/>
            <w:tcBorders>
              <w:top w:val="nil"/>
              <w:left w:val="nil"/>
              <w:bottom w:val="single" w:sz="4" w:space="0" w:color="auto"/>
              <w:right w:val="single" w:sz="4" w:space="0" w:color="auto"/>
            </w:tcBorders>
            <w:shd w:val="clear" w:color="auto" w:fill="auto"/>
            <w:vAlign w:val="center"/>
            <w:hideMark/>
          </w:tcPr>
          <w:p w14:paraId="65B152F3" w14:textId="77777777" w:rsidR="008B2BF0" w:rsidRPr="00827B1B" w:rsidRDefault="008B2BF0" w:rsidP="00BC6845">
            <w:pPr>
              <w:pStyle w:val="afc"/>
            </w:pPr>
            <w:r w:rsidRPr="00827B1B">
              <w:t>2022</w:t>
            </w:r>
          </w:p>
        </w:tc>
        <w:tc>
          <w:tcPr>
            <w:tcW w:w="214" w:type="pct"/>
            <w:tcBorders>
              <w:top w:val="nil"/>
              <w:left w:val="nil"/>
              <w:bottom w:val="single" w:sz="4" w:space="0" w:color="auto"/>
              <w:right w:val="single" w:sz="4" w:space="0" w:color="auto"/>
            </w:tcBorders>
            <w:shd w:val="clear" w:color="auto" w:fill="auto"/>
            <w:vAlign w:val="center"/>
            <w:hideMark/>
          </w:tcPr>
          <w:p w14:paraId="5EC82C03" w14:textId="77777777" w:rsidR="008B2BF0" w:rsidRPr="00827B1B" w:rsidRDefault="008B2BF0" w:rsidP="00BC6845">
            <w:pPr>
              <w:pStyle w:val="afc"/>
            </w:pPr>
            <w:r w:rsidRPr="00827B1B">
              <w:t>2023</w:t>
            </w:r>
          </w:p>
        </w:tc>
        <w:tc>
          <w:tcPr>
            <w:tcW w:w="214" w:type="pct"/>
            <w:tcBorders>
              <w:top w:val="nil"/>
              <w:left w:val="nil"/>
              <w:bottom w:val="single" w:sz="4" w:space="0" w:color="auto"/>
              <w:right w:val="single" w:sz="4" w:space="0" w:color="auto"/>
            </w:tcBorders>
            <w:shd w:val="clear" w:color="auto" w:fill="auto"/>
            <w:vAlign w:val="center"/>
            <w:hideMark/>
          </w:tcPr>
          <w:p w14:paraId="404D52F8" w14:textId="77777777" w:rsidR="008B2BF0" w:rsidRPr="00827B1B" w:rsidRDefault="008B2BF0" w:rsidP="00BC6845">
            <w:pPr>
              <w:pStyle w:val="afc"/>
            </w:pPr>
            <w:r w:rsidRPr="00827B1B">
              <w:t>2024</w:t>
            </w:r>
          </w:p>
        </w:tc>
        <w:tc>
          <w:tcPr>
            <w:tcW w:w="214" w:type="pct"/>
            <w:tcBorders>
              <w:top w:val="nil"/>
              <w:left w:val="nil"/>
              <w:bottom w:val="single" w:sz="4" w:space="0" w:color="auto"/>
              <w:right w:val="single" w:sz="4" w:space="0" w:color="auto"/>
            </w:tcBorders>
            <w:shd w:val="clear" w:color="auto" w:fill="auto"/>
            <w:vAlign w:val="center"/>
            <w:hideMark/>
          </w:tcPr>
          <w:p w14:paraId="7174D2CD" w14:textId="77777777" w:rsidR="008B2BF0" w:rsidRPr="00827B1B" w:rsidRDefault="008B2BF0" w:rsidP="00BC6845">
            <w:pPr>
              <w:pStyle w:val="afc"/>
            </w:pPr>
            <w:r w:rsidRPr="00827B1B">
              <w:t>2025</w:t>
            </w:r>
          </w:p>
        </w:tc>
        <w:tc>
          <w:tcPr>
            <w:tcW w:w="214" w:type="pct"/>
            <w:tcBorders>
              <w:top w:val="nil"/>
              <w:left w:val="nil"/>
              <w:bottom w:val="single" w:sz="4" w:space="0" w:color="auto"/>
              <w:right w:val="single" w:sz="4" w:space="0" w:color="auto"/>
            </w:tcBorders>
            <w:shd w:val="clear" w:color="auto" w:fill="auto"/>
            <w:vAlign w:val="center"/>
            <w:hideMark/>
          </w:tcPr>
          <w:p w14:paraId="29C7F317" w14:textId="77777777" w:rsidR="008B2BF0" w:rsidRPr="00827B1B" w:rsidRDefault="008B2BF0" w:rsidP="00BC6845">
            <w:pPr>
              <w:pStyle w:val="afc"/>
            </w:pPr>
            <w:r w:rsidRPr="00827B1B">
              <w:t>2026</w:t>
            </w:r>
          </w:p>
        </w:tc>
        <w:tc>
          <w:tcPr>
            <w:tcW w:w="214" w:type="pct"/>
            <w:tcBorders>
              <w:top w:val="nil"/>
              <w:left w:val="nil"/>
              <w:bottom w:val="single" w:sz="4" w:space="0" w:color="auto"/>
              <w:right w:val="single" w:sz="4" w:space="0" w:color="auto"/>
            </w:tcBorders>
            <w:shd w:val="clear" w:color="auto" w:fill="auto"/>
            <w:vAlign w:val="center"/>
            <w:hideMark/>
          </w:tcPr>
          <w:p w14:paraId="76C5937E" w14:textId="77777777" w:rsidR="008B2BF0" w:rsidRPr="00827B1B" w:rsidRDefault="008B2BF0" w:rsidP="00BC6845">
            <w:pPr>
              <w:pStyle w:val="afc"/>
            </w:pPr>
            <w:r w:rsidRPr="00827B1B">
              <w:t>2027</w:t>
            </w:r>
          </w:p>
        </w:tc>
        <w:tc>
          <w:tcPr>
            <w:tcW w:w="214" w:type="pct"/>
            <w:tcBorders>
              <w:top w:val="nil"/>
              <w:left w:val="nil"/>
              <w:bottom w:val="single" w:sz="4" w:space="0" w:color="auto"/>
              <w:right w:val="single" w:sz="4" w:space="0" w:color="auto"/>
            </w:tcBorders>
            <w:shd w:val="clear" w:color="auto" w:fill="auto"/>
            <w:vAlign w:val="center"/>
            <w:hideMark/>
          </w:tcPr>
          <w:p w14:paraId="14B83652" w14:textId="77777777" w:rsidR="008B2BF0" w:rsidRPr="00827B1B" w:rsidRDefault="008B2BF0" w:rsidP="00BC6845">
            <w:pPr>
              <w:pStyle w:val="afc"/>
            </w:pPr>
            <w:r w:rsidRPr="00827B1B">
              <w:t>2028</w:t>
            </w:r>
          </w:p>
        </w:tc>
        <w:tc>
          <w:tcPr>
            <w:tcW w:w="214" w:type="pct"/>
            <w:tcBorders>
              <w:top w:val="nil"/>
              <w:left w:val="nil"/>
              <w:bottom w:val="single" w:sz="4" w:space="0" w:color="auto"/>
              <w:right w:val="single" w:sz="4" w:space="0" w:color="auto"/>
            </w:tcBorders>
            <w:shd w:val="clear" w:color="auto" w:fill="auto"/>
            <w:vAlign w:val="center"/>
            <w:hideMark/>
          </w:tcPr>
          <w:p w14:paraId="7A08B0B1" w14:textId="77777777" w:rsidR="008B2BF0" w:rsidRPr="00827B1B" w:rsidRDefault="008B2BF0" w:rsidP="00BC6845">
            <w:pPr>
              <w:pStyle w:val="afc"/>
            </w:pPr>
            <w:r w:rsidRPr="00827B1B">
              <w:t>2029</w:t>
            </w:r>
          </w:p>
        </w:tc>
        <w:tc>
          <w:tcPr>
            <w:tcW w:w="214" w:type="pct"/>
            <w:tcBorders>
              <w:top w:val="nil"/>
              <w:left w:val="nil"/>
              <w:bottom w:val="single" w:sz="4" w:space="0" w:color="auto"/>
              <w:right w:val="single" w:sz="4" w:space="0" w:color="auto"/>
            </w:tcBorders>
            <w:shd w:val="clear" w:color="auto" w:fill="auto"/>
            <w:vAlign w:val="center"/>
            <w:hideMark/>
          </w:tcPr>
          <w:p w14:paraId="3A6F6C63" w14:textId="77777777" w:rsidR="008B2BF0" w:rsidRPr="00827B1B" w:rsidRDefault="008B2BF0" w:rsidP="00BC6845">
            <w:pPr>
              <w:pStyle w:val="afc"/>
            </w:pPr>
            <w:r w:rsidRPr="00827B1B">
              <w:t>2030</w:t>
            </w:r>
          </w:p>
        </w:tc>
        <w:tc>
          <w:tcPr>
            <w:tcW w:w="214" w:type="pct"/>
            <w:tcBorders>
              <w:top w:val="nil"/>
              <w:left w:val="nil"/>
              <w:bottom w:val="single" w:sz="4" w:space="0" w:color="auto"/>
              <w:right w:val="single" w:sz="4" w:space="0" w:color="auto"/>
            </w:tcBorders>
            <w:shd w:val="clear" w:color="auto" w:fill="auto"/>
            <w:vAlign w:val="center"/>
            <w:hideMark/>
          </w:tcPr>
          <w:p w14:paraId="5F9DF5FE" w14:textId="77777777" w:rsidR="008B2BF0" w:rsidRPr="00827B1B" w:rsidRDefault="008B2BF0" w:rsidP="00BC6845">
            <w:pPr>
              <w:pStyle w:val="afc"/>
            </w:pPr>
            <w:r w:rsidRPr="00827B1B">
              <w:t>2031</w:t>
            </w:r>
          </w:p>
        </w:tc>
        <w:tc>
          <w:tcPr>
            <w:tcW w:w="214" w:type="pct"/>
            <w:tcBorders>
              <w:top w:val="nil"/>
              <w:left w:val="nil"/>
              <w:bottom w:val="single" w:sz="4" w:space="0" w:color="auto"/>
              <w:right w:val="single" w:sz="4" w:space="0" w:color="auto"/>
            </w:tcBorders>
            <w:shd w:val="clear" w:color="auto" w:fill="auto"/>
            <w:vAlign w:val="center"/>
            <w:hideMark/>
          </w:tcPr>
          <w:p w14:paraId="49F2FDEB" w14:textId="77777777" w:rsidR="008B2BF0" w:rsidRPr="00827B1B" w:rsidRDefault="008B2BF0" w:rsidP="00BC6845">
            <w:pPr>
              <w:pStyle w:val="afc"/>
            </w:pPr>
            <w:r w:rsidRPr="00827B1B">
              <w:t>2032</w:t>
            </w:r>
          </w:p>
        </w:tc>
        <w:tc>
          <w:tcPr>
            <w:tcW w:w="214" w:type="pct"/>
            <w:tcBorders>
              <w:top w:val="nil"/>
              <w:left w:val="nil"/>
              <w:bottom w:val="single" w:sz="4" w:space="0" w:color="auto"/>
              <w:right w:val="single" w:sz="4" w:space="0" w:color="auto"/>
            </w:tcBorders>
            <w:shd w:val="clear" w:color="auto" w:fill="auto"/>
            <w:vAlign w:val="center"/>
            <w:hideMark/>
          </w:tcPr>
          <w:p w14:paraId="0A0408C0" w14:textId="77777777" w:rsidR="008B2BF0" w:rsidRPr="00827B1B" w:rsidRDefault="008B2BF0" w:rsidP="00BC6845">
            <w:pPr>
              <w:pStyle w:val="afc"/>
            </w:pPr>
            <w:r w:rsidRPr="00827B1B">
              <w:t>2033</w:t>
            </w:r>
          </w:p>
        </w:tc>
        <w:tc>
          <w:tcPr>
            <w:tcW w:w="214" w:type="pct"/>
            <w:tcBorders>
              <w:top w:val="nil"/>
              <w:left w:val="nil"/>
              <w:bottom w:val="single" w:sz="4" w:space="0" w:color="auto"/>
              <w:right w:val="single" w:sz="4" w:space="0" w:color="auto"/>
            </w:tcBorders>
            <w:shd w:val="clear" w:color="auto" w:fill="auto"/>
            <w:vAlign w:val="center"/>
            <w:hideMark/>
          </w:tcPr>
          <w:p w14:paraId="57D06233" w14:textId="77777777" w:rsidR="008B2BF0" w:rsidRPr="00827B1B" w:rsidRDefault="008B2BF0" w:rsidP="00BC6845">
            <w:pPr>
              <w:pStyle w:val="afc"/>
            </w:pPr>
            <w:r w:rsidRPr="00827B1B">
              <w:t>2034</w:t>
            </w:r>
          </w:p>
        </w:tc>
        <w:tc>
          <w:tcPr>
            <w:tcW w:w="214" w:type="pct"/>
            <w:tcBorders>
              <w:top w:val="nil"/>
              <w:left w:val="nil"/>
              <w:bottom w:val="single" w:sz="4" w:space="0" w:color="auto"/>
              <w:right w:val="single" w:sz="4" w:space="0" w:color="auto"/>
            </w:tcBorders>
            <w:shd w:val="clear" w:color="auto" w:fill="auto"/>
            <w:vAlign w:val="center"/>
            <w:hideMark/>
          </w:tcPr>
          <w:p w14:paraId="70541E0F" w14:textId="77777777" w:rsidR="008B2BF0" w:rsidRPr="00827B1B" w:rsidRDefault="008B2BF0" w:rsidP="00BC6845">
            <w:pPr>
              <w:pStyle w:val="afc"/>
            </w:pPr>
            <w:r w:rsidRPr="00827B1B">
              <w:t>2035</w:t>
            </w:r>
          </w:p>
        </w:tc>
        <w:tc>
          <w:tcPr>
            <w:tcW w:w="214" w:type="pct"/>
            <w:tcBorders>
              <w:top w:val="nil"/>
              <w:left w:val="nil"/>
              <w:bottom w:val="single" w:sz="4" w:space="0" w:color="auto"/>
              <w:right w:val="single" w:sz="4" w:space="0" w:color="auto"/>
            </w:tcBorders>
            <w:shd w:val="clear" w:color="auto" w:fill="auto"/>
            <w:vAlign w:val="center"/>
            <w:hideMark/>
          </w:tcPr>
          <w:p w14:paraId="661215FD" w14:textId="77777777" w:rsidR="008B2BF0" w:rsidRPr="00827B1B" w:rsidRDefault="008B2BF0" w:rsidP="00BC6845">
            <w:pPr>
              <w:pStyle w:val="afc"/>
            </w:pPr>
            <w:r w:rsidRPr="00827B1B">
              <w:t>2036</w:t>
            </w:r>
          </w:p>
        </w:tc>
        <w:tc>
          <w:tcPr>
            <w:tcW w:w="214" w:type="pct"/>
            <w:tcBorders>
              <w:top w:val="nil"/>
              <w:left w:val="nil"/>
              <w:bottom w:val="single" w:sz="4" w:space="0" w:color="auto"/>
              <w:right w:val="single" w:sz="4" w:space="0" w:color="auto"/>
            </w:tcBorders>
            <w:shd w:val="clear" w:color="auto" w:fill="auto"/>
            <w:vAlign w:val="center"/>
            <w:hideMark/>
          </w:tcPr>
          <w:p w14:paraId="5EE2845E" w14:textId="77777777" w:rsidR="008B2BF0" w:rsidRPr="00827B1B" w:rsidRDefault="008B2BF0" w:rsidP="00BC6845">
            <w:pPr>
              <w:pStyle w:val="afc"/>
            </w:pPr>
            <w:r w:rsidRPr="00827B1B">
              <w:t>2037</w:t>
            </w:r>
          </w:p>
        </w:tc>
        <w:tc>
          <w:tcPr>
            <w:tcW w:w="214" w:type="pct"/>
            <w:tcBorders>
              <w:top w:val="nil"/>
              <w:left w:val="nil"/>
              <w:bottom w:val="single" w:sz="4" w:space="0" w:color="auto"/>
              <w:right w:val="single" w:sz="4" w:space="0" w:color="auto"/>
            </w:tcBorders>
            <w:shd w:val="clear" w:color="auto" w:fill="auto"/>
            <w:vAlign w:val="center"/>
            <w:hideMark/>
          </w:tcPr>
          <w:p w14:paraId="32FCF4D9" w14:textId="77777777" w:rsidR="008B2BF0" w:rsidRPr="00827B1B" w:rsidRDefault="008B2BF0" w:rsidP="00BC6845">
            <w:pPr>
              <w:pStyle w:val="afc"/>
            </w:pPr>
            <w:r w:rsidRPr="00827B1B">
              <w:t>2038</w:t>
            </w:r>
          </w:p>
        </w:tc>
        <w:tc>
          <w:tcPr>
            <w:tcW w:w="214" w:type="pct"/>
            <w:tcBorders>
              <w:top w:val="nil"/>
              <w:left w:val="nil"/>
              <w:bottom w:val="single" w:sz="4" w:space="0" w:color="auto"/>
              <w:right w:val="single" w:sz="4" w:space="0" w:color="auto"/>
            </w:tcBorders>
            <w:shd w:val="clear" w:color="auto" w:fill="auto"/>
            <w:vAlign w:val="center"/>
            <w:hideMark/>
          </w:tcPr>
          <w:p w14:paraId="2D49F57C" w14:textId="77777777" w:rsidR="008B2BF0" w:rsidRPr="00827B1B" w:rsidRDefault="008B2BF0" w:rsidP="00BC6845">
            <w:pPr>
              <w:pStyle w:val="afc"/>
            </w:pPr>
            <w:r w:rsidRPr="00827B1B">
              <w:t>2039</w:t>
            </w:r>
          </w:p>
        </w:tc>
        <w:tc>
          <w:tcPr>
            <w:tcW w:w="214" w:type="pct"/>
            <w:tcBorders>
              <w:top w:val="nil"/>
              <w:left w:val="nil"/>
              <w:bottom w:val="single" w:sz="4" w:space="0" w:color="auto"/>
              <w:right w:val="single" w:sz="4" w:space="0" w:color="auto"/>
            </w:tcBorders>
            <w:shd w:val="clear" w:color="auto" w:fill="auto"/>
            <w:vAlign w:val="center"/>
            <w:hideMark/>
          </w:tcPr>
          <w:p w14:paraId="095B68EC" w14:textId="77777777" w:rsidR="008B2BF0" w:rsidRPr="00827B1B" w:rsidRDefault="008B2BF0" w:rsidP="00BC6845">
            <w:pPr>
              <w:pStyle w:val="afc"/>
            </w:pPr>
            <w:r w:rsidRPr="00827B1B">
              <w:t>2040</w:t>
            </w:r>
          </w:p>
        </w:tc>
        <w:tc>
          <w:tcPr>
            <w:tcW w:w="214" w:type="pct"/>
            <w:tcBorders>
              <w:top w:val="nil"/>
              <w:left w:val="nil"/>
              <w:bottom w:val="single" w:sz="4" w:space="0" w:color="auto"/>
              <w:right w:val="single" w:sz="4" w:space="0" w:color="auto"/>
            </w:tcBorders>
            <w:shd w:val="clear" w:color="auto" w:fill="auto"/>
            <w:vAlign w:val="center"/>
            <w:hideMark/>
          </w:tcPr>
          <w:p w14:paraId="12D4D52B" w14:textId="77777777" w:rsidR="008B2BF0" w:rsidRPr="00827B1B" w:rsidRDefault="008B2BF0" w:rsidP="00BC6845">
            <w:pPr>
              <w:pStyle w:val="afc"/>
            </w:pPr>
            <w:r w:rsidRPr="00827B1B">
              <w:t>2041</w:t>
            </w:r>
          </w:p>
        </w:tc>
      </w:tr>
      <w:tr w:rsidR="008B2BF0" w:rsidRPr="00827B1B" w14:paraId="5B70BEB4"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1DBFA02E" w14:textId="77777777" w:rsidR="008B2BF0" w:rsidRPr="00827B1B" w:rsidRDefault="008B2BF0" w:rsidP="00BC6845">
            <w:pPr>
              <w:pStyle w:val="afc"/>
            </w:pPr>
            <w:r w:rsidRPr="00827B1B">
              <w:t>Филиал «Пермский» ПАО «Т Плюс»</w:t>
            </w:r>
          </w:p>
        </w:tc>
      </w:tr>
      <w:tr w:rsidR="008B2BF0" w:rsidRPr="00827B1B" w14:paraId="2F0E970D"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0F50EFDC" w14:textId="77777777" w:rsidR="008B2BF0" w:rsidRPr="00827B1B" w:rsidRDefault="008B2BF0" w:rsidP="00BC6845">
            <w:pPr>
              <w:pStyle w:val="afc"/>
            </w:pPr>
            <w:r w:rsidRPr="00827B1B">
              <w:t>Закамская ТЭЦ-5</w:t>
            </w:r>
          </w:p>
        </w:tc>
      </w:tr>
      <w:tr w:rsidR="008B2BF0" w:rsidRPr="00827B1B" w14:paraId="5174FB36" w14:textId="77777777" w:rsidTr="00940F66">
        <w:trPr>
          <w:trHeight w:val="30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5DC5962D" w14:textId="77777777" w:rsidR="008B2BF0" w:rsidRPr="00827B1B" w:rsidRDefault="008B2BF0" w:rsidP="00BC6845">
            <w:pPr>
              <w:pStyle w:val="afc"/>
            </w:pPr>
            <w:r w:rsidRPr="00827B1B">
              <w:t>1</w:t>
            </w:r>
          </w:p>
        </w:tc>
        <w:tc>
          <w:tcPr>
            <w:tcW w:w="585" w:type="pct"/>
            <w:tcBorders>
              <w:top w:val="nil"/>
              <w:left w:val="nil"/>
              <w:bottom w:val="single" w:sz="4" w:space="0" w:color="auto"/>
              <w:right w:val="single" w:sz="4" w:space="0" w:color="auto"/>
            </w:tcBorders>
            <w:shd w:val="clear" w:color="auto" w:fill="auto"/>
            <w:vAlign w:val="bottom"/>
            <w:hideMark/>
          </w:tcPr>
          <w:p w14:paraId="001F2EFE" w14:textId="77777777" w:rsidR="008B2BF0" w:rsidRPr="00827B1B" w:rsidRDefault="008B2BF0" w:rsidP="00BC6845">
            <w:pPr>
              <w:pStyle w:val="afc"/>
            </w:pPr>
            <w:r w:rsidRPr="00827B1B">
              <w:t>Дымовая труба №1</w:t>
            </w:r>
          </w:p>
        </w:tc>
        <w:tc>
          <w:tcPr>
            <w:tcW w:w="214" w:type="pct"/>
            <w:tcBorders>
              <w:top w:val="nil"/>
              <w:left w:val="nil"/>
              <w:bottom w:val="single" w:sz="4" w:space="0" w:color="auto"/>
              <w:right w:val="single" w:sz="4" w:space="0" w:color="auto"/>
            </w:tcBorders>
            <w:shd w:val="clear" w:color="auto" w:fill="auto"/>
            <w:vAlign w:val="center"/>
            <w:hideMark/>
          </w:tcPr>
          <w:p w14:paraId="475A764D"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7479525F"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6D59EC0A"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2DC11A45"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64198C6D"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432D16C0"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33CEA5D5"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19BCAD4E"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76514367"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2693BDDB"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0CE74291"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1EF17D82"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3168ACFC"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17C10156"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625D0626"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25C1CBB4"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16B08173"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0C62D014"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45D544B1" w14:textId="77777777" w:rsidR="008B2BF0" w:rsidRPr="00827B1B" w:rsidRDefault="008B2BF0" w:rsidP="00BC6845">
            <w:pPr>
              <w:pStyle w:val="afc"/>
            </w:pPr>
            <w:r w:rsidRPr="00827B1B">
              <w:t>8,90</w:t>
            </w:r>
          </w:p>
        </w:tc>
        <w:tc>
          <w:tcPr>
            <w:tcW w:w="214" w:type="pct"/>
            <w:tcBorders>
              <w:top w:val="nil"/>
              <w:left w:val="nil"/>
              <w:bottom w:val="single" w:sz="4" w:space="0" w:color="auto"/>
              <w:right w:val="single" w:sz="4" w:space="0" w:color="auto"/>
            </w:tcBorders>
            <w:shd w:val="clear" w:color="auto" w:fill="auto"/>
            <w:vAlign w:val="center"/>
            <w:hideMark/>
          </w:tcPr>
          <w:p w14:paraId="21B90156" w14:textId="77777777" w:rsidR="008B2BF0" w:rsidRPr="00827B1B" w:rsidRDefault="008B2BF0" w:rsidP="00BC6845">
            <w:pPr>
              <w:pStyle w:val="afc"/>
            </w:pPr>
            <w:r w:rsidRPr="00827B1B">
              <w:t>8,90</w:t>
            </w:r>
          </w:p>
        </w:tc>
      </w:tr>
      <w:tr w:rsidR="008B2BF0" w:rsidRPr="00827B1B" w14:paraId="0E10DE56" w14:textId="77777777" w:rsidTr="00940F66">
        <w:trPr>
          <w:trHeight w:val="30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0FD61E96" w14:textId="77777777" w:rsidR="008B2BF0" w:rsidRPr="00827B1B" w:rsidRDefault="008B2BF0" w:rsidP="00BC6845">
            <w:pPr>
              <w:pStyle w:val="afc"/>
            </w:pPr>
            <w:r w:rsidRPr="00827B1B">
              <w:t>2</w:t>
            </w:r>
          </w:p>
        </w:tc>
        <w:tc>
          <w:tcPr>
            <w:tcW w:w="585" w:type="pct"/>
            <w:tcBorders>
              <w:top w:val="nil"/>
              <w:left w:val="nil"/>
              <w:bottom w:val="single" w:sz="4" w:space="0" w:color="auto"/>
              <w:right w:val="single" w:sz="4" w:space="0" w:color="auto"/>
            </w:tcBorders>
            <w:shd w:val="clear" w:color="auto" w:fill="auto"/>
            <w:vAlign w:val="bottom"/>
            <w:hideMark/>
          </w:tcPr>
          <w:p w14:paraId="24601D69" w14:textId="77777777" w:rsidR="008B2BF0" w:rsidRPr="00827B1B" w:rsidRDefault="008B2BF0" w:rsidP="00BC6845">
            <w:pPr>
              <w:pStyle w:val="afc"/>
            </w:pPr>
            <w:r w:rsidRPr="00827B1B">
              <w:t>Дымовая труба №3</w:t>
            </w:r>
          </w:p>
        </w:tc>
        <w:tc>
          <w:tcPr>
            <w:tcW w:w="214" w:type="pct"/>
            <w:tcBorders>
              <w:top w:val="nil"/>
              <w:left w:val="nil"/>
              <w:bottom w:val="single" w:sz="4" w:space="0" w:color="auto"/>
              <w:right w:val="single" w:sz="4" w:space="0" w:color="auto"/>
            </w:tcBorders>
            <w:shd w:val="clear" w:color="auto" w:fill="auto"/>
            <w:vAlign w:val="center"/>
            <w:hideMark/>
          </w:tcPr>
          <w:p w14:paraId="16551279"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58B270D1"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509ED8FE"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78F764A8"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45DD7FCF"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5D7D0EED"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21B27510"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5641ADEB"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30B9F8AC"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6985B254"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4917242C"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17D375CB"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265A9D00"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7D45E1F0"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7CF9A553"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10486BFF"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4563DF71"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237FC8AC"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7842210F" w14:textId="77777777" w:rsidR="008B2BF0" w:rsidRPr="00827B1B" w:rsidRDefault="008B2BF0" w:rsidP="00BC6845">
            <w:pPr>
              <w:pStyle w:val="afc"/>
            </w:pPr>
            <w:r w:rsidRPr="00827B1B">
              <w:t>8,02</w:t>
            </w:r>
          </w:p>
        </w:tc>
        <w:tc>
          <w:tcPr>
            <w:tcW w:w="214" w:type="pct"/>
            <w:tcBorders>
              <w:top w:val="nil"/>
              <w:left w:val="nil"/>
              <w:bottom w:val="single" w:sz="4" w:space="0" w:color="auto"/>
              <w:right w:val="single" w:sz="4" w:space="0" w:color="auto"/>
            </w:tcBorders>
            <w:shd w:val="clear" w:color="auto" w:fill="auto"/>
            <w:vAlign w:val="center"/>
            <w:hideMark/>
          </w:tcPr>
          <w:p w14:paraId="1BFB2D98" w14:textId="77777777" w:rsidR="008B2BF0" w:rsidRPr="00827B1B" w:rsidRDefault="008B2BF0" w:rsidP="00BC6845">
            <w:pPr>
              <w:pStyle w:val="afc"/>
            </w:pPr>
            <w:r w:rsidRPr="00827B1B">
              <w:t>8,02</w:t>
            </w:r>
          </w:p>
        </w:tc>
      </w:tr>
      <w:tr w:rsidR="008B2BF0" w:rsidRPr="00827B1B" w14:paraId="6431EA1B"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382E52F9" w14:textId="77777777" w:rsidR="008B2BF0" w:rsidRPr="00827B1B" w:rsidRDefault="008B2BF0" w:rsidP="00BC6845">
            <w:pPr>
              <w:pStyle w:val="afc"/>
            </w:pPr>
            <w:r w:rsidRPr="00827B1B">
              <w:t>МУП «ОВЕР-Гарант»</w:t>
            </w:r>
          </w:p>
        </w:tc>
      </w:tr>
      <w:tr w:rsidR="008B2BF0" w:rsidRPr="00827B1B" w14:paraId="635D722A"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9EEEADE" w14:textId="77777777" w:rsidR="008B2BF0" w:rsidRPr="00827B1B" w:rsidRDefault="008B2BF0" w:rsidP="00BC6845">
            <w:pPr>
              <w:pStyle w:val="afc"/>
            </w:pPr>
            <w:r w:rsidRPr="00827B1B">
              <w:t>3</w:t>
            </w:r>
          </w:p>
        </w:tc>
        <w:tc>
          <w:tcPr>
            <w:tcW w:w="585" w:type="pct"/>
            <w:tcBorders>
              <w:top w:val="nil"/>
              <w:left w:val="nil"/>
              <w:bottom w:val="single" w:sz="4" w:space="0" w:color="auto"/>
              <w:right w:val="single" w:sz="4" w:space="0" w:color="auto"/>
            </w:tcBorders>
            <w:shd w:val="clear" w:color="auto" w:fill="auto"/>
            <w:noWrap/>
            <w:vAlign w:val="bottom"/>
            <w:hideMark/>
          </w:tcPr>
          <w:p w14:paraId="0DB5376B" w14:textId="77777777" w:rsidR="008B2BF0" w:rsidRPr="00827B1B" w:rsidRDefault="008B2BF0" w:rsidP="00BC6845">
            <w:pPr>
              <w:pStyle w:val="afc"/>
            </w:pPr>
            <w:r w:rsidRPr="00827B1B">
              <w:t>Котельная «Восточная»</w:t>
            </w:r>
          </w:p>
        </w:tc>
        <w:tc>
          <w:tcPr>
            <w:tcW w:w="214" w:type="pct"/>
            <w:tcBorders>
              <w:top w:val="nil"/>
              <w:left w:val="nil"/>
              <w:bottom w:val="single" w:sz="4" w:space="0" w:color="auto"/>
              <w:right w:val="single" w:sz="4" w:space="0" w:color="auto"/>
            </w:tcBorders>
            <w:shd w:val="clear" w:color="auto" w:fill="auto"/>
            <w:vAlign w:val="center"/>
            <w:hideMark/>
          </w:tcPr>
          <w:p w14:paraId="7C1BC581"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074EA9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057642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3AA6E8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C5F37F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BF3C3EB"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1AFF47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6439C1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AC79357"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56C55E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828954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7F473A7"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805AED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D11AB3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9E2953B"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483C51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E2CAFDC"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363871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C41E35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6BBF2C6" w14:textId="77777777" w:rsidR="008B2BF0" w:rsidRPr="00827B1B" w:rsidRDefault="008B2BF0" w:rsidP="00BC6845">
            <w:pPr>
              <w:pStyle w:val="afc"/>
            </w:pPr>
            <w:r w:rsidRPr="00827B1B">
              <w:t>н/д</w:t>
            </w:r>
          </w:p>
        </w:tc>
      </w:tr>
      <w:tr w:rsidR="008B2BF0" w:rsidRPr="00827B1B" w14:paraId="75A3D91E"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2F1A61A" w14:textId="77777777" w:rsidR="008B2BF0" w:rsidRPr="00827B1B" w:rsidRDefault="008B2BF0" w:rsidP="00BC6845">
            <w:pPr>
              <w:pStyle w:val="afc"/>
            </w:pPr>
            <w:r w:rsidRPr="00827B1B">
              <w:t>4</w:t>
            </w:r>
          </w:p>
        </w:tc>
        <w:tc>
          <w:tcPr>
            <w:tcW w:w="585" w:type="pct"/>
            <w:tcBorders>
              <w:top w:val="nil"/>
              <w:left w:val="nil"/>
              <w:bottom w:val="single" w:sz="4" w:space="0" w:color="auto"/>
              <w:right w:val="single" w:sz="4" w:space="0" w:color="auto"/>
            </w:tcBorders>
            <w:shd w:val="clear" w:color="auto" w:fill="auto"/>
            <w:noWrap/>
            <w:vAlign w:val="bottom"/>
            <w:hideMark/>
          </w:tcPr>
          <w:p w14:paraId="5B7DFC0D" w14:textId="77777777" w:rsidR="008B2BF0" w:rsidRPr="00827B1B" w:rsidRDefault="008B2BF0" w:rsidP="00BC6845">
            <w:pPr>
              <w:pStyle w:val="afc"/>
            </w:pPr>
            <w:r w:rsidRPr="00827B1B">
              <w:t>Котельная «Центр»</w:t>
            </w:r>
          </w:p>
        </w:tc>
        <w:tc>
          <w:tcPr>
            <w:tcW w:w="214" w:type="pct"/>
            <w:tcBorders>
              <w:top w:val="nil"/>
              <w:left w:val="nil"/>
              <w:bottom w:val="single" w:sz="4" w:space="0" w:color="auto"/>
              <w:right w:val="single" w:sz="4" w:space="0" w:color="auto"/>
            </w:tcBorders>
            <w:shd w:val="clear" w:color="auto" w:fill="auto"/>
            <w:vAlign w:val="center"/>
            <w:hideMark/>
          </w:tcPr>
          <w:p w14:paraId="0B3B58F1"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ECFBD5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29F776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AB4076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78DC11C"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43617DB"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A3DE761"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3E23E4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97BA23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70B57A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92E4734"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F6E962B"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083C84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AA6879C"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1AD3A47"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DA157A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1ACCC21"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D2007B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0D60A9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E614BBF" w14:textId="77777777" w:rsidR="008B2BF0" w:rsidRPr="00827B1B" w:rsidRDefault="008B2BF0" w:rsidP="00BC6845">
            <w:pPr>
              <w:pStyle w:val="afc"/>
            </w:pPr>
            <w:r w:rsidRPr="00827B1B">
              <w:t>н/д</w:t>
            </w:r>
          </w:p>
        </w:tc>
      </w:tr>
      <w:tr w:rsidR="008B2BF0" w:rsidRPr="00827B1B" w14:paraId="08864351"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29CD41F8" w14:textId="77777777" w:rsidR="008B2BF0" w:rsidRPr="00827B1B" w:rsidRDefault="008B2BF0" w:rsidP="00BC6845">
            <w:pPr>
              <w:pStyle w:val="afc"/>
            </w:pPr>
            <w:r w:rsidRPr="00827B1B">
              <w:t>5</w:t>
            </w:r>
          </w:p>
        </w:tc>
        <w:tc>
          <w:tcPr>
            <w:tcW w:w="585" w:type="pct"/>
            <w:tcBorders>
              <w:top w:val="nil"/>
              <w:left w:val="nil"/>
              <w:bottom w:val="single" w:sz="4" w:space="0" w:color="auto"/>
              <w:right w:val="single" w:sz="4" w:space="0" w:color="auto"/>
            </w:tcBorders>
            <w:shd w:val="clear" w:color="auto" w:fill="auto"/>
            <w:noWrap/>
            <w:vAlign w:val="bottom"/>
            <w:hideMark/>
          </w:tcPr>
          <w:p w14:paraId="42689A7D" w14:textId="77777777" w:rsidR="008B2BF0" w:rsidRPr="00827B1B" w:rsidRDefault="008B2BF0" w:rsidP="00BC6845">
            <w:pPr>
              <w:pStyle w:val="afc"/>
            </w:pPr>
            <w:r w:rsidRPr="00827B1B">
              <w:t>Котельная «Чёрная»</w:t>
            </w:r>
          </w:p>
        </w:tc>
        <w:tc>
          <w:tcPr>
            <w:tcW w:w="214" w:type="pct"/>
            <w:tcBorders>
              <w:top w:val="nil"/>
              <w:left w:val="nil"/>
              <w:bottom w:val="single" w:sz="4" w:space="0" w:color="auto"/>
              <w:right w:val="single" w:sz="4" w:space="0" w:color="auto"/>
            </w:tcBorders>
            <w:shd w:val="clear" w:color="auto" w:fill="auto"/>
            <w:vAlign w:val="center"/>
            <w:hideMark/>
          </w:tcPr>
          <w:p w14:paraId="41FB8D9E"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A74C8E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D4D26D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3D7811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D7FFC4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1FF624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D6B0AB4"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E864FFE"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1B78A61"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944938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6DCE8F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3E2A27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87FEC2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E925E3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036497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DAD251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6748214"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EAF0D4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C9C8E92"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D163899" w14:textId="77777777" w:rsidR="008B2BF0" w:rsidRPr="00827B1B" w:rsidRDefault="008B2BF0" w:rsidP="00BC6845">
            <w:pPr>
              <w:pStyle w:val="afc"/>
            </w:pPr>
            <w:r w:rsidRPr="00827B1B">
              <w:t>н/д</w:t>
            </w:r>
          </w:p>
        </w:tc>
      </w:tr>
      <w:tr w:rsidR="008B2BF0" w:rsidRPr="00827B1B" w14:paraId="7A07D542"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21D125F6" w14:textId="77777777" w:rsidR="008B2BF0" w:rsidRPr="00827B1B" w:rsidRDefault="008B2BF0" w:rsidP="00BC6845">
            <w:pPr>
              <w:pStyle w:val="afc"/>
            </w:pPr>
            <w:r w:rsidRPr="00827B1B">
              <w:t>6</w:t>
            </w:r>
          </w:p>
        </w:tc>
        <w:tc>
          <w:tcPr>
            <w:tcW w:w="585" w:type="pct"/>
            <w:tcBorders>
              <w:top w:val="nil"/>
              <w:left w:val="nil"/>
              <w:bottom w:val="single" w:sz="4" w:space="0" w:color="auto"/>
              <w:right w:val="single" w:sz="4" w:space="0" w:color="auto"/>
            </w:tcBorders>
            <w:shd w:val="clear" w:color="auto" w:fill="auto"/>
            <w:noWrap/>
            <w:vAlign w:val="bottom"/>
            <w:hideMark/>
          </w:tcPr>
          <w:p w14:paraId="6FAA164C" w14:textId="77777777" w:rsidR="008B2BF0" w:rsidRPr="00827B1B" w:rsidRDefault="008B2BF0" w:rsidP="00BC6845">
            <w:pPr>
              <w:pStyle w:val="afc"/>
            </w:pPr>
            <w:r w:rsidRPr="00827B1B">
              <w:t>Котельная «Брагино»</w:t>
            </w:r>
          </w:p>
        </w:tc>
        <w:tc>
          <w:tcPr>
            <w:tcW w:w="214" w:type="pct"/>
            <w:tcBorders>
              <w:top w:val="nil"/>
              <w:left w:val="nil"/>
              <w:bottom w:val="single" w:sz="4" w:space="0" w:color="auto"/>
              <w:right w:val="single" w:sz="4" w:space="0" w:color="auto"/>
            </w:tcBorders>
            <w:shd w:val="clear" w:color="auto" w:fill="auto"/>
            <w:vAlign w:val="center"/>
            <w:hideMark/>
          </w:tcPr>
          <w:p w14:paraId="6B2649D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6EB63B2"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F5C6C1E"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7ACAD8B"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68A5D8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532C81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8327E6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4283F2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70AF60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A8C91D4"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DC3497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7E5E65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9C38E5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E37C86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D0F6DA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3EFA5D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BB93B8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C2EC7B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9B0D7E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0578EA3" w14:textId="77777777" w:rsidR="008B2BF0" w:rsidRPr="00827B1B" w:rsidRDefault="008B2BF0" w:rsidP="00BC6845">
            <w:pPr>
              <w:pStyle w:val="afc"/>
            </w:pPr>
            <w:r w:rsidRPr="00827B1B">
              <w:t>н/д</w:t>
            </w:r>
          </w:p>
        </w:tc>
      </w:tr>
      <w:tr w:rsidR="008B2BF0" w:rsidRPr="00827B1B" w14:paraId="29FD6956"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98D4136" w14:textId="77777777" w:rsidR="008B2BF0" w:rsidRPr="00827B1B" w:rsidRDefault="008B2BF0" w:rsidP="00BC6845">
            <w:pPr>
              <w:pStyle w:val="afc"/>
            </w:pPr>
            <w:r w:rsidRPr="00827B1B">
              <w:t>7</w:t>
            </w:r>
          </w:p>
        </w:tc>
        <w:tc>
          <w:tcPr>
            <w:tcW w:w="585" w:type="pct"/>
            <w:tcBorders>
              <w:top w:val="nil"/>
              <w:left w:val="nil"/>
              <w:bottom w:val="single" w:sz="4" w:space="0" w:color="auto"/>
              <w:right w:val="single" w:sz="4" w:space="0" w:color="auto"/>
            </w:tcBorders>
            <w:shd w:val="clear" w:color="auto" w:fill="auto"/>
            <w:noWrap/>
            <w:vAlign w:val="bottom"/>
            <w:hideMark/>
          </w:tcPr>
          <w:p w14:paraId="5B0B6E3C" w14:textId="77777777" w:rsidR="008B2BF0" w:rsidRPr="00827B1B" w:rsidRDefault="008B2BF0" w:rsidP="00BC6845">
            <w:pPr>
              <w:pStyle w:val="afc"/>
            </w:pPr>
            <w:r w:rsidRPr="00827B1B">
              <w:t>Котельная «Мясокомбинат»</w:t>
            </w:r>
          </w:p>
        </w:tc>
        <w:tc>
          <w:tcPr>
            <w:tcW w:w="214" w:type="pct"/>
            <w:tcBorders>
              <w:top w:val="nil"/>
              <w:left w:val="nil"/>
              <w:bottom w:val="single" w:sz="4" w:space="0" w:color="auto"/>
              <w:right w:val="single" w:sz="4" w:space="0" w:color="auto"/>
            </w:tcBorders>
            <w:shd w:val="clear" w:color="auto" w:fill="auto"/>
            <w:vAlign w:val="center"/>
            <w:hideMark/>
          </w:tcPr>
          <w:p w14:paraId="6090E7C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218EAC1"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0F2B4B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A0AEE8C"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06E618E"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5A14AC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7BF2F27"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C80CA1B"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3D6269B"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993D60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785F26E"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8B2286C"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5C5957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804EFF2"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075E357"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59F64F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EF006F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948A314"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2A4EC4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C09AB4C" w14:textId="77777777" w:rsidR="008B2BF0" w:rsidRPr="00827B1B" w:rsidRDefault="008B2BF0" w:rsidP="00BC6845">
            <w:pPr>
              <w:pStyle w:val="afc"/>
            </w:pPr>
            <w:r w:rsidRPr="00827B1B">
              <w:t>н/д</w:t>
            </w:r>
          </w:p>
        </w:tc>
      </w:tr>
      <w:tr w:rsidR="008B2BF0" w:rsidRPr="00827B1B" w14:paraId="2B1F2F5D"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79BEE334" w14:textId="77777777" w:rsidR="008B2BF0" w:rsidRPr="00827B1B" w:rsidRDefault="008B2BF0" w:rsidP="00BC6845">
            <w:pPr>
              <w:pStyle w:val="afc"/>
            </w:pPr>
            <w:r w:rsidRPr="00827B1B">
              <w:t>АО «Пермский Свинокомплекс»</w:t>
            </w:r>
          </w:p>
        </w:tc>
      </w:tr>
      <w:tr w:rsidR="008B2BF0" w:rsidRPr="00827B1B" w14:paraId="743D1AA3"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668C4CC" w14:textId="77777777" w:rsidR="008B2BF0" w:rsidRPr="00827B1B" w:rsidRDefault="008B2BF0" w:rsidP="00BC6845">
            <w:pPr>
              <w:pStyle w:val="afc"/>
            </w:pPr>
            <w:r w:rsidRPr="00827B1B">
              <w:t>8</w:t>
            </w:r>
          </w:p>
        </w:tc>
        <w:tc>
          <w:tcPr>
            <w:tcW w:w="585" w:type="pct"/>
            <w:tcBorders>
              <w:top w:val="nil"/>
              <w:left w:val="nil"/>
              <w:bottom w:val="single" w:sz="4" w:space="0" w:color="auto"/>
              <w:right w:val="single" w:sz="4" w:space="0" w:color="auto"/>
            </w:tcBorders>
            <w:shd w:val="clear" w:color="auto" w:fill="auto"/>
            <w:noWrap/>
            <w:vAlign w:val="bottom"/>
            <w:hideMark/>
          </w:tcPr>
          <w:p w14:paraId="5C52A0EC" w14:textId="77777777" w:rsidR="008B2BF0" w:rsidRPr="00827B1B" w:rsidRDefault="008B2BF0" w:rsidP="00BC6845">
            <w:pPr>
              <w:pStyle w:val="afc"/>
            </w:pPr>
            <w:r w:rsidRPr="00827B1B">
              <w:t>Котельный Цех</w:t>
            </w:r>
          </w:p>
        </w:tc>
        <w:tc>
          <w:tcPr>
            <w:tcW w:w="214" w:type="pct"/>
            <w:tcBorders>
              <w:top w:val="nil"/>
              <w:left w:val="nil"/>
              <w:bottom w:val="single" w:sz="4" w:space="0" w:color="auto"/>
              <w:right w:val="single" w:sz="4" w:space="0" w:color="auto"/>
            </w:tcBorders>
            <w:shd w:val="clear" w:color="auto" w:fill="auto"/>
            <w:vAlign w:val="center"/>
            <w:hideMark/>
          </w:tcPr>
          <w:p w14:paraId="68F45D44"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1AAEA4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4E945FC"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42E98E2"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AABF9C2"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299514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ED00DC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EAD3DDE"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72B5ECB"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5E04FD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9649B04"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39BB81B"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7F29A81"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11E37A2"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F49037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F17B0B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AE45D2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5D6DC9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ED86504"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EA82916" w14:textId="77777777" w:rsidR="008B2BF0" w:rsidRPr="00827B1B" w:rsidRDefault="008B2BF0" w:rsidP="00BC6845">
            <w:pPr>
              <w:pStyle w:val="afc"/>
            </w:pPr>
            <w:r w:rsidRPr="00827B1B">
              <w:t>н/д</w:t>
            </w:r>
          </w:p>
        </w:tc>
      </w:tr>
      <w:tr w:rsidR="008B2BF0" w:rsidRPr="00827B1B" w14:paraId="4CB5961E"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6733E3C3" w14:textId="77777777" w:rsidR="008B2BF0" w:rsidRPr="00827B1B" w:rsidRDefault="008B2BF0" w:rsidP="00BC6845">
            <w:pPr>
              <w:pStyle w:val="afc"/>
            </w:pPr>
            <w:r w:rsidRPr="00827B1B">
              <w:t>АО «Пермтрансжелезобетон»</w:t>
            </w:r>
          </w:p>
        </w:tc>
      </w:tr>
      <w:tr w:rsidR="008B2BF0" w:rsidRPr="00827B1B" w14:paraId="18726F65"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D4CD46A" w14:textId="77777777" w:rsidR="008B2BF0" w:rsidRPr="00827B1B" w:rsidRDefault="008B2BF0" w:rsidP="00BC6845">
            <w:pPr>
              <w:pStyle w:val="afc"/>
            </w:pPr>
            <w:r w:rsidRPr="00827B1B">
              <w:t>9</w:t>
            </w:r>
          </w:p>
        </w:tc>
        <w:tc>
          <w:tcPr>
            <w:tcW w:w="585" w:type="pct"/>
            <w:tcBorders>
              <w:top w:val="nil"/>
              <w:left w:val="nil"/>
              <w:bottom w:val="single" w:sz="4" w:space="0" w:color="auto"/>
              <w:right w:val="single" w:sz="4" w:space="0" w:color="auto"/>
            </w:tcBorders>
            <w:shd w:val="clear" w:color="auto" w:fill="auto"/>
            <w:noWrap/>
            <w:vAlign w:val="bottom"/>
            <w:hideMark/>
          </w:tcPr>
          <w:p w14:paraId="377DC658" w14:textId="77777777" w:rsidR="008B2BF0" w:rsidRPr="00827B1B" w:rsidRDefault="008B2BF0" w:rsidP="00BC6845">
            <w:pPr>
              <w:pStyle w:val="afc"/>
            </w:pPr>
            <w:r w:rsidRPr="00827B1B">
              <w:t>Котельная АО «Пермтрансжелезобе-тон»</w:t>
            </w:r>
          </w:p>
        </w:tc>
        <w:tc>
          <w:tcPr>
            <w:tcW w:w="214" w:type="pct"/>
            <w:tcBorders>
              <w:top w:val="nil"/>
              <w:left w:val="nil"/>
              <w:bottom w:val="single" w:sz="4" w:space="0" w:color="auto"/>
              <w:right w:val="single" w:sz="4" w:space="0" w:color="auto"/>
            </w:tcBorders>
            <w:shd w:val="clear" w:color="auto" w:fill="auto"/>
            <w:vAlign w:val="center"/>
            <w:hideMark/>
          </w:tcPr>
          <w:p w14:paraId="6F2EDDBB"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3FD3EE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561FF7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B91C42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21F032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AC8DA17"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66385E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315288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DC026DE"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FA00777"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94B318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4B7E4F4"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DD7477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6DDB6D7"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2BC0D54"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358245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776C26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20C7DA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43D24C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8B95159" w14:textId="77777777" w:rsidR="008B2BF0" w:rsidRPr="00827B1B" w:rsidRDefault="008B2BF0" w:rsidP="00BC6845">
            <w:pPr>
              <w:pStyle w:val="afc"/>
            </w:pPr>
            <w:r w:rsidRPr="00827B1B">
              <w:t>н/д</w:t>
            </w:r>
          </w:p>
        </w:tc>
      </w:tr>
      <w:tr w:rsidR="008B2BF0" w:rsidRPr="00827B1B" w14:paraId="13A0B53B"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792821AC" w14:textId="77777777" w:rsidR="008B2BF0" w:rsidRPr="00827B1B" w:rsidRDefault="008B2BF0" w:rsidP="00BC6845">
            <w:pPr>
              <w:pStyle w:val="afc"/>
            </w:pPr>
            <w:r w:rsidRPr="00827B1B">
              <w:t>МУП «Гарант»</w:t>
            </w:r>
          </w:p>
        </w:tc>
      </w:tr>
      <w:tr w:rsidR="008B2BF0" w:rsidRPr="00827B1B" w14:paraId="7C9B5B16"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7554192" w14:textId="77777777" w:rsidR="008B2BF0" w:rsidRPr="00827B1B" w:rsidRDefault="008B2BF0" w:rsidP="00BC6845">
            <w:pPr>
              <w:pStyle w:val="afc"/>
            </w:pPr>
            <w:r w:rsidRPr="00827B1B">
              <w:t>10</w:t>
            </w:r>
          </w:p>
        </w:tc>
        <w:tc>
          <w:tcPr>
            <w:tcW w:w="585" w:type="pct"/>
            <w:tcBorders>
              <w:top w:val="nil"/>
              <w:left w:val="nil"/>
              <w:bottom w:val="single" w:sz="4" w:space="0" w:color="auto"/>
              <w:right w:val="single" w:sz="4" w:space="0" w:color="auto"/>
            </w:tcBorders>
            <w:shd w:val="clear" w:color="auto" w:fill="auto"/>
            <w:noWrap/>
            <w:vAlign w:val="bottom"/>
            <w:hideMark/>
          </w:tcPr>
          <w:p w14:paraId="3CC14D2A" w14:textId="77777777" w:rsidR="008B2BF0" w:rsidRPr="00827B1B" w:rsidRDefault="008B2BF0" w:rsidP="00BC6845">
            <w:pPr>
              <w:pStyle w:val="afc"/>
            </w:pPr>
            <w:r w:rsidRPr="00827B1B">
              <w:t>Модульная котельная д. Конец-Бор</w:t>
            </w:r>
          </w:p>
        </w:tc>
        <w:tc>
          <w:tcPr>
            <w:tcW w:w="214" w:type="pct"/>
            <w:tcBorders>
              <w:top w:val="nil"/>
              <w:left w:val="nil"/>
              <w:bottom w:val="single" w:sz="4" w:space="0" w:color="auto"/>
              <w:right w:val="single" w:sz="4" w:space="0" w:color="auto"/>
            </w:tcBorders>
            <w:shd w:val="clear" w:color="auto" w:fill="auto"/>
            <w:vAlign w:val="center"/>
            <w:hideMark/>
          </w:tcPr>
          <w:p w14:paraId="5EBA16E7"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40D832C"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56DEE0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550469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3B22CB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5691721"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BA939D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61D83D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5579D8E"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D443151"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C24DD5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D4D636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CEB0A7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FFD1281"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ABBBD34"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F561B4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56247A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663434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918FFC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F19D208" w14:textId="77777777" w:rsidR="008B2BF0" w:rsidRPr="00827B1B" w:rsidRDefault="008B2BF0" w:rsidP="00BC6845">
            <w:pPr>
              <w:pStyle w:val="afc"/>
            </w:pPr>
            <w:r w:rsidRPr="00827B1B">
              <w:t>н/д</w:t>
            </w:r>
          </w:p>
        </w:tc>
      </w:tr>
    </w:tbl>
    <w:p w14:paraId="5CB2FFF9" w14:textId="77777777" w:rsidR="00013607" w:rsidRPr="00827B1B" w:rsidRDefault="00013607" w:rsidP="00BC6845">
      <w:pPr>
        <w:pStyle w:val="af4"/>
      </w:pPr>
    </w:p>
    <w:p w14:paraId="564C16E7" w14:textId="77777777" w:rsidR="008B2BF0" w:rsidRPr="00827B1B" w:rsidRDefault="008B2BF0" w:rsidP="00BC6845">
      <w:pPr>
        <w:rPr>
          <w:rFonts w:ascii="Arial" w:eastAsia="Calibri" w:hAnsi="Arial" w:cs="Arial"/>
          <w:bCs/>
        </w:rPr>
      </w:pPr>
      <w:r w:rsidRPr="00827B1B">
        <w:br w:type="page"/>
      </w:r>
    </w:p>
    <w:p w14:paraId="05AE4655" w14:textId="7C4083F2" w:rsidR="00A15C14" w:rsidRPr="00827B1B" w:rsidRDefault="001F6C69" w:rsidP="00BC6845">
      <w:pPr>
        <w:pStyle w:val="af4"/>
        <w:rPr>
          <w:rStyle w:val="afff0"/>
          <w:b w:val="0"/>
        </w:rPr>
      </w:pPr>
      <w:bookmarkStart w:id="27" w:name="_Toc135839278"/>
      <w:r w:rsidRPr="00827B1B">
        <w:lastRenderedPageBreak/>
        <w:t xml:space="preserve">Таблица </w:t>
      </w:r>
      <w:fldSimple w:instr=" SEQ Таблица \* ARABIC ">
        <w:r w:rsidR="00827B1B" w:rsidRPr="00827B1B">
          <w:rPr>
            <w:noProof/>
          </w:rPr>
          <w:t>2</w:t>
        </w:r>
      </w:fldSimple>
      <w:r w:rsidR="00CD74FD" w:rsidRPr="00827B1B">
        <w:rPr>
          <w:rStyle w:val="afff0"/>
          <w:b w:val="0"/>
        </w:rPr>
        <w:t>.</w:t>
      </w:r>
      <w:r w:rsidR="00CD74FD" w:rsidRPr="00827B1B">
        <w:t xml:space="preserve"> </w:t>
      </w:r>
      <w:r w:rsidR="00CD74FD" w:rsidRPr="00827B1B">
        <w:rPr>
          <w:rStyle w:val="afff0"/>
          <w:b w:val="0"/>
        </w:rPr>
        <w:t>Существующий и перспективный объем загрязняющих выбросов оксида азота в атмосферу от объектов теплоснабжения</w:t>
      </w:r>
      <w:bookmarkEnd w:id="27"/>
    </w:p>
    <w:tbl>
      <w:tblPr>
        <w:tblW w:w="5000" w:type="pct"/>
        <w:tblLayout w:type="fixed"/>
        <w:tblCellMar>
          <w:left w:w="28" w:type="dxa"/>
          <w:right w:w="28" w:type="dxa"/>
        </w:tblCellMar>
        <w:tblLook w:val="04A0" w:firstRow="1" w:lastRow="0" w:firstColumn="1" w:lastColumn="0" w:noHBand="0" w:noVBand="1"/>
      </w:tblPr>
      <w:tblGrid>
        <w:gridCol w:w="434"/>
        <w:gridCol w:w="1771"/>
        <w:gridCol w:w="648"/>
        <w:gridCol w:w="648"/>
        <w:gridCol w:w="648"/>
        <w:gridCol w:w="648"/>
        <w:gridCol w:w="648"/>
        <w:gridCol w:w="648"/>
        <w:gridCol w:w="648"/>
        <w:gridCol w:w="647"/>
        <w:gridCol w:w="647"/>
        <w:gridCol w:w="647"/>
        <w:gridCol w:w="647"/>
        <w:gridCol w:w="647"/>
        <w:gridCol w:w="647"/>
        <w:gridCol w:w="647"/>
        <w:gridCol w:w="647"/>
        <w:gridCol w:w="647"/>
        <w:gridCol w:w="647"/>
        <w:gridCol w:w="647"/>
        <w:gridCol w:w="647"/>
        <w:gridCol w:w="623"/>
      </w:tblGrid>
      <w:tr w:rsidR="008B2BF0" w:rsidRPr="00827B1B" w14:paraId="6FF779CB" w14:textId="77777777" w:rsidTr="00940F66">
        <w:trPr>
          <w:trHeight w:val="300"/>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31953" w14:textId="77777777" w:rsidR="008B2BF0" w:rsidRPr="00827B1B" w:rsidRDefault="008B2BF0" w:rsidP="00BC6845">
            <w:pPr>
              <w:pStyle w:val="afc"/>
            </w:pPr>
            <w:r w:rsidRPr="00827B1B">
              <w:t>№ п/п</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F5300" w14:textId="77777777" w:rsidR="008B2BF0" w:rsidRPr="00827B1B" w:rsidRDefault="008B2BF0" w:rsidP="00BC6845">
            <w:pPr>
              <w:pStyle w:val="afc"/>
            </w:pPr>
            <w:r w:rsidRPr="00827B1B">
              <w:t>Наименование источника теплоснабжения</w:t>
            </w:r>
          </w:p>
        </w:tc>
        <w:tc>
          <w:tcPr>
            <w:tcW w:w="4272" w:type="pct"/>
            <w:gridSpan w:val="20"/>
            <w:tcBorders>
              <w:top w:val="single" w:sz="4" w:space="0" w:color="auto"/>
              <w:left w:val="nil"/>
              <w:bottom w:val="single" w:sz="4" w:space="0" w:color="auto"/>
              <w:right w:val="single" w:sz="4" w:space="0" w:color="auto"/>
            </w:tcBorders>
            <w:shd w:val="clear" w:color="auto" w:fill="auto"/>
            <w:vAlign w:val="center"/>
            <w:hideMark/>
          </w:tcPr>
          <w:p w14:paraId="49201CA3" w14:textId="77777777" w:rsidR="008B2BF0" w:rsidRPr="00827B1B" w:rsidRDefault="008B2BF0" w:rsidP="00BC6845">
            <w:pPr>
              <w:pStyle w:val="afc"/>
            </w:pPr>
            <w:r w:rsidRPr="00827B1B">
              <w:t>Азота оксид. Массовый выброс, г/с</w:t>
            </w:r>
          </w:p>
        </w:tc>
      </w:tr>
      <w:tr w:rsidR="008B2BF0" w:rsidRPr="00827B1B" w14:paraId="4146217D" w14:textId="77777777" w:rsidTr="00940F66">
        <w:trPr>
          <w:trHeight w:val="480"/>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0408661F" w14:textId="77777777" w:rsidR="008B2BF0" w:rsidRPr="00827B1B" w:rsidRDefault="008B2BF0" w:rsidP="00BC6845">
            <w:pPr>
              <w:pStyle w:val="afc"/>
            </w:pP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51427306" w14:textId="77777777" w:rsidR="008B2BF0" w:rsidRPr="00827B1B" w:rsidRDefault="008B2BF0" w:rsidP="00BC6845">
            <w:pPr>
              <w:pStyle w:val="afc"/>
            </w:pPr>
          </w:p>
        </w:tc>
        <w:tc>
          <w:tcPr>
            <w:tcW w:w="214" w:type="pct"/>
            <w:tcBorders>
              <w:top w:val="nil"/>
              <w:left w:val="nil"/>
              <w:bottom w:val="single" w:sz="4" w:space="0" w:color="auto"/>
              <w:right w:val="single" w:sz="4" w:space="0" w:color="auto"/>
            </w:tcBorders>
            <w:shd w:val="clear" w:color="auto" w:fill="auto"/>
            <w:vAlign w:val="center"/>
            <w:hideMark/>
          </w:tcPr>
          <w:p w14:paraId="7D439D1E" w14:textId="42DF70EF" w:rsidR="008B2BF0" w:rsidRPr="00827B1B" w:rsidRDefault="00A86774" w:rsidP="00BC6845">
            <w:pPr>
              <w:pStyle w:val="afc"/>
              <w:ind w:left="-57" w:right="-57"/>
              <w:rPr>
                <w:lang w:val="en-US"/>
              </w:rPr>
            </w:pPr>
            <w:r w:rsidRPr="00827B1B">
              <w:rPr>
                <w:lang w:val="en-US"/>
              </w:rPr>
              <w:t>aa</w:t>
            </w:r>
          </w:p>
        </w:tc>
        <w:tc>
          <w:tcPr>
            <w:tcW w:w="214" w:type="pct"/>
            <w:tcBorders>
              <w:top w:val="nil"/>
              <w:left w:val="nil"/>
              <w:bottom w:val="single" w:sz="4" w:space="0" w:color="auto"/>
              <w:right w:val="single" w:sz="4" w:space="0" w:color="auto"/>
            </w:tcBorders>
            <w:shd w:val="clear" w:color="auto" w:fill="auto"/>
            <w:vAlign w:val="center"/>
            <w:hideMark/>
          </w:tcPr>
          <w:p w14:paraId="25EF9657" w14:textId="77777777" w:rsidR="008B2BF0" w:rsidRPr="00827B1B" w:rsidRDefault="008B2BF0" w:rsidP="00BC6845">
            <w:pPr>
              <w:pStyle w:val="afc"/>
              <w:ind w:left="-57" w:right="-57"/>
            </w:pPr>
            <w:r w:rsidRPr="00827B1B">
              <w:t>2023</w:t>
            </w:r>
          </w:p>
        </w:tc>
        <w:tc>
          <w:tcPr>
            <w:tcW w:w="214" w:type="pct"/>
            <w:tcBorders>
              <w:top w:val="nil"/>
              <w:left w:val="nil"/>
              <w:bottom w:val="single" w:sz="4" w:space="0" w:color="auto"/>
              <w:right w:val="single" w:sz="4" w:space="0" w:color="auto"/>
            </w:tcBorders>
            <w:shd w:val="clear" w:color="auto" w:fill="auto"/>
            <w:vAlign w:val="center"/>
            <w:hideMark/>
          </w:tcPr>
          <w:p w14:paraId="7367469E" w14:textId="77777777" w:rsidR="008B2BF0" w:rsidRPr="00827B1B" w:rsidRDefault="008B2BF0" w:rsidP="00BC6845">
            <w:pPr>
              <w:pStyle w:val="afc"/>
              <w:ind w:left="-57" w:right="-57"/>
            </w:pPr>
            <w:r w:rsidRPr="00827B1B">
              <w:t>2024</w:t>
            </w:r>
          </w:p>
        </w:tc>
        <w:tc>
          <w:tcPr>
            <w:tcW w:w="214" w:type="pct"/>
            <w:tcBorders>
              <w:top w:val="nil"/>
              <w:left w:val="nil"/>
              <w:bottom w:val="single" w:sz="4" w:space="0" w:color="auto"/>
              <w:right w:val="single" w:sz="4" w:space="0" w:color="auto"/>
            </w:tcBorders>
            <w:shd w:val="clear" w:color="auto" w:fill="auto"/>
            <w:vAlign w:val="center"/>
            <w:hideMark/>
          </w:tcPr>
          <w:p w14:paraId="5C0D1262" w14:textId="77777777" w:rsidR="008B2BF0" w:rsidRPr="00827B1B" w:rsidRDefault="008B2BF0" w:rsidP="00BC6845">
            <w:pPr>
              <w:pStyle w:val="afc"/>
              <w:ind w:left="-57" w:right="-57"/>
            </w:pPr>
            <w:r w:rsidRPr="00827B1B">
              <w:t>2025</w:t>
            </w:r>
          </w:p>
        </w:tc>
        <w:tc>
          <w:tcPr>
            <w:tcW w:w="214" w:type="pct"/>
            <w:tcBorders>
              <w:top w:val="nil"/>
              <w:left w:val="nil"/>
              <w:bottom w:val="single" w:sz="4" w:space="0" w:color="auto"/>
              <w:right w:val="single" w:sz="4" w:space="0" w:color="auto"/>
            </w:tcBorders>
            <w:shd w:val="clear" w:color="auto" w:fill="auto"/>
            <w:vAlign w:val="center"/>
            <w:hideMark/>
          </w:tcPr>
          <w:p w14:paraId="7C872485" w14:textId="77777777" w:rsidR="008B2BF0" w:rsidRPr="00827B1B" w:rsidRDefault="008B2BF0" w:rsidP="00BC6845">
            <w:pPr>
              <w:pStyle w:val="afc"/>
              <w:ind w:left="-57" w:right="-57"/>
            </w:pPr>
            <w:r w:rsidRPr="00827B1B">
              <w:t>2026</w:t>
            </w:r>
          </w:p>
        </w:tc>
        <w:tc>
          <w:tcPr>
            <w:tcW w:w="214" w:type="pct"/>
            <w:tcBorders>
              <w:top w:val="nil"/>
              <w:left w:val="nil"/>
              <w:bottom w:val="single" w:sz="4" w:space="0" w:color="auto"/>
              <w:right w:val="single" w:sz="4" w:space="0" w:color="auto"/>
            </w:tcBorders>
            <w:shd w:val="clear" w:color="auto" w:fill="auto"/>
            <w:vAlign w:val="center"/>
            <w:hideMark/>
          </w:tcPr>
          <w:p w14:paraId="67910A3C" w14:textId="77777777" w:rsidR="008B2BF0" w:rsidRPr="00827B1B" w:rsidRDefault="008B2BF0" w:rsidP="00BC6845">
            <w:pPr>
              <w:pStyle w:val="afc"/>
              <w:ind w:left="-57" w:right="-57"/>
            </w:pPr>
            <w:r w:rsidRPr="00827B1B">
              <w:t>2027</w:t>
            </w:r>
          </w:p>
        </w:tc>
        <w:tc>
          <w:tcPr>
            <w:tcW w:w="214" w:type="pct"/>
            <w:tcBorders>
              <w:top w:val="nil"/>
              <w:left w:val="nil"/>
              <w:bottom w:val="single" w:sz="4" w:space="0" w:color="auto"/>
              <w:right w:val="single" w:sz="4" w:space="0" w:color="auto"/>
            </w:tcBorders>
            <w:shd w:val="clear" w:color="auto" w:fill="auto"/>
            <w:vAlign w:val="center"/>
            <w:hideMark/>
          </w:tcPr>
          <w:p w14:paraId="42428CAB" w14:textId="77777777" w:rsidR="008B2BF0" w:rsidRPr="00827B1B" w:rsidRDefault="008B2BF0" w:rsidP="00BC6845">
            <w:pPr>
              <w:pStyle w:val="afc"/>
              <w:ind w:left="-57" w:right="-57"/>
            </w:pPr>
            <w:r w:rsidRPr="00827B1B">
              <w:t>2028</w:t>
            </w:r>
          </w:p>
        </w:tc>
        <w:tc>
          <w:tcPr>
            <w:tcW w:w="214" w:type="pct"/>
            <w:tcBorders>
              <w:top w:val="nil"/>
              <w:left w:val="nil"/>
              <w:bottom w:val="single" w:sz="4" w:space="0" w:color="auto"/>
              <w:right w:val="single" w:sz="4" w:space="0" w:color="auto"/>
            </w:tcBorders>
            <w:shd w:val="clear" w:color="auto" w:fill="auto"/>
            <w:vAlign w:val="center"/>
            <w:hideMark/>
          </w:tcPr>
          <w:p w14:paraId="0E1B530B" w14:textId="77777777" w:rsidR="008B2BF0" w:rsidRPr="00827B1B" w:rsidRDefault="008B2BF0" w:rsidP="00BC6845">
            <w:pPr>
              <w:pStyle w:val="afc"/>
              <w:ind w:left="-57" w:right="-57"/>
            </w:pPr>
            <w:r w:rsidRPr="00827B1B">
              <w:t>2029</w:t>
            </w:r>
          </w:p>
        </w:tc>
        <w:tc>
          <w:tcPr>
            <w:tcW w:w="214" w:type="pct"/>
            <w:tcBorders>
              <w:top w:val="nil"/>
              <w:left w:val="nil"/>
              <w:bottom w:val="single" w:sz="4" w:space="0" w:color="auto"/>
              <w:right w:val="single" w:sz="4" w:space="0" w:color="auto"/>
            </w:tcBorders>
            <w:shd w:val="clear" w:color="auto" w:fill="auto"/>
            <w:vAlign w:val="center"/>
            <w:hideMark/>
          </w:tcPr>
          <w:p w14:paraId="494D7515" w14:textId="77777777" w:rsidR="008B2BF0" w:rsidRPr="00827B1B" w:rsidRDefault="008B2BF0" w:rsidP="00BC6845">
            <w:pPr>
              <w:pStyle w:val="afc"/>
              <w:ind w:left="-57" w:right="-57"/>
            </w:pPr>
            <w:r w:rsidRPr="00827B1B">
              <w:t>2030</w:t>
            </w:r>
          </w:p>
        </w:tc>
        <w:tc>
          <w:tcPr>
            <w:tcW w:w="214" w:type="pct"/>
            <w:tcBorders>
              <w:top w:val="nil"/>
              <w:left w:val="nil"/>
              <w:bottom w:val="single" w:sz="4" w:space="0" w:color="auto"/>
              <w:right w:val="single" w:sz="4" w:space="0" w:color="auto"/>
            </w:tcBorders>
            <w:shd w:val="clear" w:color="auto" w:fill="auto"/>
            <w:vAlign w:val="center"/>
            <w:hideMark/>
          </w:tcPr>
          <w:p w14:paraId="3B918749" w14:textId="77777777" w:rsidR="008B2BF0" w:rsidRPr="00827B1B" w:rsidRDefault="008B2BF0" w:rsidP="00BC6845">
            <w:pPr>
              <w:pStyle w:val="afc"/>
              <w:ind w:left="-57" w:right="-57"/>
            </w:pPr>
            <w:r w:rsidRPr="00827B1B">
              <w:t>2031</w:t>
            </w:r>
          </w:p>
        </w:tc>
        <w:tc>
          <w:tcPr>
            <w:tcW w:w="214" w:type="pct"/>
            <w:tcBorders>
              <w:top w:val="nil"/>
              <w:left w:val="nil"/>
              <w:bottom w:val="single" w:sz="4" w:space="0" w:color="auto"/>
              <w:right w:val="single" w:sz="4" w:space="0" w:color="auto"/>
            </w:tcBorders>
            <w:shd w:val="clear" w:color="auto" w:fill="auto"/>
            <w:vAlign w:val="center"/>
            <w:hideMark/>
          </w:tcPr>
          <w:p w14:paraId="58FFE17F" w14:textId="77777777" w:rsidR="008B2BF0" w:rsidRPr="00827B1B" w:rsidRDefault="008B2BF0" w:rsidP="00BC6845">
            <w:pPr>
              <w:pStyle w:val="afc"/>
              <w:ind w:left="-57" w:right="-57"/>
            </w:pPr>
            <w:r w:rsidRPr="00827B1B">
              <w:t>2032</w:t>
            </w:r>
          </w:p>
        </w:tc>
        <w:tc>
          <w:tcPr>
            <w:tcW w:w="214" w:type="pct"/>
            <w:tcBorders>
              <w:top w:val="nil"/>
              <w:left w:val="nil"/>
              <w:bottom w:val="single" w:sz="4" w:space="0" w:color="auto"/>
              <w:right w:val="single" w:sz="4" w:space="0" w:color="auto"/>
            </w:tcBorders>
            <w:shd w:val="clear" w:color="auto" w:fill="auto"/>
            <w:vAlign w:val="center"/>
            <w:hideMark/>
          </w:tcPr>
          <w:p w14:paraId="6B7AA724" w14:textId="77777777" w:rsidR="008B2BF0" w:rsidRPr="00827B1B" w:rsidRDefault="008B2BF0" w:rsidP="00BC6845">
            <w:pPr>
              <w:pStyle w:val="afc"/>
              <w:ind w:left="-57" w:right="-57"/>
            </w:pPr>
            <w:r w:rsidRPr="00827B1B">
              <w:t>2033</w:t>
            </w:r>
          </w:p>
        </w:tc>
        <w:tc>
          <w:tcPr>
            <w:tcW w:w="214" w:type="pct"/>
            <w:tcBorders>
              <w:top w:val="nil"/>
              <w:left w:val="nil"/>
              <w:bottom w:val="single" w:sz="4" w:space="0" w:color="auto"/>
              <w:right w:val="single" w:sz="4" w:space="0" w:color="auto"/>
            </w:tcBorders>
            <w:shd w:val="clear" w:color="auto" w:fill="auto"/>
            <w:vAlign w:val="center"/>
            <w:hideMark/>
          </w:tcPr>
          <w:p w14:paraId="5B6B0065" w14:textId="77777777" w:rsidR="008B2BF0" w:rsidRPr="00827B1B" w:rsidRDefault="008B2BF0" w:rsidP="00BC6845">
            <w:pPr>
              <w:pStyle w:val="afc"/>
              <w:ind w:left="-57" w:right="-57"/>
            </w:pPr>
            <w:r w:rsidRPr="00827B1B">
              <w:t>2034</w:t>
            </w:r>
          </w:p>
        </w:tc>
        <w:tc>
          <w:tcPr>
            <w:tcW w:w="214" w:type="pct"/>
            <w:tcBorders>
              <w:top w:val="nil"/>
              <w:left w:val="nil"/>
              <w:bottom w:val="single" w:sz="4" w:space="0" w:color="auto"/>
              <w:right w:val="single" w:sz="4" w:space="0" w:color="auto"/>
            </w:tcBorders>
            <w:shd w:val="clear" w:color="auto" w:fill="auto"/>
            <w:vAlign w:val="center"/>
            <w:hideMark/>
          </w:tcPr>
          <w:p w14:paraId="32FB0752" w14:textId="77777777" w:rsidR="008B2BF0" w:rsidRPr="00827B1B" w:rsidRDefault="008B2BF0" w:rsidP="00BC6845">
            <w:pPr>
              <w:pStyle w:val="afc"/>
              <w:ind w:left="-57" w:right="-57"/>
            </w:pPr>
            <w:r w:rsidRPr="00827B1B">
              <w:t>2035</w:t>
            </w:r>
          </w:p>
        </w:tc>
        <w:tc>
          <w:tcPr>
            <w:tcW w:w="214" w:type="pct"/>
            <w:tcBorders>
              <w:top w:val="nil"/>
              <w:left w:val="nil"/>
              <w:bottom w:val="single" w:sz="4" w:space="0" w:color="auto"/>
              <w:right w:val="single" w:sz="4" w:space="0" w:color="auto"/>
            </w:tcBorders>
            <w:shd w:val="clear" w:color="auto" w:fill="auto"/>
            <w:vAlign w:val="center"/>
            <w:hideMark/>
          </w:tcPr>
          <w:p w14:paraId="6354AC74" w14:textId="77777777" w:rsidR="008B2BF0" w:rsidRPr="00827B1B" w:rsidRDefault="008B2BF0" w:rsidP="00BC6845">
            <w:pPr>
              <w:pStyle w:val="afc"/>
              <w:ind w:left="-57" w:right="-57"/>
            </w:pPr>
            <w:r w:rsidRPr="00827B1B">
              <w:t>2036</w:t>
            </w:r>
          </w:p>
        </w:tc>
        <w:tc>
          <w:tcPr>
            <w:tcW w:w="214" w:type="pct"/>
            <w:tcBorders>
              <w:top w:val="nil"/>
              <w:left w:val="nil"/>
              <w:bottom w:val="single" w:sz="4" w:space="0" w:color="auto"/>
              <w:right w:val="single" w:sz="4" w:space="0" w:color="auto"/>
            </w:tcBorders>
            <w:shd w:val="clear" w:color="auto" w:fill="auto"/>
            <w:vAlign w:val="center"/>
            <w:hideMark/>
          </w:tcPr>
          <w:p w14:paraId="4268CBE9" w14:textId="77777777" w:rsidR="008B2BF0" w:rsidRPr="00827B1B" w:rsidRDefault="008B2BF0" w:rsidP="00BC6845">
            <w:pPr>
              <w:pStyle w:val="afc"/>
              <w:ind w:left="-57" w:right="-57"/>
            </w:pPr>
            <w:r w:rsidRPr="00827B1B">
              <w:t>2037</w:t>
            </w:r>
          </w:p>
        </w:tc>
        <w:tc>
          <w:tcPr>
            <w:tcW w:w="214" w:type="pct"/>
            <w:tcBorders>
              <w:top w:val="nil"/>
              <w:left w:val="nil"/>
              <w:bottom w:val="single" w:sz="4" w:space="0" w:color="auto"/>
              <w:right w:val="single" w:sz="4" w:space="0" w:color="auto"/>
            </w:tcBorders>
            <w:shd w:val="clear" w:color="auto" w:fill="auto"/>
            <w:vAlign w:val="center"/>
            <w:hideMark/>
          </w:tcPr>
          <w:p w14:paraId="49638774" w14:textId="77777777" w:rsidR="008B2BF0" w:rsidRPr="00827B1B" w:rsidRDefault="008B2BF0" w:rsidP="00BC6845">
            <w:pPr>
              <w:pStyle w:val="afc"/>
              <w:ind w:left="-57" w:right="-57"/>
            </w:pPr>
            <w:r w:rsidRPr="00827B1B">
              <w:t>2038</w:t>
            </w:r>
          </w:p>
        </w:tc>
        <w:tc>
          <w:tcPr>
            <w:tcW w:w="214" w:type="pct"/>
            <w:tcBorders>
              <w:top w:val="nil"/>
              <w:left w:val="nil"/>
              <w:bottom w:val="single" w:sz="4" w:space="0" w:color="auto"/>
              <w:right w:val="single" w:sz="4" w:space="0" w:color="auto"/>
            </w:tcBorders>
            <w:shd w:val="clear" w:color="auto" w:fill="auto"/>
            <w:vAlign w:val="center"/>
            <w:hideMark/>
          </w:tcPr>
          <w:p w14:paraId="0A5056DE" w14:textId="77777777" w:rsidR="008B2BF0" w:rsidRPr="00827B1B" w:rsidRDefault="008B2BF0" w:rsidP="00BC6845">
            <w:pPr>
              <w:pStyle w:val="afc"/>
              <w:ind w:left="-57" w:right="-57"/>
            </w:pPr>
            <w:r w:rsidRPr="00827B1B">
              <w:t>2039</w:t>
            </w:r>
          </w:p>
        </w:tc>
        <w:tc>
          <w:tcPr>
            <w:tcW w:w="214" w:type="pct"/>
            <w:tcBorders>
              <w:top w:val="nil"/>
              <w:left w:val="nil"/>
              <w:bottom w:val="single" w:sz="4" w:space="0" w:color="auto"/>
              <w:right w:val="single" w:sz="4" w:space="0" w:color="auto"/>
            </w:tcBorders>
            <w:shd w:val="clear" w:color="auto" w:fill="auto"/>
            <w:vAlign w:val="center"/>
            <w:hideMark/>
          </w:tcPr>
          <w:p w14:paraId="47214170" w14:textId="77777777" w:rsidR="008B2BF0" w:rsidRPr="00827B1B" w:rsidRDefault="008B2BF0" w:rsidP="00BC6845">
            <w:pPr>
              <w:pStyle w:val="afc"/>
              <w:ind w:left="-57" w:right="-57"/>
            </w:pPr>
            <w:r w:rsidRPr="00827B1B">
              <w:t>2040</w:t>
            </w:r>
          </w:p>
        </w:tc>
        <w:tc>
          <w:tcPr>
            <w:tcW w:w="206" w:type="pct"/>
            <w:tcBorders>
              <w:top w:val="nil"/>
              <w:left w:val="nil"/>
              <w:bottom w:val="single" w:sz="4" w:space="0" w:color="auto"/>
              <w:right w:val="single" w:sz="4" w:space="0" w:color="auto"/>
            </w:tcBorders>
            <w:shd w:val="clear" w:color="auto" w:fill="auto"/>
            <w:vAlign w:val="center"/>
            <w:hideMark/>
          </w:tcPr>
          <w:p w14:paraId="61D847C4" w14:textId="77777777" w:rsidR="008B2BF0" w:rsidRPr="00827B1B" w:rsidRDefault="008B2BF0" w:rsidP="00BC6845">
            <w:pPr>
              <w:pStyle w:val="afc"/>
              <w:ind w:left="-57" w:right="-57"/>
            </w:pPr>
            <w:r w:rsidRPr="00827B1B">
              <w:t>2041</w:t>
            </w:r>
          </w:p>
        </w:tc>
      </w:tr>
      <w:tr w:rsidR="008B2BF0" w:rsidRPr="00827B1B" w14:paraId="4C17678A"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3A7F98D8" w14:textId="77777777" w:rsidR="008B2BF0" w:rsidRPr="00827B1B" w:rsidRDefault="008B2BF0" w:rsidP="00BC6845">
            <w:pPr>
              <w:pStyle w:val="afc"/>
              <w:ind w:left="-57" w:right="-57"/>
            </w:pPr>
            <w:r w:rsidRPr="00827B1B">
              <w:t>Филиал «Пермский» ПАО «Т Плюс»</w:t>
            </w:r>
          </w:p>
        </w:tc>
      </w:tr>
      <w:tr w:rsidR="008B2BF0" w:rsidRPr="00827B1B" w14:paraId="51E8A8B1"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38EC0781" w14:textId="77777777" w:rsidR="008B2BF0" w:rsidRPr="00827B1B" w:rsidRDefault="008B2BF0" w:rsidP="00BC6845">
            <w:pPr>
              <w:pStyle w:val="afc"/>
              <w:ind w:left="-57" w:right="-57"/>
            </w:pPr>
            <w:r w:rsidRPr="00827B1B">
              <w:t>Закамская ТЭЦ-5</w:t>
            </w:r>
          </w:p>
        </w:tc>
      </w:tr>
      <w:tr w:rsidR="006A6905" w:rsidRPr="00827B1B" w14:paraId="379EACC4" w14:textId="77777777" w:rsidTr="00940F66">
        <w:trPr>
          <w:trHeight w:val="30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659C7D6B" w14:textId="3BF8BE77" w:rsidR="006A6905" w:rsidRPr="00827B1B" w:rsidRDefault="006A6905" w:rsidP="00BC6845">
            <w:pPr>
              <w:pStyle w:val="afc"/>
            </w:pPr>
            <w:r w:rsidRPr="00827B1B">
              <w:t>1</w:t>
            </w:r>
          </w:p>
        </w:tc>
        <w:tc>
          <w:tcPr>
            <w:tcW w:w="585" w:type="pct"/>
            <w:tcBorders>
              <w:top w:val="nil"/>
              <w:left w:val="nil"/>
              <w:bottom w:val="single" w:sz="4" w:space="0" w:color="auto"/>
              <w:right w:val="single" w:sz="4" w:space="0" w:color="auto"/>
            </w:tcBorders>
            <w:shd w:val="clear" w:color="auto" w:fill="auto"/>
            <w:vAlign w:val="bottom"/>
            <w:hideMark/>
          </w:tcPr>
          <w:p w14:paraId="3F845A06" w14:textId="77777777" w:rsidR="006A6905" w:rsidRPr="00827B1B" w:rsidRDefault="006A6905" w:rsidP="00BC6845">
            <w:pPr>
              <w:pStyle w:val="afc"/>
            </w:pPr>
            <w:r w:rsidRPr="00827B1B">
              <w:t>Дымовая труба №1</w:t>
            </w:r>
          </w:p>
        </w:tc>
        <w:tc>
          <w:tcPr>
            <w:tcW w:w="214" w:type="pct"/>
            <w:tcBorders>
              <w:top w:val="nil"/>
              <w:left w:val="nil"/>
              <w:bottom w:val="single" w:sz="4" w:space="0" w:color="auto"/>
              <w:right w:val="single" w:sz="4" w:space="0" w:color="auto"/>
            </w:tcBorders>
            <w:shd w:val="clear" w:color="auto" w:fill="auto"/>
            <w:vAlign w:val="center"/>
            <w:hideMark/>
          </w:tcPr>
          <w:p w14:paraId="537E5E16" w14:textId="77777777" w:rsidR="006A6905" w:rsidRPr="00827B1B" w:rsidRDefault="006A6905" w:rsidP="00BC6845">
            <w:pPr>
              <w:pStyle w:val="afc"/>
              <w:ind w:left="-57" w:right="-57"/>
            </w:pPr>
            <w:r w:rsidRPr="00827B1B">
              <w:t>1,446</w:t>
            </w:r>
          </w:p>
        </w:tc>
        <w:tc>
          <w:tcPr>
            <w:tcW w:w="214" w:type="pct"/>
            <w:tcBorders>
              <w:top w:val="nil"/>
              <w:left w:val="nil"/>
              <w:bottom w:val="single" w:sz="4" w:space="0" w:color="auto"/>
              <w:right w:val="single" w:sz="4" w:space="0" w:color="auto"/>
            </w:tcBorders>
            <w:shd w:val="clear" w:color="auto" w:fill="auto"/>
            <w:vAlign w:val="center"/>
            <w:hideMark/>
          </w:tcPr>
          <w:p w14:paraId="31EC5DE4" w14:textId="77777777" w:rsidR="006A6905" w:rsidRPr="00827B1B" w:rsidRDefault="006A6905" w:rsidP="00BC6845">
            <w:pPr>
              <w:pStyle w:val="afc"/>
              <w:ind w:left="-57" w:right="-57"/>
            </w:pPr>
            <w:r w:rsidRPr="00827B1B">
              <w:t>1,45</w:t>
            </w:r>
          </w:p>
        </w:tc>
        <w:tc>
          <w:tcPr>
            <w:tcW w:w="214" w:type="pct"/>
            <w:tcBorders>
              <w:top w:val="nil"/>
              <w:left w:val="nil"/>
              <w:bottom w:val="single" w:sz="4" w:space="0" w:color="auto"/>
              <w:right w:val="single" w:sz="4" w:space="0" w:color="auto"/>
            </w:tcBorders>
            <w:shd w:val="clear" w:color="auto" w:fill="auto"/>
            <w:vAlign w:val="center"/>
            <w:hideMark/>
          </w:tcPr>
          <w:p w14:paraId="53DABCE2" w14:textId="77777777" w:rsidR="006A6905" w:rsidRPr="00827B1B" w:rsidRDefault="006A6905" w:rsidP="00BC6845">
            <w:pPr>
              <w:pStyle w:val="afc"/>
              <w:ind w:left="-57" w:right="-57"/>
            </w:pPr>
            <w:r w:rsidRPr="00827B1B">
              <w:t>1,45</w:t>
            </w:r>
          </w:p>
        </w:tc>
        <w:tc>
          <w:tcPr>
            <w:tcW w:w="214" w:type="pct"/>
            <w:tcBorders>
              <w:top w:val="nil"/>
              <w:left w:val="nil"/>
              <w:bottom w:val="single" w:sz="4" w:space="0" w:color="auto"/>
              <w:right w:val="single" w:sz="4" w:space="0" w:color="auto"/>
            </w:tcBorders>
            <w:shd w:val="clear" w:color="auto" w:fill="auto"/>
            <w:vAlign w:val="center"/>
            <w:hideMark/>
          </w:tcPr>
          <w:p w14:paraId="098D07C4" w14:textId="77777777" w:rsidR="006A6905" w:rsidRPr="00827B1B" w:rsidRDefault="006A6905" w:rsidP="00BC6845">
            <w:pPr>
              <w:pStyle w:val="afc"/>
              <w:ind w:left="-57" w:right="-57"/>
            </w:pPr>
            <w:r w:rsidRPr="00827B1B">
              <w:t>1,45</w:t>
            </w:r>
          </w:p>
        </w:tc>
        <w:tc>
          <w:tcPr>
            <w:tcW w:w="214" w:type="pct"/>
            <w:tcBorders>
              <w:top w:val="nil"/>
              <w:left w:val="nil"/>
              <w:bottom w:val="single" w:sz="4" w:space="0" w:color="auto"/>
              <w:right w:val="single" w:sz="4" w:space="0" w:color="auto"/>
            </w:tcBorders>
            <w:shd w:val="clear" w:color="auto" w:fill="auto"/>
            <w:vAlign w:val="center"/>
            <w:hideMark/>
          </w:tcPr>
          <w:p w14:paraId="026F9FA2" w14:textId="77777777" w:rsidR="006A6905" w:rsidRPr="00827B1B" w:rsidRDefault="006A6905" w:rsidP="00BC6845">
            <w:pPr>
              <w:pStyle w:val="afc"/>
              <w:ind w:left="-57" w:right="-57"/>
            </w:pPr>
            <w:r w:rsidRPr="00827B1B">
              <w:t>1,45</w:t>
            </w:r>
          </w:p>
        </w:tc>
        <w:tc>
          <w:tcPr>
            <w:tcW w:w="214" w:type="pct"/>
            <w:tcBorders>
              <w:top w:val="nil"/>
              <w:left w:val="nil"/>
              <w:bottom w:val="single" w:sz="4" w:space="0" w:color="auto"/>
              <w:right w:val="single" w:sz="4" w:space="0" w:color="auto"/>
            </w:tcBorders>
            <w:shd w:val="clear" w:color="auto" w:fill="auto"/>
            <w:vAlign w:val="center"/>
            <w:hideMark/>
          </w:tcPr>
          <w:p w14:paraId="0F4BAA86" w14:textId="77777777" w:rsidR="006A6905" w:rsidRPr="00827B1B" w:rsidRDefault="006A6905" w:rsidP="00BC6845">
            <w:pPr>
              <w:pStyle w:val="afc"/>
              <w:ind w:left="-57" w:right="-57"/>
            </w:pPr>
            <w:r w:rsidRPr="00827B1B">
              <w:t>1,45</w:t>
            </w:r>
          </w:p>
        </w:tc>
        <w:tc>
          <w:tcPr>
            <w:tcW w:w="214" w:type="pct"/>
            <w:tcBorders>
              <w:top w:val="nil"/>
              <w:left w:val="nil"/>
              <w:bottom w:val="single" w:sz="4" w:space="0" w:color="auto"/>
              <w:right w:val="single" w:sz="4" w:space="0" w:color="auto"/>
            </w:tcBorders>
            <w:shd w:val="clear" w:color="auto" w:fill="auto"/>
            <w:vAlign w:val="center"/>
            <w:hideMark/>
          </w:tcPr>
          <w:p w14:paraId="64D991A6" w14:textId="77777777" w:rsidR="006A6905" w:rsidRPr="00827B1B" w:rsidRDefault="006A6905" w:rsidP="00BC6845">
            <w:pPr>
              <w:pStyle w:val="afc"/>
              <w:ind w:left="-57" w:right="-57"/>
            </w:pPr>
            <w:r w:rsidRPr="00827B1B">
              <w:t>1,45</w:t>
            </w:r>
          </w:p>
        </w:tc>
        <w:tc>
          <w:tcPr>
            <w:tcW w:w="214" w:type="pct"/>
            <w:tcBorders>
              <w:top w:val="nil"/>
              <w:left w:val="nil"/>
              <w:bottom w:val="single" w:sz="4" w:space="0" w:color="auto"/>
              <w:right w:val="single" w:sz="4" w:space="0" w:color="auto"/>
            </w:tcBorders>
            <w:shd w:val="clear" w:color="auto" w:fill="auto"/>
            <w:vAlign w:val="center"/>
            <w:hideMark/>
          </w:tcPr>
          <w:p w14:paraId="09B57C47" w14:textId="77777777" w:rsidR="006A6905" w:rsidRPr="00827B1B" w:rsidRDefault="006A6905" w:rsidP="00BC6845">
            <w:pPr>
              <w:pStyle w:val="afc"/>
              <w:ind w:left="-57" w:right="-57"/>
            </w:pPr>
            <w:r w:rsidRPr="00827B1B">
              <w:t>1,45</w:t>
            </w:r>
          </w:p>
        </w:tc>
        <w:tc>
          <w:tcPr>
            <w:tcW w:w="214" w:type="pct"/>
            <w:tcBorders>
              <w:top w:val="nil"/>
              <w:left w:val="nil"/>
              <w:bottom w:val="single" w:sz="4" w:space="0" w:color="auto"/>
              <w:right w:val="single" w:sz="4" w:space="0" w:color="auto"/>
            </w:tcBorders>
            <w:shd w:val="clear" w:color="auto" w:fill="auto"/>
            <w:vAlign w:val="center"/>
            <w:hideMark/>
          </w:tcPr>
          <w:p w14:paraId="126D63A5" w14:textId="77777777" w:rsidR="006A6905" w:rsidRPr="00827B1B" w:rsidRDefault="006A6905" w:rsidP="00BC6845">
            <w:pPr>
              <w:pStyle w:val="afc"/>
              <w:ind w:left="-57" w:right="-57"/>
            </w:pPr>
            <w:r w:rsidRPr="00827B1B">
              <w:t>1,45</w:t>
            </w:r>
          </w:p>
        </w:tc>
        <w:tc>
          <w:tcPr>
            <w:tcW w:w="214" w:type="pct"/>
            <w:tcBorders>
              <w:top w:val="nil"/>
              <w:left w:val="nil"/>
              <w:bottom w:val="single" w:sz="4" w:space="0" w:color="auto"/>
              <w:right w:val="single" w:sz="4" w:space="0" w:color="auto"/>
            </w:tcBorders>
            <w:shd w:val="clear" w:color="auto" w:fill="auto"/>
            <w:vAlign w:val="center"/>
            <w:hideMark/>
          </w:tcPr>
          <w:p w14:paraId="09947F18" w14:textId="77777777" w:rsidR="006A6905" w:rsidRPr="00827B1B" w:rsidRDefault="006A6905" w:rsidP="00BC6845">
            <w:pPr>
              <w:pStyle w:val="afc"/>
              <w:ind w:left="-57" w:right="-57"/>
            </w:pPr>
            <w:r w:rsidRPr="00827B1B">
              <w:t>1,45</w:t>
            </w:r>
          </w:p>
        </w:tc>
        <w:tc>
          <w:tcPr>
            <w:tcW w:w="214" w:type="pct"/>
            <w:tcBorders>
              <w:top w:val="nil"/>
              <w:left w:val="nil"/>
              <w:bottom w:val="single" w:sz="4" w:space="0" w:color="auto"/>
              <w:right w:val="single" w:sz="4" w:space="0" w:color="auto"/>
            </w:tcBorders>
            <w:shd w:val="clear" w:color="auto" w:fill="auto"/>
            <w:vAlign w:val="center"/>
            <w:hideMark/>
          </w:tcPr>
          <w:p w14:paraId="20DC8081" w14:textId="77777777" w:rsidR="006A6905" w:rsidRPr="00827B1B" w:rsidRDefault="006A6905" w:rsidP="00BC6845">
            <w:pPr>
              <w:pStyle w:val="afc"/>
              <w:ind w:left="-57" w:right="-57"/>
            </w:pPr>
            <w:r w:rsidRPr="00827B1B">
              <w:t>1,45</w:t>
            </w:r>
          </w:p>
        </w:tc>
        <w:tc>
          <w:tcPr>
            <w:tcW w:w="214" w:type="pct"/>
            <w:tcBorders>
              <w:top w:val="nil"/>
              <w:left w:val="nil"/>
              <w:bottom w:val="single" w:sz="4" w:space="0" w:color="auto"/>
              <w:right w:val="single" w:sz="4" w:space="0" w:color="auto"/>
            </w:tcBorders>
            <w:shd w:val="clear" w:color="auto" w:fill="auto"/>
            <w:vAlign w:val="center"/>
            <w:hideMark/>
          </w:tcPr>
          <w:p w14:paraId="463AA4F6" w14:textId="77777777" w:rsidR="006A6905" w:rsidRPr="00827B1B" w:rsidRDefault="006A6905" w:rsidP="00BC6845">
            <w:pPr>
              <w:pStyle w:val="afc"/>
              <w:ind w:left="-57" w:right="-57"/>
            </w:pPr>
            <w:r w:rsidRPr="00827B1B">
              <w:t>1,45</w:t>
            </w:r>
          </w:p>
        </w:tc>
        <w:tc>
          <w:tcPr>
            <w:tcW w:w="214" w:type="pct"/>
            <w:tcBorders>
              <w:top w:val="nil"/>
              <w:left w:val="nil"/>
              <w:bottom w:val="single" w:sz="4" w:space="0" w:color="auto"/>
              <w:right w:val="single" w:sz="4" w:space="0" w:color="auto"/>
            </w:tcBorders>
            <w:shd w:val="clear" w:color="auto" w:fill="auto"/>
            <w:vAlign w:val="center"/>
            <w:hideMark/>
          </w:tcPr>
          <w:p w14:paraId="52D751E0" w14:textId="77777777" w:rsidR="006A6905" w:rsidRPr="00827B1B" w:rsidRDefault="006A6905" w:rsidP="00BC6845">
            <w:pPr>
              <w:pStyle w:val="afc"/>
              <w:ind w:left="-57" w:right="-57"/>
            </w:pPr>
            <w:r w:rsidRPr="00827B1B">
              <w:t>1,45</w:t>
            </w:r>
          </w:p>
        </w:tc>
        <w:tc>
          <w:tcPr>
            <w:tcW w:w="214" w:type="pct"/>
            <w:tcBorders>
              <w:top w:val="nil"/>
              <w:left w:val="nil"/>
              <w:bottom w:val="single" w:sz="4" w:space="0" w:color="auto"/>
              <w:right w:val="single" w:sz="4" w:space="0" w:color="auto"/>
            </w:tcBorders>
            <w:shd w:val="clear" w:color="auto" w:fill="auto"/>
            <w:vAlign w:val="center"/>
            <w:hideMark/>
          </w:tcPr>
          <w:p w14:paraId="296CD66B" w14:textId="77777777" w:rsidR="006A6905" w:rsidRPr="00827B1B" w:rsidRDefault="006A6905" w:rsidP="00BC6845">
            <w:pPr>
              <w:pStyle w:val="afc"/>
              <w:ind w:left="-57" w:right="-57"/>
            </w:pPr>
            <w:r w:rsidRPr="00827B1B">
              <w:t>1,45</w:t>
            </w:r>
          </w:p>
        </w:tc>
        <w:tc>
          <w:tcPr>
            <w:tcW w:w="214" w:type="pct"/>
            <w:tcBorders>
              <w:top w:val="nil"/>
              <w:left w:val="nil"/>
              <w:bottom w:val="single" w:sz="4" w:space="0" w:color="auto"/>
              <w:right w:val="single" w:sz="4" w:space="0" w:color="auto"/>
            </w:tcBorders>
            <w:shd w:val="clear" w:color="auto" w:fill="auto"/>
            <w:vAlign w:val="center"/>
            <w:hideMark/>
          </w:tcPr>
          <w:p w14:paraId="4F6A8AC1" w14:textId="77777777" w:rsidR="006A6905" w:rsidRPr="00827B1B" w:rsidRDefault="006A6905" w:rsidP="00BC6845">
            <w:pPr>
              <w:pStyle w:val="afc"/>
              <w:ind w:left="-57" w:right="-57"/>
            </w:pPr>
            <w:r w:rsidRPr="00827B1B">
              <w:t>1,45</w:t>
            </w:r>
          </w:p>
        </w:tc>
        <w:tc>
          <w:tcPr>
            <w:tcW w:w="214" w:type="pct"/>
            <w:tcBorders>
              <w:top w:val="nil"/>
              <w:left w:val="nil"/>
              <w:bottom w:val="single" w:sz="4" w:space="0" w:color="auto"/>
              <w:right w:val="single" w:sz="4" w:space="0" w:color="auto"/>
            </w:tcBorders>
            <w:shd w:val="clear" w:color="auto" w:fill="auto"/>
            <w:vAlign w:val="center"/>
            <w:hideMark/>
          </w:tcPr>
          <w:p w14:paraId="4559FDAE" w14:textId="77777777" w:rsidR="006A6905" w:rsidRPr="00827B1B" w:rsidRDefault="006A6905" w:rsidP="00BC6845">
            <w:pPr>
              <w:pStyle w:val="afc"/>
              <w:ind w:left="-57" w:right="-57"/>
            </w:pPr>
            <w:r w:rsidRPr="00827B1B">
              <w:t>1,45</w:t>
            </w:r>
          </w:p>
        </w:tc>
        <w:tc>
          <w:tcPr>
            <w:tcW w:w="214" w:type="pct"/>
            <w:tcBorders>
              <w:top w:val="nil"/>
              <w:left w:val="nil"/>
              <w:bottom w:val="single" w:sz="4" w:space="0" w:color="auto"/>
              <w:right w:val="single" w:sz="4" w:space="0" w:color="auto"/>
            </w:tcBorders>
            <w:shd w:val="clear" w:color="auto" w:fill="auto"/>
            <w:vAlign w:val="center"/>
            <w:hideMark/>
          </w:tcPr>
          <w:p w14:paraId="2865E7CF" w14:textId="77777777" w:rsidR="006A6905" w:rsidRPr="00827B1B" w:rsidRDefault="006A6905" w:rsidP="00BC6845">
            <w:pPr>
              <w:pStyle w:val="afc"/>
              <w:ind w:left="-57" w:right="-57"/>
            </w:pPr>
            <w:r w:rsidRPr="00827B1B">
              <w:t>1,45</w:t>
            </w:r>
          </w:p>
        </w:tc>
        <w:tc>
          <w:tcPr>
            <w:tcW w:w="214" w:type="pct"/>
            <w:tcBorders>
              <w:top w:val="nil"/>
              <w:left w:val="nil"/>
              <w:bottom w:val="single" w:sz="4" w:space="0" w:color="auto"/>
              <w:right w:val="single" w:sz="4" w:space="0" w:color="auto"/>
            </w:tcBorders>
            <w:shd w:val="clear" w:color="auto" w:fill="auto"/>
            <w:vAlign w:val="center"/>
            <w:hideMark/>
          </w:tcPr>
          <w:p w14:paraId="687AC3BE" w14:textId="77777777" w:rsidR="006A6905" w:rsidRPr="00827B1B" w:rsidRDefault="006A6905" w:rsidP="00BC6845">
            <w:pPr>
              <w:pStyle w:val="afc"/>
              <w:ind w:left="-57" w:right="-57"/>
            </w:pPr>
            <w:r w:rsidRPr="00827B1B">
              <w:t>1,45</w:t>
            </w:r>
          </w:p>
        </w:tc>
        <w:tc>
          <w:tcPr>
            <w:tcW w:w="214" w:type="pct"/>
            <w:tcBorders>
              <w:top w:val="nil"/>
              <w:left w:val="nil"/>
              <w:bottom w:val="single" w:sz="4" w:space="0" w:color="auto"/>
              <w:right w:val="single" w:sz="4" w:space="0" w:color="auto"/>
            </w:tcBorders>
            <w:shd w:val="clear" w:color="auto" w:fill="auto"/>
            <w:vAlign w:val="center"/>
            <w:hideMark/>
          </w:tcPr>
          <w:p w14:paraId="48B43E2B" w14:textId="77777777" w:rsidR="006A6905" w:rsidRPr="00827B1B" w:rsidRDefault="006A6905" w:rsidP="00BC6845">
            <w:pPr>
              <w:pStyle w:val="afc"/>
              <w:ind w:left="-57" w:right="-57"/>
            </w:pPr>
            <w:r w:rsidRPr="00827B1B">
              <w:t>1,45</w:t>
            </w:r>
          </w:p>
        </w:tc>
        <w:tc>
          <w:tcPr>
            <w:tcW w:w="206" w:type="pct"/>
            <w:tcBorders>
              <w:top w:val="nil"/>
              <w:left w:val="nil"/>
              <w:bottom w:val="single" w:sz="4" w:space="0" w:color="auto"/>
              <w:right w:val="single" w:sz="4" w:space="0" w:color="auto"/>
            </w:tcBorders>
            <w:shd w:val="clear" w:color="auto" w:fill="auto"/>
            <w:vAlign w:val="center"/>
            <w:hideMark/>
          </w:tcPr>
          <w:p w14:paraId="45C1D1E9" w14:textId="77777777" w:rsidR="006A6905" w:rsidRPr="00827B1B" w:rsidRDefault="006A6905" w:rsidP="00BC6845">
            <w:pPr>
              <w:pStyle w:val="afc"/>
              <w:ind w:left="-57" w:right="-57"/>
            </w:pPr>
            <w:r w:rsidRPr="00827B1B">
              <w:t>1,45</w:t>
            </w:r>
          </w:p>
        </w:tc>
      </w:tr>
      <w:tr w:rsidR="006A6905" w:rsidRPr="00827B1B" w14:paraId="7BCDC64F" w14:textId="77777777" w:rsidTr="00940F66">
        <w:trPr>
          <w:trHeight w:val="30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5D569BDD" w14:textId="7C164F7F" w:rsidR="006A6905" w:rsidRPr="00827B1B" w:rsidRDefault="006A6905" w:rsidP="00BC6845">
            <w:pPr>
              <w:pStyle w:val="afc"/>
            </w:pPr>
            <w:r w:rsidRPr="00827B1B">
              <w:t>2</w:t>
            </w:r>
          </w:p>
        </w:tc>
        <w:tc>
          <w:tcPr>
            <w:tcW w:w="585" w:type="pct"/>
            <w:tcBorders>
              <w:top w:val="nil"/>
              <w:left w:val="nil"/>
              <w:bottom w:val="single" w:sz="4" w:space="0" w:color="auto"/>
              <w:right w:val="single" w:sz="4" w:space="0" w:color="auto"/>
            </w:tcBorders>
            <w:shd w:val="clear" w:color="auto" w:fill="auto"/>
            <w:vAlign w:val="bottom"/>
            <w:hideMark/>
          </w:tcPr>
          <w:p w14:paraId="5EA6641F" w14:textId="77777777" w:rsidR="006A6905" w:rsidRPr="00827B1B" w:rsidRDefault="006A6905" w:rsidP="00BC6845">
            <w:pPr>
              <w:pStyle w:val="afc"/>
            </w:pPr>
            <w:r w:rsidRPr="00827B1B">
              <w:t>Дымовая труба №3</w:t>
            </w:r>
          </w:p>
        </w:tc>
        <w:tc>
          <w:tcPr>
            <w:tcW w:w="214" w:type="pct"/>
            <w:tcBorders>
              <w:top w:val="nil"/>
              <w:left w:val="nil"/>
              <w:bottom w:val="single" w:sz="4" w:space="0" w:color="auto"/>
              <w:right w:val="single" w:sz="4" w:space="0" w:color="auto"/>
            </w:tcBorders>
            <w:shd w:val="clear" w:color="auto" w:fill="auto"/>
            <w:vAlign w:val="center"/>
            <w:hideMark/>
          </w:tcPr>
          <w:p w14:paraId="305BD640" w14:textId="77777777" w:rsidR="006A6905" w:rsidRPr="00827B1B" w:rsidRDefault="006A6905" w:rsidP="00BC6845">
            <w:pPr>
              <w:pStyle w:val="afc"/>
              <w:ind w:left="-57" w:right="-57"/>
            </w:pPr>
            <w:r w:rsidRPr="00827B1B">
              <w:t>1,304</w:t>
            </w:r>
          </w:p>
        </w:tc>
        <w:tc>
          <w:tcPr>
            <w:tcW w:w="214" w:type="pct"/>
            <w:tcBorders>
              <w:top w:val="nil"/>
              <w:left w:val="nil"/>
              <w:bottom w:val="single" w:sz="4" w:space="0" w:color="auto"/>
              <w:right w:val="single" w:sz="4" w:space="0" w:color="auto"/>
            </w:tcBorders>
            <w:shd w:val="clear" w:color="auto" w:fill="auto"/>
            <w:vAlign w:val="center"/>
            <w:hideMark/>
          </w:tcPr>
          <w:p w14:paraId="4E3718AF" w14:textId="77777777" w:rsidR="006A6905" w:rsidRPr="00827B1B" w:rsidRDefault="006A6905" w:rsidP="00BC6845">
            <w:pPr>
              <w:pStyle w:val="afc"/>
              <w:ind w:left="-57" w:right="-57"/>
            </w:pPr>
            <w:r w:rsidRPr="00827B1B">
              <w:t>1,30</w:t>
            </w:r>
          </w:p>
        </w:tc>
        <w:tc>
          <w:tcPr>
            <w:tcW w:w="214" w:type="pct"/>
            <w:tcBorders>
              <w:top w:val="nil"/>
              <w:left w:val="nil"/>
              <w:bottom w:val="single" w:sz="4" w:space="0" w:color="auto"/>
              <w:right w:val="single" w:sz="4" w:space="0" w:color="auto"/>
            </w:tcBorders>
            <w:shd w:val="clear" w:color="auto" w:fill="auto"/>
            <w:vAlign w:val="center"/>
            <w:hideMark/>
          </w:tcPr>
          <w:p w14:paraId="32BADDB2" w14:textId="77777777" w:rsidR="006A6905" w:rsidRPr="00827B1B" w:rsidRDefault="006A6905" w:rsidP="00BC6845">
            <w:pPr>
              <w:pStyle w:val="afc"/>
              <w:ind w:left="-57" w:right="-57"/>
            </w:pPr>
            <w:r w:rsidRPr="00827B1B">
              <w:t>1,30</w:t>
            </w:r>
          </w:p>
        </w:tc>
        <w:tc>
          <w:tcPr>
            <w:tcW w:w="214" w:type="pct"/>
            <w:tcBorders>
              <w:top w:val="nil"/>
              <w:left w:val="nil"/>
              <w:bottom w:val="single" w:sz="4" w:space="0" w:color="auto"/>
              <w:right w:val="single" w:sz="4" w:space="0" w:color="auto"/>
            </w:tcBorders>
            <w:shd w:val="clear" w:color="auto" w:fill="auto"/>
            <w:vAlign w:val="center"/>
            <w:hideMark/>
          </w:tcPr>
          <w:p w14:paraId="45D7D3A0" w14:textId="77777777" w:rsidR="006A6905" w:rsidRPr="00827B1B" w:rsidRDefault="006A6905" w:rsidP="00BC6845">
            <w:pPr>
              <w:pStyle w:val="afc"/>
              <w:ind w:left="-57" w:right="-57"/>
            </w:pPr>
            <w:r w:rsidRPr="00827B1B">
              <w:t>1,30</w:t>
            </w:r>
          </w:p>
        </w:tc>
        <w:tc>
          <w:tcPr>
            <w:tcW w:w="214" w:type="pct"/>
            <w:tcBorders>
              <w:top w:val="nil"/>
              <w:left w:val="nil"/>
              <w:bottom w:val="single" w:sz="4" w:space="0" w:color="auto"/>
              <w:right w:val="single" w:sz="4" w:space="0" w:color="auto"/>
            </w:tcBorders>
            <w:shd w:val="clear" w:color="auto" w:fill="auto"/>
            <w:vAlign w:val="center"/>
            <w:hideMark/>
          </w:tcPr>
          <w:p w14:paraId="03DE726D" w14:textId="77777777" w:rsidR="006A6905" w:rsidRPr="00827B1B" w:rsidRDefault="006A6905" w:rsidP="00BC6845">
            <w:pPr>
              <w:pStyle w:val="afc"/>
              <w:ind w:left="-57" w:right="-57"/>
            </w:pPr>
            <w:r w:rsidRPr="00827B1B">
              <w:t>1,30</w:t>
            </w:r>
          </w:p>
        </w:tc>
        <w:tc>
          <w:tcPr>
            <w:tcW w:w="214" w:type="pct"/>
            <w:tcBorders>
              <w:top w:val="nil"/>
              <w:left w:val="nil"/>
              <w:bottom w:val="single" w:sz="4" w:space="0" w:color="auto"/>
              <w:right w:val="single" w:sz="4" w:space="0" w:color="auto"/>
            </w:tcBorders>
            <w:shd w:val="clear" w:color="auto" w:fill="auto"/>
            <w:vAlign w:val="center"/>
            <w:hideMark/>
          </w:tcPr>
          <w:p w14:paraId="07D87626" w14:textId="77777777" w:rsidR="006A6905" w:rsidRPr="00827B1B" w:rsidRDefault="006A6905" w:rsidP="00BC6845">
            <w:pPr>
              <w:pStyle w:val="afc"/>
              <w:ind w:left="-57" w:right="-57"/>
            </w:pPr>
            <w:r w:rsidRPr="00827B1B">
              <w:t>1,30</w:t>
            </w:r>
          </w:p>
        </w:tc>
        <w:tc>
          <w:tcPr>
            <w:tcW w:w="214" w:type="pct"/>
            <w:tcBorders>
              <w:top w:val="nil"/>
              <w:left w:val="nil"/>
              <w:bottom w:val="single" w:sz="4" w:space="0" w:color="auto"/>
              <w:right w:val="single" w:sz="4" w:space="0" w:color="auto"/>
            </w:tcBorders>
            <w:shd w:val="clear" w:color="auto" w:fill="auto"/>
            <w:vAlign w:val="center"/>
            <w:hideMark/>
          </w:tcPr>
          <w:p w14:paraId="16394C46" w14:textId="77777777" w:rsidR="006A6905" w:rsidRPr="00827B1B" w:rsidRDefault="006A6905" w:rsidP="00BC6845">
            <w:pPr>
              <w:pStyle w:val="afc"/>
              <w:ind w:left="-57" w:right="-57"/>
            </w:pPr>
            <w:r w:rsidRPr="00827B1B">
              <w:t>1,30</w:t>
            </w:r>
          </w:p>
        </w:tc>
        <w:tc>
          <w:tcPr>
            <w:tcW w:w="214" w:type="pct"/>
            <w:tcBorders>
              <w:top w:val="nil"/>
              <w:left w:val="nil"/>
              <w:bottom w:val="single" w:sz="4" w:space="0" w:color="auto"/>
              <w:right w:val="single" w:sz="4" w:space="0" w:color="auto"/>
            </w:tcBorders>
            <w:shd w:val="clear" w:color="auto" w:fill="auto"/>
            <w:vAlign w:val="center"/>
            <w:hideMark/>
          </w:tcPr>
          <w:p w14:paraId="2F2FE34F" w14:textId="77777777" w:rsidR="006A6905" w:rsidRPr="00827B1B" w:rsidRDefault="006A6905" w:rsidP="00BC6845">
            <w:pPr>
              <w:pStyle w:val="afc"/>
              <w:ind w:left="-57" w:right="-57"/>
            </w:pPr>
            <w:r w:rsidRPr="00827B1B">
              <w:t>1,30</w:t>
            </w:r>
          </w:p>
        </w:tc>
        <w:tc>
          <w:tcPr>
            <w:tcW w:w="214" w:type="pct"/>
            <w:tcBorders>
              <w:top w:val="nil"/>
              <w:left w:val="nil"/>
              <w:bottom w:val="single" w:sz="4" w:space="0" w:color="auto"/>
              <w:right w:val="single" w:sz="4" w:space="0" w:color="auto"/>
            </w:tcBorders>
            <w:shd w:val="clear" w:color="auto" w:fill="auto"/>
            <w:vAlign w:val="center"/>
            <w:hideMark/>
          </w:tcPr>
          <w:p w14:paraId="5B302B49" w14:textId="77777777" w:rsidR="006A6905" w:rsidRPr="00827B1B" w:rsidRDefault="006A6905" w:rsidP="00BC6845">
            <w:pPr>
              <w:pStyle w:val="afc"/>
              <w:ind w:left="-57" w:right="-57"/>
            </w:pPr>
            <w:r w:rsidRPr="00827B1B">
              <w:t>1,30</w:t>
            </w:r>
          </w:p>
        </w:tc>
        <w:tc>
          <w:tcPr>
            <w:tcW w:w="214" w:type="pct"/>
            <w:tcBorders>
              <w:top w:val="nil"/>
              <w:left w:val="nil"/>
              <w:bottom w:val="single" w:sz="4" w:space="0" w:color="auto"/>
              <w:right w:val="single" w:sz="4" w:space="0" w:color="auto"/>
            </w:tcBorders>
            <w:shd w:val="clear" w:color="auto" w:fill="auto"/>
            <w:vAlign w:val="center"/>
            <w:hideMark/>
          </w:tcPr>
          <w:p w14:paraId="61F96456" w14:textId="77777777" w:rsidR="006A6905" w:rsidRPr="00827B1B" w:rsidRDefault="006A6905" w:rsidP="00BC6845">
            <w:pPr>
              <w:pStyle w:val="afc"/>
              <w:ind w:left="-57" w:right="-57"/>
            </w:pPr>
            <w:r w:rsidRPr="00827B1B">
              <w:t>1,30</w:t>
            </w:r>
          </w:p>
        </w:tc>
        <w:tc>
          <w:tcPr>
            <w:tcW w:w="214" w:type="pct"/>
            <w:tcBorders>
              <w:top w:val="nil"/>
              <w:left w:val="nil"/>
              <w:bottom w:val="single" w:sz="4" w:space="0" w:color="auto"/>
              <w:right w:val="single" w:sz="4" w:space="0" w:color="auto"/>
            </w:tcBorders>
            <w:shd w:val="clear" w:color="auto" w:fill="auto"/>
            <w:vAlign w:val="center"/>
            <w:hideMark/>
          </w:tcPr>
          <w:p w14:paraId="378B28C2" w14:textId="77777777" w:rsidR="006A6905" w:rsidRPr="00827B1B" w:rsidRDefault="006A6905" w:rsidP="00BC6845">
            <w:pPr>
              <w:pStyle w:val="afc"/>
              <w:ind w:left="-57" w:right="-57"/>
            </w:pPr>
            <w:r w:rsidRPr="00827B1B">
              <w:t>1,30</w:t>
            </w:r>
          </w:p>
        </w:tc>
        <w:tc>
          <w:tcPr>
            <w:tcW w:w="214" w:type="pct"/>
            <w:tcBorders>
              <w:top w:val="nil"/>
              <w:left w:val="nil"/>
              <w:bottom w:val="single" w:sz="4" w:space="0" w:color="auto"/>
              <w:right w:val="single" w:sz="4" w:space="0" w:color="auto"/>
            </w:tcBorders>
            <w:shd w:val="clear" w:color="auto" w:fill="auto"/>
            <w:vAlign w:val="center"/>
            <w:hideMark/>
          </w:tcPr>
          <w:p w14:paraId="70A77B6E" w14:textId="77777777" w:rsidR="006A6905" w:rsidRPr="00827B1B" w:rsidRDefault="006A6905" w:rsidP="00BC6845">
            <w:pPr>
              <w:pStyle w:val="afc"/>
              <w:ind w:left="-57" w:right="-57"/>
            </w:pPr>
            <w:r w:rsidRPr="00827B1B">
              <w:t>1,30</w:t>
            </w:r>
          </w:p>
        </w:tc>
        <w:tc>
          <w:tcPr>
            <w:tcW w:w="214" w:type="pct"/>
            <w:tcBorders>
              <w:top w:val="nil"/>
              <w:left w:val="nil"/>
              <w:bottom w:val="single" w:sz="4" w:space="0" w:color="auto"/>
              <w:right w:val="single" w:sz="4" w:space="0" w:color="auto"/>
            </w:tcBorders>
            <w:shd w:val="clear" w:color="auto" w:fill="auto"/>
            <w:vAlign w:val="center"/>
            <w:hideMark/>
          </w:tcPr>
          <w:p w14:paraId="64372CCF" w14:textId="77777777" w:rsidR="006A6905" w:rsidRPr="00827B1B" w:rsidRDefault="006A6905" w:rsidP="00BC6845">
            <w:pPr>
              <w:pStyle w:val="afc"/>
              <w:ind w:left="-57" w:right="-57"/>
            </w:pPr>
            <w:r w:rsidRPr="00827B1B">
              <w:t>1,30</w:t>
            </w:r>
          </w:p>
        </w:tc>
        <w:tc>
          <w:tcPr>
            <w:tcW w:w="214" w:type="pct"/>
            <w:tcBorders>
              <w:top w:val="nil"/>
              <w:left w:val="nil"/>
              <w:bottom w:val="single" w:sz="4" w:space="0" w:color="auto"/>
              <w:right w:val="single" w:sz="4" w:space="0" w:color="auto"/>
            </w:tcBorders>
            <w:shd w:val="clear" w:color="auto" w:fill="auto"/>
            <w:vAlign w:val="center"/>
            <w:hideMark/>
          </w:tcPr>
          <w:p w14:paraId="33BEF929" w14:textId="77777777" w:rsidR="006A6905" w:rsidRPr="00827B1B" w:rsidRDefault="006A6905" w:rsidP="00BC6845">
            <w:pPr>
              <w:pStyle w:val="afc"/>
              <w:ind w:left="-57" w:right="-57"/>
            </w:pPr>
            <w:r w:rsidRPr="00827B1B">
              <w:t>1,30</w:t>
            </w:r>
          </w:p>
        </w:tc>
        <w:tc>
          <w:tcPr>
            <w:tcW w:w="214" w:type="pct"/>
            <w:tcBorders>
              <w:top w:val="nil"/>
              <w:left w:val="nil"/>
              <w:bottom w:val="single" w:sz="4" w:space="0" w:color="auto"/>
              <w:right w:val="single" w:sz="4" w:space="0" w:color="auto"/>
            </w:tcBorders>
            <w:shd w:val="clear" w:color="auto" w:fill="auto"/>
            <w:vAlign w:val="center"/>
            <w:hideMark/>
          </w:tcPr>
          <w:p w14:paraId="40696C51" w14:textId="77777777" w:rsidR="006A6905" w:rsidRPr="00827B1B" w:rsidRDefault="006A6905" w:rsidP="00BC6845">
            <w:pPr>
              <w:pStyle w:val="afc"/>
              <w:ind w:left="-57" w:right="-57"/>
            </w:pPr>
            <w:r w:rsidRPr="00827B1B">
              <w:t>1,30</w:t>
            </w:r>
          </w:p>
        </w:tc>
        <w:tc>
          <w:tcPr>
            <w:tcW w:w="214" w:type="pct"/>
            <w:tcBorders>
              <w:top w:val="nil"/>
              <w:left w:val="nil"/>
              <w:bottom w:val="single" w:sz="4" w:space="0" w:color="auto"/>
              <w:right w:val="single" w:sz="4" w:space="0" w:color="auto"/>
            </w:tcBorders>
            <w:shd w:val="clear" w:color="auto" w:fill="auto"/>
            <w:vAlign w:val="center"/>
            <w:hideMark/>
          </w:tcPr>
          <w:p w14:paraId="276D31C6" w14:textId="77777777" w:rsidR="006A6905" w:rsidRPr="00827B1B" w:rsidRDefault="006A6905" w:rsidP="00BC6845">
            <w:pPr>
              <w:pStyle w:val="afc"/>
              <w:ind w:left="-57" w:right="-57"/>
            </w:pPr>
            <w:r w:rsidRPr="00827B1B">
              <w:t>1,30</w:t>
            </w:r>
          </w:p>
        </w:tc>
        <w:tc>
          <w:tcPr>
            <w:tcW w:w="214" w:type="pct"/>
            <w:tcBorders>
              <w:top w:val="nil"/>
              <w:left w:val="nil"/>
              <w:bottom w:val="single" w:sz="4" w:space="0" w:color="auto"/>
              <w:right w:val="single" w:sz="4" w:space="0" w:color="auto"/>
            </w:tcBorders>
            <w:shd w:val="clear" w:color="auto" w:fill="auto"/>
            <w:vAlign w:val="center"/>
            <w:hideMark/>
          </w:tcPr>
          <w:p w14:paraId="231B444F" w14:textId="77777777" w:rsidR="006A6905" w:rsidRPr="00827B1B" w:rsidRDefault="006A6905" w:rsidP="00BC6845">
            <w:pPr>
              <w:pStyle w:val="afc"/>
              <w:ind w:left="-57" w:right="-57"/>
            </w:pPr>
            <w:r w:rsidRPr="00827B1B">
              <w:t>1,30</w:t>
            </w:r>
          </w:p>
        </w:tc>
        <w:tc>
          <w:tcPr>
            <w:tcW w:w="214" w:type="pct"/>
            <w:tcBorders>
              <w:top w:val="nil"/>
              <w:left w:val="nil"/>
              <w:bottom w:val="single" w:sz="4" w:space="0" w:color="auto"/>
              <w:right w:val="single" w:sz="4" w:space="0" w:color="auto"/>
            </w:tcBorders>
            <w:shd w:val="clear" w:color="auto" w:fill="auto"/>
            <w:vAlign w:val="center"/>
            <w:hideMark/>
          </w:tcPr>
          <w:p w14:paraId="68185A32" w14:textId="77777777" w:rsidR="006A6905" w:rsidRPr="00827B1B" w:rsidRDefault="006A6905" w:rsidP="00BC6845">
            <w:pPr>
              <w:pStyle w:val="afc"/>
              <w:ind w:left="-57" w:right="-57"/>
            </w:pPr>
            <w:r w:rsidRPr="00827B1B">
              <w:t>1,30</w:t>
            </w:r>
          </w:p>
        </w:tc>
        <w:tc>
          <w:tcPr>
            <w:tcW w:w="214" w:type="pct"/>
            <w:tcBorders>
              <w:top w:val="nil"/>
              <w:left w:val="nil"/>
              <w:bottom w:val="single" w:sz="4" w:space="0" w:color="auto"/>
              <w:right w:val="single" w:sz="4" w:space="0" w:color="auto"/>
            </w:tcBorders>
            <w:shd w:val="clear" w:color="auto" w:fill="auto"/>
            <w:vAlign w:val="center"/>
            <w:hideMark/>
          </w:tcPr>
          <w:p w14:paraId="094925A8" w14:textId="77777777" w:rsidR="006A6905" w:rsidRPr="00827B1B" w:rsidRDefault="006A6905" w:rsidP="00BC6845">
            <w:pPr>
              <w:pStyle w:val="afc"/>
              <w:ind w:left="-57" w:right="-57"/>
            </w:pPr>
            <w:r w:rsidRPr="00827B1B">
              <w:t>1,30</w:t>
            </w:r>
          </w:p>
        </w:tc>
        <w:tc>
          <w:tcPr>
            <w:tcW w:w="206" w:type="pct"/>
            <w:tcBorders>
              <w:top w:val="nil"/>
              <w:left w:val="nil"/>
              <w:bottom w:val="single" w:sz="4" w:space="0" w:color="auto"/>
              <w:right w:val="single" w:sz="4" w:space="0" w:color="auto"/>
            </w:tcBorders>
            <w:shd w:val="clear" w:color="auto" w:fill="auto"/>
            <w:vAlign w:val="center"/>
            <w:hideMark/>
          </w:tcPr>
          <w:p w14:paraId="56364A50" w14:textId="77777777" w:rsidR="006A6905" w:rsidRPr="00827B1B" w:rsidRDefault="006A6905" w:rsidP="00BC6845">
            <w:pPr>
              <w:pStyle w:val="afc"/>
              <w:ind w:left="-57" w:right="-57"/>
            </w:pPr>
            <w:r w:rsidRPr="00827B1B">
              <w:t>1,30</w:t>
            </w:r>
          </w:p>
        </w:tc>
      </w:tr>
      <w:tr w:rsidR="006A6905" w:rsidRPr="00827B1B" w14:paraId="7E724FBF"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203DD071" w14:textId="0E6D62A7" w:rsidR="006A6905" w:rsidRPr="00827B1B" w:rsidRDefault="006A6905" w:rsidP="00BC6845">
            <w:pPr>
              <w:pStyle w:val="afc"/>
            </w:pPr>
            <w:r w:rsidRPr="00827B1B">
              <w:rPr>
                <w:color w:val="000000"/>
              </w:rPr>
              <w:t>МУП «ОВЕР-Гарант»</w:t>
            </w:r>
          </w:p>
        </w:tc>
      </w:tr>
      <w:tr w:rsidR="006A6905" w:rsidRPr="00827B1B" w14:paraId="2861D53A"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26A4448" w14:textId="429F3822" w:rsidR="006A6905" w:rsidRPr="00827B1B" w:rsidRDefault="006A6905" w:rsidP="00BC6845">
            <w:pPr>
              <w:pStyle w:val="afc"/>
            </w:pPr>
            <w:r w:rsidRPr="00827B1B">
              <w:t>3</w:t>
            </w:r>
          </w:p>
        </w:tc>
        <w:tc>
          <w:tcPr>
            <w:tcW w:w="585" w:type="pct"/>
            <w:tcBorders>
              <w:top w:val="nil"/>
              <w:left w:val="nil"/>
              <w:bottom w:val="single" w:sz="4" w:space="0" w:color="auto"/>
              <w:right w:val="single" w:sz="4" w:space="0" w:color="auto"/>
            </w:tcBorders>
            <w:shd w:val="clear" w:color="auto" w:fill="auto"/>
            <w:noWrap/>
            <w:vAlign w:val="bottom"/>
            <w:hideMark/>
          </w:tcPr>
          <w:p w14:paraId="41CA353B" w14:textId="77777777" w:rsidR="006A6905" w:rsidRPr="00827B1B" w:rsidRDefault="006A6905" w:rsidP="00BC6845">
            <w:pPr>
              <w:pStyle w:val="afc"/>
            </w:pPr>
            <w:r w:rsidRPr="00827B1B">
              <w:t>Котельная «Восточная»</w:t>
            </w:r>
          </w:p>
        </w:tc>
        <w:tc>
          <w:tcPr>
            <w:tcW w:w="214" w:type="pct"/>
            <w:tcBorders>
              <w:top w:val="nil"/>
              <w:left w:val="nil"/>
              <w:bottom w:val="single" w:sz="4" w:space="0" w:color="auto"/>
              <w:right w:val="single" w:sz="4" w:space="0" w:color="auto"/>
            </w:tcBorders>
            <w:shd w:val="clear" w:color="auto" w:fill="auto"/>
            <w:vAlign w:val="center"/>
            <w:hideMark/>
          </w:tcPr>
          <w:p w14:paraId="0568DF52"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34C10D3"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82E45CB"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2386019"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7CB99BE"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8D5CEC3"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D69E648"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2B43105"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5C976FE"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CE6B096"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9113AD0"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50A32FB"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3526C7F"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C192F82"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D40734E"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C945274"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12BDAD3"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A768A5A"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0A64CEE" w14:textId="77777777" w:rsidR="006A6905" w:rsidRPr="00827B1B" w:rsidRDefault="006A6905"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vAlign w:val="center"/>
            <w:hideMark/>
          </w:tcPr>
          <w:p w14:paraId="06E20837" w14:textId="77777777" w:rsidR="006A6905" w:rsidRPr="00827B1B" w:rsidRDefault="006A6905" w:rsidP="00BC6845">
            <w:pPr>
              <w:pStyle w:val="afc"/>
            </w:pPr>
            <w:r w:rsidRPr="00827B1B">
              <w:t>н/д</w:t>
            </w:r>
          </w:p>
        </w:tc>
      </w:tr>
      <w:tr w:rsidR="006A6905" w:rsidRPr="00827B1B" w14:paraId="3B4BE301"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4C3DD1FC" w14:textId="3E81043B" w:rsidR="006A6905" w:rsidRPr="00827B1B" w:rsidRDefault="006A6905" w:rsidP="00BC6845">
            <w:pPr>
              <w:pStyle w:val="afc"/>
            </w:pPr>
            <w:r w:rsidRPr="00827B1B">
              <w:t>4</w:t>
            </w:r>
          </w:p>
        </w:tc>
        <w:tc>
          <w:tcPr>
            <w:tcW w:w="585" w:type="pct"/>
            <w:tcBorders>
              <w:top w:val="nil"/>
              <w:left w:val="nil"/>
              <w:bottom w:val="single" w:sz="4" w:space="0" w:color="auto"/>
              <w:right w:val="single" w:sz="4" w:space="0" w:color="auto"/>
            </w:tcBorders>
            <w:shd w:val="clear" w:color="auto" w:fill="auto"/>
            <w:noWrap/>
            <w:vAlign w:val="bottom"/>
            <w:hideMark/>
          </w:tcPr>
          <w:p w14:paraId="7AAD880F" w14:textId="77777777" w:rsidR="006A6905" w:rsidRPr="00827B1B" w:rsidRDefault="006A6905" w:rsidP="00BC6845">
            <w:pPr>
              <w:pStyle w:val="afc"/>
            </w:pPr>
            <w:r w:rsidRPr="00827B1B">
              <w:t>Котельная «Центр»</w:t>
            </w:r>
          </w:p>
        </w:tc>
        <w:tc>
          <w:tcPr>
            <w:tcW w:w="214" w:type="pct"/>
            <w:tcBorders>
              <w:top w:val="nil"/>
              <w:left w:val="nil"/>
              <w:bottom w:val="single" w:sz="4" w:space="0" w:color="auto"/>
              <w:right w:val="single" w:sz="4" w:space="0" w:color="auto"/>
            </w:tcBorders>
            <w:shd w:val="clear" w:color="auto" w:fill="auto"/>
            <w:vAlign w:val="center"/>
            <w:hideMark/>
          </w:tcPr>
          <w:p w14:paraId="6E49ADA5"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B977912"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D0C7132"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15F53D9"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12066A7"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30EDEB4"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C8249A7"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D50503A"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D22A2A1"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4C5C0FE"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189CD8D"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E9F8F08"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A3F2CED"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4AB6612"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E77C8E8"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4635C9A"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2E43E35"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9337549"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62738EE" w14:textId="77777777" w:rsidR="006A6905" w:rsidRPr="00827B1B" w:rsidRDefault="006A6905"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vAlign w:val="center"/>
            <w:hideMark/>
          </w:tcPr>
          <w:p w14:paraId="29BFB9E9" w14:textId="77777777" w:rsidR="006A6905" w:rsidRPr="00827B1B" w:rsidRDefault="006A6905" w:rsidP="00BC6845">
            <w:pPr>
              <w:pStyle w:val="afc"/>
            </w:pPr>
            <w:r w:rsidRPr="00827B1B">
              <w:t>н/д</w:t>
            </w:r>
          </w:p>
        </w:tc>
      </w:tr>
      <w:tr w:rsidR="006A6905" w:rsidRPr="00827B1B" w14:paraId="326ACF41"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9508284" w14:textId="795681E9" w:rsidR="006A6905" w:rsidRPr="00827B1B" w:rsidRDefault="006A6905" w:rsidP="00BC6845">
            <w:pPr>
              <w:pStyle w:val="afc"/>
            </w:pPr>
            <w:r w:rsidRPr="00827B1B">
              <w:t>5</w:t>
            </w:r>
          </w:p>
        </w:tc>
        <w:tc>
          <w:tcPr>
            <w:tcW w:w="585" w:type="pct"/>
            <w:tcBorders>
              <w:top w:val="nil"/>
              <w:left w:val="nil"/>
              <w:bottom w:val="single" w:sz="4" w:space="0" w:color="auto"/>
              <w:right w:val="single" w:sz="4" w:space="0" w:color="auto"/>
            </w:tcBorders>
            <w:shd w:val="clear" w:color="auto" w:fill="auto"/>
            <w:noWrap/>
            <w:vAlign w:val="bottom"/>
            <w:hideMark/>
          </w:tcPr>
          <w:p w14:paraId="50ABE409" w14:textId="77777777" w:rsidR="006A6905" w:rsidRPr="00827B1B" w:rsidRDefault="006A6905" w:rsidP="00BC6845">
            <w:pPr>
              <w:pStyle w:val="afc"/>
            </w:pPr>
            <w:r w:rsidRPr="00827B1B">
              <w:t>Котельная «Чёрная»</w:t>
            </w:r>
          </w:p>
        </w:tc>
        <w:tc>
          <w:tcPr>
            <w:tcW w:w="214" w:type="pct"/>
            <w:tcBorders>
              <w:top w:val="nil"/>
              <w:left w:val="nil"/>
              <w:bottom w:val="single" w:sz="4" w:space="0" w:color="auto"/>
              <w:right w:val="single" w:sz="4" w:space="0" w:color="auto"/>
            </w:tcBorders>
            <w:shd w:val="clear" w:color="auto" w:fill="auto"/>
            <w:vAlign w:val="center"/>
            <w:hideMark/>
          </w:tcPr>
          <w:p w14:paraId="6D57FE31"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3BF7E3B"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45A94F2"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210D6E3"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B10AD8A"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9DE5044"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0B9FEF8"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A7747C2"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D08CB3E"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56A0DB2"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09C4F63"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79E6E1E"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3F356FB"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95CAC1B"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343683E"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C02E398"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5E22C97"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0D565C4"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5ADB990" w14:textId="77777777" w:rsidR="006A6905" w:rsidRPr="00827B1B" w:rsidRDefault="006A6905"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vAlign w:val="center"/>
            <w:hideMark/>
          </w:tcPr>
          <w:p w14:paraId="54B4AD57" w14:textId="77777777" w:rsidR="006A6905" w:rsidRPr="00827B1B" w:rsidRDefault="006A6905" w:rsidP="00BC6845">
            <w:pPr>
              <w:pStyle w:val="afc"/>
            </w:pPr>
            <w:r w:rsidRPr="00827B1B">
              <w:t>н/д</w:t>
            </w:r>
          </w:p>
        </w:tc>
      </w:tr>
      <w:tr w:rsidR="006A6905" w:rsidRPr="00827B1B" w14:paraId="014F3403"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469DB2A0" w14:textId="768E4333" w:rsidR="006A6905" w:rsidRPr="00827B1B" w:rsidRDefault="006A6905" w:rsidP="00BC6845">
            <w:pPr>
              <w:pStyle w:val="afc"/>
            </w:pPr>
            <w:r w:rsidRPr="00827B1B">
              <w:t>6</w:t>
            </w:r>
          </w:p>
        </w:tc>
        <w:tc>
          <w:tcPr>
            <w:tcW w:w="585" w:type="pct"/>
            <w:tcBorders>
              <w:top w:val="nil"/>
              <w:left w:val="nil"/>
              <w:bottom w:val="single" w:sz="4" w:space="0" w:color="auto"/>
              <w:right w:val="single" w:sz="4" w:space="0" w:color="auto"/>
            </w:tcBorders>
            <w:shd w:val="clear" w:color="auto" w:fill="auto"/>
            <w:noWrap/>
            <w:vAlign w:val="bottom"/>
            <w:hideMark/>
          </w:tcPr>
          <w:p w14:paraId="2ADA7EF1" w14:textId="77777777" w:rsidR="006A6905" w:rsidRPr="00827B1B" w:rsidRDefault="006A6905" w:rsidP="00BC6845">
            <w:pPr>
              <w:pStyle w:val="afc"/>
            </w:pPr>
            <w:r w:rsidRPr="00827B1B">
              <w:t>Котельная «Брагино»</w:t>
            </w:r>
          </w:p>
        </w:tc>
        <w:tc>
          <w:tcPr>
            <w:tcW w:w="214" w:type="pct"/>
            <w:tcBorders>
              <w:top w:val="nil"/>
              <w:left w:val="nil"/>
              <w:bottom w:val="single" w:sz="4" w:space="0" w:color="auto"/>
              <w:right w:val="single" w:sz="4" w:space="0" w:color="auto"/>
            </w:tcBorders>
            <w:shd w:val="clear" w:color="auto" w:fill="auto"/>
            <w:vAlign w:val="center"/>
            <w:hideMark/>
          </w:tcPr>
          <w:p w14:paraId="1B449CB9"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23D2F63"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04FBC0F"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DEE7626"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0375C76"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6E2C75F"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50783AC"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C531E86"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BC6C7A2"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3E55A3B"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0C3751A"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5706753"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4389ED1"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B316C39"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211BEAC"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DCC788B"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8393ED8"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72CAFDA"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862E754" w14:textId="77777777" w:rsidR="006A6905" w:rsidRPr="00827B1B" w:rsidRDefault="006A6905"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vAlign w:val="center"/>
            <w:hideMark/>
          </w:tcPr>
          <w:p w14:paraId="65517700" w14:textId="77777777" w:rsidR="006A6905" w:rsidRPr="00827B1B" w:rsidRDefault="006A6905" w:rsidP="00BC6845">
            <w:pPr>
              <w:pStyle w:val="afc"/>
            </w:pPr>
            <w:r w:rsidRPr="00827B1B">
              <w:t>н/д</w:t>
            </w:r>
          </w:p>
        </w:tc>
      </w:tr>
      <w:tr w:rsidR="006A6905" w:rsidRPr="00827B1B" w14:paraId="26E6FC5F"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568B17FA" w14:textId="1CBCA003" w:rsidR="006A6905" w:rsidRPr="00827B1B" w:rsidRDefault="006A6905" w:rsidP="00BC6845">
            <w:pPr>
              <w:pStyle w:val="afc"/>
            </w:pPr>
            <w:r w:rsidRPr="00827B1B">
              <w:t>7</w:t>
            </w:r>
          </w:p>
        </w:tc>
        <w:tc>
          <w:tcPr>
            <w:tcW w:w="585" w:type="pct"/>
            <w:tcBorders>
              <w:top w:val="nil"/>
              <w:left w:val="nil"/>
              <w:bottom w:val="single" w:sz="4" w:space="0" w:color="auto"/>
              <w:right w:val="single" w:sz="4" w:space="0" w:color="auto"/>
            </w:tcBorders>
            <w:shd w:val="clear" w:color="auto" w:fill="auto"/>
            <w:noWrap/>
            <w:vAlign w:val="bottom"/>
            <w:hideMark/>
          </w:tcPr>
          <w:p w14:paraId="3123B733" w14:textId="77777777" w:rsidR="006A6905" w:rsidRPr="00827B1B" w:rsidRDefault="006A6905" w:rsidP="00BC6845">
            <w:pPr>
              <w:pStyle w:val="afc"/>
            </w:pPr>
            <w:r w:rsidRPr="00827B1B">
              <w:t>Котельная «Мясокомбинат»</w:t>
            </w:r>
          </w:p>
        </w:tc>
        <w:tc>
          <w:tcPr>
            <w:tcW w:w="214" w:type="pct"/>
            <w:tcBorders>
              <w:top w:val="nil"/>
              <w:left w:val="nil"/>
              <w:bottom w:val="single" w:sz="4" w:space="0" w:color="auto"/>
              <w:right w:val="single" w:sz="4" w:space="0" w:color="auto"/>
            </w:tcBorders>
            <w:shd w:val="clear" w:color="auto" w:fill="auto"/>
            <w:vAlign w:val="center"/>
            <w:hideMark/>
          </w:tcPr>
          <w:p w14:paraId="4237FB9D"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8BC98F0"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6442665"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F81F098"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6F7D375"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C77F9FC"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1BE0126"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13F0F62"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B3DF0C1"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249E0E5"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745A7A7"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63D922D"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31DA064"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29EE036"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40C672F"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ADF61BE"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6B5B6E6"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4367F94"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9C92B6E" w14:textId="77777777" w:rsidR="006A6905" w:rsidRPr="00827B1B" w:rsidRDefault="006A6905"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vAlign w:val="center"/>
            <w:hideMark/>
          </w:tcPr>
          <w:p w14:paraId="5593EC8F" w14:textId="77777777" w:rsidR="006A6905" w:rsidRPr="00827B1B" w:rsidRDefault="006A6905" w:rsidP="00BC6845">
            <w:pPr>
              <w:pStyle w:val="afc"/>
            </w:pPr>
            <w:r w:rsidRPr="00827B1B">
              <w:t>н/д</w:t>
            </w:r>
          </w:p>
        </w:tc>
      </w:tr>
      <w:tr w:rsidR="006A6905" w:rsidRPr="00827B1B" w14:paraId="0F7DB54E"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066C9ADD" w14:textId="17B53899" w:rsidR="006A6905" w:rsidRPr="00827B1B" w:rsidRDefault="006A6905" w:rsidP="00BC6845">
            <w:pPr>
              <w:pStyle w:val="afc"/>
            </w:pPr>
            <w:r w:rsidRPr="00827B1B">
              <w:rPr>
                <w:color w:val="000000"/>
              </w:rPr>
              <w:t>АО «Пермский Свинокомплекс»</w:t>
            </w:r>
          </w:p>
        </w:tc>
      </w:tr>
      <w:tr w:rsidR="006A6905" w:rsidRPr="00827B1B" w14:paraId="46162F2C"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4A11A78" w14:textId="703FA95A" w:rsidR="006A6905" w:rsidRPr="00827B1B" w:rsidRDefault="006A6905" w:rsidP="00BC6845">
            <w:pPr>
              <w:pStyle w:val="afc"/>
            </w:pPr>
            <w:r w:rsidRPr="00827B1B">
              <w:t>8</w:t>
            </w:r>
          </w:p>
        </w:tc>
        <w:tc>
          <w:tcPr>
            <w:tcW w:w="585" w:type="pct"/>
            <w:tcBorders>
              <w:top w:val="nil"/>
              <w:left w:val="nil"/>
              <w:bottom w:val="single" w:sz="4" w:space="0" w:color="auto"/>
              <w:right w:val="single" w:sz="4" w:space="0" w:color="auto"/>
            </w:tcBorders>
            <w:shd w:val="clear" w:color="auto" w:fill="auto"/>
            <w:noWrap/>
            <w:vAlign w:val="bottom"/>
            <w:hideMark/>
          </w:tcPr>
          <w:p w14:paraId="13816316" w14:textId="77777777" w:rsidR="006A6905" w:rsidRPr="00827B1B" w:rsidRDefault="006A6905" w:rsidP="00BC6845">
            <w:pPr>
              <w:pStyle w:val="afc"/>
            </w:pPr>
            <w:r w:rsidRPr="00827B1B">
              <w:t>Котельный Цех</w:t>
            </w:r>
          </w:p>
        </w:tc>
        <w:tc>
          <w:tcPr>
            <w:tcW w:w="214" w:type="pct"/>
            <w:tcBorders>
              <w:top w:val="nil"/>
              <w:left w:val="nil"/>
              <w:bottom w:val="single" w:sz="4" w:space="0" w:color="auto"/>
              <w:right w:val="single" w:sz="4" w:space="0" w:color="auto"/>
            </w:tcBorders>
            <w:shd w:val="clear" w:color="auto" w:fill="auto"/>
            <w:vAlign w:val="center"/>
            <w:hideMark/>
          </w:tcPr>
          <w:p w14:paraId="65C2EF46"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26237AF"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CFEF398"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BD3B87B"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459223C"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A834768"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957165B"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D017607"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C19C3A3"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372F692"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C69F4EA"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7E57F7C"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A58A705"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60C1EAA"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A015446"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00AC638"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862FC15"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86D6BC6"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8CC62F8" w14:textId="77777777" w:rsidR="006A6905" w:rsidRPr="00827B1B" w:rsidRDefault="006A6905"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vAlign w:val="center"/>
            <w:hideMark/>
          </w:tcPr>
          <w:p w14:paraId="53FDAE57" w14:textId="77777777" w:rsidR="006A6905" w:rsidRPr="00827B1B" w:rsidRDefault="006A6905" w:rsidP="00BC6845">
            <w:pPr>
              <w:pStyle w:val="afc"/>
            </w:pPr>
            <w:r w:rsidRPr="00827B1B">
              <w:t>н/д</w:t>
            </w:r>
          </w:p>
        </w:tc>
      </w:tr>
      <w:tr w:rsidR="006A6905" w:rsidRPr="00827B1B" w14:paraId="4FC9A5AC"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5C1C9694" w14:textId="1916FBD4" w:rsidR="006A6905" w:rsidRPr="00827B1B" w:rsidRDefault="006A6905" w:rsidP="00BC6845">
            <w:pPr>
              <w:pStyle w:val="afc"/>
            </w:pPr>
            <w:r w:rsidRPr="00827B1B">
              <w:rPr>
                <w:color w:val="000000"/>
              </w:rPr>
              <w:t>АО «Пермтрансжелезобетон»</w:t>
            </w:r>
          </w:p>
        </w:tc>
      </w:tr>
      <w:tr w:rsidR="006A6905" w:rsidRPr="00827B1B" w14:paraId="5FE43189"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5E5A5A2" w14:textId="0307033C" w:rsidR="006A6905" w:rsidRPr="00827B1B" w:rsidRDefault="006A6905" w:rsidP="00BC6845">
            <w:pPr>
              <w:pStyle w:val="afc"/>
            </w:pPr>
            <w:r w:rsidRPr="00827B1B">
              <w:t>9</w:t>
            </w:r>
          </w:p>
        </w:tc>
        <w:tc>
          <w:tcPr>
            <w:tcW w:w="585" w:type="pct"/>
            <w:tcBorders>
              <w:top w:val="nil"/>
              <w:left w:val="nil"/>
              <w:bottom w:val="single" w:sz="4" w:space="0" w:color="auto"/>
              <w:right w:val="single" w:sz="4" w:space="0" w:color="auto"/>
            </w:tcBorders>
            <w:shd w:val="clear" w:color="auto" w:fill="auto"/>
            <w:noWrap/>
            <w:vAlign w:val="bottom"/>
            <w:hideMark/>
          </w:tcPr>
          <w:p w14:paraId="560FEBC7" w14:textId="77777777" w:rsidR="006A6905" w:rsidRPr="00827B1B" w:rsidRDefault="006A6905" w:rsidP="00BC6845">
            <w:pPr>
              <w:pStyle w:val="afc"/>
            </w:pPr>
            <w:r w:rsidRPr="00827B1B">
              <w:t>Котельная АО «Пермтрансжелезобе-тон»</w:t>
            </w:r>
          </w:p>
        </w:tc>
        <w:tc>
          <w:tcPr>
            <w:tcW w:w="214" w:type="pct"/>
            <w:tcBorders>
              <w:top w:val="nil"/>
              <w:left w:val="nil"/>
              <w:bottom w:val="single" w:sz="4" w:space="0" w:color="auto"/>
              <w:right w:val="single" w:sz="4" w:space="0" w:color="auto"/>
            </w:tcBorders>
            <w:shd w:val="clear" w:color="auto" w:fill="auto"/>
            <w:vAlign w:val="center"/>
            <w:hideMark/>
          </w:tcPr>
          <w:p w14:paraId="3BD50669"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663D12B"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E5C5574"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747467D"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4681349"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7B8A440"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181DEBA"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E4A573F"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501BEE9"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F05E53C"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037FA8C"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E93BF33"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51AE868"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452D8AA"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94EC768"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E44857F"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5C23321"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630323C"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203F8F3" w14:textId="77777777" w:rsidR="006A6905" w:rsidRPr="00827B1B" w:rsidRDefault="006A6905"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vAlign w:val="center"/>
            <w:hideMark/>
          </w:tcPr>
          <w:p w14:paraId="3D722AE4" w14:textId="77777777" w:rsidR="006A6905" w:rsidRPr="00827B1B" w:rsidRDefault="006A6905" w:rsidP="00BC6845">
            <w:pPr>
              <w:pStyle w:val="afc"/>
            </w:pPr>
            <w:r w:rsidRPr="00827B1B">
              <w:t>н/д</w:t>
            </w:r>
          </w:p>
        </w:tc>
      </w:tr>
      <w:tr w:rsidR="006A6905" w:rsidRPr="00827B1B" w14:paraId="3F40A2F8"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504D4443" w14:textId="74C0598F" w:rsidR="006A6905" w:rsidRPr="00827B1B" w:rsidRDefault="006A6905" w:rsidP="00BC6845">
            <w:pPr>
              <w:pStyle w:val="afc"/>
            </w:pPr>
            <w:r w:rsidRPr="00827B1B">
              <w:rPr>
                <w:color w:val="000000"/>
              </w:rPr>
              <w:t>МУП «Гарант»</w:t>
            </w:r>
          </w:p>
        </w:tc>
      </w:tr>
      <w:tr w:rsidR="006A6905" w:rsidRPr="00827B1B" w14:paraId="47FA2B13"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2DB8DBC3" w14:textId="2481597D" w:rsidR="006A6905" w:rsidRPr="00827B1B" w:rsidRDefault="006A6905" w:rsidP="00BC6845">
            <w:pPr>
              <w:pStyle w:val="afc"/>
            </w:pPr>
            <w:r w:rsidRPr="00827B1B">
              <w:t>10</w:t>
            </w:r>
          </w:p>
        </w:tc>
        <w:tc>
          <w:tcPr>
            <w:tcW w:w="585" w:type="pct"/>
            <w:tcBorders>
              <w:top w:val="nil"/>
              <w:left w:val="nil"/>
              <w:bottom w:val="single" w:sz="4" w:space="0" w:color="auto"/>
              <w:right w:val="single" w:sz="4" w:space="0" w:color="auto"/>
            </w:tcBorders>
            <w:shd w:val="clear" w:color="auto" w:fill="auto"/>
            <w:noWrap/>
            <w:vAlign w:val="bottom"/>
            <w:hideMark/>
          </w:tcPr>
          <w:p w14:paraId="27D38F40" w14:textId="77777777" w:rsidR="006A6905" w:rsidRPr="00827B1B" w:rsidRDefault="006A6905" w:rsidP="00BC6845">
            <w:pPr>
              <w:pStyle w:val="afc"/>
            </w:pPr>
            <w:r w:rsidRPr="00827B1B">
              <w:t>Модульная котельная д. Конец-Бор</w:t>
            </w:r>
          </w:p>
        </w:tc>
        <w:tc>
          <w:tcPr>
            <w:tcW w:w="214" w:type="pct"/>
            <w:tcBorders>
              <w:top w:val="nil"/>
              <w:left w:val="nil"/>
              <w:bottom w:val="single" w:sz="4" w:space="0" w:color="auto"/>
              <w:right w:val="single" w:sz="4" w:space="0" w:color="auto"/>
            </w:tcBorders>
            <w:shd w:val="clear" w:color="auto" w:fill="auto"/>
            <w:vAlign w:val="center"/>
            <w:hideMark/>
          </w:tcPr>
          <w:p w14:paraId="7A2B41B2"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8843363"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2B44232"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85C3ADA"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54A8A00"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79CDC71"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7C1CEF8"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12DB37F"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14BD9D7"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5F0EA9E"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6657D3F"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E82CF87"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B602843"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2F57159"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D0A4975"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EB0FD72"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6F7E67E"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F522ECA" w14:textId="77777777" w:rsidR="006A6905" w:rsidRPr="00827B1B" w:rsidRDefault="006A6905"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ED9CC01" w14:textId="77777777" w:rsidR="006A6905" w:rsidRPr="00827B1B" w:rsidRDefault="006A6905"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vAlign w:val="center"/>
            <w:hideMark/>
          </w:tcPr>
          <w:p w14:paraId="14742D4A" w14:textId="77777777" w:rsidR="006A6905" w:rsidRPr="00827B1B" w:rsidRDefault="006A6905" w:rsidP="00BC6845">
            <w:pPr>
              <w:pStyle w:val="afc"/>
            </w:pPr>
            <w:r w:rsidRPr="00827B1B">
              <w:t>н/д</w:t>
            </w:r>
          </w:p>
        </w:tc>
      </w:tr>
    </w:tbl>
    <w:p w14:paraId="7D7FDD20" w14:textId="77777777" w:rsidR="008B2BF0" w:rsidRPr="00827B1B" w:rsidRDefault="008B2BF0" w:rsidP="00BC6845">
      <w:pPr>
        <w:pStyle w:val="af4"/>
        <w:rPr>
          <w:lang w:val="en-US"/>
        </w:rPr>
      </w:pPr>
    </w:p>
    <w:p w14:paraId="5EABA98B" w14:textId="77777777" w:rsidR="008B2BF0" w:rsidRPr="00827B1B" w:rsidRDefault="008B2BF0" w:rsidP="00BC6845">
      <w:pPr>
        <w:rPr>
          <w:rFonts w:ascii="Arial" w:eastAsia="Calibri" w:hAnsi="Arial" w:cs="Arial"/>
          <w:bCs/>
        </w:rPr>
      </w:pPr>
      <w:r w:rsidRPr="00827B1B">
        <w:br w:type="page"/>
      </w:r>
    </w:p>
    <w:p w14:paraId="05822315" w14:textId="6C2351C2" w:rsidR="00A15C14" w:rsidRPr="00827B1B" w:rsidRDefault="001F6C69" w:rsidP="00BC6845">
      <w:pPr>
        <w:pStyle w:val="af4"/>
        <w:rPr>
          <w:rStyle w:val="afff0"/>
          <w:b w:val="0"/>
        </w:rPr>
      </w:pPr>
      <w:bookmarkStart w:id="28" w:name="_Toc135839279"/>
      <w:r w:rsidRPr="00827B1B">
        <w:lastRenderedPageBreak/>
        <w:t xml:space="preserve">Таблица </w:t>
      </w:r>
      <w:fldSimple w:instr=" SEQ Таблица \* ARABIC ">
        <w:r w:rsidR="00827B1B" w:rsidRPr="00827B1B">
          <w:rPr>
            <w:noProof/>
          </w:rPr>
          <w:t>3</w:t>
        </w:r>
      </w:fldSimple>
      <w:r w:rsidR="00CD74FD" w:rsidRPr="00827B1B">
        <w:rPr>
          <w:rStyle w:val="afff0"/>
          <w:b w:val="0"/>
        </w:rPr>
        <w:t>. Существующий и перспективный объем загрязняющих выбросов оксида углерода в атмосферу от объектов теплоснабжения</w:t>
      </w:r>
      <w:bookmarkEnd w:id="28"/>
    </w:p>
    <w:tbl>
      <w:tblPr>
        <w:tblW w:w="5000" w:type="pct"/>
        <w:tblLayout w:type="fixed"/>
        <w:tblCellMar>
          <w:left w:w="28" w:type="dxa"/>
          <w:right w:w="28" w:type="dxa"/>
        </w:tblCellMar>
        <w:tblLook w:val="04A0" w:firstRow="1" w:lastRow="0" w:firstColumn="1" w:lastColumn="0" w:noHBand="0" w:noVBand="1"/>
      </w:tblPr>
      <w:tblGrid>
        <w:gridCol w:w="434"/>
        <w:gridCol w:w="1771"/>
        <w:gridCol w:w="648"/>
        <w:gridCol w:w="648"/>
        <w:gridCol w:w="648"/>
        <w:gridCol w:w="648"/>
        <w:gridCol w:w="648"/>
        <w:gridCol w:w="648"/>
        <w:gridCol w:w="648"/>
        <w:gridCol w:w="647"/>
        <w:gridCol w:w="647"/>
        <w:gridCol w:w="647"/>
        <w:gridCol w:w="647"/>
        <w:gridCol w:w="647"/>
        <w:gridCol w:w="647"/>
        <w:gridCol w:w="647"/>
        <w:gridCol w:w="647"/>
        <w:gridCol w:w="647"/>
        <w:gridCol w:w="647"/>
        <w:gridCol w:w="647"/>
        <w:gridCol w:w="647"/>
        <w:gridCol w:w="623"/>
      </w:tblGrid>
      <w:tr w:rsidR="008B2BF0" w:rsidRPr="00827B1B" w14:paraId="3271D03E" w14:textId="77777777" w:rsidTr="00940F66">
        <w:trPr>
          <w:trHeight w:val="283"/>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D7CF1" w14:textId="77777777" w:rsidR="008B2BF0" w:rsidRPr="00827B1B" w:rsidRDefault="008B2BF0" w:rsidP="00BC6845">
            <w:pPr>
              <w:pStyle w:val="afc"/>
            </w:pPr>
            <w:r w:rsidRPr="00827B1B">
              <w:t>№ п/п</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ED071" w14:textId="77777777" w:rsidR="008B2BF0" w:rsidRPr="00827B1B" w:rsidRDefault="008B2BF0" w:rsidP="00BC6845">
            <w:pPr>
              <w:pStyle w:val="afc"/>
            </w:pPr>
            <w:r w:rsidRPr="00827B1B">
              <w:t>Наименование источника теплоснабжения</w:t>
            </w:r>
          </w:p>
        </w:tc>
        <w:tc>
          <w:tcPr>
            <w:tcW w:w="4273" w:type="pct"/>
            <w:gridSpan w:val="20"/>
            <w:tcBorders>
              <w:top w:val="single" w:sz="4" w:space="0" w:color="auto"/>
              <w:left w:val="nil"/>
              <w:bottom w:val="single" w:sz="4" w:space="0" w:color="auto"/>
              <w:right w:val="single" w:sz="4" w:space="0" w:color="auto"/>
            </w:tcBorders>
            <w:shd w:val="clear" w:color="auto" w:fill="auto"/>
            <w:vAlign w:val="center"/>
            <w:hideMark/>
          </w:tcPr>
          <w:p w14:paraId="7D1F3CF0" w14:textId="77777777" w:rsidR="008B2BF0" w:rsidRPr="00827B1B" w:rsidRDefault="008B2BF0" w:rsidP="00BC6845">
            <w:pPr>
              <w:pStyle w:val="afc"/>
            </w:pPr>
            <w:r w:rsidRPr="00827B1B">
              <w:t xml:space="preserve"> Оксид углерода. Массовый выброс, г/с</w:t>
            </w:r>
          </w:p>
        </w:tc>
      </w:tr>
      <w:tr w:rsidR="008B2BF0" w:rsidRPr="00827B1B" w14:paraId="520F7ED6" w14:textId="77777777" w:rsidTr="00940F66">
        <w:trPr>
          <w:trHeight w:val="283"/>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534E9EC8" w14:textId="77777777" w:rsidR="008B2BF0" w:rsidRPr="00827B1B" w:rsidRDefault="008B2BF0" w:rsidP="00BC6845">
            <w:pPr>
              <w:pStyle w:val="afc"/>
            </w:pP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0A2E4AB5" w14:textId="77777777" w:rsidR="008B2BF0" w:rsidRPr="00827B1B" w:rsidRDefault="008B2BF0" w:rsidP="00BC6845">
            <w:pPr>
              <w:pStyle w:val="afc"/>
            </w:pPr>
          </w:p>
        </w:tc>
        <w:tc>
          <w:tcPr>
            <w:tcW w:w="214" w:type="pct"/>
            <w:tcBorders>
              <w:top w:val="nil"/>
              <w:left w:val="nil"/>
              <w:bottom w:val="single" w:sz="4" w:space="0" w:color="auto"/>
              <w:right w:val="single" w:sz="4" w:space="0" w:color="auto"/>
            </w:tcBorders>
            <w:shd w:val="clear" w:color="auto" w:fill="auto"/>
            <w:vAlign w:val="center"/>
            <w:hideMark/>
          </w:tcPr>
          <w:p w14:paraId="2CF4B262" w14:textId="77777777" w:rsidR="008B2BF0" w:rsidRPr="00827B1B" w:rsidRDefault="008B2BF0" w:rsidP="00BC6845">
            <w:pPr>
              <w:pStyle w:val="afc"/>
              <w:ind w:left="-57" w:right="-57"/>
            </w:pPr>
            <w:r w:rsidRPr="00827B1B">
              <w:t>2022</w:t>
            </w:r>
          </w:p>
        </w:tc>
        <w:tc>
          <w:tcPr>
            <w:tcW w:w="214" w:type="pct"/>
            <w:tcBorders>
              <w:top w:val="nil"/>
              <w:left w:val="nil"/>
              <w:bottom w:val="single" w:sz="4" w:space="0" w:color="auto"/>
              <w:right w:val="single" w:sz="4" w:space="0" w:color="auto"/>
            </w:tcBorders>
            <w:shd w:val="clear" w:color="auto" w:fill="auto"/>
            <w:vAlign w:val="center"/>
            <w:hideMark/>
          </w:tcPr>
          <w:p w14:paraId="426C2F05" w14:textId="77777777" w:rsidR="008B2BF0" w:rsidRPr="00827B1B" w:rsidRDefault="008B2BF0" w:rsidP="00BC6845">
            <w:pPr>
              <w:pStyle w:val="afc"/>
              <w:ind w:left="-57" w:right="-57"/>
            </w:pPr>
            <w:r w:rsidRPr="00827B1B">
              <w:t>2023</w:t>
            </w:r>
          </w:p>
        </w:tc>
        <w:tc>
          <w:tcPr>
            <w:tcW w:w="214" w:type="pct"/>
            <w:tcBorders>
              <w:top w:val="nil"/>
              <w:left w:val="nil"/>
              <w:bottom w:val="single" w:sz="4" w:space="0" w:color="auto"/>
              <w:right w:val="single" w:sz="4" w:space="0" w:color="auto"/>
            </w:tcBorders>
            <w:shd w:val="clear" w:color="auto" w:fill="auto"/>
            <w:vAlign w:val="center"/>
            <w:hideMark/>
          </w:tcPr>
          <w:p w14:paraId="4B54AF5A" w14:textId="77777777" w:rsidR="008B2BF0" w:rsidRPr="00827B1B" w:rsidRDefault="008B2BF0" w:rsidP="00BC6845">
            <w:pPr>
              <w:pStyle w:val="afc"/>
              <w:ind w:left="-57" w:right="-57"/>
            </w:pPr>
            <w:r w:rsidRPr="00827B1B">
              <w:t>2024</w:t>
            </w:r>
          </w:p>
        </w:tc>
        <w:tc>
          <w:tcPr>
            <w:tcW w:w="214" w:type="pct"/>
            <w:tcBorders>
              <w:top w:val="nil"/>
              <w:left w:val="nil"/>
              <w:bottom w:val="single" w:sz="4" w:space="0" w:color="auto"/>
              <w:right w:val="single" w:sz="4" w:space="0" w:color="auto"/>
            </w:tcBorders>
            <w:shd w:val="clear" w:color="auto" w:fill="auto"/>
            <w:vAlign w:val="center"/>
            <w:hideMark/>
          </w:tcPr>
          <w:p w14:paraId="0AD7F60D" w14:textId="77777777" w:rsidR="008B2BF0" w:rsidRPr="00827B1B" w:rsidRDefault="008B2BF0" w:rsidP="00BC6845">
            <w:pPr>
              <w:pStyle w:val="afc"/>
              <w:ind w:left="-57" w:right="-57"/>
            </w:pPr>
            <w:r w:rsidRPr="00827B1B">
              <w:t>2025</w:t>
            </w:r>
          </w:p>
        </w:tc>
        <w:tc>
          <w:tcPr>
            <w:tcW w:w="214" w:type="pct"/>
            <w:tcBorders>
              <w:top w:val="nil"/>
              <w:left w:val="nil"/>
              <w:bottom w:val="single" w:sz="4" w:space="0" w:color="auto"/>
              <w:right w:val="single" w:sz="4" w:space="0" w:color="auto"/>
            </w:tcBorders>
            <w:shd w:val="clear" w:color="auto" w:fill="auto"/>
            <w:vAlign w:val="center"/>
            <w:hideMark/>
          </w:tcPr>
          <w:p w14:paraId="1A0708D9" w14:textId="77777777" w:rsidR="008B2BF0" w:rsidRPr="00827B1B" w:rsidRDefault="008B2BF0" w:rsidP="00BC6845">
            <w:pPr>
              <w:pStyle w:val="afc"/>
              <w:ind w:left="-57" w:right="-57"/>
            </w:pPr>
            <w:r w:rsidRPr="00827B1B">
              <w:t>2026</w:t>
            </w:r>
          </w:p>
        </w:tc>
        <w:tc>
          <w:tcPr>
            <w:tcW w:w="214" w:type="pct"/>
            <w:tcBorders>
              <w:top w:val="nil"/>
              <w:left w:val="nil"/>
              <w:bottom w:val="single" w:sz="4" w:space="0" w:color="auto"/>
              <w:right w:val="single" w:sz="4" w:space="0" w:color="auto"/>
            </w:tcBorders>
            <w:shd w:val="clear" w:color="auto" w:fill="auto"/>
            <w:vAlign w:val="center"/>
            <w:hideMark/>
          </w:tcPr>
          <w:p w14:paraId="1AEB222F" w14:textId="77777777" w:rsidR="008B2BF0" w:rsidRPr="00827B1B" w:rsidRDefault="008B2BF0" w:rsidP="00BC6845">
            <w:pPr>
              <w:pStyle w:val="afc"/>
              <w:ind w:left="-57" w:right="-57"/>
            </w:pPr>
            <w:r w:rsidRPr="00827B1B">
              <w:t>2027</w:t>
            </w:r>
          </w:p>
        </w:tc>
        <w:tc>
          <w:tcPr>
            <w:tcW w:w="214" w:type="pct"/>
            <w:tcBorders>
              <w:top w:val="nil"/>
              <w:left w:val="nil"/>
              <w:bottom w:val="single" w:sz="4" w:space="0" w:color="auto"/>
              <w:right w:val="single" w:sz="4" w:space="0" w:color="auto"/>
            </w:tcBorders>
            <w:shd w:val="clear" w:color="auto" w:fill="auto"/>
            <w:vAlign w:val="center"/>
            <w:hideMark/>
          </w:tcPr>
          <w:p w14:paraId="498B2523" w14:textId="77777777" w:rsidR="008B2BF0" w:rsidRPr="00827B1B" w:rsidRDefault="008B2BF0" w:rsidP="00BC6845">
            <w:pPr>
              <w:pStyle w:val="afc"/>
              <w:ind w:left="-57" w:right="-57"/>
            </w:pPr>
            <w:r w:rsidRPr="00827B1B">
              <w:t>2028</w:t>
            </w:r>
          </w:p>
        </w:tc>
        <w:tc>
          <w:tcPr>
            <w:tcW w:w="214" w:type="pct"/>
            <w:tcBorders>
              <w:top w:val="nil"/>
              <w:left w:val="nil"/>
              <w:bottom w:val="single" w:sz="4" w:space="0" w:color="auto"/>
              <w:right w:val="single" w:sz="4" w:space="0" w:color="auto"/>
            </w:tcBorders>
            <w:shd w:val="clear" w:color="auto" w:fill="auto"/>
            <w:vAlign w:val="center"/>
            <w:hideMark/>
          </w:tcPr>
          <w:p w14:paraId="7A1C952A" w14:textId="77777777" w:rsidR="008B2BF0" w:rsidRPr="00827B1B" w:rsidRDefault="008B2BF0" w:rsidP="00BC6845">
            <w:pPr>
              <w:pStyle w:val="afc"/>
              <w:ind w:left="-57" w:right="-57"/>
            </w:pPr>
            <w:r w:rsidRPr="00827B1B">
              <w:t>2029</w:t>
            </w:r>
          </w:p>
        </w:tc>
        <w:tc>
          <w:tcPr>
            <w:tcW w:w="214" w:type="pct"/>
            <w:tcBorders>
              <w:top w:val="nil"/>
              <w:left w:val="nil"/>
              <w:bottom w:val="single" w:sz="4" w:space="0" w:color="auto"/>
              <w:right w:val="single" w:sz="4" w:space="0" w:color="auto"/>
            </w:tcBorders>
            <w:shd w:val="clear" w:color="auto" w:fill="auto"/>
            <w:vAlign w:val="center"/>
            <w:hideMark/>
          </w:tcPr>
          <w:p w14:paraId="35936A37" w14:textId="77777777" w:rsidR="008B2BF0" w:rsidRPr="00827B1B" w:rsidRDefault="008B2BF0" w:rsidP="00BC6845">
            <w:pPr>
              <w:pStyle w:val="afc"/>
              <w:ind w:left="-57" w:right="-57"/>
            </w:pPr>
            <w:r w:rsidRPr="00827B1B">
              <w:t>2030</w:t>
            </w:r>
          </w:p>
        </w:tc>
        <w:tc>
          <w:tcPr>
            <w:tcW w:w="214" w:type="pct"/>
            <w:tcBorders>
              <w:top w:val="nil"/>
              <w:left w:val="nil"/>
              <w:bottom w:val="single" w:sz="4" w:space="0" w:color="auto"/>
              <w:right w:val="single" w:sz="4" w:space="0" w:color="auto"/>
            </w:tcBorders>
            <w:shd w:val="clear" w:color="auto" w:fill="auto"/>
            <w:vAlign w:val="center"/>
            <w:hideMark/>
          </w:tcPr>
          <w:p w14:paraId="735E807E" w14:textId="77777777" w:rsidR="008B2BF0" w:rsidRPr="00827B1B" w:rsidRDefault="008B2BF0" w:rsidP="00BC6845">
            <w:pPr>
              <w:pStyle w:val="afc"/>
              <w:ind w:left="-57" w:right="-57"/>
            </w:pPr>
            <w:r w:rsidRPr="00827B1B">
              <w:t>2031</w:t>
            </w:r>
          </w:p>
        </w:tc>
        <w:tc>
          <w:tcPr>
            <w:tcW w:w="214" w:type="pct"/>
            <w:tcBorders>
              <w:top w:val="nil"/>
              <w:left w:val="nil"/>
              <w:bottom w:val="single" w:sz="4" w:space="0" w:color="auto"/>
              <w:right w:val="single" w:sz="4" w:space="0" w:color="auto"/>
            </w:tcBorders>
            <w:shd w:val="clear" w:color="auto" w:fill="auto"/>
            <w:vAlign w:val="center"/>
            <w:hideMark/>
          </w:tcPr>
          <w:p w14:paraId="0B744AAD" w14:textId="77777777" w:rsidR="008B2BF0" w:rsidRPr="00827B1B" w:rsidRDefault="008B2BF0" w:rsidP="00BC6845">
            <w:pPr>
              <w:pStyle w:val="afc"/>
              <w:ind w:left="-57" w:right="-57"/>
            </w:pPr>
            <w:r w:rsidRPr="00827B1B">
              <w:t>2032</w:t>
            </w:r>
          </w:p>
        </w:tc>
        <w:tc>
          <w:tcPr>
            <w:tcW w:w="214" w:type="pct"/>
            <w:tcBorders>
              <w:top w:val="nil"/>
              <w:left w:val="nil"/>
              <w:bottom w:val="single" w:sz="4" w:space="0" w:color="auto"/>
              <w:right w:val="single" w:sz="4" w:space="0" w:color="auto"/>
            </w:tcBorders>
            <w:shd w:val="clear" w:color="auto" w:fill="auto"/>
            <w:vAlign w:val="center"/>
            <w:hideMark/>
          </w:tcPr>
          <w:p w14:paraId="07618DB7" w14:textId="77777777" w:rsidR="008B2BF0" w:rsidRPr="00827B1B" w:rsidRDefault="008B2BF0" w:rsidP="00BC6845">
            <w:pPr>
              <w:pStyle w:val="afc"/>
              <w:ind w:left="-57" w:right="-57"/>
            </w:pPr>
            <w:r w:rsidRPr="00827B1B">
              <w:t>2033</w:t>
            </w:r>
          </w:p>
        </w:tc>
        <w:tc>
          <w:tcPr>
            <w:tcW w:w="214" w:type="pct"/>
            <w:tcBorders>
              <w:top w:val="nil"/>
              <w:left w:val="nil"/>
              <w:bottom w:val="single" w:sz="4" w:space="0" w:color="auto"/>
              <w:right w:val="single" w:sz="4" w:space="0" w:color="auto"/>
            </w:tcBorders>
            <w:shd w:val="clear" w:color="auto" w:fill="auto"/>
            <w:vAlign w:val="center"/>
            <w:hideMark/>
          </w:tcPr>
          <w:p w14:paraId="4486682B" w14:textId="77777777" w:rsidR="008B2BF0" w:rsidRPr="00827B1B" w:rsidRDefault="008B2BF0" w:rsidP="00BC6845">
            <w:pPr>
              <w:pStyle w:val="afc"/>
              <w:ind w:left="-57" w:right="-57"/>
            </w:pPr>
            <w:r w:rsidRPr="00827B1B">
              <w:t>2034</w:t>
            </w:r>
          </w:p>
        </w:tc>
        <w:tc>
          <w:tcPr>
            <w:tcW w:w="214" w:type="pct"/>
            <w:tcBorders>
              <w:top w:val="nil"/>
              <w:left w:val="nil"/>
              <w:bottom w:val="single" w:sz="4" w:space="0" w:color="auto"/>
              <w:right w:val="single" w:sz="4" w:space="0" w:color="auto"/>
            </w:tcBorders>
            <w:shd w:val="clear" w:color="auto" w:fill="auto"/>
            <w:vAlign w:val="center"/>
            <w:hideMark/>
          </w:tcPr>
          <w:p w14:paraId="7357066B" w14:textId="77777777" w:rsidR="008B2BF0" w:rsidRPr="00827B1B" w:rsidRDefault="008B2BF0" w:rsidP="00BC6845">
            <w:pPr>
              <w:pStyle w:val="afc"/>
              <w:ind w:left="-57" w:right="-57"/>
            </w:pPr>
            <w:r w:rsidRPr="00827B1B">
              <w:t>2035</w:t>
            </w:r>
          </w:p>
        </w:tc>
        <w:tc>
          <w:tcPr>
            <w:tcW w:w="214" w:type="pct"/>
            <w:tcBorders>
              <w:top w:val="nil"/>
              <w:left w:val="nil"/>
              <w:bottom w:val="single" w:sz="4" w:space="0" w:color="auto"/>
              <w:right w:val="single" w:sz="4" w:space="0" w:color="auto"/>
            </w:tcBorders>
            <w:shd w:val="clear" w:color="auto" w:fill="auto"/>
            <w:vAlign w:val="center"/>
            <w:hideMark/>
          </w:tcPr>
          <w:p w14:paraId="6C9E3E0A" w14:textId="77777777" w:rsidR="008B2BF0" w:rsidRPr="00827B1B" w:rsidRDefault="008B2BF0" w:rsidP="00BC6845">
            <w:pPr>
              <w:pStyle w:val="afc"/>
              <w:ind w:left="-57" w:right="-57"/>
            </w:pPr>
            <w:r w:rsidRPr="00827B1B">
              <w:t>2036</w:t>
            </w:r>
          </w:p>
        </w:tc>
        <w:tc>
          <w:tcPr>
            <w:tcW w:w="214" w:type="pct"/>
            <w:tcBorders>
              <w:top w:val="nil"/>
              <w:left w:val="nil"/>
              <w:bottom w:val="single" w:sz="4" w:space="0" w:color="auto"/>
              <w:right w:val="single" w:sz="4" w:space="0" w:color="auto"/>
            </w:tcBorders>
            <w:shd w:val="clear" w:color="auto" w:fill="auto"/>
            <w:vAlign w:val="center"/>
            <w:hideMark/>
          </w:tcPr>
          <w:p w14:paraId="0DBEF98D" w14:textId="77777777" w:rsidR="008B2BF0" w:rsidRPr="00827B1B" w:rsidRDefault="008B2BF0" w:rsidP="00BC6845">
            <w:pPr>
              <w:pStyle w:val="afc"/>
              <w:ind w:left="-57" w:right="-57"/>
            </w:pPr>
            <w:r w:rsidRPr="00827B1B">
              <w:t>2037</w:t>
            </w:r>
          </w:p>
        </w:tc>
        <w:tc>
          <w:tcPr>
            <w:tcW w:w="214" w:type="pct"/>
            <w:tcBorders>
              <w:top w:val="nil"/>
              <w:left w:val="nil"/>
              <w:bottom w:val="single" w:sz="4" w:space="0" w:color="auto"/>
              <w:right w:val="single" w:sz="4" w:space="0" w:color="auto"/>
            </w:tcBorders>
            <w:shd w:val="clear" w:color="auto" w:fill="auto"/>
            <w:vAlign w:val="center"/>
            <w:hideMark/>
          </w:tcPr>
          <w:p w14:paraId="727849B2" w14:textId="77777777" w:rsidR="008B2BF0" w:rsidRPr="00827B1B" w:rsidRDefault="008B2BF0" w:rsidP="00BC6845">
            <w:pPr>
              <w:pStyle w:val="afc"/>
              <w:ind w:left="-57" w:right="-57"/>
            </w:pPr>
            <w:r w:rsidRPr="00827B1B">
              <w:t>2038</w:t>
            </w:r>
          </w:p>
        </w:tc>
        <w:tc>
          <w:tcPr>
            <w:tcW w:w="214" w:type="pct"/>
            <w:tcBorders>
              <w:top w:val="nil"/>
              <w:left w:val="nil"/>
              <w:bottom w:val="single" w:sz="4" w:space="0" w:color="auto"/>
              <w:right w:val="single" w:sz="4" w:space="0" w:color="auto"/>
            </w:tcBorders>
            <w:shd w:val="clear" w:color="auto" w:fill="auto"/>
            <w:vAlign w:val="center"/>
            <w:hideMark/>
          </w:tcPr>
          <w:p w14:paraId="0BB029B4" w14:textId="77777777" w:rsidR="008B2BF0" w:rsidRPr="00827B1B" w:rsidRDefault="008B2BF0" w:rsidP="00BC6845">
            <w:pPr>
              <w:pStyle w:val="afc"/>
              <w:ind w:left="-57" w:right="-57"/>
            </w:pPr>
            <w:r w:rsidRPr="00827B1B">
              <w:t>2039</w:t>
            </w:r>
          </w:p>
        </w:tc>
        <w:tc>
          <w:tcPr>
            <w:tcW w:w="214" w:type="pct"/>
            <w:tcBorders>
              <w:top w:val="nil"/>
              <w:left w:val="nil"/>
              <w:bottom w:val="single" w:sz="4" w:space="0" w:color="auto"/>
              <w:right w:val="single" w:sz="4" w:space="0" w:color="auto"/>
            </w:tcBorders>
            <w:shd w:val="clear" w:color="auto" w:fill="auto"/>
            <w:vAlign w:val="center"/>
            <w:hideMark/>
          </w:tcPr>
          <w:p w14:paraId="003C916C" w14:textId="77777777" w:rsidR="008B2BF0" w:rsidRPr="00827B1B" w:rsidRDefault="008B2BF0" w:rsidP="00BC6845">
            <w:pPr>
              <w:pStyle w:val="afc"/>
              <w:ind w:left="-57" w:right="-57"/>
            </w:pPr>
            <w:r w:rsidRPr="00827B1B">
              <w:t>2040</w:t>
            </w:r>
          </w:p>
        </w:tc>
        <w:tc>
          <w:tcPr>
            <w:tcW w:w="214" w:type="pct"/>
            <w:tcBorders>
              <w:top w:val="nil"/>
              <w:left w:val="nil"/>
              <w:bottom w:val="single" w:sz="4" w:space="0" w:color="auto"/>
              <w:right w:val="single" w:sz="4" w:space="0" w:color="auto"/>
            </w:tcBorders>
            <w:shd w:val="clear" w:color="auto" w:fill="auto"/>
            <w:vAlign w:val="center"/>
            <w:hideMark/>
          </w:tcPr>
          <w:p w14:paraId="2EA38419" w14:textId="77777777" w:rsidR="008B2BF0" w:rsidRPr="00827B1B" w:rsidRDefault="008B2BF0" w:rsidP="00BC6845">
            <w:pPr>
              <w:pStyle w:val="afc"/>
              <w:ind w:left="-57" w:right="-57"/>
            </w:pPr>
            <w:r w:rsidRPr="00827B1B">
              <w:t>2041</w:t>
            </w:r>
          </w:p>
        </w:tc>
      </w:tr>
      <w:tr w:rsidR="008B2BF0" w:rsidRPr="00827B1B" w14:paraId="059A91E6" w14:textId="77777777" w:rsidTr="00940F66">
        <w:trPr>
          <w:trHeight w:val="283"/>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3781B21B" w14:textId="77777777" w:rsidR="008B2BF0" w:rsidRPr="00827B1B" w:rsidRDefault="008B2BF0" w:rsidP="00BC6845">
            <w:pPr>
              <w:pStyle w:val="afc"/>
              <w:ind w:left="-57" w:right="-57"/>
            </w:pPr>
            <w:r w:rsidRPr="00827B1B">
              <w:t>Филиал «Пермский» ПАО «Т Плюс»</w:t>
            </w:r>
          </w:p>
        </w:tc>
      </w:tr>
      <w:tr w:rsidR="008B2BF0" w:rsidRPr="00827B1B" w14:paraId="2F574CEE" w14:textId="77777777" w:rsidTr="00940F66">
        <w:trPr>
          <w:trHeight w:val="283"/>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15DBE11A" w14:textId="77777777" w:rsidR="008B2BF0" w:rsidRPr="00827B1B" w:rsidRDefault="008B2BF0" w:rsidP="00BC6845">
            <w:pPr>
              <w:pStyle w:val="afc"/>
              <w:ind w:left="-57" w:right="-57"/>
            </w:pPr>
            <w:r w:rsidRPr="00827B1B">
              <w:t>Закамская ТЭЦ-5</w:t>
            </w:r>
          </w:p>
        </w:tc>
      </w:tr>
      <w:tr w:rsidR="008B2BF0" w:rsidRPr="00827B1B" w14:paraId="03E5ABB7" w14:textId="77777777" w:rsidTr="00940F66">
        <w:trPr>
          <w:trHeight w:val="283"/>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432F1FED" w14:textId="77777777" w:rsidR="008B2BF0" w:rsidRPr="00827B1B" w:rsidRDefault="008B2BF0" w:rsidP="00BC6845">
            <w:pPr>
              <w:pStyle w:val="afc"/>
            </w:pPr>
            <w:r w:rsidRPr="00827B1B">
              <w:t>1</w:t>
            </w:r>
          </w:p>
        </w:tc>
        <w:tc>
          <w:tcPr>
            <w:tcW w:w="585" w:type="pct"/>
            <w:tcBorders>
              <w:top w:val="nil"/>
              <w:left w:val="nil"/>
              <w:bottom w:val="single" w:sz="4" w:space="0" w:color="auto"/>
              <w:right w:val="single" w:sz="4" w:space="0" w:color="auto"/>
            </w:tcBorders>
            <w:shd w:val="clear" w:color="auto" w:fill="auto"/>
            <w:vAlign w:val="bottom"/>
            <w:hideMark/>
          </w:tcPr>
          <w:p w14:paraId="01E89C4C" w14:textId="77777777" w:rsidR="008B2BF0" w:rsidRPr="00827B1B" w:rsidRDefault="008B2BF0" w:rsidP="00BC6845">
            <w:pPr>
              <w:pStyle w:val="afc"/>
            </w:pPr>
            <w:r w:rsidRPr="00827B1B">
              <w:t>Дымовая труба №1</w:t>
            </w:r>
          </w:p>
        </w:tc>
        <w:tc>
          <w:tcPr>
            <w:tcW w:w="214" w:type="pct"/>
            <w:tcBorders>
              <w:top w:val="nil"/>
              <w:left w:val="nil"/>
              <w:bottom w:val="single" w:sz="4" w:space="0" w:color="auto"/>
              <w:right w:val="single" w:sz="4" w:space="0" w:color="auto"/>
            </w:tcBorders>
            <w:shd w:val="clear" w:color="auto" w:fill="auto"/>
            <w:vAlign w:val="center"/>
            <w:hideMark/>
          </w:tcPr>
          <w:p w14:paraId="53C0B0E0"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224E7418"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36C88AB8"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467E920E"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00B5FB6E"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607B645B"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78C5D624"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58B51BA3"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36F22018"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01C6176F"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277DA137"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199E950D"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73C8C493"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782A25B9"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03F620D3"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1455E073"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3D904C2E"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63C76796"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73DDCE64" w14:textId="77777777" w:rsidR="008B2BF0" w:rsidRPr="00827B1B" w:rsidRDefault="008B2BF0" w:rsidP="00BC6845">
            <w:pPr>
              <w:pStyle w:val="afc"/>
              <w:ind w:left="-57" w:right="-57"/>
            </w:pPr>
            <w:r w:rsidRPr="00827B1B">
              <w:t>3,868</w:t>
            </w:r>
          </w:p>
        </w:tc>
        <w:tc>
          <w:tcPr>
            <w:tcW w:w="214" w:type="pct"/>
            <w:tcBorders>
              <w:top w:val="nil"/>
              <w:left w:val="nil"/>
              <w:bottom w:val="single" w:sz="4" w:space="0" w:color="auto"/>
              <w:right w:val="single" w:sz="4" w:space="0" w:color="auto"/>
            </w:tcBorders>
            <w:shd w:val="clear" w:color="auto" w:fill="auto"/>
            <w:noWrap/>
            <w:vAlign w:val="center"/>
            <w:hideMark/>
          </w:tcPr>
          <w:p w14:paraId="1F43B78F" w14:textId="77777777" w:rsidR="008B2BF0" w:rsidRPr="00827B1B" w:rsidRDefault="008B2BF0" w:rsidP="00BC6845">
            <w:pPr>
              <w:pStyle w:val="afc"/>
              <w:ind w:left="-57" w:right="-57"/>
            </w:pPr>
            <w:r w:rsidRPr="00827B1B">
              <w:t>3,868</w:t>
            </w:r>
          </w:p>
        </w:tc>
      </w:tr>
      <w:tr w:rsidR="008B2BF0" w:rsidRPr="00827B1B" w14:paraId="08B18199" w14:textId="77777777" w:rsidTr="00940F66">
        <w:trPr>
          <w:trHeight w:val="283"/>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CF938E4" w14:textId="77777777" w:rsidR="008B2BF0" w:rsidRPr="00827B1B" w:rsidRDefault="008B2BF0" w:rsidP="00BC6845">
            <w:pPr>
              <w:pStyle w:val="afc"/>
            </w:pPr>
            <w:r w:rsidRPr="00827B1B">
              <w:t>2</w:t>
            </w:r>
          </w:p>
        </w:tc>
        <w:tc>
          <w:tcPr>
            <w:tcW w:w="585" w:type="pct"/>
            <w:tcBorders>
              <w:top w:val="nil"/>
              <w:left w:val="nil"/>
              <w:bottom w:val="single" w:sz="4" w:space="0" w:color="auto"/>
              <w:right w:val="single" w:sz="4" w:space="0" w:color="auto"/>
            </w:tcBorders>
            <w:shd w:val="clear" w:color="auto" w:fill="auto"/>
            <w:vAlign w:val="bottom"/>
            <w:hideMark/>
          </w:tcPr>
          <w:p w14:paraId="20083927" w14:textId="77777777" w:rsidR="008B2BF0" w:rsidRPr="00827B1B" w:rsidRDefault="008B2BF0" w:rsidP="00BC6845">
            <w:pPr>
              <w:pStyle w:val="afc"/>
            </w:pPr>
            <w:r w:rsidRPr="00827B1B">
              <w:t>Дымовая труба №3</w:t>
            </w:r>
          </w:p>
        </w:tc>
        <w:tc>
          <w:tcPr>
            <w:tcW w:w="214" w:type="pct"/>
            <w:tcBorders>
              <w:top w:val="nil"/>
              <w:left w:val="nil"/>
              <w:bottom w:val="single" w:sz="4" w:space="0" w:color="auto"/>
              <w:right w:val="single" w:sz="4" w:space="0" w:color="auto"/>
            </w:tcBorders>
            <w:shd w:val="clear" w:color="auto" w:fill="auto"/>
            <w:vAlign w:val="center"/>
            <w:hideMark/>
          </w:tcPr>
          <w:p w14:paraId="76855B17"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75047DF5"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486122E7"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5184DE58"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7152BB6B"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0DECF5D4"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569F8687"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40F8D1F1"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249AEFC8"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66ED8E57"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427A92C5"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735D705F"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62ACE06D"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1D2A8F70"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04CD8D5D"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5CB4DBCF"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216188CA"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35C97923"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0D38FFB2" w14:textId="77777777" w:rsidR="008B2BF0" w:rsidRPr="00827B1B" w:rsidRDefault="008B2BF0" w:rsidP="00BC6845">
            <w:pPr>
              <w:pStyle w:val="afc"/>
              <w:ind w:left="-57" w:right="-57"/>
            </w:pPr>
            <w:r w:rsidRPr="00827B1B">
              <w:t>0,183</w:t>
            </w:r>
          </w:p>
        </w:tc>
        <w:tc>
          <w:tcPr>
            <w:tcW w:w="214" w:type="pct"/>
            <w:tcBorders>
              <w:top w:val="nil"/>
              <w:left w:val="nil"/>
              <w:bottom w:val="single" w:sz="4" w:space="0" w:color="auto"/>
              <w:right w:val="single" w:sz="4" w:space="0" w:color="auto"/>
            </w:tcBorders>
            <w:shd w:val="clear" w:color="auto" w:fill="auto"/>
            <w:noWrap/>
            <w:vAlign w:val="center"/>
            <w:hideMark/>
          </w:tcPr>
          <w:p w14:paraId="5EB60A2E" w14:textId="77777777" w:rsidR="008B2BF0" w:rsidRPr="00827B1B" w:rsidRDefault="008B2BF0" w:rsidP="00BC6845">
            <w:pPr>
              <w:pStyle w:val="afc"/>
              <w:ind w:left="-57" w:right="-57"/>
            </w:pPr>
            <w:r w:rsidRPr="00827B1B">
              <w:t>0,183</w:t>
            </w:r>
          </w:p>
        </w:tc>
      </w:tr>
      <w:tr w:rsidR="008B2BF0" w:rsidRPr="00827B1B" w14:paraId="5EE0DE5D" w14:textId="77777777" w:rsidTr="00940F66">
        <w:trPr>
          <w:trHeight w:val="283"/>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1CC579DD" w14:textId="77777777" w:rsidR="008B2BF0" w:rsidRPr="00827B1B" w:rsidRDefault="008B2BF0" w:rsidP="00BC6845">
            <w:pPr>
              <w:pStyle w:val="afc"/>
            </w:pPr>
            <w:r w:rsidRPr="00827B1B">
              <w:t>МУП «ОВЕР-Гарант»</w:t>
            </w:r>
          </w:p>
        </w:tc>
      </w:tr>
      <w:tr w:rsidR="008B2BF0" w:rsidRPr="00827B1B" w14:paraId="1BA54834" w14:textId="77777777" w:rsidTr="00940F66">
        <w:trPr>
          <w:trHeight w:val="283"/>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73BF6FC5" w14:textId="77777777" w:rsidR="008B2BF0" w:rsidRPr="00827B1B" w:rsidRDefault="008B2BF0" w:rsidP="00BC6845">
            <w:pPr>
              <w:pStyle w:val="afc"/>
            </w:pPr>
            <w:r w:rsidRPr="00827B1B">
              <w:t>3</w:t>
            </w:r>
          </w:p>
        </w:tc>
        <w:tc>
          <w:tcPr>
            <w:tcW w:w="585" w:type="pct"/>
            <w:tcBorders>
              <w:top w:val="nil"/>
              <w:left w:val="nil"/>
              <w:bottom w:val="single" w:sz="4" w:space="0" w:color="auto"/>
              <w:right w:val="single" w:sz="4" w:space="0" w:color="auto"/>
            </w:tcBorders>
            <w:shd w:val="clear" w:color="auto" w:fill="auto"/>
            <w:noWrap/>
            <w:vAlign w:val="bottom"/>
            <w:hideMark/>
          </w:tcPr>
          <w:p w14:paraId="122FDE8B" w14:textId="77777777" w:rsidR="008B2BF0" w:rsidRPr="00827B1B" w:rsidRDefault="008B2BF0" w:rsidP="00BC6845">
            <w:pPr>
              <w:pStyle w:val="afc"/>
            </w:pPr>
            <w:r w:rsidRPr="00827B1B">
              <w:t>Котельная «Восточная»</w:t>
            </w:r>
          </w:p>
        </w:tc>
        <w:tc>
          <w:tcPr>
            <w:tcW w:w="214" w:type="pct"/>
            <w:tcBorders>
              <w:top w:val="nil"/>
              <w:left w:val="nil"/>
              <w:bottom w:val="single" w:sz="4" w:space="0" w:color="auto"/>
              <w:right w:val="single" w:sz="4" w:space="0" w:color="auto"/>
            </w:tcBorders>
            <w:shd w:val="clear" w:color="auto" w:fill="auto"/>
            <w:vAlign w:val="center"/>
            <w:hideMark/>
          </w:tcPr>
          <w:p w14:paraId="5179254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F980A22"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6C97F0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B1C51F2"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8806F2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2360F6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EF8C3A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8766ED4"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286855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DB661F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8DA7C7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0E578D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E59658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69910A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920FFB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1FE943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E88536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EF36477"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A61F3D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AD51577" w14:textId="77777777" w:rsidR="008B2BF0" w:rsidRPr="00827B1B" w:rsidRDefault="008B2BF0" w:rsidP="00BC6845">
            <w:pPr>
              <w:pStyle w:val="afc"/>
            </w:pPr>
            <w:r w:rsidRPr="00827B1B">
              <w:t>н/д</w:t>
            </w:r>
          </w:p>
        </w:tc>
      </w:tr>
      <w:tr w:rsidR="008B2BF0" w:rsidRPr="00827B1B" w14:paraId="57083BFE" w14:textId="77777777" w:rsidTr="00940F66">
        <w:trPr>
          <w:trHeight w:val="283"/>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2ECFC1CB" w14:textId="77777777" w:rsidR="008B2BF0" w:rsidRPr="00827B1B" w:rsidRDefault="008B2BF0" w:rsidP="00BC6845">
            <w:pPr>
              <w:pStyle w:val="afc"/>
            </w:pPr>
            <w:r w:rsidRPr="00827B1B">
              <w:t>4</w:t>
            </w:r>
          </w:p>
        </w:tc>
        <w:tc>
          <w:tcPr>
            <w:tcW w:w="585" w:type="pct"/>
            <w:tcBorders>
              <w:top w:val="nil"/>
              <w:left w:val="nil"/>
              <w:bottom w:val="single" w:sz="4" w:space="0" w:color="auto"/>
              <w:right w:val="single" w:sz="4" w:space="0" w:color="auto"/>
            </w:tcBorders>
            <w:shd w:val="clear" w:color="auto" w:fill="auto"/>
            <w:noWrap/>
            <w:vAlign w:val="bottom"/>
            <w:hideMark/>
          </w:tcPr>
          <w:p w14:paraId="734A467C" w14:textId="77777777" w:rsidR="008B2BF0" w:rsidRPr="00827B1B" w:rsidRDefault="008B2BF0" w:rsidP="00BC6845">
            <w:pPr>
              <w:pStyle w:val="afc"/>
            </w:pPr>
            <w:r w:rsidRPr="00827B1B">
              <w:t>Котельная «Центр»</w:t>
            </w:r>
          </w:p>
        </w:tc>
        <w:tc>
          <w:tcPr>
            <w:tcW w:w="214" w:type="pct"/>
            <w:tcBorders>
              <w:top w:val="nil"/>
              <w:left w:val="nil"/>
              <w:bottom w:val="single" w:sz="4" w:space="0" w:color="auto"/>
              <w:right w:val="single" w:sz="4" w:space="0" w:color="auto"/>
            </w:tcBorders>
            <w:shd w:val="clear" w:color="auto" w:fill="auto"/>
            <w:vAlign w:val="center"/>
            <w:hideMark/>
          </w:tcPr>
          <w:p w14:paraId="037EF6A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8C995B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881BC5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42413AE"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713B02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959E657"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8E6827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E2776B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B02AE8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0EFA0DB"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3FAC39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62EE72C"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067895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F0C4F9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655C87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3F87472"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D97EC84"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859592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6BDCE6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AA56B0B" w14:textId="77777777" w:rsidR="008B2BF0" w:rsidRPr="00827B1B" w:rsidRDefault="008B2BF0" w:rsidP="00BC6845">
            <w:pPr>
              <w:pStyle w:val="afc"/>
            </w:pPr>
            <w:r w:rsidRPr="00827B1B">
              <w:t>н/д</w:t>
            </w:r>
          </w:p>
        </w:tc>
      </w:tr>
      <w:tr w:rsidR="008B2BF0" w:rsidRPr="00827B1B" w14:paraId="329EB05B" w14:textId="77777777" w:rsidTr="00940F66">
        <w:trPr>
          <w:trHeight w:val="283"/>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71F2658C" w14:textId="77777777" w:rsidR="008B2BF0" w:rsidRPr="00827B1B" w:rsidRDefault="008B2BF0" w:rsidP="00BC6845">
            <w:pPr>
              <w:pStyle w:val="afc"/>
            </w:pPr>
            <w:r w:rsidRPr="00827B1B">
              <w:t>5</w:t>
            </w:r>
          </w:p>
        </w:tc>
        <w:tc>
          <w:tcPr>
            <w:tcW w:w="585" w:type="pct"/>
            <w:tcBorders>
              <w:top w:val="nil"/>
              <w:left w:val="nil"/>
              <w:bottom w:val="single" w:sz="4" w:space="0" w:color="auto"/>
              <w:right w:val="single" w:sz="4" w:space="0" w:color="auto"/>
            </w:tcBorders>
            <w:shd w:val="clear" w:color="auto" w:fill="auto"/>
            <w:noWrap/>
            <w:vAlign w:val="bottom"/>
            <w:hideMark/>
          </w:tcPr>
          <w:p w14:paraId="7B2EA9BC" w14:textId="77777777" w:rsidR="008B2BF0" w:rsidRPr="00827B1B" w:rsidRDefault="008B2BF0" w:rsidP="00BC6845">
            <w:pPr>
              <w:pStyle w:val="afc"/>
            </w:pPr>
            <w:r w:rsidRPr="00827B1B">
              <w:t>Котельная «Чёрная»</w:t>
            </w:r>
          </w:p>
        </w:tc>
        <w:tc>
          <w:tcPr>
            <w:tcW w:w="214" w:type="pct"/>
            <w:tcBorders>
              <w:top w:val="nil"/>
              <w:left w:val="nil"/>
              <w:bottom w:val="single" w:sz="4" w:space="0" w:color="auto"/>
              <w:right w:val="single" w:sz="4" w:space="0" w:color="auto"/>
            </w:tcBorders>
            <w:shd w:val="clear" w:color="auto" w:fill="auto"/>
            <w:vAlign w:val="center"/>
            <w:hideMark/>
          </w:tcPr>
          <w:p w14:paraId="4832977E"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7EAA2E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F78417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3758D37"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FB735EB"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29C686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55D8D1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0FA46C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C7A2C9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60C7C3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805ECAC"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655602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456473B"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CF76977"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A95DB8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214FB5B"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9FB95F1"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3B42E1E"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25A207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69D7BAF" w14:textId="77777777" w:rsidR="008B2BF0" w:rsidRPr="00827B1B" w:rsidRDefault="008B2BF0" w:rsidP="00BC6845">
            <w:pPr>
              <w:pStyle w:val="afc"/>
            </w:pPr>
            <w:r w:rsidRPr="00827B1B">
              <w:t>н/д</w:t>
            </w:r>
          </w:p>
        </w:tc>
      </w:tr>
      <w:tr w:rsidR="008B2BF0" w:rsidRPr="00827B1B" w14:paraId="1C717F97" w14:textId="77777777" w:rsidTr="00940F66">
        <w:trPr>
          <w:trHeight w:val="283"/>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CE06D5A" w14:textId="77777777" w:rsidR="008B2BF0" w:rsidRPr="00827B1B" w:rsidRDefault="008B2BF0" w:rsidP="00BC6845">
            <w:pPr>
              <w:pStyle w:val="afc"/>
            </w:pPr>
            <w:r w:rsidRPr="00827B1B">
              <w:t>6</w:t>
            </w:r>
          </w:p>
        </w:tc>
        <w:tc>
          <w:tcPr>
            <w:tcW w:w="585" w:type="pct"/>
            <w:tcBorders>
              <w:top w:val="nil"/>
              <w:left w:val="nil"/>
              <w:bottom w:val="single" w:sz="4" w:space="0" w:color="auto"/>
              <w:right w:val="single" w:sz="4" w:space="0" w:color="auto"/>
            </w:tcBorders>
            <w:shd w:val="clear" w:color="auto" w:fill="auto"/>
            <w:noWrap/>
            <w:vAlign w:val="bottom"/>
            <w:hideMark/>
          </w:tcPr>
          <w:p w14:paraId="18CFC474" w14:textId="77777777" w:rsidR="008B2BF0" w:rsidRPr="00827B1B" w:rsidRDefault="008B2BF0" w:rsidP="00BC6845">
            <w:pPr>
              <w:pStyle w:val="afc"/>
            </w:pPr>
            <w:r w:rsidRPr="00827B1B">
              <w:t>Котельная «Брагино»</w:t>
            </w:r>
          </w:p>
        </w:tc>
        <w:tc>
          <w:tcPr>
            <w:tcW w:w="214" w:type="pct"/>
            <w:tcBorders>
              <w:top w:val="nil"/>
              <w:left w:val="nil"/>
              <w:bottom w:val="single" w:sz="4" w:space="0" w:color="auto"/>
              <w:right w:val="single" w:sz="4" w:space="0" w:color="auto"/>
            </w:tcBorders>
            <w:shd w:val="clear" w:color="auto" w:fill="auto"/>
            <w:vAlign w:val="center"/>
            <w:hideMark/>
          </w:tcPr>
          <w:p w14:paraId="75B056C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8FEED5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6E2CCB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5D33F6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4330BA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55223D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B34B3DC"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FE4DBD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9D25D3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64EAA8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2EFA7B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F023907"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3528CB2"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0EC699E"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89CD44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3876CD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D679341"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988F6F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67706B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F4A9CE2" w14:textId="77777777" w:rsidR="008B2BF0" w:rsidRPr="00827B1B" w:rsidRDefault="008B2BF0" w:rsidP="00BC6845">
            <w:pPr>
              <w:pStyle w:val="afc"/>
            </w:pPr>
            <w:r w:rsidRPr="00827B1B">
              <w:t>н/д</w:t>
            </w:r>
          </w:p>
        </w:tc>
      </w:tr>
      <w:tr w:rsidR="008B2BF0" w:rsidRPr="00827B1B" w14:paraId="03561DF9" w14:textId="77777777" w:rsidTr="00940F66">
        <w:trPr>
          <w:trHeight w:val="283"/>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49389680" w14:textId="77777777" w:rsidR="008B2BF0" w:rsidRPr="00827B1B" w:rsidRDefault="008B2BF0" w:rsidP="00BC6845">
            <w:pPr>
              <w:pStyle w:val="afc"/>
            </w:pPr>
            <w:r w:rsidRPr="00827B1B">
              <w:t>7</w:t>
            </w:r>
          </w:p>
        </w:tc>
        <w:tc>
          <w:tcPr>
            <w:tcW w:w="585" w:type="pct"/>
            <w:tcBorders>
              <w:top w:val="nil"/>
              <w:left w:val="nil"/>
              <w:bottom w:val="single" w:sz="4" w:space="0" w:color="auto"/>
              <w:right w:val="single" w:sz="4" w:space="0" w:color="auto"/>
            </w:tcBorders>
            <w:shd w:val="clear" w:color="auto" w:fill="auto"/>
            <w:noWrap/>
            <w:vAlign w:val="bottom"/>
            <w:hideMark/>
          </w:tcPr>
          <w:p w14:paraId="1AF293C1" w14:textId="77777777" w:rsidR="008B2BF0" w:rsidRPr="00827B1B" w:rsidRDefault="008B2BF0" w:rsidP="00BC6845">
            <w:pPr>
              <w:pStyle w:val="afc"/>
            </w:pPr>
            <w:r w:rsidRPr="00827B1B">
              <w:t>Котельная «Мясокомбинат»</w:t>
            </w:r>
          </w:p>
        </w:tc>
        <w:tc>
          <w:tcPr>
            <w:tcW w:w="214" w:type="pct"/>
            <w:tcBorders>
              <w:top w:val="nil"/>
              <w:left w:val="nil"/>
              <w:bottom w:val="single" w:sz="4" w:space="0" w:color="auto"/>
              <w:right w:val="single" w:sz="4" w:space="0" w:color="auto"/>
            </w:tcBorders>
            <w:shd w:val="clear" w:color="auto" w:fill="auto"/>
            <w:vAlign w:val="center"/>
            <w:hideMark/>
          </w:tcPr>
          <w:p w14:paraId="671B122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4934C9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1EEE79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53793C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02CFFCC"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95E327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DC2D4B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667A0B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08D485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71D5D32"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C8CF8F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738FA1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FDF520B"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55B5C5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CF2687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A9EAEE4"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4A83ED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5807C8E"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D370604"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2EE844C" w14:textId="77777777" w:rsidR="008B2BF0" w:rsidRPr="00827B1B" w:rsidRDefault="008B2BF0" w:rsidP="00BC6845">
            <w:pPr>
              <w:pStyle w:val="afc"/>
            </w:pPr>
            <w:r w:rsidRPr="00827B1B">
              <w:t>н/д</w:t>
            </w:r>
          </w:p>
        </w:tc>
      </w:tr>
      <w:tr w:rsidR="008B2BF0" w:rsidRPr="00827B1B" w14:paraId="3B4CBB98" w14:textId="77777777" w:rsidTr="00940F66">
        <w:trPr>
          <w:trHeight w:val="283"/>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19C87C14" w14:textId="77777777" w:rsidR="008B2BF0" w:rsidRPr="00827B1B" w:rsidRDefault="008B2BF0" w:rsidP="00BC6845">
            <w:pPr>
              <w:pStyle w:val="afc"/>
            </w:pPr>
            <w:r w:rsidRPr="00827B1B">
              <w:t>АО «Пермский Свинокомплекс»</w:t>
            </w:r>
          </w:p>
        </w:tc>
      </w:tr>
      <w:tr w:rsidR="008B2BF0" w:rsidRPr="00827B1B" w14:paraId="574ACE03" w14:textId="77777777" w:rsidTr="00940F66">
        <w:trPr>
          <w:trHeight w:val="283"/>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9C59621" w14:textId="77777777" w:rsidR="008B2BF0" w:rsidRPr="00827B1B" w:rsidRDefault="008B2BF0" w:rsidP="00BC6845">
            <w:pPr>
              <w:pStyle w:val="afc"/>
            </w:pPr>
            <w:r w:rsidRPr="00827B1B">
              <w:t>8</w:t>
            </w:r>
          </w:p>
        </w:tc>
        <w:tc>
          <w:tcPr>
            <w:tcW w:w="585" w:type="pct"/>
            <w:tcBorders>
              <w:top w:val="nil"/>
              <w:left w:val="nil"/>
              <w:bottom w:val="single" w:sz="4" w:space="0" w:color="auto"/>
              <w:right w:val="single" w:sz="4" w:space="0" w:color="auto"/>
            </w:tcBorders>
            <w:shd w:val="clear" w:color="auto" w:fill="auto"/>
            <w:noWrap/>
            <w:vAlign w:val="bottom"/>
            <w:hideMark/>
          </w:tcPr>
          <w:p w14:paraId="7C1D36A4" w14:textId="77777777" w:rsidR="008B2BF0" w:rsidRPr="00827B1B" w:rsidRDefault="008B2BF0" w:rsidP="00BC6845">
            <w:pPr>
              <w:pStyle w:val="afc"/>
            </w:pPr>
            <w:r w:rsidRPr="00827B1B">
              <w:t>Котельный Цех</w:t>
            </w:r>
          </w:p>
        </w:tc>
        <w:tc>
          <w:tcPr>
            <w:tcW w:w="214" w:type="pct"/>
            <w:tcBorders>
              <w:top w:val="nil"/>
              <w:left w:val="nil"/>
              <w:bottom w:val="single" w:sz="4" w:space="0" w:color="auto"/>
              <w:right w:val="single" w:sz="4" w:space="0" w:color="auto"/>
            </w:tcBorders>
            <w:shd w:val="clear" w:color="auto" w:fill="auto"/>
            <w:vAlign w:val="center"/>
            <w:hideMark/>
          </w:tcPr>
          <w:p w14:paraId="07C63CCC"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B172451"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1D918D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09A8251"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286163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D0F566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072BB7B"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C8F468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F90C77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041CD3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76AA9C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1FFCEE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DB1095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BC0733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1112E0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B1F474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9FDC03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6C2CC06"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A19F32C"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092B587" w14:textId="77777777" w:rsidR="008B2BF0" w:rsidRPr="00827B1B" w:rsidRDefault="008B2BF0" w:rsidP="00BC6845">
            <w:pPr>
              <w:pStyle w:val="afc"/>
            </w:pPr>
            <w:r w:rsidRPr="00827B1B">
              <w:t>н/д</w:t>
            </w:r>
          </w:p>
        </w:tc>
      </w:tr>
      <w:tr w:rsidR="008B2BF0" w:rsidRPr="00827B1B" w14:paraId="623AE6CC" w14:textId="77777777" w:rsidTr="00940F66">
        <w:trPr>
          <w:trHeight w:val="283"/>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6BCE3E5A" w14:textId="77777777" w:rsidR="008B2BF0" w:rsidRPr="00827B1B" w:rsidRDefault="008B2BF0" w:rsidP="00BC6845">
            <w:pPr>
              <w:pStyle w:val="afc"/>
            </w:pPr>
            <w:r w:rsidRPr="00827B1B">
              <w:t>АО «Пермтрансжелезобетон»</w:t>
            </w:r>
          </w:p>
        </w:tc>
      </w:tr>
      <w:tr w:rsidR="008B2BF0" w:rsidRPr="00827B1B" w14:paraId="28A6B4BB" w14:textId="77777777" w:rsidTr="00940F66">
        <w:trPr>
          <w:trHeight w:val="283"/>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8B513BA" w14:textId="77777777" w:rsidR="008B2BF0" w:rsidRPr="00827B1B" w:rsidRDefault="008B2BF0" w:rsidP="00BC6845">
            <w:pPr>
              <w:pStyle w:val="afc"/>
            </w:pPr>
            <w:r w:rsidRPr="00827B1B">
              <w:t>9</w:t>
            </w:r>
          </w:p>
        </w:tc>
        <w:tc>
          <w:tcPr>
            <w:tcW w:w="585" w:type="pct"/>
            <w:tcBorders>
              <w:top w:val="nil"/>
              <w:left w:val="nil"/>
              <w:bottom w:val="single" w:sz="4" w:space="0" w:color="auto"/>
              <w:right w:val="single" w:sz="4" w:space="0" w:color="auto"/>
            </w:tcBorders>
            <w:shd w:val="clear" w:color="auto" w:fill="auto"/>
            <w:noWrap/>
            <w:vAlign w:val="bottom"/>
            <w:hideMark/>
          </w:tcPr>
          <w:p w14:paraId="25C28477" w14:textId="77777777" w:rsidR="008B2BF0" w:rsidRPr="00827B1B" w:rsidRDefault="008B2BF0" w:rsidP="00BC6845">
            <w:pPr>
              <w:pStyle w:val="afc"/>
            </w:pPr>
            <w:r w:rsidRPr="00827B1B">
              <w:t>Котельная АО «Пермтрансжелезобе-тон»</w:t>
            </w:r>
          </w:p>
        </w:tc>
        <w:tc>
          <w:tcPr>
            <w:tcW w:w="214" w:type="pct"/>
            <w:tcBorders>
              <w:top w:val="nil"/>
              <w:left w:val="nil"/>
              <w:bottom w:val="single" w:sz="4" w:space="0" w:color="auto"/>
              <w:right w:val="single" w:sz="4" w:space="0" w:color="auto"/>
            </w:tcBorders>
            <w:shd w:val="clear" w:color="auto" w:fill="auto"/>
            <w:vAlign w:val="center"/>
            <w:hideMark/>
          </w:tcPr>
          <w:p w14:paraId="32607E0E"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AD0BB1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4A68A04"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409B6C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3B6161B"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B7B08E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2A10C8B4"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0F06BDE"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0267129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742119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CAA823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451473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D26431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FE91DC7"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D28335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A462E21"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1647132"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5575065"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1B42C9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81FD7CD" w14:textId="77777777" w:rsidR="008B2BF0" w:rsidRPr="00827B1B" w:rsidRDefault="008B2BF0" w:rsidP="00BC6845">
            <w:pPr>
              <w:pStyle w:val="afc"/>
            </w:pPr>
            <w:r w:rsidRPr="00827B1B">
              <w:t>н/д</w:t>
            </w:r>
          </w:p>
        </w:tc>
      </w:tr>
      <w:tr w:rsidR="008B2BF0" w:rsidRPr="00827B1B" w14:paraId="5291A3DC" w14:textId="77777777" w:rsidTr="00940F66">
        <w:trPr>
          <w:trHeight w:val="283"/>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1E703AEF" w14:textId="77777777" w:rsidR="008B2BF0" w:rsidRPr="00827B1B" w:rsidRDefault="008B2BF0" w:rsidP="00BC6845">
            <w:pPr>
              <w:pStyle w:val="afc"/>
            </w:pPr>
            <w:r w:rsidRPr="00827B1B">
              <w:t>МУП «Гарант»</w:t>
            </w:r>
          </w:p>
        </w:tc>
      </w:tr>
      <w:tr w:rsidR="008B2BF0" w:rsidRPr="00827B1B" w14:paraId="6FCE324A" w14:textId="77777777" w:rsidTr="00940F66">
        <w:trPr>
          <w:trHeight w:val="283"/>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3848223D" w14:textId="77777777" w:rsidR="008B2BF0" w:rsidRPr="00827B1B" w:rsidRDefault="008B2BF0" w:rsidP="00BC6845">
            <w:pPr>
              <w:pStyle w:val="afc"/>
            </w:pPr>
            <w:r w:rsidRPr="00827B1B">
              <w:t>10</w:t>
            </w:r>
          </w:p>
        </w:tc>
        <w:tc>
          <w:tcPr>
            <w:tcW w:w="585" w:type="pct"/>
            <w:tcBorders>
              <w:top w:val="nil"/>
              <w:left w:val="nil"/>
              <w:bottom w:val="single" w:sz="4" w:space="0" w:color="auto"/>
              <w:right w:val="single" w:sz="4" w:space="0" w:color="auto"/>
            </w:tcBorders>
            <w:shd w:val="clear" w:color="auto" w:fill="auto"/>
            <w:noWrap/>
            <w:vAlign w:val="bottom"/>
            <w:hideMark/>
          </w:tcPr>
          <w:p w14:paraId="4256468B" w14:textId="77777777" w:rsidR="008B2BF0" w:rsidRPr="00827B1B" w:rsidRDefault="008B2BF0" w:rsidP="00BC6845">
            <w:pPr>
              <w:pStyle w:val="afc"/>
            </w:pPr>
            <w:r w:rsidRPr="00827B1B">
              <w:t>Модульная котельная д. Конец-Бор</w:t>
            </w:r>
          </w:p>
        </w:tc>
        <w:tc>
          <w:tcPr>
            <w:tcW w:w="214" w:type="pct"/>
            <w:tcBorders>
              <w:top w:val="nil"/>
              <w:left w:val="nil"/>
              <w:bottom w:val="single" w:sz="4" w:space="0" w:color="auto"/>
              <w:right w:val="single" w:sz="4" w:space="0" w:color="auto"/>
            </w:tcBorders>
            <w:shd w:val="clear" w:color="auto" w:fill="auto"/>
            <w:vAlign w:val="center"/>
            <w:hideMark/>
          </w:tcPr>
          <w:p w14:paraId="02DD07C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481445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E27F45C"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DD638B9"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E4B001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E4FB8B1"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36D309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EED3BC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E1C6E2F"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33BBCFD3"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720A7D2"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4AD2F8C8"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A9EF42A"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F09AB20"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0F6C97D"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669C723C"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1AD75FFC"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538A0782"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14EF292" w14:textId="77777777" w:rsidR="008B2BF0" w:rsidRPr="00827B1B" w:rsidRDefault="008B2BF0"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vAlign w:val="center"/>
            <w:hideMark/>
          </w:tcPr>
          <w:p w14:paraId="7CBCBDE7" w14:textId="77777777" w:rsidR="008B2BF0" w:rsidRPr="00827B1B" w:rsidRDefault="008B2BF0" w:rsidP="00BC6845">
            <w:pPr>
              <w:pStyle w:val="afc"/>
            </w:pPr>
            <w:r w:rsidRPr="00827B1B">
              <w:t>н/д</w:t>
            </w:r>
          </w:p>
        </w:tc>
      </w:tr>
    </w:tbl>
    <w:p w14:paraId="653F7FC2" w14:textId="77777777" w:rsidR="008B2BF0" w:rsidRPr="00827B1B" w:rsidRDefault="008B2BF0" w:rsidP="00BC6845">
      <w:pPr>
        <w:pStyle w:val="af4"/>
        <w:rPr>
          <w:lang w:val="en-US"/>
        </w:rPr>
      </w:pPr>
    </w:p>
    <w:p w14:paraId="541EBCEF" w14:textId="77777777" w:rsidR="008B2BF0" w:rsidRPr="00827B1B" w:rsidRDefault="008B2BF0" w:rsidP="00BC6845">
      <w:pPr>
        <w:rPr>
          <w:rFonts w:ascii="Arial" w:eastAsia="Calibri" w:hAnsi="Arial" w:cs="Arial"/>
          <w:bCs/>
        </w:rPr>
      </w:pPr>
      <w:r w:rsidRPr="00827B1B">
        <w:br w:type="page"/>
      </w:r>
    </w:p>
    <w:p w14:paraId="29F2B4D3" w14:textId="03FAE2F7" w:rsidR="00C447BC" w:rsidRPr="00827B1B" w:rsidRDefault="001F6C69" w:rsidP="00BC6845">
      <w:pPr>
        <w:pStyle w:val="af4"/>
        <w:rPr>
          <w:rStyle w:val="afff0"/>
          <w:b w:val="0"/>
        </w:rPr>
      </w:pPr>
      <w:bookmarkStart w:id="29" w:name="_Toc135839280"/>
      <w:r w:rsidRPr="00827B1B">
        <w:lastRenderedPageBreak/>
        <w:t xml:space="preserve">Таблица </w:t>
      </w:r>
      <w:fldSimple w:instr=" SEQ Таблица \* ARABIC ">
        <w:r w:rsidR="00827B1B" w:rsidRPr="00827B1B">
          <w:rPr>
            <w:noProof/>
          </w:rPr>
          <w:t>4</w:t>
        </w:r>
      </w:fldSimple>
      <w:r w:rsidR="00CD74FD" w:rsidRPr="00827B1B">
        <w:rPr>
          <w:rStyle w:val="afff0"/>
          <w:b w:val="0"/>
        </w:rPr>
        <w:t>. Существующий и перспективный объем загрязняющих выбросов бензапирена в атмосферу от объектов теплоснабжения</w:t>
      </w:r>
      <w:bookmarkEnd w:id="29"/>
    </w:p>
    <w:tbl>
      <w:tblPr>
        <w:tblW w:w="5000" w:type="pct"/>
        <w:tblLayout w:type="fixed"/>
        <w:tblCellMar>
          <w:left w:w="28" w:type="dxa"/>
          <w:right w:w="28" w:type="dxa"/>
        </w:tblCellMar>
        <w:tblLook w:val="04A0" w:firstRow="1" w:lastRow="0" w:firstColumn="1" w:lastColumn="0" w:noHBand="0" w:noVBand="1"/>
      </w:tblPr>
      <w:tblGrid>
        <w:gridCol w:w="432"/>
        <w:gridCol w:w="1630"/>
        <w:gridCol w:w="653"/>
        <w:gridCol w:w="653"/>
        <w:gridCol w:w="653"/>
        <w:gridCol w:w="653"/>
        <w:gridCol w:w="653"/>
        <w:gridCol w:w="653"/>
        <w:gridCol w:w="653"/>
        <w:gridCol w:w="654"/>
        <w:gridCol w:w="654"/>
        <w:gridCol w:w="654"/>
        <w:gridCol w:w="654"/>
        <w:gridCol w:w="654"/>
        <w:gridCol w:w="654"/>
        <w:gridCol w:w="654"/>
        <w:gridCol w:w="654"/>
        <w:gridCol w:w="654"/>
        <w:gridCol w:w="654"/>
        <w:gridCol w:w="654"/>
        <w:gridCol w:w="654"/>
        <w:gridCol w:w="647"/>
      </w:tblGrid>
      <w:tr w:rsidR="008B2BF0" w:rsidRPr="00827B1B" w14:paraId="3DA573EE" w14:textId="77777777" w:rsidTr="00940F66">
        <w:trPr>
          <w:trHeight w:val="300"/>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13440" w14:textId="77777777" w:rsidR="008B2BF0" w:rsidRPr="00827B1B" w:rsidRDefault="008B2BF0" w:rsidP="00BC6845">
            <w:pPr>
              <w:pStyle w:val="afc"/>
            </w:pPr>
            <w:r w:rsidRPr="00827B1B">
              <w:t>№ п/п</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FE7130" w14:textId="77777777" w:rsidR="008B2BF0" w:rsidRPr="00827B1B" w:rsidRDefault="008B2BF0" w:rsidP="00BC6845">
            <w:pPr>
              <w:pStyle w:val="afc"/>
            </w:pPr>
            <w:r w:rsidRPr="00827B1B">
              <w:t>Наименование источника теплоснабжения</w:t>
            </w:r>
          </w:p>
        </w:tc>
        <w:tc>
          <w:tcPr>
            <w:tcW w:w="4319" w:type="pct"/>
            <w:gridSpan w:val="20"/>
            <w:tcBorders>
              <w:top w:val="single" w:sz="4" w:space="0" w:color="auto"/>
              <w:left w:val="nil"/>
              <w:bottom w:val="single" w:sz="4" w:space="0" w:color="auto"/>
              <w:right w:val="single" w:sz="4" w:space="0" w:color="auto"/>
            </w:tcBorders>
            <w:shd w:val="clear" w:color="auto" w:fill="auto"/>
            <w:vAlign w:val="center"/>
            <w:hideMark/>
          </w:tcPr>
          <w:p w14:paraId="7B491487" w14:textId="77777777" w:rsidR="008B2BF0" w:rsidRPr="00827B1B" w:rsidRDefault="008B2BF0" w:rsidP="00BC6845">
            <w:pPr>
              <w:pStyle w:val="afc"/>
            </w:pPr>
            <w:r w:rsidRPr="00827B1B">
              <w:t>Бензапирен. Массовый выброс, мкг/с</w:t>
            </w:r>
          </w:p>
        </w:tc>
      </w:tr>
      <w:tr w:rsidR="008B2BF0" w:rsidRPr="00827B1B" w14:paraId="0DBB41CE" w14:textId="77777777" w:rsidTr="00940F66">
        <w:trPr>
          <w:trHeight w:val="480"/>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0F5D5917" w14:textId="77777777" w:rsidR="008B2BF0" w:rsidRPr="00827B1B" w:rsidRDefault="008B2BF0" w:rsidP="00BC6845">
            <w:pPr>
              <w:pStyle w:val="afc"/>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0B2F82DA" w14:textId="77777777" w:rsidR="008B2BF0" w:rsidRPr="00827B1B" w:rsidRDefault="008B2BF0" w:rsidP="00BC6845">
            <w:pPr>
              <w:pStyle w:val="afc"/>
            </w:pPr>
          </w:p>
        </w:tc>
        <w:tc>
          <w:tcPr>
            <w:tcW w:w="216" w:type="pct"/>
            <w:tcBorders>
              <w:top w:val="nil"/>
              <w:left w:val="nil"/>
              <w:bottom w:val="single" w:sz="4" w:space="0" w:color="auto"/>
              <w:right w:val="single" w:sz="4" w:space="0" w:color="auto"/>
            </w:tcBorders>
            <w:shd w:val="clear" w:color="auto" w:fill="auto"/>
            <w:vAlign w:val="center"/>
            <w:hideMark/>
          </w:tcPr>
          <w:p w14:paraId="38BBA137" w14:textId="77777777" w:rsidR="008B2BF0" w:rsidRPr="00827B1B" w:rsidRDefault="008B2BF0" w:rsidP="00BC6845">
            <w:pPr>
              <w:pStyle w:val="afc"/>
            </w:pPr>
            <w:r w:rsidRPr="00827B1B">
              <w:t>2022</w:t>
            </w:r>
          </w:p>
        </w:tc>
        <w:tc>
          <w:tcPr>
            <w:tcW w:w="216" w:type="pct"/>
            <w:tcBorders>
              <w:top w:val="nil"/>
              <w:left w:val="nil"/>
              <w:bottom w:val="single" w:sz="4" w:space="0" w:color="auto"/>
              <w:right w:val="single" w:sz="4" w:space="0" w:color="auto"/>
            </w:tcBorders>
            <w:shd w:val="clear" w:color="auto" w:fill="auto"/>
            <w:vAlign w:val="center"/>
            <w:hideMark/>
          </w:tcPr>
          <w:p w14:paraId="1124816B" w14:textId="77777777" w:rsidR="008B2BF0" w:rsidRPr="00827B1B" w:rsidRDefault="008B2BF0" w:rsidP="00BC6845">
            <w:pPr>
              <w:pStyle w:val="afc"/>
            </w:pPr>
            <w:r w:rsidRPr="00827B1B">
              <w:t>2023</w:t>
            </w:r>
          </w:p>
        </w:tc>
        <w:tc>
          <w:tcPr>
            <w:tcW w:w="216" w:type="pct"/>
            <w:tcBorders>
              <w:top w:val="nil"/>
              <w:left w:val="nil"/>
              <w:bottom w:val="single" w:sz="4" w:space="0" w:color="auto"/>
              <w:right w:val="single" w:sz="4" w:space="0" w:color="auto"/>
            </w:tcBorders>
            <w:shd w:val="clear" w:color="auto" w:fill="auto"/>
            <w:vAlign w:val="center"/>
            <w:hideMark/>
          </w:tcPr>
          <w:p w14:paraId="40858F75" w14:textId="77777777" w:rsidR="008B2BF0" w:rsidRPr="00827B1B" w:rsidRDefault="008B2BF0" w:rsidP="00BC6845">
            <w:pPr>
              <w:pStyle w:val="afc"/>
            </w:pPr>
            <w:r w:rsidRPr="00827B1B">
              <w:t>2024</w:t>
            </w:r>
          </w:p>
        </w:tc>
        <w:tc>
          <w:tcPr>
            <w:tcW w:w="216" w:type="pct"/>
            <w:tcBorders>
              <w:top w:val="nil"/>
              <w:left w:val="nil"/>
              <w:bottom w:val="single" w:sz="4" w:space="0" w:color="auto"/>
              <w:right w:val="single" w:sz="4" w:space="0" w:color="auto"/>
            </w:tcBorders>
            <w:shd w:val="clear" w:color="auto" w:fill="auto"/>
            <w:vAlign w:val="center"/>
            <w:hideMark/>
          </w:tcPr>
          <w:p w14:paraId="5EDD4E13" w14:textId="77777777" w:rsidR="008B2BF0" w:rsidRPr="00827B1B" w:rsidRDefault="008B2BF0" w:rsidP="00BC6845">
            <w:pPr>
              <w:pStyle w:val="afc"/>
            </w:pPr>
            <w:r w:rsidRPr="00827B1B">
              <w:t>2025</w:t>
            </w:r>
          </w:p>
        </w:tc>
        <w:tc>
          <w:tcPr>
            <w:tcW w:w="216" w:type="pct"/>
            <w:tcBorders>
              <w:top w:val="nil"/>
              <w:left w:val="nil"/>
              <w:bottom w:val="single" w:sz="4" w:space="0" w:color="auto"/>
              <w:right w:val="single" w:sz="4" w:space="0" w:color="auto"/>
            </w:tcBorders>
            <w:shd w:val="clear" w:color="auto" w:fill="auto"/>
            <w:vAlign w:val="center"/>
            <w:hideMark/>
          </w:tcPr>
          <w:p w14:paraId="6B090F2F" w14:textId="77777777" w:rsidR="008B2BF0" w:rsidRPr="00827B1B" w:rsidRDefault="008B2BF0" w:rsidP="00BC6845">
            <w:pPr>
              <w:pStyle w:val="afc"/>
            </w:pPr>
            <w:r w:rsidRPr="00827B1B">
              <w:t>2026</w:t>
            </w:r>
          </w:p>
        </w:tc>
        <w:tc>
          <w:tcPr>
            <w:tcW w:w="216" w:type="pct"/>
            <w:tcBorders>
              <w:top w:val="nil"/>
              <w:left w:val="nil"/>
              <w:bottom w:val="single" w:sz="4" w:space="0" w:color="auto"/>
              <w:right w:val="single" w:sz="4" w:space="0" w:color="auto"/>
            </w:tcBorders>
            <w:shd w:val="clear" w:color="auto" w:fill="auto"/>
            <w:vAlign w:val="center"/>
            <w:hideMark/>
          </w:tcPr>
          <w:p w14:paraId="55986792" w14:textId="77777777" w:rsidR="008B2BF0" w:rsidRPr="00827B1B" w:rsidRDefault="008B2BF0" w:rsidP="00BC6845">
            <w:pPr>
              <w:pStyle w:val="afc"/>
            </w:pPr>
            <w:r w:rsidRPr="00827B1B">
              <w:t>2027</w:t>
            </w:r>
          </w:p>
        </w:tc>
        <w:tc>
          <w:tcPr>
            <w:tcW w:w="216" w:type="pct"/>
            <w:tcBorders>
              <w:top w:val="nil"/>
              <w:left w:val="nil"/>
              <w:bottom w:val="single" w:sz="4" w:space="0" w:color="auto"/>
              <w:right w:val="single" w:sz="4" w:space="0" w:color="auto"/>
            </w:tcBorders>
            <w:shd w:val="clear" w:color="auto" w:fill="auto"/>
            <w:vAlign w:val="center"/>
            <w:hideMark/>
          </w:tcPr>
          <w:p w14:paraId="52CA42A6" w14:textId="77777777" w:rsidR="008B2BF0" w:rsidRPr="00827B1B" w:rsidRDefault="008B2BF0" w:rsidP="00BC6845">
            <w:pPr>
              <w:pStyle w:val="afc"/>
            </w:pPr>
            <w:r w:rsidRPr="00827B1B">
              <w:t>2028</w:t>
            </w:r>
          </w:p>
        </w:tc>
        <w:tc>
          <w:tcPr>
            <w:tcW w:w="216" w:type="pct"/>
            <w:tcBorders>
              <w:top w:val="nil"/>
              <w:left w:val="nil"/>
              <w:bottom w:val="single" w:sz="4" w:space="0" w:color="auto"/>
              <w:right w:val="single" w:sz="4" w:space="0" w:color="auto"/>
            </w:tcBorders>
            <w:shd w:val="clear" w:color="auto" w:fill="auto"/>
            <w:vAlign w:val="center"/>
            <w:hideMark/>
          </w:tcPr>
          <w:p w14:paraId="346BC8C0" w14:textId="77777777" w:rsidR="008B2BF0" w:rsidRPr="00827B1B" w:rsidRDefault="008B2BF0" w:rsidP="00BC6845">
            <w:pPr>
              <w:pStyle w:val="afc"/>
            </w:pPr>
            <w:r w:rsidRPr="00827B1B">
              <w:t>2029</w:t>
            </w:r>
          </w:p>
        </w:tc>
        <w:tc>
          <w:tcPr>
            <w:tcW w:w="216" w:type="pct"/>
            <w:tcBorders>
              <w:top w:val="nil"/>
              <w:left w:val="nil"/>
              <w:bottom w:val="single" w:sz="4" w:space="0" w:color="auto"/>
              <w:right w:val="single" w:sz="4" w:space="0" w:color="auto"/>
            </w:tcBorders>
            <w:shd w:val="clear" w:color="auto" w:fill="auto"/>
            <w:vAlign w:val="center"/>
            <w:hideMark/>
          </w:tcPr>
          <w:p w14:paraId="26013D8D" w14:textId="77777777" w:rsidR="008B2BF0" w:rsidRPr="00827B1B" w:rsidRDefault="008B2BF0" w:rsidP="00BC6845">
            <w:pPr>
              <w:pStyle w:val="afc"/>
            </w:pPr>
            <w:r w:rsidRPr="00827B1B">
              <w:t>2030</w:t>
            </w:r>
          </w:p>
        </w:tc>
        <w:tc>
          <w:tcPr>
            <w:tcW w:w="216" w:type="pct"/>
            <w:tcBorders>
              <w:top w:val="nil"/>
              <w:left w:val="nil"/>
              <w:bottom w:val="single" w:sz="4" w:space="0" w:color="auto"/>
              <w:right w:val="single" w:sz="4" w:space="0" w:color="auto"/>
            </w:tcBorders>
            <w:shd w:val="clear" w:color="auto" w:fill="auto"/>
            <w:vAlign w:val="center"/>
            <w:hideMark/>
          </w:tcPr>
          <w:p w14:paraId="18A30EDC" w14:textId="77777777" w:rsidR="008B2BF0" w:rsidRPr="00827B1B" w:rsidRDefault="008B2BF0" w:rsidP="00BC6845">
            <w:pPr>
              <w:pStyle w:val="afc"/>
            </w:pPr>
            <w:r w:rsidRPr="00827B1B">
              <w:t>2031</w:t>
            </w:r>
          </w:p>
        </w:tc>
        <w:tc>
          <w:tcPr>
            <w:tcW w:w="216" w:type="pct"/>
            <w:tcBorders>
              <w:top w:val="nil"/>
              <w:left w:val="nil"/>
              <w:bottom w:val="single" w:sz="4" w:space="0" w:color="auto"/>
              <w:right w:val="single" w:sz="4" w:space="0" w:color="auto"/>
            </w:tcBorders>
            <w:shd w:val="clear" w:color="auto" w:fill="auto"/>
            <w:vAlign w:val="center"/>
            <w:hideMark/>
          </w:tcPr>
          <w:p w14:paraId="427DD015" w14:textId="77777777" w:rsidR="008B2BF0" w:rsidRPr="00827B1B" w:rsidRDefault="008B2BF0" w:rsidP="00BC6845">
            <w:pPr>
              <w:pStyle w:val="afc"/>
            </w:pPr>
            <w:r w:rsidRPr="00827B1B">
              <w:t>2032</w:t>
            </w:r>
          </w:p>
        </w:tc>
        <w:tc>
          <w:tcPr>
            <w:tcW w:w="216" w:type="pct"/>
            <w:tcBorders>
              <w:top w:val="nil"/>
              <w:left w:val="nil"/>
              <w:bottom w:val="single" w:sz="4" w:space="0" w:color="auto"/>
              <w:right w:val="single" w:sz="4" w:space="0" w:color="auto"/>
            </w:tcBorders>
            <w:shd w:val="clear" w:color="auto" w:fill="auto"/>
            <w:vAlign w:val="center"/>
            <w:hideMark/>
          </w:tcPr>
          <w:p w14:paraId="6FA49E60" w14:textId="77777777" w:rsidR="008B2BF0" w:rsidRPr="00827B1B" w:rsidRDefault="008B2BF0" w:rsidP="00BC6845">
            <w:pPr>
              <w:pStyle w:val="afc"/>
            </w:pPr>
            <w:r w:rsidRPr="00827B1B">
              <w:t>2033</w:t>
            </w:r>
          </w:p>
        </w:tc>
        <w:tc>
          <w:tcPr>
            <w:tcW w:w="216" w:type="pct"/>
            <w:tcBorders>
              <w:top w:val="nil"/>
              <w:left w:val="nil"/>
              <w:bottom w:val="single" w:sz="4" w:space="0" w:color="auto"/>
              <w:right w:val="single" w:sz="4" w:space="0" w:color="auto"/>
            </w:tcBorders>
            <w:shd w:val="clear" w:color="auto" w:fill="auto"/>
            <w:vAlign w:val="center"/>
            <w:hideMark/>
          </w:tcPr>
          <w:p w14:paraId="195CC688" w14:textId="77777777" w:rsidR="008B2BF0" w:rsidRPr="00827B1B" w:rsidRDefault="008B2BF0" w:rsidP="00BC6845">
            <w:pPr>
              <w:pStyle w:val="afc"/>
            </w:pPr>
            <w:r w:rsidRPr="00827B1B">
              <w:t>2034</w:t>
            </w:r>
          </w:p>
        </w:tc>
        <w:tc>
          <w:tcPr>
            <w:tcW w:w="216" w:type="pct"/>
            <w:tcBorders>
              <w:top w:val="nil"/>
              <w:left w:val="nil"/>
              <w:bottom w:val="single" w:sz="4" w:space="0" w:color="auto"/>
              <w:right w:val="single" w:sz="4" w:space="0" w:color="auto"/>
            </w:tcBorders>
            <w:shd w:val="clear" w:color="auto" w:fill="auto"/>
            <w:vAlign w:val="center"/>
            <w:hideMark/>
          </w:tcPr>
          <w:p w14:paraId="17391A6A" w14:textId="77777777" w:rsidR="008B2BF0" w:rsidRPr="00827B1B" w:rsidRDefault="008B2BF0" w:rsidP="00BC6845">
            <w:pPr>
              <w:pStyle w:val="afc"/>
            </w:pPr>
            <w:r w:rsidRPr="00827B1B">
              <w:t>2035</w:t>
            </w:r>
          </w:p>
        </w:tc>
        <w:tc>
          <w:tcPr>
            <w:tcW w:w="216" w:type="pct"/>
            <w:tcBorders>
              <w:top w:val="nil"/>
              <w:left w:val="nil"/>
              <w:bottom w:val="single" w:sz="4" w:space="0" w:color="auto"/>
              <w:right w:val="single" w:sz="4" w:space="0" w:color="auto"/>
            </w:tcBorders>
            <w:shd w:val="clear" w:color="auto" w:fill="auto"/>
            <w:vAlign w:val="center"/>
            <w:hideMark/>
          </w:tcPr>
          <w:p w14:paraId="04B7012B" w14:textId="77777777" w:rsidR="008B2BF0" w:rsidRPr="00827B1B" w:rsidRDefault="008B2BF0" w:rsidP="00BC6845">
            <w:pPr>
              <w:pStyle w:val="afc"/>
            </w:pPr>
            <w:r w:rsidRPr="00827B1B">
              <w:t>2036</w:t>
            </w:r>
          </w:p>
        </w:tc>
        <w:tc>
          <w:tcPr>
            <w:tcW w:w="216" w:type="pct"/>
            <w:tcBorders>
              <w:top w:val="nil"/>
              <w:left w:val="nil"/>
              <w:bottom w:val="single" w:sz="4" w:space="0" w:color="auto"/>
              <w:right w:val="single" w:sz="4" w:space="0" w:color="auto"/>
            </w:tcBorders>
            <w:shd w:val="clear" w:color="auto" w:fill="auto"/>
            <w:vAlign w:val="center"/>
            <w:hideMark/>
          </w:tcPr>
          <w:p w14:paraId="7BB48BFC" w14:textId="77777777" w:rsidR="008B2BF0" w:rsidRPr="00827B1B" w:rsidRDefault="008B2BF0" w:rsidP="00BC6845">
            <w:pPr>
              <w:pStyle w:val="afc"/>
            </w:pPr>
            <w:r w:rsidRPr="00827B1B">
              <w:t>2037</w:t>
            </w:r>
          </w:p>
        </w:tc>
        <w:tc>
          <w:tcPr>
            <w:tcW w:w="216" w:type="pct"/>
            <w:tcBorders>
              <w:top w:val="nil"/>
              <w:left w:val="nil"/>
              <w:bottom w:val="single" w:sz="4" w:space="0" w:color="auto"/>
              <w:right w:val="single" w:sz="4" w:space="0" w:color="auto"/>
            </w:tcBorders>
            <w:shd w:val="clear" w:color="auto" w:fill="auto"/>
            <w:vAlign w:val="center"/>
            <w:hideMark/>
          </w:tcPr>
          <w:p w14:paraId="586B39AF" w14:textId="77777777" w:rsidR="008B2BF0" w:rsidRPr="00827B1B" w:rsidRDefault="008B2BF0" w:rsidP="00BC6845">
            <w:pPr>
              <w:pStyle w:val="afc"/>
            </w:pPr>
            <w:r w:rsidRPr="00827B1B">
              <w:t>2038</w:t>
            </w:r>
          </w:p>
        </w:tc>
        <w:tc>
          <w:tcPr>
            <w:tcW w:w="216" w:type="pct"/>
            <w:tcBorders>
              <w:top w:val="nil"/>
              <w:left w:val="nil"/>
              <w:bottom w:val="single" w:sz="4" w:space="0" w:color="auto"/>
              <w:right w:val="single" w:sz="4" w:space="0" w:color="auto"/>
            </w:tcBorders>
            <w:shd w:val="clear" w:color="auto" w:fill="auto"/>
            <w:vAlign w:val="center"/>
            <w:hideMark/>
          </w:tcPr>
          <w:p w14:paraId="2490C113" w14:textId="77777777" w:rsidR="008B2BF0" w:rsidRPr="00827B1B" w:rsidRDefault="008B2BF0" w:rsidP="00BC6845">
            <w:pPr>
              <w:pStyle w:val="afc"/>
            </w:pPr>
            <w:r w:rsidRPr="00827B1B">
              <w:t>2039</w:t>
            </w:r>
          </w:p>
        </w:tc>
        <w:tc>
          <w:tcPr>
            <w:tcW w:w="216" w:type="pct"/>
            <w:tcBorders>
              <w:top w:val="nil"/>
              <w:left w:val="nil"/>
              <w:bottom w:val="single" w:sz="4" w:space="0" w:color="auto"/>
              <w:right w:val="single" w:sz="4" w:space="0" w:color="auto"/>
            </w:tcBorders>
            <w:shd w:val="clear" w:color="auto" w:fill="auto"/>
            <w:vAlign w:val="center"/>
            <w:hideMark/>
          </w:tcPr>
          <w:p w14:paraId="604BA8DA" w14:textId="77777777" w:rsidR="008B2BF0" w:rsidRPr="00827B1B" w:rsidRDefault="008B2BF0" w:rsidP="00BC6845">
            <w:pPr>
              <w:pStyle w:val="afc"/>
            </w:pPr>
            <w:r w:rsidRPr="00827B1B">
              <w:t>2040</w:t>
            </w:r>
          </w:p>
        </w:tc>
        <w:tc>
          <w:tcPr>
            <w:tcW w:w="216" w:type="pct"/>
            <w:tcBorders>
              <w:top w:val="nil"/>
              <w:left w:val="nil"/>
              <w:bottom w:val="single" w:sz="4" w:space="0" w:color="auto"/>
              <w:right w:val="single" w:sz="4" w:space="0" w:color="auto"/>
            </w:tcBorders>
            <w:shd w:val="clear" w:color="auto" w:fill="auto"/>
            <w:vAlign w:val="center"/>
            <w:hideMark/>
          </w:tcPr>
          <w:p w14:paraId="5199A0D1" w14:textId="77777777" w:rsidR="008B2BF0" w:rsidRPr="00827B1B" w:rsidRDefault="008B2BF0" w:rsidP="00BC6845">
            <w:pPr>
              <w:pStyle w:val="afc"/>
            </w:pPr>
            <w:r w:rsidRPr="00827B1B">
              <w:t>2041</w:t>
            </w:r>
          </w:p>
        </w:tc>
      </w:tr>
      <w:tr w:rsidR="008B2BF0" w:rsidRPr="00827B1B" w14:paraId="7579BA4E"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63D82113" w14:textId="77777777" w:rsidR="008B2BF0" w:rsidRPr="00827B1B" w:rsidRDefault="008B2BF0" w:rsidP="00BC6845">
            <w:pPr>
              <w:pStyle w:val="afc"/>
            </w:pPr>
            <w:r w:rsidRPr="00827B1B">
              <w:t>Филиал «Пермский» ПАО «Т Плюс»</w:t>
            </w:r>
          </w:p>
        </w:tc>
      </w:tr>
      <w:tr w:rsidR="008B2BF0" w:rsidRPr="00827B1B" w14:paraId="7AA921B5"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59ED2B76" w14:textId="77777777" w:rsidR="008B2BF0" w:rsidRPr="00827B1B" w:rsidRDefault="008B2BF0" w:rsidP="00BC6845">
            <w:pPr>
              <w:pStyle w:val="afc"/>
            </w:pPr>
            <w:r w:rsidRPr="00827B1B">
              <w:t>Закамская ТЭЦ-5</w:t>
            </w:r>
          </w:p>
        </w:tc>
      </w:tr>
      <w:tr w:rsidR="008B2BF0" w:rsidRPr="00827B1B" w14:paraId="69E44BFA" w14:textId="77777777" w:rsidTr="00940F66">
        <w:trPr>
          <w:trHeight w:val="30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457F26C6" w14:textId="77777777" w:rsidR="008B2BF0" w:rsidRPr="00827B1B" w:rsidRDefault="008B2BF0" w:rsidP="00BC6845">
            <w:pPr>
              <w:pStyle w:val="afc"/>
            </w:pPr>
            <w:r w:rsidRPr="00827B1B">
              <w:t>1</w:t>
            </w:r>
          </w:p>
        </w:tc>
        <w:tc>
          <w:tcPr>
            <w:tcW w:w="539" w:type="pct"/>
            <w:tcBorders>
              <w:top w:val="nil"/>
              <w:left w:val="nil"/>
              <w:bottom w:val="single" w:sz="4" w:space="0" w:color="auto"/>
              <w:right w:val="single" w:sz="4" w:space="0" w:color="auto"/>
            </w:tcBorders>
            <w:shd w:val="clear" w:color="auto" w:fill="auto"/>
            <w:vAlign w:val="bottom"/>
            <w:hideMark/>
          </w:tcPr>
          <w:p w14:paraId="39FF43BC" w14:textId="77777777" w:rsidR="008B2BF0" w:rsidRPr="00827B1B" w:rsidRDefault="008B2BF0" w:rsidP="00BC6845">
            <w:pPr>
              <w:pStyle w:val="afc"/>
            </w:pPr>
            <w:r w:rsidRPr="00827B1B">
              <w:t>Дымовая труба №1</w:t>
            </w:r>
          </w:p>
        </w:tc>
        <w:tc>
          <w:tcPr>
            <w:tcW w:w="216" w:type="pct"/>
            <w:tcBorders>
              <w:top w:val="nil"/>
              <w:left w:val="nil"/>
              <w:bottom w:val="single" w:sz="4" w:space="0" w:color="auto"/>
              <w:right w:val="single" w:sz="4" w:space="0" w:color="auto"/>
            </w:tcBorders>
            <w:shd w:val="clear" w:color="auto" w:fill="auto"/>
            <w:vAlign w:val="center"/>
            <w:hideMark/>
          </w:tcPr>
          <w:p w14:paraId="10D659EB"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0A443EF4"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772FBB0E"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7D27EC90"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7FAB407A"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67D58560"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056A93DD"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64B72C8C"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6234D797"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203FA8CE"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453B9E5C"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1B36F9C1"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27181BC9"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62EEAA1C"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7900E7EF"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32CEAE04"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3DF6A266"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39C0FFD1"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3C22C9D2" w14:textId="77777777" w:rsidR="008B2BF0" w:rsidRPr="00827B1B" w:rsidRDefault="008B2BF0" w:rsidP="00BC6845">
            <w:pPr>
              <w:pStyle w:val="afc"/>
              <w:ind w:left="-57" w:right="-57"/>
            </w:pPr>
            <w:r w:rsidRPr="00827B1B">
              <w:t>2,100</w:t>
            </w:r>
          </w:p>
        </w:tc>
        <w:tc>
          <w:tcPr>
            <w:tcW w:w="216" w:type="pct"/>
            <w:tcBorders>
              <w:top w:val="nil"/>
              <w:left w:val="nil"/>
              <w:bottom w:val="single" w:sz="4" w:space="0" w:color="auto"/>
              <w:right w:val="single" w:sz="4" w:space="0" w:color="auto"/>
            </w:tcBorders>
            <w:shd w:val="clear" w:color="auto" w:fill="auto"/>
            <w:noWrap/>
            <w:vAlign w:val="center"/>
            <w:hideMark/>
          </w:tcPr>
          <w:p w14:paraId="1DA54F6A" w14:textId="77777777" w:rsidR="008B2BF0" w:rsidRPr="00827B1B" w:rsidRDefault="008B2BF0" w:rsidP="00BC6845">
            <w:pPr>
              <w:pStyle w:val="afc"/>
              <w:ind w:left="-57" w:right="-57"/>
            </w:pPr>
            <w:r w:rsidRPr="00827B1B">
              <w:t>2,100</w:t>
            </w:r>
          </w:p>
        </w:tc>
      </w:tr>
      <w:tr w:rsidR="008B2BF0" w:rsidRPr="00827B1B" w14:paraId="36825905" w14:textId="77777777" w:rsidTr="00940F66">
        <w:trPr>
          <w:trHeight w:val="30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7643B80B" w14:textId="77777777" w:rsidR="008B2BF0" w:rsidRPr="00827B1B" w:rsidRDefault="008B2BF0" w:rsidP="00BC6845">
            <w:pPr>
              <w:pStyle w:val="afc"/>
            </w:pPr>
            <w:r w:rsidRPr="00827B1B">
              <w:t>2</w:t>
            </w:r>
          </w:p>
        </w:tc>
        <w:tc>
          <w:tcPr>
            <w:tcW w:w="539" w:type="pct"/>
            <w:tcBorders>
              <w:top w:val="nil"/>
              <w:left w:val="nil"/>
              <w:bottom w:val="single" w:sz="4" w:space="0" w:color="auto"/>
              <w:right w:val="single" w:sz="4" w:space="0" w:color="auto"/>
            </w:tcBorders>
            <w:shd w:val="clear" w:color="auto" w:fill="auto"/>
            <w:vAlign w:val="bottom"/>
            <w:hideMark/>
          </w:tcPr>
          <w:p w14:paraId="1EF8725D" w14:textId="77777777" w:rsidR="008B2BF0" w:rsidRPr="00827B1B" w:rsidRDefault="008B2BF0" w:rsidP="00BC6845">
            <w:pPr>
              <w:pStyle w:val="afc"/>
            </w:pPr>
            <w:r w:rsidRPr="00827B1B">
              <w:t>Дымовая труба №3</w:t>
            </w:r>
          </w:p>
        </w:tc>
        <w:tc>
          <w:tcPr>
            <w:tcW w:w="216" w:type="pct"/>
            <w:tcBorders>
              <w:top w:val="nil"/>
              <w:left w:val="nil"/>
              <w:bottom w:val="single" w:sz="4" w:space="0" w:color="auto"/>
              <w:right w:val="single" w:sz="4" w:space="0" w:color="auto"/>
            </w:tcBorders>
            <w:shd w:val="clear" w:color="auto" w:fill="auto"/>
            <w:vAlign w:val="center"/>
            <w:hideMark/>
          </w:tcPr>
          <w:p w14:paraId="3C4810B5"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33B5CF10"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60D57473"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77E13F3C"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1743CA60"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1EB775CE"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7F2F2AC3"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4F886D41"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3FD43E8A"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4C700B80"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0175FF67"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26D3B3FD"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22ACB2C7"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56532E4E"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50245CC2"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1E076EB9"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1E2F666E"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1B795EC8"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1A35E9D0" w14:textId="77777777" w:rsidR="008B2BF0" w:rsidRPr="00827B1B" w:rsidRDefault="008B2BF0" w:rsidP="00BC6845">
            <w:pPr>
              <w:pStyle w:val="afc"/>
              <w:ind w:left="-57" w:right="-57"/>
            </w:pPr>
            <w:r w:rsidRPr="00827B1B">
              <w:t>3,200</w:t>
            </w:r>
          </w:p>
        </w:tc>
        <w:tc>
          <w:tcPr>
            <w:tcW w:w="216" w:type="pct"/>
            <w:tcBorders>
              <w:top w:val="nil"/>
              <w:left w:val="nil"/>
              <w:bottom w:val="single" w:sz="4" w:space="0" w:color="auto"/>
              <w:right w:val="single" w:sz="4" w:space="0" w:color="auto"/>
            </w:tcBorders>
            <w:shd w:val="clear" w:color="auto" w:fill="auto"/>
            <w:noWrap/>
            <w:vAlign w:val="center"/>
            <w:hideMark/>
          </w:tcPr>
          <w:p w14:paraId="21578B29" w14:textId="77777777" w:rsidR="008B2BF0" w:rsidRPr="00827B1B" w:rsidRDefault="008B2BF0" w:rsidP="00BC6845">
            <w:pPr>
              <w:pStyle w:val="afc"/>
              <w:ind w:left="-57" w:right="-57"/>
            </w:pPr>
            <w:r w:rsidRPr="00827B1B">
              <w:t>3,200</w:t>
            </w:r>
          </w:p>
        </w:tc>
      </w:tr>
      <w:tr w:rsidR="008B2BF0" w:rsidRPr="00827B1B" w14:paraId="619A630E"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419DE657" w14:textId="77777777" w:rsidR="008B2BF0" w:rsidRPr="00827B1B" w:rsidRDefault="008B2BF0" w:rsidP="00BC6845">
            <w:pPr>
              <w:pStyle w:val="afc"/>
            </w:pPr>
            <w:r w:rsidRPr="00827B1B">
              <w:t>МУП «ОВЕР-Гарант»</w:t>
            </w:r>
          </w:p>
        </w:tc>
      </w:tr>
      <w:tr w:rsidR="008B2BF0" w:rsidRPr="00827B1B" w14:paraId="16E5F6B4"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7AD70CEA" w14:textId="77777777" w:rsidR="008B2BF0" w:rsidRPr="00827B1B" w:rsidRDefault="008B2BF0" w:rsidP="00BC6845">
            <w:pPr>
              <w:pStyle w:val="afc"/>
            </w:pPr>
            <w:r w:rsidRPr="00827B1B">
              <w:t>3</w:t>
            </w:r>
          </w:p>
        </w:tc>
        <w:tc>
          <w:tcPr>
            <w:tcW w:w="539" w:type="pct"/>
            <w:tcBorders>
              <w:top w:val="nil"/>
              <w:left w:val="nil"/>
              <w:bottom w:val="single" w:sz="4" w:space="0" w:color="auto"/>
              <w:right w:val="single" w:sz="4" w:space="0" w:color="auto"/>
            </w:tcBorders>
            <w:shd w:val="clear" w:color="auto" w:fill="auto"/>
            <w:noWrap/>
            <w:vAlign w:val="bottom"/>
            <w:hideMark/>
          </w:tcPr>
          <w:p w14:paraId="27175E60" w14:textId="77777777" w:rsidR="008B2BF0" w:rsidRPr="00827B1B" w:rsidRDefault="008B2BF0" w:rsidP="00BC6845">
            <w:pPr>
              <w:pStyle w:val="afc"/>
            </w:pPr>
            <w:r w:rsidRPr="00827B1B">
              <w:t>Котельная «Восточная»</w:t>
            </w:r>
          </w:p>
        </w:tc>
        <w:tc>
          <w:tcPr>
            <w:tcW w:w="216" w:type="pct"/>
            <w:tcBorders>
              <w:top w:val="nil"/>
              <w:left w:val="nil"/>
              <w:bottom w:val="single" w:sz="4" w:space="0" w:color="auto"/>
              <w:right w:val="single" w:sz="4" w:space="0" w:color="auto"/>
            </w:tcBorders>
            <w:shd w:val="clear" w:color="auto" w:fill="auto"/>
            <w:vAlign w:val="center"/>
            <w:hideMark/>
          </w:tcPr>
          <w:p w14:paraId="468C5BF8"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1B123CB"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3B6EF66"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C0AEEED"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A7CCFE4"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614036D7"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7784CE36"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CE7F457"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99577B6"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661E4D3E"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3863258"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E46263F"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4361548"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9DB2F31"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78AE41F0"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0249DE8"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7CAA194"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3A56B81"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C1A0B4F"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E308834" w14:textId="77777777" w:rsidR="008B2BF0" w:rsidRPr="00827B1B" w:rsidRDefault="008B2BF0" w:rsidP="00BC6845">
            <w:pPr>
              <w:pStyle w:val="afc"/>
            </w:pPr>
            <w:r w:rsidRPr="00827B1B">
              <w:t>н/д</w:t>
            </w:r>
          </w:p>
        </w:tc>
      </w:tr>
      <w:tr w:rsidR="008B2BF0" w:rsidRPr="00827B1B" w14:paraId="329F9B99"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F3619A1" w14:textId="77777777" w:rsidR="008B2BF0" w:rsidRPr="00827B1B" w:rsidRDefault="008B2BF0" w:rsidP="00BC6845">
            <w:pPr>
              <w:pStyle w:val="afc"/>
            </w:pPr>
            <w:r w:rsidRPr="00827B1B">
              <w:t>4</w:t>
            </w:r>
          </w:p>
        </w:tc>
        <w:tc>
          <w:tcPr>
            <w:tcW w:w="539" w:type="pct"/>
            <w:tcBorders>
              <w:top w:val="nil"/>
              <w:left w:val="nil"/>
              <w:bottom w:val="single" w:sz="4" w:space="0" w:color="auto"/>
              <w:right w:val="single" w:sz="4" w:space="0" w:color="auto"/>
            </w:tcBorders>
            <w:shd w:val="clear" w:color="auto" w:fill="auto"/>
            <w:noWrap/>
            <w:vAlign w:val="bottom"/>
            <w:hideMark/>
          </w:tcPr>
          <w:p w14:paraId="2981FED8" w14:textId="77777777" w:rsidR="008B2BF0" w:rsidRPr="00827B1B" w:rsidRDefault="008B2BF0" w:rsidP="00BC6845">
            <w:pPr>
              <w:pStyle w:val="afc"/>
            </w:pPr>
            <w:r w:rsidRPr="00827B1B">
              <w:t>Котельная «Центр»</w:t>
            </w:r>
          </w:p>
        </w:tc>
        <w:tc>
          <w:tcPr>
            <w:tcW w:w="216" w:type="pct"/>
            <w:tcBorders>
              <w:top w:val="nil"/>
              <w:left w:val="nil"/>
              <w:bottom w:val="single" w:sz="4" w:space="0" w:color="auto"/>
              <w:right w:val="single" w:sz="4" w:space="0" w:color="auto"/>
            </w:tcBorders>
            <w:shd w:val="clear" w:color="auto" w:fill="auto"/>
            <w:vAlign w:val="center"/>
            <w:hideMark/>
          </w:tcPr>
          <w:p w14:paraId="7B1A77A3"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16C99E2"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7E583BB4"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9F768F8"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382C03E"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0A15F5AD"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077E9796"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E8A0FA4"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186B842"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8577FDD"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6FD10A7D"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18C4902"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DD9A546"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61A63636"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07A8FE8"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8EF8C67"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8EA0C14"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5DE521B"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D008C6E"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791841C2" w14:textId="77777777" w:rsidR="008B2BF0" w:rsidRPr="00827B1B" w:rsidRDefault="008B2BF0" w:rsidP="00BC6845">
            <w:pPr>
              <w:pStyle w:val="afc"/>
            </w:pPr>
            <w:r w:rsidRPr="00827B1B">
              <w:t>н/д</w:t>
            </w:r>
          </w:p>
        </w:tc>
      </w:tr>
      <w:tr w:rsidR="008B2BF0" w:rsidRPr="00827B1B" w14:paraId="30DA3A41"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30211A9E" w14:textId="77777777" w:rsidR="008B2BF0" w:rsidRPr="00827B1B" w:rsidRDefault="008B2BF0" w:rsidP="00BC6845">
            <w:pPr>
              <w:pStyle w:val="afc"/>
            </w:pPr>
            <w:r w:rsidRPr="00827B1B">
              <w:t>5</w:t>
            </w:r>
          </w:p>
        </w:tc>
        <w:tc>
          <w:tcPr>
            <w:tcW w:w="539" w:type="pct"/>
            <w:tcBorders>
              <w:top w:val="nil"/>
              <w:left w:val="nil"/>
              <w:bottom w:val="single" w:sz="4" w:space="0" w:color="auto"/>
              <w:right w:val="single" w:sz="4" w:space="0" w:color="auto"/>
            </w:tcBorders>
            <w:shd w:val="clear" w:color="auto" w:fill="auto"/>
            <w:noWrap/>
            <w:vAlign w:val="bottom"/>
            <w:hideMark/>
          </w:tcPr>
          <w:p w14:paraId="0106F7AB" w14:textId="77777777" w:rsidR="008B2BF0" w:rsidRPr="00827B1B" w:rsidRDefault="008B2BF0" w:rsidP="00BC6845">
            <w:pPr>
              <w:pStyle w:val="afc"/>
            </w:pPr>
            <w:r w:rsidRPr="00827B1B">
              <w:t>Котельная «Чёрная»</w:t>
            </w:r>
          </w:p>
        </w:tc>
        <w:tc>
          <w:tcPr>
            <w:tcW w:w="216" w:type="pct"/>
            <w:tcBorders>
              <w:top w:val="nil"/>
              <w:left w:val="nil"/>
              <w:bottom w:val="single" w:sz="4" w:space="0" w:color="auto"/>
              <w:right w:val="single" w:sz="4" w:space="0" w:color="auto"/>
            </w:tcBorders>
            <w:shd w:val="clear" w:color="auto" w:fill="auto"/>
            <w:vAlign w:val="center"/>
            <w:hideMark/>
          </w:tcPr>
          <w:p w14:paraId="03580D8D"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640C9710"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20C3909"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9F4E5F0"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0325EF99"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61657807"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0CBA8E46"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6BF0C2DB"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0E704AF1"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04F7AAF0"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C65732F"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B009C2E"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71745CD6"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81A6C90"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8C39CAA"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35E031F"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8AA7C2E"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F6AA1DD"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8D07B1F"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11013F4" w14:textId="77777777" w:rsidR="008B2BF0" w:rsidRPr="00827B1B" w:rsidRDefault="008B2BF0" w:rsidP="00BC6845">
            <w:pPr>
              <w:pStyle w:val="afc"/>
            </w:pPr>
            <w:r w:rsidRPr="00827B1B">
              <w:t>н/д</w:t>
            </w:r>
          </w:p>
        </w:tc>
      </w:tr>
      <w:tr w:rsidR="008B2BF0" w:rsidRPr="00827B1B" w14:paraId="69FCBCA0"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3EF99572" w14:textId="77777777" w:rsidR="008B2BF0" w:rsidRPr="00827B1B" w:rsidRDefault="008B2BF0" w:rsidP="00BC6845">
            <w:pPr>
              <w:pStyle w:val="afc"/>
            </w:pPr>
            <w:r w:rsidRPr="00827B1B">
              <w:t>6</w:t>
            </w:r>
          </w:p>
        </w:tc>
        <w:tc>
          <w:tcPr>
            <w:tcW w:w="539" w:type="pct"/>
            <w:tcBorders>
              <w:top w:val="nil"/>
              <w:left w:val="nil"/>
              <w:bottom w:val="single" w:sz="4" w:space="0" w:color="auto"/>
              <w:right w:val="single" w:sz="4" w:space="0" w:color="auto"/>
            </w:tcBorders>
            <w:shd w:val="clear" w:color="auto" w:fill="auto"/>
            <w:noWrap/>
            <w:vAlign w:val="bottom"/>
            <w:hideMark/>
          </w:tcPr>
          <w:p w14:paraId="07E71B59" w14:textId="77777777" w:rsidR="008B2BF0" w:rsidRPr="00827B1B" w:rsidRDefault="008B2BF0" w:rsidP="00BC6845">
            <w:pPr>
              <w:pStyle w:val="afc"/>
            </w:pPr>
            <w:r w:rsidRPr="00827B1B">
              <w:t>Котельная «Брагино»</w:t>
            </w:r>
          </w:p>
        </w:tc>
        <w:tc>
          <w:tcPr>
            <w:tcW w:w="216" w:type="pct"/>
            <w:tcBorders>
              <w:top w:val="nil"/>
              <w:left w:val="nil"/>
              <w:bottom w:val="single" w:sz="4" w:space="0" w:color="auto"/>
              <w:right w:val="single" w:sz="4" w:space="0" w:color="auto"/>
            </w:tcBorders>
            <w:shd w:val="clear" w:color="auto" w:fill="auto"/>
            <w:vAlign w:val="center"/>
            <w:hideMark/>
          </w:tcPr>
          <w:p w14:paraId="4810CC25"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77484BA"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C14B2E1"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11F3D61"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6826B55"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45C8575"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C788A5C"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7760AF61"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33512C6"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61E1D68"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C5AF2B4"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081DA7A7"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74B57759"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70B08EAF"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05ECB6E"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0FAF1E8B"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C337D55"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6E5C009D"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A9085F6"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75702307" w14:textId="77777777" w:rsidR="008B2BF0" w:rsidRPr="00827B1B" w:rsidRDefault="008B2BF0" w:rsidP="00BC6845">
            <w:pPr>
              <w:pStyle w:val="afc"/>
            </w:pPr>
            <w:r w:rsidRPr="00827B1B">
              <w:t>н/д</w:t>
            </w:r>
          </w:p>
        </w:tc>
      </w:tr>
      <w:tr w:rsidR="008B2BF0" w:rsidRPr="00827B1B" w14:paraId="777DE85A"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FDD3459" w14:textId="77777777" w:rsidR="008B2BF0" w:rsidRPr="00827B1B" w:rsidRDefault="008B2BF0" w:rsidP="00BC6845">
            <w:pPr>
              <w:pStyle w:val="afc"/>
            </w:pPr>
            <w:r w:rsidRPr="00827B1B">
              <w:t>7</w:t>
            </w:r>
          </w:p>
        </w:tc>
        <w:tc>
          <w:tcPr>
            <w:tcW w:w="539" w:type="pct"/>
            <w:tcBorders>
              <w:top w:val="nil"/>
              <w:left w:val="nil"/>
              <w:bottom w:val="single" w:sz="4" w:space="0" w:color="auto"/>
              <w:right w:val="single" w:sz="4" w:space="0" w:color="auto"/>
            </w:tcBorders>
            <w:shd w:val="clear" w:color="auto" w:fill="auto"/>
            <w:noWrap/>
            <w:vAlign w:val="bottom"/>
            <w:hideMark/>
          </w:tcPr>
          <w:p w14:paraId="042DF53B" w14:textId="77777777" w:rsidR="008B2BF0" w:rsidRPr="00827B1B" w:rsidRDefault="008B2BF0" w:rsidP="00BC6845">
            <w:pPr>
              <w:pStyle w:val="afc"/>
            </w:pPr>
            <w:r w:rsidRPr="00827B1B">
              <w:t>Котельная «Мясокомбинат»</w:t>
            </w:r>
          </w:p>
        </w:tc>
        <w:tc>
          <w:tcPr>
            <w:tcW w:w="216" w:type="pct"/>
            <w:tcBorders>
              <w:top w:val="nil"/>
              <w:left w:val="nil"/>
              <w:bottom w:val="single" w:sz="4" w:space="0" w:color="auto"/>
              <w:right w:val="single" w:sz="4" w:space="0" w:color="auto"/>
            </w:tcBorders>
            <w:shd w:val="clear" w:color="auto" w:fill="auto"/>
            <w:vAlign w:val="center"/>
            <w:hideMark/>
          </w:tcPr>
          <w:p w14:paraId="72258311"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4220A94"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8FC9CB7"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E15073A"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7C30161"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7F18C0C0"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73A76FC5"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7977D9AA"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05E64DC4"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6F42072E"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31A6BA4"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7A05D0D"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E1E99D6"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7005F9E"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0460DEB5"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34C82F9"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79494D4A"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0C2710FD"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1C36C30"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11A42B5" w14:textId="77777777" w:rsidR="008B2BF0" w:rsidRPr="00827B1B" w:rsidRDefault="008B2BF0" w:rsidP="00BC6845">
            <w:pPr>
              <w:pStyle w:val="afc"/>
            </w:pPr>
            <w:r w:rsidRPr="00827B1B">
              <w:t>н/д</w:t>
            </w:r>
          </w:p>
        </w:tc>
      </w:tr>
      <w:tr w:rsidR="008B2BF0" w:rsidRPr="00827B1B" w14:paraId="3DB5FB9E"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3447B34A" w14:textId="77777777" w:rsidR="008B2BF0" w:rsidRPr="00827B1B" w:rsidRDefault="008B2BF0" w:rsidP="00BC6845">
            <w:pPr>
              <w:pStyle w:val="afc"/>
            </w:pPr>
            <w:r w:rsidRPr="00827B1B">
              <w:t>АО «Пермский Свинокомплекс»</w:t>
            </w:r>
          </w:p>
        </w:tc>
      </w:tr>
      <w:tr w:rsidR="008B2BF0" w:rsidRPr="00827B1B" w14:paraId="1E6AFB53"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982BF28" w14:textId="77777777" w:rsidR="008B2BF0" w:rsidRPr="00827B1B" w:rsidRDefault="008B2BF0" w:rsidP="00BC6845">
            <w:pPr>
              <w:pStyle w:val="afc"/>
            </w:pPr>
            <w:r w:rsidRPr="00827B1B">
              <w:t>8</w:t>
            </w:r>
          </w:p>
        </w:tc>
        <w:tc>
          <w:tcPr>
            <w:tcW w:w="539" w:type="pct"/>
            <w:tcBorders>
              <w:top w:val="nil"/>
              <w:left w:val="nil"/>
              <w:bottom w:val="single" w:sz="4" w:space="0" w:color="auto"/>
              <w:right w:val="single" w:sz="4" w:space="0" w:color="auto"/>
            </w:tcBorders>
            <w:shd w:val="clear" w:color="auto" w:fill="auto"/>
            <w:noWrap/>
            <w:vAlign w:val="bottom"/>
            <w:hideMark/>
          </w:tcPr>
          <w:p w14:paraId="77EC2470" w14:textId="77777777" w:rsidR="008B2BF0" w:rsidRPr="00827B1B" w:rsidRDefault="008B2BF0" w:rsidP="00BC6845">
            <w:pPr>
              <w:pStyle w:val="afc"/>
            </w:pPr>
            <w:r w:rsidRPr="00827B1B">
              <w:t>Котельный Цех</w:t>
            </w:r>
          </w:p>
        </w:tc>
        <w:tc>
          <w:tcPr>
            <w:tcW w:w="216" w:type="pct"/>
            <w:tcBorders>
              <w:top w:val="nil"/>
              <w:left w:val="nil"/>
              <w:bottom w:val="single" w:sz="4" w:space="0" w:color="auto"/>
              <w:right w:val="single" w:sz="4" w:space="0" w:color="auto"/>
            </w:tcBorders>
            <w:shd w:val="clear" w:color="auto" w:fill="auto"/>
            <w:vAlign w:val="center"/>
            <w:hideMark/>
          </w:tcPr>
          <w:p w14:paraId="393EE4C2"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CDABAEC"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E41BE69"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B329158"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DFEB695"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FAF5542"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466AABB"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1B09509"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E525096"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6EA6DED"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A87D1FF"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0790069F"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B5AB337"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19A1A53"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FF0B7B9"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0C4F851"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F771989"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771B7C00"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74710708"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F27A17D" w14:textId="77777777" w:rsidR="008B2BF0" w:rsidRPr="00827B1B" w:rsidRDefault="008B2BF0" w:rsidP="00BC6845">
            <w:pPr>
              <w:pStyle w:val="afc"/>
            </w:pPr>
            <w:r w:rsidRPr="00827B1B">
              <w:t>н/д</w:t>
            </w:r>
          </w:p>
        </w:tc>
      </w:tr>
      <w:tr w:rsidR="008B2BF0" w:rsidRPr="00827B1B" w14:paraId="51F48E95"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09385A80" w14:textId="77777777" w:rsidR="008B2BF0" w:rsidRPr="00827B1B" w:rsidRDefault="008B2BF0" w:rsidP="00BC6845">
            <w:pPr>
              <w:pStyle w:val="afc"/>
            </w:pPr>
            <w:r w:rsidRPr="00827B1B">
              <w:t>АО «Пермтрансжелезобетон»</w:t>
            </w:r>
          </w:p>
        </w:tc>
      </w:tr>
      <w:tr w:rsidR="008B2BF0" w:rsidRPr="00827B1B" w14:paraId="05CE7737"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2E0EB8CE" w14:textId="77777777" w:rsidR="008B2BF0" w:rsidRPr="00827B1B" w:rsidRDefault="008B2BF0" w:rsidP="00BC6845">
            <w:pPr>
              <w:pStyle w:val="afc"/>
            </w:pPr>
            <w:r w:rsidRPr="00827B1B">
              <w:t>9</w:t>
            </w:r>
          </w:p>
        </w:tc>
        <w:tc>
          <w:tcPr>
            <w:tcW w:w="539" w:type="pct"/>
            <w:tcBorders>
              <w:top w:val="nil"/>
              <w:left w:val="nil"/>
              <w:bottom w:val="single" w:sz="4" w:space="0" w:color="auto"/>
              <w:right w:val="single" w:sz="4" w:space="0" w:color="auto"/>
            </w:tcBorders>
            <w:shd w:val="clear" w:color="auto" w:fill="auto"/>
            <w:noWrap/>
            <w:vAlign w:val="bottom"/>
            <w:hideMark/>
          </w:tcPr>
          <w:p w14:paraId="05D4860A" w14:textId="1FA72E2E" w:rsidR="008B2BF0" w:rsidRPr="00827B1B" w:rsidRDefault="008B2BF0" w:rsidP="00BC6845">
            <w:pPr>
              <w:pStyle w:val="afc"/>
            </w:pPr>
            <w:r w:rsidRPr="00827B1B">
              <w:t>Котельная АО «Пермтрансжеле</w:t>
            </w:r>
            <w:r w:rsidR="00423722" w:rsidRPr="00827B1B">
              <w:t>зобе</w:t>
            </w:r>
            <w:r w:rsidRPr="00827B1B">
              <w:t>тон»</w:t>
            </w:r>
          </w:p>
        </w:tc>
        <w:tc>
          <w:tcPr>
            <w:tcW w:w="216" w:type="pct"/>
            <w:tcBorders>
              <w:top w:val="nil"/>
              <w:left w:val="nil"/>
              <w:bottom w:val="single" w:sz="4" w:space="0" w:color="auto"/>
              <w:right w:val="single" w:sz="4" w:space="0" w:color="auto"/>
            </w:tcBorders>
            <w:shd w:val="clear" w:color="auto" w:fill="auto"/>
            <w:vAlign w:val="center"/>
            <w:hideMark/>
          </w:tcPr>
          <w:p w14:paraId="4526E0E2"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7F8E213A"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0A9DBA31"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FFC9089"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7741D472"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3802335"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5D38397"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E6C21CE"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0559AF89"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CAFCA1F"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EE9FFAB"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2023F5A"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B453FAE"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6AA8C3D6"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676DC979"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79D713E6"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B2362CE"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792433E"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12A6329"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22AFA3B" w14:textId="77777777" w:rsidR="008B2BF0" w:rsidRPr="00827B1B" w:rsidRDefault="008B2BF0" w:rsidP="00BC6845">
            <w:pPr>
              <w:pStyle w:val="afc"/>
            </w:pPr>
            <w:r w:rsidRPr="00827B1B">
              <w:t>н/д</w:t>
            </w:r>
          </w:p>
        </w:tc>
      </w:tr>
      <w:tr w:rsidR="008B2BF0" w:rsidRPr="00827B1B" w14:paraId="50D5B470"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5CC01AEC" w14:textId="77777777" w:rsidR="008B2BF0" w:rsidRPr="00827B1B" w:rsidRDefault="008B2BF0" w:rsidP="00BC6845">
            <w:pPr>
              <w:pStyle w:val="afc"/>
            </w:pPr>
            <w:r w:rsidRPr="00827B1B">
              <w:t>МУП «Гарант»</w:t>
            </w:r>
          </w:p>
        </w:tc>
      </w:tr>
      <w:tr w:rsidR="008B2BF0" w:rsidRPr="00827B1B" w14:paraId="68828E31"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31780B53" w14:textId="77777777" w:rsidR="008B2BF0" w:rsidRPr="00827B1B" w:rsidRDefault="008B2BF0" w:rsidP="00BC6845">
            <w:pPr>
              <w:pStyle w:val="afc"/>
            </w:pPr>
            <w:r w:rsidRPr="00827B1B">
              <w:t>10</w:t>
            </w:r>
          </w:p>
        </w:tc>
        <w:tc>
          <w:tcPr>
            <w:tcW w:w="539" w:type="pct"/>
            <w:tcBorders>
              <w:top w:val="nil"/>
              <w:left w:val="nil"/>
              <w:bottom w:val="single" w:sz="4" w:space="0" w:color="auto"/>
              <w:right w:val="single" w:sz="4" w:space="0" w:color="auto"/>
            </w:tcBorders>
            <w:shd w:val="clear" w:color="auto" w:fill="auto"/>
            <w:noWrap/>
            <w:vAlign w:val="bottom"/>
            <w:hideMark/>
          </w:tcPr>
          <w:p w14:paraId="65573270" w14:textId="77777777" w:rsidR="008B2BF0" w:rsidRPr="00827B1B" w:rsidRDefault="008B2BF0" w:rsidP="00BC6845">
            <w:pPr>
              <w:pStyle w:val="afc"/>
            </w:pPr>
            <w:r w:rsidRPr="00827B1B">
              <w:t>Модульная котельная д. Конец-Бор</w:t>
            </w:r>
          </w:p>
        </w:tc>
        <w:tc>
          <w:tcPr>
            <w:tcW w:w="216" w:type="pct"/>
            <w:tcBorders>
              <w:top w:val="nil"/>
              <w:left w:val="nil"/>
              <w:bottom w:val="single" w:sz="4" w:space="0" w:color="auto"/>
              <w:right w:val="single" w:sz="4" w:space="0" w:color="auto"/>
            </w:tcBorders>
            <w:shd w:val="clear" w:color="auto" w:fill="auto"/>
            <w:vAlign w:val="center"/>
            <w:hideMark/>
          </w:tcPr>
          <w:p w14:paraId="5D36D0DF"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AF7E137"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3287CB88"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E97DE00"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32C6551"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9379A90"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05313A64"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C99CB05"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30E5D9A"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1929AE2C"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6F0B7D90"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6DCE444"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032DCE36"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0F4CA85D"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0AE3BADA"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D83F71D"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AABFD09"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23171285"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472E4066" w14:textId="77777777" w:rsidR="008B2BF0" w:rsidRPr="00827B1B" w:rsidRDefault="008B2BF0" w:rsidP="00BC6845">
            <w:pPr>
              <w:pStyle w:val="afc"/>
            </w:pPr>
            <w:r w:rsidRPr="00827B1B">
              <w:t>н/д</w:t>
            </w:r>
          </w:p>
        </w:tc>
        <w:tc>
          <w:tcPr>
            <w:tcW w:w="216" w:type="pct"/>
            <w:tcBorders>
              <w:top w:val="nil"/>
              <w:left w:val="nil"/>
              <w:bottom w:val="single" w:sz="4" w:space="0" w:color="auto"/>
              <w:right w:val="single" w:sz="4" w:space="0" w:color="auto"/>
            </w:tcBorders>
            <w:shd w:val="clear" w:color="auto" w:fill="auto"/>
            <w:vAlign w:val="center"/>
            <w:hideMark/>
          </w:tcPr>
          <w:p w14:paraId="546958DA" w14:textId="77777777" w:rsidR="008B2BF0" w:rsidRPr="00827B1B" w:rsidRDefault="008B2BF0" w:rsidP="00BC6845">
            <w:pPr>
              <w:pStyle w:val="afc"/>
            </w:pPr>
            <w:r w:rsidRPr="00827B1B">
              <w:t>н/д</w:t>
            </w:r>
          </w:p>
        </w:tc>
      </w:tr>
    </w:tbl>
    <w:p w14:paraId="50151C94" w14:textId="77777777" w:rsidR="008B2BF0" w:rsidRPr="00827B1B" w:rsidRDefault="008B2BF0" w:rsidP="00BC6845">
      <w:pPr>
        <w:pStyle w:val="af4"/>
        <w:rPr>
          <w:rStyle w:val="afff0"/>
          <w:b w:val="0"/>
          <w:lang w:val="en-US"/>
        </w:rPr>
      </w:pPr>
    </w:p>
    <w:p w14:paraId="72885E48" w14:textId="77777777" w:rsidR="00423722" w:rsidRPr="00827B1B" w:rsidRDefault="00423722" w:rsidP="00BC6845">
      <w:pPr>
        <w:rPr>
          <w:rFonts w:ascii="Arial" w:eastAsia="Calibri" w:hAnsi="Arial" w:cs="Arial"/>
          <w:bCs/>
        </w:rPr>
      </w:pPr>
      <w:bookmarkStart w:id="30" w:name="_Ref125152859"/>
      <w:r w:rsidRPr="00827B1B">
        <w:br w:type="page"/>
      </w:r>
    </w:p>
    <w:p w14:paraId="7D692E5B" w14:textId="27EFAA20" w:rsidR="00786C40" w:rsidRPr="00827B1B" w:rsidRDefault="001F6C69" w:rsidP="00BC6845">
      <w:pPr>
        <w:pStyle w:val="af4"/>
        <w:rPr>
          <w:rStyle w:val="afff0"/>
          <w:b w:val="0"/>
        </w:rPr>
      </w:pPr>
      <w:bookmarkStart w:id="31" w:name="_Ref135838796"/>
      <w:bookmarkStart w:id="32" w:name="_Toc135839281"/>
      <w:r w:rsidRPr="00827B1B">
        <w:lastRenderedPageBreak/>
        <w:t xml:space="preserve">Таблица </w:t>
      </w:r>
      <w:fldSimple w:instr=" SEQ Таблица \* ARABIC ">
        <w:r w:rsidR="00827B1B" w:rsidRPr="00827B1B">
          <w:rPr>
            <w:noProof/>
          </w:rPr>
          <w:t>5</w:t>
        </w:r>
      </w:fldSimple>
      <w:bookmarkEnd w:id="30"/>
      <w:bookmarkEnd w:id="31"/>
      <w:r w:rsidR="00CD74FD" w:rsidRPr="00827B1B">
        <w:rPr>
          <w:rStyle w:val="afff0"/>
          <w:b w:val="0"/>
        </w:rPr>
        <w:t>. Существующий и перспективный объем загрязняющих выбросов диоксида серы в атмосферу от объектов теплоснабжения</w:t>
      </w:r>
      <w:bookmarkEnd w:id="32"/>
    </w:p>
    <w:tbl>
      <w:tblPr>
        <w:tblW w:w="5000" w:type="pct"/>
        <w:tblLayout w:type="fixed"/>
        <w:tblCellMar>
          <w:left w:w="28" w:type="dxa"/>
          <w:right w:w="28" w:type="dxa"/>
        </w:tblCellMar>
        <w:tblLook w:val="04A0" w:firstRow="1" w:lastRow="0" w:firstColumn="1" w:lastColumn="0" w:noHBand="0" w:noVBand="1"/>
      </w:tblPr>
      <w:tblGrid>
        <w:gridCol w:w="434"/>
        <w:gridCol w:w="1910"/>
        <w:gridCol w:w="639"/>
        <w:gridCol w:w="639"/>
        <w:gridCol w:w="639"/>
        <w:gridCol w:w="639"/>
        <w:gridCol w:w="639"/>
        <w:gridCol w:w="638"/>
        <w:gridCol w:w="638"/>
        <w:gridCol w:w="638"/>
        <w:gridCol w:w="638"/>
        <w:gridCol w:w="638"/>
        <w:gridCol w:w="638"/>
        <w:gridCol w:w="638"/>
        <w:gridCol w:w="638"/>
        <w:gridCol w:w="638"/>
        <w:gridCol w:w="638"/>
        <w:gridCol w:w="638"/>
        <w:gridCol w:w="638"/>
        <w:gridCol w:w="638"/>
        <w:gridCol w:w="638"/>
        <w:gridCol w:w="657"/>
      </w:tblGrid>
      <w:tr w:rsidR="008B2BF0" w:rsidRPr="00827B1B" w14:paraId="4604A353" w14:textId="77777777" w:rsidTr="00940F66">
        <w:trPr>
          <w:trHeight w:val="300"/>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AC216" w14:textId="77777777" w:rsidR="008B2BF0" w:rsidRPr="00827B1B" w:rsidRDefault="008B2BF0" w:rsidP="00BC6845">
            <w:pPr>
              <w:pStyle w:val="afc"/>
            </w:pPr>
            <w:r w:rsidRPr="00827B1B">
              <w:t>№ п/п</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4B231" w14:textId="77777777" w:rsidR="008B2BF0" w:rsidRPr="00827B1B" w:rsidRDefault="008B2BF0" w:rsidP="00BC6845">
            <w:pPr>
              <w:pStyle w:val="afc"/>
            </w:pPr>
            <w:r w:rsidRPr="00827B1B">
              <w:t>Наименование источника теплоснабжения</w:t>
            </w:r>
          </w:p>
        </w:tc>
        <w:tc>
          <w:tcPr>
            <w:tcW w:w="4227" w:type="pct"/>
            <w:gridSpan w:val="20"/>
            <w:tcBorders>
              <w:top w:val="single" w:sz="4" w:space="0" w:color="auto"/>
              <w:left w:val="nil"/>
              <w:bottom w:val="single" w:sz="4" w:space="0" w:color="auto"/>
              <w:right w:val="single" w:sz="4" w:space="0" w:color="auto"/>
            </w:tcBorders>
            <w:shd w:val="clear" w:color="auto" w:fill="auto"/>
            <w:vAlign w:val="center"/>
            <w:hideMark/>
          </w:tcPr>
          <w:p w14:paraId="1C74C05E" w14:textId="77777777" w:rsidR="008B2BF0" w:rsidRPr="00827B1B" w:rsidRDefault="008B2BF0" w:rsidP="00BC6845">
            <w:pPr>
              <w:pStyle w:val="afc"/>
            </w:pPr>
            <w:r w:rsidRPr="00827B1B">
              <w:t>Серы диоксид. Массовый выброс, г/с</w:t>
            </w:r>
          </w:p>
        </w:tc>
      </w:tr>
      <w:tr w:rsidR="00CE66AE" w:rsidRPr="00827B1B" w14:paraId="5120F341" w14:textId="77777777" w:rsidTr="00940F66">
        <w:trPr>
          <w:trHeight w:val="480"/>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3AFA8470" w14:textId="77777777" w:rsidR="008B2BF0" w:rsidRPr="00827B1B" w:rsidRDefault="008B2BF0" w:rsidP="00BC6845">
            <w:pPr>
              <w:pStyle w:val="afc"/>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37B79BFF" w14:textId="77777777" w:rsidR="008B2BF0" w:rsidRPr="00827B1B" w:rsidRDefault="008B2BF0" w:rsidP="00BC6845">
            <w:pPr>
              <w:pStyle w:val="afc"/>
            </w:pPr>
          </w:p>
        </w:tc>
        <w:tc>
          <w:tcPr>
            <w:tcW w:w="211" w:type="pct"/>
            <w:tcBorders>
              <w:top w:val="nil"/>
              <w:left w:val="nil"/>
              <w:bottom w:val="single" w:sz="4" w:space="0" w:color="auto"/>
              <w:right w:val="single" w:sz="4" w:space="0" w:color="auto"/>
            </w:tcBorders>
            <w:shd w:val="clear" w:color="auto" w:fill="auto"/>
            <w:vAlign w:val="center"/>
            <w:hideMark/>
          </w:tcPr>
          <w:p w14:paraId="19E86147" w14:textId="77777777" w:rsidR="008B2BF0" w:rsidRPr="00827B1B" w:rsidRDefault="008B2BF0" w:rsidP="00BC6845">
            <w:pPr>
              <w:pStyle w:val="afc"/>
              <w:ind w:left="-57" w:right="-57"/>
            </w:pPr>
            <w:r w:rsidRPr="00827B1B">
              <w:t>2022</w:t>
            </w:r>
          </w:p>
        </w:tc>
        <w:tc>
          <w:tcPr>
            <w:tcW w:w="211" w:type="pct"/>
            <w:tcBorders>
              <w:top w:val="nil"/>
              <w:left w:val="nil"/>
              <w:bottom w:val="single" w:sz="4" w:space="0" w:color="auto"/>
              <w:right w:val="single" w:sz="4" w:space="0" w:color="auto"/>
            </w:tcBorders>
            <w:shd w:val="clear" w:color="auto" w:fill="auto"/>
            <w:vAlign w:val="center"/>
            <w:hideMark/>
          </w:tcPr>
          <w:p w14:paraId="02E899E4" w14:textId="77777777" w:rsidR="008B2BF0" w:rsidRPr="00827B1B" w:rsidRDefault="008B2BF0" w:rsidP="00BC6845">
            <w:pPr>
              <w:pStyle w:val="afc"/>
              <w:ind w:left="-57" w:right="-57"/>
            </w:pPr>
            <w:r w:rsidRPr="00827B1B">
              <w:t>2023</w:t>
            </w:r>
          </w:p>
        </w:tc>
        <w:tc>
          <w:tcPr>
            <w:tcW w:w="211" w:type="pct"/>
            <w:tcBorders>
              <w:top w:val="nil"/>
              <w:left w:val="nil"/>
              <w:bottom w:val="single" w:sz="4" w:space="0" w:color="auto"/>
              <w:right w:val="single" w:sz="4" w:space="0" w:color="auto"/>
            </w:tcBorders>
            <w:shd w:val="clear" w:color="auto" w:fill="auto"/>
            <w:vAlign w:val="center"/>
            <w:hideMark/>
          </w:tcPr>
          <w:p w14:paraId="3064830A" w14:textId="77777777" w:rsidR="008B2BF0" w:rsidRPr="00827B1B" w:rsidRDefault="008B2BF0" w:rsidP="00BC6845">
            <w:pPr>
              <w:pStyle w:val="afc"/>
              <w:ind w:left="-57" w:right="-57"/>
            </w:pPr>
            <w:r w:rsidRPr="00827B1B">
              <w:t>2024</w:t>
            </w:r>
          </w:p>
        </w:tc>
        <w:tc>
          <w:tcPr>
            <w:tcW w:w="211" w:type="pct"/>
            <w:tcBorders>
              <w:top w:val="nil"/>
              <w:left w:val="nil"/>
              <w:bottom w:val="single" w:sz="4" w:space="0" w:color="auto"/>
              <w:right w:val="single" w:sz="4" w:space="0" w:color="auto"/>
            </w:tcBorders>
            <w:shd w:val="clear" w:color="auto" w:fill="auto"/>
            <w:vAlign w:val="center"/>
            <w:hideMark/>
          </w:tcPr>
          <w:p w14:paraId="1B03EDDB" w14:textId="77777777" w:rsidR="008B2BF0" w:rsidRPr="00827B1B" w:rsidRDefault="008B2BF0" w:rsidP="00BC6845">
            <w:pPr>
              <w:pStyle w:val="afc"/>
              <w:ind w:left="-57" w:right="-57"/>
            </w:pPr>
            <w:r w:rsidRPr="00827B1B">
              <w:t>2025</w:t>
            </w:r>
          </w:p>
        </w:tc>
        <w:tc>
          <w:tcPr>
            <w:tcW w:w="211" w:type="pct"/>
            <w:tcBorders>
              <w:top w:val="nil"/>
              <w:left w:val="nil"/>
              <w:bottom w:val="single" w:sz="4" w:space="0" w:color="auto"/>
              <w:right w:val="single" w:sz="4" w:space="0" w:color="auto"/>
            </w:tcBorders>
            <w:shd w:val="clear" w:color="auto" w:fill="auto"/>
            <w:vAlign w:val="center"/>
            <w:hideMark/>
          </w:tcPr>
          <w:p w14:paraId="00C89F2A" w14:textId="77777777" w:rsidR="008B2BF0" w:rsidRPr="00827B1B" w:rsidRDefault="008B2BF0" w:rsidP="00BC6845">
            <w:pPr>
              <w:pStyle w:val="afc"/>
              <w:ind w:left="-57" w:right="-57"/>
            </w:pPr>
            <w:r w:rsidRPr="00827B1B">
              <w:t>2026</w:t>
            </w:r>
          </w:p>
        </w:tc>
        <w:tc>
          <w:tcPr>
            <w:tcW w:w="211" w:type="pct"/>
            <w:tcBorders>
              <w:top w:val="nil"/>
              <w:left w:val="nil"/>
              <w:bottom w:val="single" w:sz="4" w:space="0" w:color="auto"/>
              <w:right w:val="single" w:sz="4" w:space="0" w:color="auto"/>
            </w:tcBorders>
            <w:shd w:val="clear" w:color="auto" w:fill="auto"/>
            <w:vAlign w:val="center"/>
            <w:hideMark/>
          </w:tcPr>
          <w:p w14:paraId="2B8EAF01" w14:textId="77777777" w:rsidR="008B2BF0" w:rsidRPr="00827B1B" w:rsidRDefault="008B2BF0" w:rsidP="00BC6845">
            <w:pPr>
              <w:pStyle w:val="afc"/>
              <w:ind w:left="-57" w:right="-57"/>
            </w:pPr>
            <w:r w:rsidRPr="00827B1B">
              <w:t>2027</w:t>
            </w:r>
          </w:p>
        </w:tc>
        <w:tc>
          <w:tcPr>
            <w:tcW w:w="211" w:type="pct"/>
            <w:tcBorders>
              <w:top w:val="nil"/>
              <w:left w:val="nil"/>
              <w:bottom w:val="single" w:sz="4" w:space="0" w:color="auto"/>
              <w:right w:val="single" w:sz="4" w:space="0" w:color="auto"/>
            </w:tcBorders>
            <w:shd w:val="clear" w:color="auto" w:fill="auto"/>
            <w:vAlign w:val="center"/>
            <w:hideMark/>
          </w:tcPr>
          <w:p w14:paraId="1BDC7B4E" w14:textId="77777777" w:rsidR="008B2BF0" w:rsidRPr="00827B1B" w:rsidRDefault="008B2BF0" w:rsidP="00BC6845">
            <w:pPr>
              <w:pStyle w:val="afc"/>
              <w:ind w:left="-57" w:right="-57"/>
            </w:pPr>
            <w:r w:rsidRPr="00827B1B">
              <w:t>2028</w:t>
            </w:r>
          </w:p>
        </w:tc>
        <w:tc>
          <w:tcPr>
            <w:tcW w:w="211" w:type="pct"/>
            <w:tcBorders>
              <w:top w:val="nil"/>
              <w:left w:val="nil"/>
              <w:bottom w:val="single" w:sz="4" w:space="0" w:color="auto"/>
              <w:right w:val="single" w:sz="4" w:space="0" w:color="auto"/>
            </w:tcBorders>
            <w:shd w:val="clear" w:color="auto" w:fill="auto"/>
            <w:vAlign w:val="center"/>
            <w:hideMark/>
          </w:tcPr>
          <w:p w14:paraId="74731851" w14:textId="77777777" w:rsidR="008B2BF0" w:rsidRPr="00827B1B" w:rsidRDefault="008B2BF0" w:rsidP="00BC6845">
            <w:pPr>
              <w:pStyle w:val="afc"/>
              <w:ind w:left="-57" w:right="-57"/>
            </w:pPr>
            <w:r w:rsidRPr="00827B1B">
              <w:t>2029</w:t>
            </w:r>
          </w:p>
        </w:tc>
        <w:tc>
          <w:tcPr>
            <w:tcW w:w="211" w:type="pct"/>
            <w:tcBorders>
              <w:top w:val="nil"/>
              <w:left w:val="nil"/>
              <w:bottom w:val="single" w:sz="4" w:space="0" w:color="auto"/>
              <w:right w:val="single" w:sz="4" w:space="0" w:color="auto"/>
            </w:tcBorders>
            <w:shd w:val="clear" w:color="auto" w:fill="auto"/>
            <w:vAlign w:val="center"/>
            <w:hideMark/>
          </w:tcPr>
          <w:p w14:paraId="7E78CDBA" w14:textId="77777777" w:rsidR="008B2BF0" w:rsidRPr="00827B1B" w:rsidRDefault="008B2BF0" w:rsidP="00BC6845">
            <w:pPr>
              <w:pStyle w:val="afc"/>
              <w:ind w:left="-57" w:right="-57"/>
            </w:pPr>
            <w:r w:rsidRPr="00827B1B">
              <w:t>2030</w:t>
            </w:r>
          </w:p>
        </w:tc>
        <w:tc>
          <w:tcPr>
            <w:tcW w:w="211" w:type="pct"/>
            <w:tcBorders>
              <w:top w:val="nil"/>
              <w:left w:val="nil"/>
              <w:bottom w:val="single" w:sz="4" w:space="0" w:color="auto"/>
              <w:right w:val="single" w:sz="4" w:space="0" w:color="auto"/>
            </w:tcBorders>
            <w:shd w:val="clear" w:color="auto" w:fill="auto"/>
            <w:vAlign w:val="center"/>
            <w:hideMark/>
          </w:tcPr>
          <w:p w14:paraId="7B79492F" w14:textId="77777777" w:rsidR="008B2BF0" w:rsidRPr="00827B1B" w:rsidRDefault="008B2BF0" w:rsidP="00BC6845">
            <w:pPr>
              <w:pStyle w:val="afc"/>
              <w:ind w:left="-57" w:right="-57"/>
            </w:pPr>
            <w:r w:rsidRPr="00827B1B">
              <w:t>2031</w:t>
            </w:r>
          </w:p>
        </w:tc>
        <w:tc>
          <w:tcPr>
            <w:tcW w:w="211" w:type="pct"/>
            <w:tcBorders>
              <w:top w:val="nil"/>
              <w:left w:val="nil"/>
              <w:bottom w:val="single" w:sz="4" w:space="0" w:color="auto"/>
              <w:right w:val="single" w:sz="4" w:space="0" w:color="auto"/>
            </w:tcBorders>
            <w:shd w:val="clear" w:color="auto" w:fill="auto"/>
            <w:vAlign w:val="center"/>
            <w:hideMark/>
          </w:tcPr>
          <w:p w14:paraId="76F99093" w14:textId="77777777" w:rsidR="008B2BF0" w:rsidRPr="00827B1B" w:rsidRDefault="008B2BF0" w:rsidP="00BC6845">
            <w:pPr>
              <w:pStyle w:val="afc"/>
              <w:ind w:left="-57" w:right="-57"/>
            </w:pPr>
            <w:r w:rsidRPr="00827B1B">
              <w:t>2032</w:t>
            </w:r>
          </w:p>
        </w:tc>
        <w:tc>
          <w:tcPr>
            <w:tcW w:w="211" w:type="pct"/>
            <w:tcBorders>
              <w:top w:val="nil"/>
              <w:left w:val="nil"/>
              <w:bottom w:val="single" w:sz="4" w:space="0" w:color="auto"/>
              <w:right w:val="single" w:sz="4" w:space="0" w:color="auto"/>
            </w:tcBorders>
            <w:shd w:val="clear" w:color="auto" w:fill="auto"/>
            <w:vAlign w:val="center"/>
            <w:hideMark/>
          </w:tcPr>
          <w:p w14:paraId="5F2C4505" w14:textId="77777777" w:rsidR="008B2BF0" w:rsidRPr="00827B1B" w:rsidRDefault="008B2BF0" w:rsidP="00BC6845">
            <w:pPr>
              <w:pStyle w:val="afc"/>
              <w:ind w:left="-57" w:right="-57"/>
            </w:pPr>
            <w:r w:rsidRPr="00827B1B">
              <w:t>2033</w:t>
            </w:r>
          </w:p>
        </w:tc>
        <w:tc>
          <w:tcPr>
            <w:tcW w:w="211" w:type="pct"/>
            <w:tcBorders>
              <w:top w:val="nil"/>
              <w:left w:val="nil"/>
              <w:bottom w:val="single" w:sz="4" w:space="0" w:color="auto"/>
              <w:right w:val="single" w:sz="4" w:space="0" w:color="auto"/>
            </w:tcBorders>
            <w:shd w:val="clear" w:color="auto" w:fill="auto"/>
            <w:vAlign w:val="center"/>
            <w:hideMark/>
          </w:tcPr>
          <w:p w14:paraId="4060C721" w14:textId="77777777" w:rsidR="008B2BF0" w:rsidRPr="00827B1B" w:rsidRDefault="008B2BF0" w:rsidP="00BC6845">
            <w:pPr>
              <w:pStyle w:val="afc"/>
              <w:ind w:left="-57" w:right="-57"/>
            </w:pPr>
            <w:r w:rsidRPr="00827B1B">
              <w:t>2034</w:t>
            </w:r>
          </w:p>
        </w:tc>
        <w:tc>
          <w:tcPr>
            <w:tcW w:w="211" w:type="pct"/>
            <w:tcBorders>
              <w:top w:val="nil"/>
              <w:left w:val="nil"/>
              <w:bottom w:val="single" w:sz="4" w:space="0" w:color="auto"/>
              <w:right w:val="single" w:sz="4" w:space="0" w:color="auto"/>
            </w:tcBorders>
            <w:shd w:val="clear" w:color="auto" w:fill="auto"/>
            <w:vAlign w:val="center"/>
            <w:hideMark/>
          </w:tcPr>
          <w:p w14:paraId="5BC40F8F" w14:textId="77777777" w:rsidR="008B2BF0" w:rsidRPr="00827B1B" w:rsidRDefault="008B2BF0" w:rsidP="00BC6845">
            <w:pPr>
              <w:pStyle w:val="afc"/>
              <w:ind w:left="-57" w:right="-57"/>
            </w:pPr>
            <w:r w:rsidRPr="00827B1B">
              <w:t>2035</w:t>
            </w:r>
          </w:p>
        </w:tc>
        <w:tc>
          <w:tcPr>
            <w:tcW w:w="211" w:type="pct"/>
            <w:tcBorders>
              <w:top w:val="nil"/>
              <w:left w:val="nil"/>
              <w:bottom w:val="single" w:sz="4" w:space="0" w:color="auto"/>
              <w:right w:val="single" w:sz="4" w:space="0" w:color="auto"/>
            </w:tcBorders>
            <w:shd w:val="clear" w:color="auto" w:fill="auto"/>
            <w:vAlign w:val="center"/>
            <w:hideMark/>
          </w:tcPr>
          <w:p w14:paraId="0B95C13C" w14:textId="77777777" w:rsidR="008B2BF0" w:rsidRPr="00827B1B" w:rsidRDefault="008B2BF0" w:rsidP="00BC6845">
            <w:pPr>
              <w:pStyle w:val="afc"/>
              <w:ind w:left="-57" w:right="-57"/>
            </w:pPr>
            <w:r w:rsidRPr="00827B1B">
              <w:t>2036</w:t>
            </w:r>
          </w:p>
        </w:tc>
        <w:tc>
          <w:tcPr>
            <w:tcW w:w="211" w:type="pct"/>
            <w:tcBorders>
              <w:top w:val="nil"/>
              <w:left w:val="nil"/>
              <w:bottom w:val="single" w:sz="4" w:space="0" w:color="auto"/>
              <w:right w:val="single" w:sz="4" w:space="0" w:color="auto"/>
            </w:tcBorders>
            <w:shd w:val="clear" w:color="auto" w:fill="auto"/>
            <w:vAlign w:val="center"/>
            <w:hideMark/>
          </w:tcPr>
          <w:p w14:paraId="0B22DDF0" w14:textId="77777777" w:rsidR="008B2BF0" w:rsidRPr="00827B1B" w:rsidRDefault="008B2BF0" w:rsidP="00BC6845">
            <w:pPr>
              <w:pStyle w:val="afc"/>
              <w:ind w:left="-57" w:right="-57"/>
            </w:pPr>
            <w:r w:rsidRPr="00827B1B">
              <w:t>2037</w:t>
            </w:r>
          </w:p>
        </w:tc>
        <w:tc>
          <w:tcPr>
            <w:tcW w:w="211" w:type="pct"/>
            <w:tcBorders>
              <w:top w:val="nil"/>
              <w:left w:val="nil"/>
              <w:bottom w:val="single" w:sz="4" w:space="0" w:color="auto"/>
              <w:right w:val="single" w:sz="4" w:space="0" w:color="auto"/>
            </w:tcBorders>
            <w:shd w:val="clear" w:color="auto" w:fill="auto"/>
            <w:vAlign w:val="center"/>
            <w:hideMark/>
          </w:tcPr>
          <w:p w14:paraId="53A8EA12" w14:textId="77777777" w:rsidR="008B2BF0" w:rsidRPr="00827B1B" w:rsidRDefault="008B2BF0" w:rsidP="00BC6845">
            <w:pPr>
              <w:pStyle w:val="afc"/>
              <w:ind w:left="-57" w:right="-57"/>
            </w:pPr>
            <w:r w:rsidRPr="00827B1B">
              <w:t>2038</w:t>
            </w:r>
          </w:p>
        </w:tc>
        <w:tc>
          <w:tcPr>
            <w:tcW w:w="211" w:type="pct"/>
            <w:tcBorders>
              <w:top w:val="nil"/>
              <w:left w:val="nil"/>
              <w:bottom w:val="single" w:sz="4" w:space="0" w:color="auto"/>
              <w:right w:val="single" w:sz="4" w:space="0" w:color="auto"/>
            </w:tcBorders>
            <w:shd w:val="clear" w:color="auto" w:fill="auto"/>
            <w:vAlign w:val="center"/>
            <w:hideMark/>
          </w:tcPr>
          <w:p w14:paraId="1228A2FD" w14:textId="77777777" w:rsidR="008B2BF0" w:rsidRPr="00827B1B" w:rsidRDefault="008B2BF0" w:rsidP="00BC6845">
            <w:pPr>
              <w:pStyle w:val="afc"/>
              <w:ind w:left="-57" w:right="-57"/>
            </w:pPr>
            <w:r w:rsidRPr="00827B1B">
              <w:t>2039</w:t>
            </w:r>
          </w:p>
        </w:tc>
        <w:tc>
          <w:tcPr>
            <w:tcW w:w="211" w:type="pct"/>
            <w:tcBorders>
              <w:top w:val="nil"/>
              <w:left w:val="nil"/>
              <w:bottom w:val="single" w:sz="4" w:space="0" w:color="auto"/>
              <w:right w:val="single" w:sz="4" w:space="0" w:color="auto"/>
            </w:tcBorders>
            <w:shd w:val="clear" w:color="auto" w:fill="auto"/>
            <w:vAlign w:val="center"/>
            <w:hideMark/>
          </w:tcPr>
          <w:p w14:paraId="3C016D59" w14:textId="77777777" w:rsidR="008B2BF0" w:rsidRPr="00827B1B" w:rsidRDefault="008B2BF0" w:rsidP="00BC6845">
            <w:pPr>
              <w:pStyle w:val="afc"/>
              <w:ind w:left="-57" w:right="-57"/>
            </w:pPr>
            <w:r w:rsidRPr="00827B1B">
              <w:t>2040</w:t>
            </w:r>
          </w:p>
        </w:tc>
        <w:tc>
          <w:tcPr>
            <w:tcW w:w="211" w:type="pct"/>
            <w:tcBorders>
              <w:top w:val="nil"/>
              <w:left w:val="nil"/>
              <w:bottom w:val="single" w:sz="4" w:space="0" w:color="auto"/>
              <w:right w:val="single" w:sz="4" w:space="0" w:color="auto"/>
            </w:tcBorders>
            <w:shd w:val="clear" w:color="auto" w:fill="auto"/>
            <w:vAlign w:val="center"/>
            <w:hideMark/>
          </w:tcPr>
          <w:p w14:paraId="1DCCB3F8" w14:textId="77777777" w:rsidR="008B2BF0" w:rsidRPr="00827B1B" w:rsidRDefault="008B2BF0" w:rsidP="00BC6845">
            <w:pPr>
              <w:pStyle w:val="afc"/>
              <w:ind w:left="-57" w:right="-57"/>
            </w:pPr>
            <w:r w:rsidRPr="00827B1B">
              <w:t>2041</w:t>
            </w:r>
          </w:p>
        </w:tc>
      </w:tr>
      <w:tr w:rsidR="008B2BF0" w:rsidRPr="00827B1B" w14:paraId="223EE014"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7820ED5C" w14:textId="77777777" w:rsidR="008B2BF0" w:rsidRPr="00827B1B" w:rsidRDefault="008B2BF0" w:rsidP="00BC6845">
            <w:pPr>
              <w:pStyle w:val="afc"/>
              <w:ind w:left="-57" w:right="-57"/>
            </w:pPr>
            <w:r w:rsidRPr="00827B1B">
              <w:t>Филиал «Пермский» ПАО «Т Плюс»</w:t>
            </w:r>
          </w:p>
        </w:tc>
      </w:tr>
      <w:tr w:rsidR="008B2BF0" w:rsidRPr="00827B1B" w14:paraId="368D6C16"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61272A44" w14:textId="77777777" w:rsidR="008B2BF0" w:rsidRPr="00827B1B" w:rsidRDefault="008B2BF0" w:rsidP="00BC6845">
            <w:pPr>
              <w:pStyle w:val="afc"/>
              <w:ind w:left="-57" w:right="-57"/>
            </w:pPr>
            <w:r w:rsidRPr="00827B1B">
              <w:t>Закамская ТЭЦ-5</w:t>
            </w:r>
          </w:p>
        </w:tc>
      </w:tr>
      <w:tr w:rsidR="00CE66AE" w:rsidRPr="00827B1B" w14:paraId="5239E78F" w14:textId="77777777" w:rsidTr="00940F66">
        <w:trPr>
          <w:trHeight w:val="30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A786BB8" w14:textId="77777777" w:rsidR="008B2BF0" w:rsidRPr="00827B1B" w:rsidRDefault="008B2BF0" w:rsidP="00BC6845">
            <w:pPr>
              <w:pStyle w:val="afc"/>
            </w:pPr>
            <w:r w:rsidRPr="00827B1B">
              <w:t>1</w:t>
            </w:r>
          </w:p>
        </w:tc>
        <w:tc>
          <w:tcPr>
            <w:tcW w:w="631" w:type="pct"/>
            <w:tcBorders>
              <w:top w:val="nil"/>
              <w:left w:val="nil"/>
              <w:bottom w:val="single" w:sz="4" w:space="0" w:color="auto"/>
              <w:right w:val="single" w:sz="4" w:space="0" w:color="auto"/>
            </w:tcBorders>
            <w:shd w:val="clear" w:color="auto" w:fill="auto"/>
            <w:vAlign w:val="bottom"/>
            <w:hideMark/>
          </w:tcPr>
          <w:p w14:paraId="28C968FB" w14:textId="77777777" w:rsidR="008B2BF0" w:rsidRPr="00827B1B" w:rsidRDefault="008B2BF0" w:rsidP="00BC6845">
            <w:pPr>
              <w:pStyle w:val="afc"/>
            </w:pPr>
            <w:r w:rsidRPr="00827B1B">
              <w:t>Дымовая труба №1</w:t>
            </w:r>
          </w:p>
        </w:tc>
        <w:tc>
          <w:tcPr>
            <w:tcW w:w="211" w:type="pct"/>
            <w:tcBorders>
              <w:top w:val="nil"/>
              <w:left w:val="nil"/>
              <w:bottom w:val="single" w:sz="4" w:space="0" w:color="auto"/>
              <w:right w:val="single" w:sz="4" w:space="0" w:color="auto"/>
            </w:tcBorders>
            <w:shd w:val="clear" w:color="auto" w:fill="auto"/>
            <w:noWrap/>
            <w:vAlign w:val="center"/>
            <w:hideMark/>
          </w:tcPr>
          <w:p w14:paraId="51CD37AE"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48DDE786"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0407ED4E"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3F2772D9"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676DBA6F"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779618BA"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543F80B2"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23390083"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5CD55EE1"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00A5CDE9"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73D913E5"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69DD377E"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66A6D961"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29EE3AB4"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334EC46A"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6FD1D2BF"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5F8EEB16"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08DD9505"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37AA951E" w14:textId="77777777" w:rsidR="008B2BF0" w:rsidRPr="00827B1B" w:rsidRDefault="008B2BF0" w:rsidP="00BC6845">
            <w:pPr>
              <w:pStyle w:val="afc"/>
              <w:ind w:left="-57" w:right="-57"/>
            </w:pPr>
            <w:r w:rsidRPr="00827B1B">
              <w:t>0,887</w:t>
            </w:r>
          </w:p>
        </w:tc>
        <w:tc>
          <w:tcPr>
            <w:tcW w:w="211" w:type="pct"/>
            <w:tcBorders>
              <w:top w:val="nil"/>
              <w:left w:val="nil"/>
              <w:bottom w:val="single" w:sz="4" w:space="0" w:color="auto"/>
              <w:right w:val="single" w:sz="4" w:space="0" w:color="auto"/>
            </w:tcBorders>
            <w:shd w:val="clear" w:color="auto" w:fill="auto"/>
            <w:noWrap/>
            <w:vAlign w:val="center"/>
            <w:hideMark/>
          </w:tcPr>
          <w:p w14:paraId="2627717F" w14:textId="77777777" w:rsidR="008B2BF0" w:rsidRPr="00827B1B" w:rsidRDefault="008B2BF0" w:rsidP="00BC6845">
            <w:pPr>
              <w:pStyle w:val="afc"/>
              <w:ind w:left="-57" w:right="-57"/>
            </w:pPr>
            <w:r w:rsidRPr="00827B1B">
              <w:t>0,887</w:t>
            </w:r>
          </w:p>
        </w:tc>
      </w:tr>
      <w:tr w:rsidR="00CE66AE" w:rsidRPr="00827B1B" w14:paraId="481EA4E7" w14:textId="77777777" w:rsidTr="00940F66">
        <w:trPr>
          <w:trHeight w:val="30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2752B4C" w14:textId="77777777" w:rsidR="008B2BF0" w:rsidRPr="00827B1B" w:rsidRDefault="008B2BF0" w:rsidP="00BC6845">
            <w:pPr>
              <w:pStyle w:val="afc"/>
            </w:pPr>
            <w:r w:rsidRPr="00827B1B">
              <w:t>2</w:t>
            </w:r>
          </w:p>
        </w:tc>
        <w:tc>
          <w:tcPr>
            <w:tcW w:w="631" w:type="pct"/>
            <w:tcBorders>
              <w:top w:val="nil"/>
              <w:left w:val="nil"/>
              <w:bottom w:val="single" w:sz="4" w:space="0" w:color="auto"/>
              <w:right w:val="single" w:sz="4" w:space="0" w:color="auto"/>
            </w:tcBorders>
            <w:shd w:val="clear" w:color="auto" w:fill="auto"/>
            <w:vAlign w:val="bottom"/>
            <w:hideMark/>
          </w:tcPr>
          <w:p w14:paraId="340ACDFD" w14:textId="77777777" w:rsidR="008B2BF0" w:rsidRPr="00827B1B" w:rsidRDefault="008B2BF0" w:rsidP="00BC6845">
            <w:pPr>
              <w:pStyle w:val="afc"/>
            </w:pPr>
            <w:r w:rsidRPr="00827B1B">
              <w:t>Дымовая труба №3</w:t>
            </w:r>
          </w:p>
        </w:tc>
        <w:tc>
          <w:tcPr>
            <w:tcW w:w="211" w:type="pct"/>
            <w:tcBorders>
              <w:top w:val="nil"/>
              <w:left w:val="nil"/>
              <w:bottom w:val="single" w:sz="4" w:space="0" w:color="auto"/>
              <w:right w:val="single" w:sz="4" w:space="0" w:color="auto"/>
            </w:tcBorders>
            <w:shd w:val="clear" w:color="auto" w:fill="auto"/>
            <w:noWrap/>
            <w:vAlign w:val="center"/>
            <w:hideMark/>
          </w:tcPr>
          <w:p w14:paraId="1D8D3269"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4CD3B545"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70DDEAB6"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0C822F5F"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79600E86"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751A21AA"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068A61AF"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05D231D9"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6BCEF8F1"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7E312EB5"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3FD9CB04"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214E3CA2"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5178E712"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26457DAD"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52F30B0C"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50FBA3D9"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60C9A986"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337976E3"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55D2A9F2" w14:textId="77777777" w:rsidR="008B2BF0" w:rsidRPr="00827B1B" w:rsidRDefault="008B2BF0" w:rsidP="00BC6845">
            <w:pPr>
              <w:pStyle w:val="afc"/>
              <w:ind w:left="-57" w:right="-57"/>
            </w:pPr>
            <w:r w:rsidRPr="00827B1B">
              <w:t>1,519</w:t>
            </w:r>
          </w:p>
        </w:tc>
        <w:tc>
          <w:tcPr>
            <w:tcW w:w="211" w:type="pct"/>
            <w:tcBorders>
              <w:top w:val="nil"/>
              <w:left w:val="nil"/>
              <w:bottom w:val="single" w:sz="4" w:space="0" w:color="auto"/>
              <w:right w:val="single" w:sz="4" w:space="0" w:color="auto"/>
            </w:tcBorders>
            <w:shd w:val="clear" w:color="auto" w:fill="auto"/>
            <w:noWrap/>
            <w:vAlign w:val="center"/>
            <w:hideMark/>
          </w:tcPr>
          <w:p w14:paraId="0DCE8DB2" w14:textId="77777777" w:rsidR="008B2BF0" w:rsidRPr="00827B1B" w:rsidRDefault="008B2BF0" w:rsidP="00BC6845">
            <w:pPr>
              <w:pStyle w:val="afc"/>
              <w:ind w:left="-57" w:right="-57"/>
            </w:pPr>
            <w:r w:rsidRPr="00827B1B">
              <w:t>1,519</w:t>
            </w:r>
          </w:p>
        </w:tc>
      </w:tr>
      <w:tr w:rsidR="008B2BF0" w:rsidRPr="00827B1B" w14:paraId="23F54EFA"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5AA91772" w14:textId="77777777" w:rsidR="008B2BF0" w:rsidRPr="00827B1B" w:rsidRDefault="008B2BF0" w:rsidP="00BC6845">
            <w:pPr>
              <w:pStyle w:val="afc"/>
            </w:pPr>
            <w:r w:rsidRPr="00827B1B">
              <w:t>МУП «ОВЕР-Гарант»</w:t>
            </w:r>
          </w:p>
        </w:tc>
      </w:tr>
      <w:tr w:rsidR="00CE66AE" w:rsidRPr="00827B1B" w14:paraId="11E25A64"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4E38924" w14:textId="77777777" w:rsidR="008B2BF0" w:rsidRPr="00827B1B" w:rsidRDefault="008B2BF0" w:rsidP="00BC6845">
            <w:pPr>
              <w:pStyle w:val="afc"/>
            </w:pPr>
            <w:r w:rsidRPr="00827B1B">
              <w:t>3</w:t>
            </w:r>
          </w:p>
        </w:tc>
        <w:tc>
          <w:tcPr>
            <w:tcW w:w="631" w:type="pct"/>
            <w:tcBorders>
              <w:top w:val="nil"/>
              <w:left w:val="nil"/>
              <w:bottom w:val="single" w:sz="4" w:space="0" w:color="auto"/>
              <w:right w:val="single" w:sz="4" w:space="0" w:color="auto"/>
            </w:tcBorders>
            <w:shd w:val="clear" w:color="auto" w:fill="auto"/>
            <w:noWrap/>
            <w:vAlign w:val="bottom"/>
            <w:hideMark/>
          </w:tcPr>
          <w:p w14:paraId="7810E605" w14:textId="77777777" w:rsidR="008B2BF0" w:rsidRPr="00827B1B" w:rsidRDefault="008B2BF0" w:rsidP="00BC6845">
            <w:pPr>
              <w:pStyle w:val="afc"/>
            </w:pPr>
            <w:r w:rsidRPr="00827B1B">
              <w:t>Котельная «Восточная»</w:t>
            </w:r>
          </w:p>
        </w:tc>
        <w:tc>
          <w:tcPr>
            <w:tcW w:w="211" w:type="pct"/>
            <w:tcBorders>
              <w:top w:val="nil"/>
              <w:left w:val="nil"/>
              <w:bottom w:val="single" w:sz="4" w:space="0" w:color="auto"/>
              <w:right w:val="single" w:sz="4" w:space="0" w:color="auto"/>
            </w:tcBorders>
            <w:shd w:val="clear" w:color="auto" w:fill="auto"/>
            <w:vAlign w:val="center"/>
            <w:hideMark/>
          </w:tcPr>
          <w:p w14:paraId="3B5533A5"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EAB1516"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454C629"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342CC38"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4A1321A"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370BB3F0"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702C345"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00A1A0A"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3E95C1A8"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2332393"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EE87433"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6BEB267"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CCEE626"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85FF348"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404E2D5"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6A7EB867"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A753C02"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E8BE47B"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77C90EA8"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77444A46" w14:textId="77777777" w:rsidR="008B2BF0" w:rsidRPr="00827B1B" w:rsidRDefault="008B2BF0" w:rsidP="00BC6845">
            <w:pPr>
              <w:pStyle w:val="afc"/>
            </w:pPr>
            <w:r w:rsidRPr="00827B1B">
              <w:t>н/д</w:t>
            </w:r>
          </w:p>
        </w:tc>
      </w:tr>
      <w:tr w:rsidR="00CE66AE" w:rsidRPr="00827B1B" w14:paraId="7B304F82"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33B264A7" w14:textId="77777777" w:rsidR="008B2BF0" w:rsidRPr="00827B1B" w:rsidRDefault="008B2BF0" w:rsidP="00BC6845">
            <w:pPr>
              <w:pStyle w:val="afc"/>
            </w:pPr>
            <w:r w:rsidRPr="00827B1B">
              <w:t>4</w:t>
            </w:r>
          </w:p>
        </w:tc>
        <w:tc>
          <w:tcPr>
            <w:tcW w:w="631" w:type="pct"/>
            <w:tcBorders>
              <w:top w:val="nil"/>
              <w:left w:val="nil"/>
              <w:bottom w:val="single" w:sz="4" w:space="0" w:color="auto"/>
              <w:right w:val="single" w:sz="4" w:space="0" w:color="auto"/>
            </w:tcBorders>
            <w:shd w:val="clear" w:color="auto" w:fill="auto"/>
            <w:noWrap/>
            <w:vAlign w:val="bottom"/>
            <w:hideMark/>
          </w:tcPr>
          <w:p w14:paraId="5DCC2898" w14:textId="77777777" w:rsidR="008B2BF0" w:rsidRPr="00827B1B" w:rsidRDefault="008B2BF0" w:rsidP="00BC6845">
            <w:pPr>
              <w:pStyle w:val="afc"/>
            </w:pPr>
            <w:r w:rsidRPr="00827B1B">
              <w:t>Котельная «Центр»</w:t>
            </w:r>
          </w:p>
        </w:tc>
        <w:tc>
          <w:tcPr>
            <w:tcW w:w="211" w:type="pct"/>
            <w:tcBorders>
              <w:top w:val="nil"/>
              <w:left w:val="nil"/>
              <w:bottom w:val="single" w:sz="4" w:space="0" w:color="auto"/>
              <w:right w:val="single" w:sz="4" w:space="0" w:color="auto"/>
            </w:tcBorders>
            <w:shd w:val="clear" w:color="auto" w:fill="auto"/>
            <w:vAlign w:val="center"/>
            <w:hideMark/>
          </w:tcPr>
          <w:p w14:paraId="7C3E2575"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772FFC53"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6F001E7"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085B73C"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64D35B1A"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B5ADA47"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7748381"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BE597B3"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1F96B78"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689CB255"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E725B9E"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64319616"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D57B417"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8A4B7FE"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32333263"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7120D2C2"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34251AB"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7243C3E4"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CBEF991"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3578ED31" w14:textId="77777777" w:rsidR="008B2BF0" w:rsidRPr="00827B1B" w:rsidRDefault="008B2BF0" w:rsidP="00BC6845">
            <w:pPr>
              <w:pStyle w:val="afc"/>
            </w:pPr>
            <w:r w:rsidRPr="00827B1B">
              <w:t>н/д</w:t>
            </w:r>
          </w:p>
        </w:tc>
      </w:tr>
      <w:tr w:rsidR="00CE66AE" w:rsidRPr="00827B1B" w14:paraId="287E8816"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7671ED9" w14:textId="77777777" w:rsidR="008B2BF0" w:rsidRPr="00827B1B" w:rsidRDefault="008B2BF0" w:rsidP="00BC6845">
            <w:pPr>
              <w:pStyle w:val="afc"/>
            </w:pPr>
            <w:r w:rsidRPr="00827B1B">
              <w:t>5</w:t>
            </w:r>
          </w:p>
        </w:tc>
        <w:tc>
          <w:tcPr>
            <w:tcW w:w="631" w:type="pct"/>
            <w:tcBorders>
              <w:top w:val="nil"/>
              <w:left w:val="nil"/>
              <w:bottom w:val="single" w:sz="4" w:space="0" w:color="auto"/>
              <w:right w:val="single" w:sz="4" w:space="0" w:color="auto"/>
            </w:tcBorders>
            <w:shd w:val="clear" w:color="auto" w:fill="auto"/>
            <w:noWrap/>
            <w:vAlign w:val="bottom"/>
            <w:hideMark/>
          </w:tcPr>
          <w:p w14:paraId="1A171E9C" w14:textId="77777777" w:rsidR="008B2BF0" w:rsidRPr="00827B1B" w:rsidRDefault="008B2BF0" w:rsidP="00BC6845">
            <w:pPr>
              <w:pStyle w:val="afc"/>
            </w:pPr>
            <w:r w:rsidRPr="00827B1B">
              <w:t>Котельная «Чёрная»</w:t>
            </w:r>
          </w:p>
        </w:tc>
        <w:tc>
          <w:tcPr>
            <w:tcW w:w="211" w:type="pct"/>
            <w:tcBorders>
              <w:top w:val="nil"/>
              <w:left w:val="nil"/>
              <w:bottom w:val="single" w:sz="4" w:space="0" w:color="auto"/>
              <w:right w:val="single" w:sz="4" w:space="0" w:color="auto"/>
            </w:tcBorders>
            <w:shd w:val="clear" w:color="auto" w:fill="auto"/>
            <w:vAlign w:val="center"/>
            <w:hideMark/>
          </w:tcPr>
          <w:p w14:paraId="03FE0DDC"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4665377"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49CCBF5"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E4933AC"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95013C4"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0132E95"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AEEBE95"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412134C"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47B3B27"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6991A44"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A91670B"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72AB74A"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CC63E65"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C54581F"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3AC57647"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457538A"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652CB57D"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7F3B6CE0"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5CCBFDE"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3AE9701B" w14:textId="77777777" w:rsidR="008B2BF0" w:rsidRPr="00827B1B" w:rsidRDefault="008B2BF0" w:rsidP="00BC6845">
            <w:pPr>
              <w:pStyle w:val="afc"/>
            </w:pPr>
            <w:r w:rsidRPr="00827B1B">
              <w:t>н/д</w:t>
            </w:r>
          </w:p>
        </w:tc>
      </w:tr>
      <w:tr w:rsidR="00CE66AE" w:rsidRPr="00827B1B" w14:paraId="5FB8819B"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9378A63" w14:textId="77777777" w:rsidR="008B2BF0" w:rsidRPr="00827B1B" w:rsidRDefault="008B2BF0" w:rsidP="00BC6845">
            <w:pPr>
              <w:pStyle w:val="afc"/>
            </w:pPr>
            <w:r w:rsidRPr="00827B1B">
              <w:t>6</w:t>
            </w:r>
          </w:p>
        </w:tc>
        <w:tc>
          <w:tcPr>
            <w:tcW w:w="631" w:type="pct"/>
            <w:tcBorders>
              <w:top w:val="nil"/>
              <w:left w:val="nil"/>
              <w:bottom w:val="single" w:sz="4" w:space="0" w:color="auto"/>
              <w:right w:val="single" w:sz="4" w:space="0" w:color="auto"/>
            </w:tcBorders>
            <w:shd w:val="clear" w:color="auto" w:fill="auto"/>
            <w:noWrap/>
            <w:vAlign w:val="bottom"/>
            <w:hideMark/>
          </w:tcPr>
          <w:p w14:paraId="02C4BC01" w14:textId="77777777" w:rsidR="008B2BF0" w:rsidRPr="00827B1B" w:rsidRDefault="008B2BF0" w:rsidP="00BC6845">
            <w:pPr>
              <w:pStyle w:val="afc"/>
            </w:pPr>
            <w:r w:rsidRPr="00827B1B">
              <w:t>Котельная «Брагино»</w:t>
            </w:r>
          </w:p>
        </w:tc>
        <w:tc>
          <w:tcPr>
            <w:tcW w:w="211" w:type="pct"/>
            <w:tcBorders>
              <w:top w:val="nil"/>
              <w:left w:val="nil"/>
              <w:bottom w:val="single" w:sz="4" w:space="0" w:color="auto"/>
              <w:right w:val="single" w:sz="4" w:space="0" w:color="auto"/>
            </w:tcBorders>
            <w:shd w:val="clear" w:color="auto" w:fill="auto"/>
            <w:vAlign w:val="center"/>
            <w:hideMark/>
          </w:tcPr>
          <w:p w14:paraId="506D2324"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5E9FF70"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7CF9309E"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7ECB21CB"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1DC6773"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F79869D"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42DF4B9"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3212462F"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21B3EE9"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6A492F35"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4A4F7CC"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7C31B0A"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32F0FE83"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6260C40D"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354E061B"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D4D1C6B"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6247E9D8"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7BE2ED6A"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BBAF591"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E6B9178" w14:textId="77777777" w:rsidR="008B2BF0" w:rsidRPr="00827B1B" w:rsidRDefault="008B2BF0" w:rsidP="00BC6845">
            <w:pPr>
              <w:pStyle w:val="afc"/>
            </w:pPr>
            <w:r w:rsidRPr="00827B1B">
              <w:t>н/д</w:t>
            </w:r>
          </w:p>
        </w:tc>
      </w:tr>
      <w:tr w:rsidR="00CE66AE" w:rsidRPr="00827B1B" w14:paraId="6DBB18D7" w14:textId="77777777" w:rsidTr="00940F66">
        <w:trPr>
          <w:trHeight w:val="255"/>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44510F6B" w14:textId="77777777" w:rsidR="008B2BF0" w:rsidRPr="00827B1B" w:rsidRDefault="008B2BF0" w:rsidP="00BC6845">
            <w:pPr>
              <w:pStyle w:val="afc"/>
            </w:pPr>
            <w:r w:rsidRPr="00827B1B">
              <w:t>7</w:t>
            </w:r>
          </w:p>
        </w:tc>
        <w:tc>
          <w:tcPr>
            <w:tcW w:w="631" w:type="pct"/>
            <w:tcBorders>
              <w:top w:val="nil"/>
              <w:left w:val="nil"/>
              <w:bottom w:val="single" w:sz="4" w:space="0" w:color="auto"/>
              <w:right w:val="single" w:sz="4" w:space="0" w:color="auto"/>
            </w:tcBorders>
            <w:shd w:val="clear" w:color="auto" w:fill="auto"/>
            <w:noWrap/>
            <w:vAlign w:val="bottom"/>
            <w:hideMark/>
          </w:tcPr>
          <w:p w14:paraId="74C95C3A" w14:textId="77777777" w:rsidR="008B2BF0" w:rsidRPr="00827B1B" w:rsidRDefault="008B2BF0" w:rsidP="00BC6845">
            <w:pPr>
              <w:pStyle w:val="afc"/>
            </w:pPr>
            <w:r w:rsidRPr="00827B1B">
              <w:t>Котельная «Мясокомбинат»</w:t>
            </w:r>
          </w:p>
        </w:tc>
        <w:tc>
          <w:tcPr>
            <w:tcW w:w="211" w:type="pct"/>
            <w:tcBorders>
              <w:top w:val="nil"/>
              <w:left w:val="nil"/>
              <w:bottom w:val="single" w:sz="4" w:space="0" w:color="auto"/>
              <w:right w:val="single" w:sz="4" w:space="0" w:color="auto"/>
            </w:tcBorders>
            <w:shd w:val="clear" w:color="auto" w:fill="auto"/>
            <w:vAlign w:val="center"/>
            <w:hideMark/>
          </w:tcPr>
          <w:p w14:paraId="6BE40D89"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6E83356"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350639BE"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AE1FD26"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AB96D73"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6A8BC08"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62423DEB"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24E575C"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327A28FB"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38306BE"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4A66D88"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FC4D153"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C9F2B9A"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6158939A"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E2360ED"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E4A1FBD"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CB085FB"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6B10AC5F"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79B1AF92"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30A96602" w14:textId="77777777" w:rsidR="008B2BF0" w:rsidRPr="00827B1B" w:rsidRDefault="008B2BF0" w:rsidP="00BC6845">
            <w:pPr>
              <w:pStyle w:val="afc"/>
            </w:pPr>
            <w:r w:rsidRPr="00827B1B">
              <w:t>н/д</w:t>
            </w:r>
          </w:p>
        </w:tc>
      </w:tr>
      <w:tr w:rsidR="008B2BF0" w:rsidRPr="00827B1B" w14:paraId="5F09D42D"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3DB4E033" w14:textId="77777777" w:rsidR="008B2BF0" w:rsidRPr="00827B1B" w:rsidRDefault="008B2BF0" w:rsidP="00BC6845">
            <w:pPr>
              <w:pStyle w:val="afc"/>
            </w:pPr>
            <w:r w:rsidRPr="00827B1B">
              <w:t>АО «Пермский Свинокомплекс»</w:t>
            </w:r>
          </w:p>
        </w:tc>
      </w:tr>
      <w:tr w:rsidR="00CE66AE" w:rsidRPr="00827B1B" w14:paraId="486C0F62"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71D9F69" w14:textId="77777777" w:rsidR="008B2BF0" w:rsidRPr="00827B1B" w:rsidRDefault="008B2BF0" w:rsidP="00BC6845">
            <w:pPr>
              <w:pStyle w:val="afc"/>
            </w:pPr>
            <w:r w:rsidRPr="00827B1B">
              <w:t>8</w:t>
            </w:r>
          </w:p>
        </w:tc>
        <w:tc>
          <w:tcPr>
            <w:tcW w:w="631" w:type="pct"/>
            <w:tcBorders>
              <w:top w:val="nil"/>
              <w:left w:val="nil"/>
              <w:bottom w:val="single" w:sz="4" w:space="0" w:color="auto"/>
              <w:right w:val="single" w:sz="4" w:space="0" w:color="auto"/>
            </w:tcBorders>
            <w:shd w:val="clear" w:color="auto" w:fill="auto"/>
            <w:noWrap/>
            <w:vAlign w:val="bottom"/>
            <w:hideMark/>
          </w:tcPr>
          <w:p w14:paraId="6679498C" w14:textId="77777777" w:rsidR="008B2BF0" w:rsidRPr="00827B1B" w:rsidRDefault="008B2BF0" w:rsidP="00BC6845">
            <w:pPr>
              <w:pStyle w:val="afc"/>
            </w:pPr>
            <w:r w:rsidRPr="00827B1B">
              <w:t>Котельный Цех</w:t>
            </w:r>
          </w:p>
        </w:tc>
        <w:tc>
          <w:tcPr>
            <w:tcW w:w="211" w:type="pct"/>
            <w:tcBorders>
              <w:top w:val="nil"/>
              <w:left w:val="nil"/>
              <w:bottom w:val="single" w:sz="4" w:space="0" w:color="auto"/>
              <w:right w:val="single" w:sz="4" w:space="0" w:color="auto"/>
            </w:tcBorders>
            <w:shd w:val="clear" w:color="auto" w:fill="auto"/>
            <w:vAlign w:val="center"/>
            <w:hideMark/>
          </w:tcPr>
          <w:p w14:paraId="560767DC"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75284141"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45C4EC1"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4460A6C"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E0A8F94"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632D909"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7BD17EC"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C4B708F"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529DDCB"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22E5EEF"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7FCB46A"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4A22C30"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C860A93"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D507AC6"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7382E1CE"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7F1DA0E8"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EB2D4E6"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D9E55B2"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E4A54D8"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64A5D1BC" w14:textId="77777777" w:rsidR="008B2BF0" w:rsidRPr="00827B1B" w:rsidRDefault="008B2BF0" w:rsidP="00BC6845">
            <w:pPr>
              <w:pStyle w:val="afc"/>
            </w:pPr>
            <w:r w:rsidRPr="00827B1B">
              <w:t>н/д</w:t>
            </w:r>
          </w:p>
        </w:tc>
      </w:tr>
      <w:tr w:rsidR="008B2BF0" w:rsidRPr="00827B1B" w14:paraId="60E63B22"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749706A1" w14:textId="77777777" w:rsidR="008B2BF0" w:rsidRPr="00827B1B" w:rsidRDefault="008B2BF0" w:rsidP="00BC6845">
            <w:pPr>
              <w:pStyle w:val="afc"/>
            </w:pPr>
            <w:r w:rsidRPr="00827B1B">
              <w:t>АО «Пермтрансжелезобетон»</w:t>
            </w:r>
          </w:p>
        </w:tc>
      </w:tr>
      <w:tr w:rsidR="00CE66AE" w:rsidRPr="00827B1B" w14:paraId="795DB53E"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7B776FB9" w14:textId="77777777" w:rsidR="008B2BF0" w:rsidRPr="00827B1B" w:rsidRDefault="008B2BF0" w:rsidP="00BC6845">
            <w:pPr>
              <w:pStyle w:val="afc"/>
            </w:pPr>
            <w:r w:rsidRPr="00827B1B">
              <w:t>9</w:t>
            </w:r>
          </w:p>
        </w:tc>
        <w:tc>
          <w:tcPr>
            <w:tcW w:w="631" w:type="pct"/>
            <w:tcBorders>
              <w:top w:val="nil"/>
              <w:left w:val="nil"/>
              <w:bottom w:val="single" w:sz="4" w:space="0" w:color="auto"/>
              <w:right w:val="single" w:sz="4" w:space="0" w:color="auto"/>
            </w:tcBorders>
            <w:shd w:val="clear" w:color="auto" w:fill="auto"/>
            <w:noWrap/>
            <w:vAlign w:val="bottom"/>
            <w:hideMark/>
          </w:tcPr>
          <w:p w14:paraId="30060D62" w14:textId="77777777" w:rsidR="008B2BF0" w:rsidRPr="00827B1B" w:rsidRDefault="008B2BF0" w:rsidP="00BC6845">
            <w:pPr>
              <w:pStyle w:val="afc"/>
            </w:pPr>
            <w:r w:rsidRPr="00827B1B">
              <w:t>Котельная АО «Пермтрансжелезобе-тон»</w:t>
            </w:r>
          </w:p>
        </w:tc>
        <w:tc>
          <w:tcPr>
            <w:tcW w:w="211" w:type="pct"/>
            <w:tcBorders>
              <w:top w:val="nil"/>
              <w:left w:val="nil"/>
              <w:bottom w:val="single" w:sz="4" w:space="0" w:color="auto"/>
              <w:right w:val="single" w:sz="4" w:space="0" w:color="auto"/>
            </w:tcBorders>
            <w:shd w:val="clear" w:color="auto" w:fill="auto"/>
            <w:vAlign w:val="center"/>
            <w:hideMark/>
          </w:tcPr>
          <w:p w14:paraId="733C4822"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6AA830E4"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1689449"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340D9F38"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9A1F400"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51A5082"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7D8F6104"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089D5D6"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2DD1E20"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37D991FC"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30C2461E"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808B103"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707B77D5"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BB12BFA"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66F0EA90"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36380DC"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B535D00"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823A41D"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7A5BC193"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D1E2AD3" w14:textId="77777777" w:rsidR="008B2BF0" w:rsidRPr="00827B1B" w:rsidRDefault="008B2BF0" w:rsidP="00BC6845">
            <w:pPr>
              <w:pStyle w:val="afc"/>
            </w:pPr>
            <w:r w:rsidRPr="00827B1B">
              <w:t>н/д</w:t>
            </w:r>
          </w:p>
        </w:tc>
      </w:tr>
      <w:tr w:rsidR="008B2BF0" w:rsidRPr="00827B1B" w14:paraId="45DC0B75"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1AFF0E80" w14:textId="77777777" w:rsidR="008B2BF0" w:rsidRPr="00827B1B" w:rsidRDefault="008B2BF0" w:rsidP="00BC6845">
            <w:pPr>
              <w:pStyle w:val="afc"/>
            </w:pPr>
            <w:r w:rsidRPr="00827B1B">
              <w:t>МУП «Гарант»</w:t>
            </w:r>
          </w:p>
        </w:tc>
      </w:tr>
      <w:tr w:rsidR="00CE66AE" w:rsidRPr="00827B1B" w14:paraId="1047F575"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25B061DF" w14:textId="77777777" w:rsidR="008B2BF0" w:rsidRPr="00827B1B" w:rsidRDefault="008B2BF0" w:rsidP="00BC6845">
            <w:pPr>
              <w:pStyle w:val="afc"/>
            </w:pPr>
            <w:r w:rsidRPr="00827B1B">
              <w:t>10</w:t>
            </w:r>
          </w:p>
        </w:tc>
        <w:tc>
          <w:tcPr>
            <w:tcW w:w="631" w:type="pct"/>
            <w:tcBorders>
              <w:top w:val="nil"/>
              <w:left w:val="nil"/>
              <w:bottom w:val="single" w:sz="4" w:space="0" w:color="auto"/>
              <w:right w:val="single" w:sz="4" w:space="0" w:color="auto"/>
            </w:tcBorders>
            <w:shd w:val="clear" w:color="auto" w:fill="auto"/>
            <w:noWrap/>
            <w:vAlign w:val="bottom"/>
            <w:hideMark/>
          </w:tcPr>
          <w:p w14:paraId="7AA75DBB" w14:textId="77777777" w:rsidR="008B2BF0" w:rsidRPr="00827B1B" w:rsidRDefault="008B2BF0" w:rsidP="00BC6845">
            <w:pPr>
              <w:pStyle w:val="afc"/>
            </w:pPr>
            <w:r w:rsidRPr="00827B1B">
              <w:t>Модульная котельная д. Конец-Бор</w:t>
            </w:r>
          </w:p>
        </w:tc>
        <w:tc>
          <w:tcPr>
            <w:tcW w:w="211" w:type="pct"/>
            <w:tcBorders>
              <w:top w:val="nil"/>
              <w:left w:val="nil"/>
              <w:bottom w:val="single" w:sz="4" w:space="0" w:color="auto"/>
              <w:right w:val="single" w:sz="4" w:space="0" w:color="auto"/>
            </w:tcBorders>
            <w:shd w:val="clear" w:color="auto" w:fill="auto"/>
            <w:vAlign w:val="center"/>
            <w:hideMark/>
          </w:tcPr>
          <w:p w14:paraId="01C3D835"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14A13BD"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1E41321"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5BE9ED2"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3CDFC338"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6F510884"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2C0B39B"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5B6FA55"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7AE4B1F"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484BF99"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3B73A89"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274D471A"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AAD8629"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4E00CB4E"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F844535"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605FBBDF"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53B74E00"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3A3836BC"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199890E2" w14:textId="77777777" w:rsidR="008B2BF0" w:rsidRPr="00827B1B" w:rsidRDefault="008B2BF0" w:rsidP="00BC6845">
            <w:pPr>
              <w:pStyle w:val="afc"/>
            </w:pPr>
            <w:r w:rsidRPr="00827B1B">
              <w:t>н/д</w:t>
            </w:r>
          </w:p>
        </w:tc>
        <w:tc>
          <w:tcPr>
            <w:tcW w:w="211" w:type="pct"/>
            <w:tcBorders>
              <w:top w:val="nil"/>
              <w:left w:val="nil"/>
              <w:bottom w:val="single" w:sz="4" w:space="0" w:color="auto"/>
              <w:right w:val="single" w:sz="4" w:space="0" w:color="auto"/>
            </w:tcBorders>
            <w:shd w:val="clear" w:color="auto" w:fill="auto"/>
            <w:vAlign w:val="center"/>
            <w:hideMark/>
          </w:tcPr>
          <w:p w14:paraId="0CFAE5A0" w14:textId="77777777" w:rsidR="008B2BF0" w:rsidRPr="00827B1B" w:rsidRDefault="008B2BF0" w:rsidP="00BC6845">
            <w:pPr>
              <w:pStyle w:val="afc"/>
            </w:pPr>
            <w:r w:rsidRPr="00827B1B">
              <w:t>н/д</w:t>
            </w:r>
          </w:p>
        </w:tc>
      </w:tr>
    </w:tbl>
    <w:p w14:paraId="49FE8D33" w14:textId="77777777" w:rsidR="00311C1E" w:rsidRPr="00827B1B" w:rsidRDefault="00311C1E" w:rsidP="00BC6845">
      <w:pPr>
        <w:pStyle w:val="af4"/>
        <w:rPr>
          <w:rStyle w:val="afff0"/>
          <w:b w:val="0"/>
        </w:rPr>
      </w:pPr>
    </w:p>
    <w:p w14:paraId="457BB605" w14:textId="77777777" w:rsidR="00311C1E" w:rsidRPr="00827B1B" w:rsidRDefault="00311C1E" w:rsidP="00BC6845">
      <w:pPr>
        <w:pStyle w:val="af4"/>
        <w:rPr>
          <w:rStyle w:val="afff0"/>
          <w:b w:val="0"/>
        </w:rPr>
      </w:pPr>
    </w:p>
    <w:p w14:paraId="53A32DC3" w14:textId="77777777" w:rsidR="00F407FF" w:rsidRPr="00827B1B" w:rsidRDefault="00F407FF" w:rsidP="00BC6845">
      <w:pPr>
        <w:rPr>
          <w:sz w:val="4"/>
          <w:szCs w:val="4"/>
        </w:rPr>
        <w:sectPr w:rsidR="00F407FF" w:rsidRPr="00827B1B" w:rsidSect="00F407FF">
          <w:pgSz w:w="16840" w:h="11907" w:orient="landscape" w:code="9"/>
          <w:pgMar w:top="1418" w:right="851" w:bottom="851" w:left="851" w:header="709" w:footer="709" w:gutter="0"/>
          <w:cols w:space="708"/>
          <w:titlePg/>
          <w:docGrid w:linePitch="360"/>
        </w:sectPr>
      </w:pPr>
    </w:p>
    <w:p w14:paraId="6015226E" w14:textId="35D1FB51" w:rsidR="00927558" w:rsidRPr="00827B1B" w:rsidRDefault="00927558" w:rsidP="00BC6845">
      <w:pPr>
        <w:rPr>
          <w:sz w:val="4"/>
          <w:szCs w:val="4"/>
        </w:rPr>
      </w:pPr>
    </w:p>
    <w:p w14:paraId="25D6C3E2" w14:textId="2D2F206E" w:rsidR="00005E87" w:rsidRPr="00827B1B" w:rsidRDefault="00005E87" w:rsidP="00BC6845">
      <w:pPr>
        <w:pStyle w:val="2"/>
      </w:pPr>
      <w:bookmarkStart w:id="33" w:name="_Toc135839269"/>
      <w:r w:rsidRPr="00827B1B">
        <w:t>Описание фоновых концентраций</w:t>
      </w:r>
      <w:r w:rsidR="00D869FA" w:rsidRPr="00827B1B">
        <w:t xml:space="preserve"> загрязняющих веществ </w:t>
      </w:r>
      <w:r w:rsidR="00D869FA" w:rsidRPr="00827B1B">
        <w:br/>
        <w:t xml:space="preserve">на территории </w:t>
      </w:r>
      <w:r w:rsidR="00092A96" w:rsidRPr="00827B1B">
        <w:t>г.</w:t>
      </w:r>
      <w:r w:rsidR="00E24817" w:rsidRPr="00827B1B">
        <w:t xml:space="preserve"> </w:t>
      </w:r>
      <w:r w:rsidR="00994E13" w:rsidRPr="00827B1B">
        <w:t>Краснокамска</w:t>
      </w:r>
      <w:bookmarkEnd w:id="33"/>
      <w:r w:rsidR="00E24817" w:rsidRPr="00827B1B">
        <w:t xml:space="preserve"> </w:t>
      </w:r>
    </w:p>
    <w:p w14:paraId="78241AF6" w14:textId="7A9B4F1A" w:rsidR="007040F6" w:rsidRPr="00827B1B" w:rsidRDefault="007040F6" w:rsidP="00BC6845">
      <w:pPr>
        <w:pStyle w:val="aff2"/>
      </w:pPr>
      <w:r w:rsidRPr="00827B1B">
        <w:t>Фоновые концентрации загрязняющих веществ в атмосферном воздухе [мг/м3], определенные для территории г. Краснокамска приведены в таблице</w:t>
      </w:r>
      <w:r w:rsidRPr="00827B1B">
        <w:fldChar w:fldCharType="begin"/>
      </w:r>
      <w:r w:rsidRPr="00827B1B">
        <w:instrText xml:space="preserve"> REF _Ref125153127 \h  \* MERGEFORMAT </w:instrText>
      </w:r>
      <w:r w:rsidRPr="00827B1B">
        <w:fldChar w:fldCharType="separate"/>
      </w:r>
      <w:r w:rsidR="00827B1B" w:rsidRPr="00827B1B">
        <w:rPr>
          <w:rStyle w:val="afb"/>
        </w:rPr>
        <w:t>Таблица</w:t>
      </w:r>
      <w:r w:rsidR="00827B1B" w:rsidRPr="00827B1B">
        <w:t xml:space="preserve"> 6</w:t>
      </w:r>
      <w:r w:rsidRPr="00827B1B">
        <w:fldChar w:fldCharType="end"/>
      </w:r>
      <w:r w:rsidRPr="00827B1B">
        <w:t>.</w:t>
      </w:r>
    </w:p>
    <w:p w14:paraId="1C2B53EB" w14:textId="6C622819" w:rsidR="007040F6" w:rsidRPr="00827B1B" w:rsidRDefault="007040F6" w:rsidP="00BC6845">
      <w:pPr>
        <w:pStyle w:val="af4"/>
      </w:pPr>
      <w:bookmarkStart w:id="34" w:name="_Ref125153127"/>
      <w:bookmarkStart w:id="35" w:name="_Toc125381357"/>
      <w:bookmarkStart w:id="36" w:name="_Toc135839282"/>
      <w:r w:rsidRPr="00827B1B">
        <w:t xml:space="preserve">Таблица </w:t>
      </w:r>
      <w:fldSimple w:instr=" SEQ Таблица \* ARABIC ">
        <w:r w:rsidR="00827B1B" w:rsidRPr="00827B1B">
          <w:rPr>
            <w:noProof/>
          </w:rPr>
          <w:t>6</w:t>
        </w:r>
      </w:fldSimple>
      <w:bookmarkEnd w:id="34"/>
      <w:r w:rsidRPr="00827B1B">
        <w:t>. Фоновые концентрации загрязняющих веществ в атмосферном воздухе</w:t>
      </w:r>
      <w:bookmarkEnd w:id="35"/>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174"/>
        <w:gridCol w:w="1629"/>
        <w:gridCol w:w="1629"/>
        <w:gridCol w:w="1629"/>
        <w:gridCol w:w="1625"/>
      </w:tblGrid>
      <w:tr w:rsidR="007040F6" w:rsidRPr="00827B1B" w14:paraId="54166F1A" w14:textId="77777777" w:rsidTr="00DB669C">
        <w:trPr>
          <w:trHeight w:val="227"/>
          <w:tblHeader/>
        </w:trPr>
        <w:tc>
          <w:tcPr>
            <w:tcW w:w="1008" w:type="pct"/>
            <w:vMerge w:val="restart"/>
            <w:shd w:val="clear" w:color="auto" w:fill="auto"/>
            <w:vAlign w:val="center"/>
          </w:tcPr>
          <w:p w14:paraId="453F1E49" w14:textId="77777777" w:rsidR="007040F6" w:rsidRPr="00827B1B" w:rsidRDefault="007040F6" w:rsidP="00BC6845">
            <w:pPr>
              <w:pStyle w:val="afc"/>
            </w:pPr>
            <w:bookmarkStart w:id="37" w:name="_Hlk134537827"/>
            <w:r w:rsidRPr="00827B1B">
              <w:t>Наименование загрязняющего вещества</w:t>
            </w:r>
          </w:p>
        </w:tc>
        <w:tc>
          <w:tcPr>
            <w:tcW w:w="3992" w:type="pct"/>
            <w:gridSpan w:val="5"/>
            <w:shd w:val="clear" w:color="auto" w:fill="auto"/>
            <w:vAlign w:val="center"/>
          </w:tcPr>
          <w:p w14:paraId="2179AE0A" w14:textId="77777777" w:rsidR="007040F6" w:rsidRPr="00827B1B" w:rsidRDefault="007040F6" w:rsidP="00BC6845">
            <w:pPr>
              <w:pStyle w:val="afc"/>
            </w:pPr>
            <w:r w:rsidRPr="00827B1B">
              <w:t>Скорость ветра, м/с</w:t>
            </w:r>
          </w:p>
        </w:tc>
      </w:tr>
      <w:tr w:rsidR="007040F6" w:rsidRPr="00827B1B" w14:paraId="2EB08FF3" w14:textId="77777777" w:rsidTr="00DB669C">
        <w:trPr>
          <w:trHeight w:val="227"/>
          <w:tblHeader/>
        </w:trPr>
        <w:tc>
          <w:tcPr>
            <w:tcW w:w="1008" w:type="pct"/>
            <w:vMerge/>
            <w:shd w:val="clear" w:color="auto" w:fill="auto"/>
            <w:vAlign w:val="center"/>
          </w:tcPr>
          <w:p w14:paraId="7BB11E7F" w14:textId="77777777" w:rsidR="007040F6" w:rsidRPr="00827B1B" w:rsidRDefault="007040F6" w:rsidP="00BC6845">
            <w:pPr>
              <w:pStyle w:val="afc"/>
            </w:pPr>
          </w:p>
        </w:tc>
        <w:tc>
          <w:tcPr>
            <w:tcW w:w="610" w:type="pct"/>
            <w:vMerge w:val="restart"/>
            <w:shd w:val="clear" w:color="auto" w:fill="auto"/>
            <w:vAlign w:val="center"/>
          </w:tcPr>
          <w:p w14:paraId="54EBD71C" w14:textId="77777777" w:rsidR="007040F6" w:rsidRPr="00827B1B" w:rsidRDefault="007040F6" w:rsidP="00BC6845">
            <w:pPr>
              <w:pStyle w:val="afc"/>
            </w:pPr>
            <w:r w:rsidRPr="00827B1B">
              <w:t>0÷2</w:t>
            </w:r>
          </w:p>
        </w:tc>
        <w:tc>
          <w:tcPr>
            <w:tcW w:w="3382" w:type="pct"/>
            <w:gridSpan w:val="4"/>
            <w:shd w:val="clear" w:color="auto" w:fill="auto"/>
            <w:vAlign w:val="center"/>
          </w:tcPr>
          <w:p w14:paraId="76A83971" w14:textId="77777777" w:rsidR="007040F6" w:rsidRPr="00827B1B" w:rsidRDefault="007040F6" w:rsidP="00BC6845">
            <w:pPr>
              <w:pStyle w:val="afc"/>
              <w:rPr>
                <w:lang w:val="en-US"/>
              </w:rPr>
            </w:pPr>
            <w:r w:rsidRPr="00827B1B">
              <w:t xml:space="preserve">3 ÷ </w:t>
            </w:r>
            <w:r w:rsidRPr="00827B1B">
              <w:rPr>
                <w:lang w:val="en-US"/>
              </w:rPr>
              <w:t>U*</w:t>
            </w:r>
          </w:p>
        </w:tc>
      </w:tr>
      <w:tr w:rsidR="007040F6" w:rsidRPr="00827B1B" w14:paraId="0CFC91D8" w14:textId="77777777" w:rsidTr="00DB669C">
        <w:trPr>
          <w:trHeight w:val="227"/>
          <w:tblHeader/>
        </w:trPr>
        <w:tc>
          <w:tcPr>
            <w:tcW w:w="1008" w:type="pct"/>
            <w:vMerge/>
            <w:shd w:val="clear" w:color="auto" w:fill="auto"/>
            <w:vAlign w:val="center"/>
          </w:tcPr>
          <w:p w14:paraId="468F2655" w14:textId="77777777" w:rsidR="007040F6" w:rsidRPr="00827B1B" w:rsidRDefault="007040F6" w:rsidP="00BC6845">
            <w:pPr>
              <w:pStyle w:val="afc"/>
            </w:pPr>
          </w:p>
        </w:tc>
        <w:tc>
          <w:tcPr>
            <w:tcW w:w="610" w:type="pct"/>
            <w:vMerge/>
            <w:shd w:val="clear" w:color="auto" w:fill="auto"/>
            <w:vAlign w:val="center"/>
          </w:tcPr>
          <w:p w14:paraId="7CBE6889" w14:textId="77777777" w:rsidR="007040F6" w:rsidRPr="00827B1B" w:rsidRDefault="007040F6" w:rsidP="00BC6845">
            <w:pPr>
              <w:pStyle w:val="afc"/>
            </w:pPr>
          </w:p>
        </w:tc>
        <w:tc>
          <w:tcPr>
            <w:tcW w:w="3382" w:type="pct"/>
            <w:gridSpan w:val="4"/>
            <w:shd w:val="clear" w:color="auto" w:fill="auto"/>
            <w:vAlign w:val="center"/>
          </w:tcPr>
          <w:p w14:paraId="2FBD51EC" w14:textId="77777777" w:rsidR="007040F6" w:rsidRPr="00827B1B" w:rsidRDefault="007040F6" w:rsidP="00BC6845">
            <w:pPr>
              <w:pStyle w:val="afc"/>
            </w:pPr>
            <w:r w:rsidRPr="00827B1B">
              <w:t>Направление ветра</w:t>
            </w:r>
          </w:p>
        </w:tc>
      </w:tr>
      <w:tr w:rsidR="007040F6" w:rsidRPr="00827B1B" w14:paraId="68A42BB0" w14:textId="77777777" w:rsidTr="00DB669C">
        <w:trPr>
          <w:trHeight w:val="227"/>
          <w:tblHeader/>
        </w:trPr>
        <w:tc>
          <w:tcPr>
            <w:tcW w:w="1008" w:type="pct"/>
            <w:vMerge/>
            <w:shd w:val="clear" w:color="auto" w:fill="auto"/>
            <w:vAlign w:val="center"/>
          </w:tcPr>
          <w:p w14:paraId="5073CD68" w14:textId="77777777" w:rsidR="007040F6" w:rsidRPr="00827B1B" w:rsidRDefault="007040F6" w:rsidP="00BC6845">
            <w:pPr>
              <w:pStyle w:val="afc"/>
            </w:pPr>
          </w:p>
        </w:tc>
        <w:tc>
          <w:tcPr>
            <w:tcW w:w="610" w:type="pct"/>
            <w:vMerge/>
            <w:shd w:val="clear" w:color="auto" w:fill="auto"/>
            <w:vAlign w:val="center"/>
          </w:tcPr>
          <w:p w14:paraId="059BE2A1" w14:textId="77777777" w:rsidR="007040F6" w:rsidRPr="00827B1B" w:rsidRDefault="007040F6" w:rsidP="00BC6845">
            <w:pPr>
              <w:pStyle w:val="afc"/>
            </w:pPr>
          </w:p>
        </w:tc>
        <w:tc>
          <w:tcPr>
            <w:tcW w:w="846" w:type="pct"/>
            <w:shd w:val="clear" w:color="auto" w:fill="auto"/>
            <w:vAlign w:val="center"/>
          </w:tcPr>
          <w:p w14:paraId="4851F7C8" w14:textId="77777777" w:rsidR="007040F6" w:rsidRPr="00827B1B" w:rsidRDefault="007040F6" w:rsidP="00BC6845">
            <w:pPr>
              <w:pStyle w:val="afc"/>
            </w:pPr>
            <w:r w:rsidRPr="00827B1B">
              <w:t>С</w:t>
            </w:r>
          </w:p>
        </w:tc>
        <w:tc>
          <w:tcPr>
            <w:tcW w:w="846" w:type="pct"/>
            <w:shd w:val="clear" w:color="auto" w:fill="auto"/>
            <w:vAlign w:val="center"/>
          </w:tcPr>
          <w:p w14:paraId="0B9B7D77" w14:textId="77777777" w:rsidR="007040F6" w:rsidRPr="00827B1B" w:rsidRDefault="007040F6" w:rsidP="00BC6845">
            <w:pPr>
              <w:pStyle w:val="afc"/>
            </w:pPr>
            <w:r w:rsidRPr="00827B1B">
              <w:t>В</w:t>
            </w:r>
          </w:p>
        </w:tc>
        <w:tc>
          <w:tcPr>
            <w:tcW w:w="846" w:type="pct"/>
            <w:shd w:val="clear" w:color="auto" w:fill="auto"/>
            <w:vAlign w:val="center"/>
          </w:tcPr>
          <w:p w14:paraId="6728EE7B" w14:textId="77777777" w:rsidR="007040F6" w:rsidRPr="00827B1B" w:rsidRDefault="007040F6" w:rsidP="00BC6845">
            <w:pPr>
              <w:pStyle w:val="afc"/>
            </w:pPr>
            <w:r w:rsidRPr="00827B1B">
              <w:t>Ю</w:t>
            </w:r>
          </w:p>
        </w:tc>
        <w:tc>
          <w:tcPr>
            <w:tcW w:w="844" w:type="pct"/>
            <w:shd w:val="clear" w:color="auto" w:fill="auto"/>
            <w:vAlign w:val="center"/>
          </w:tcPr>
          <w:p w14:paraId="2851E3FD" w14:textId="77777777" w:rsidR="007040F6" w:rsidRPr="00827B1B" w:rsidRDefault="007040F6" w:rsidP="00BC6845">
            <w:pPr>
              <w:pStyle w:val="afc"/>
            </w:pPr>
            <w:r w:rsidRPr="00827B1B">
              <w:t>З</w:t>
            </w:r>
          </w:p>
        </w:tc>
      </w:tr>
      <w:tr w:rsidR="007040F6" w:rsidRPr="00827B1B" w14:paraId="4E3B799D" w14:textId="77777777" w:rsidTr="00DB669C">
        <w:trPr>
          <w:trHeight w:val="227"/>
        </w:trPr>
        <w:tc>
          <w:tcPr>
            <w:tcW w:w="1008" w:type="pct"/>
            <w:shd w:val="clear" w:color="auto" w:fill="auto"/>
            <w:vAlign w:val="center"/>
          </w:tcPr>
          <w:p w14:paraId="7D2CE36A" w14:textId="270803D0" w:rsidR="007040F6" w:rsidRPr="00827B1B" w:rsidRDefault="00DB669C" w:rsidP="00BC6845">
            <w:pPr>
              <w:pStyle w:val="afc"/>
            </w:pPr>
            <w:r w:rsidRPr="00827B1B">
              <w:t>Диоксид серы</w:t>
            </w:r>
          </w:p>
        </w:tc>
        <w:tc>
          <w:tcPr>
            <w:tcW w:w="610" w:type="pct"/>
            <w:shd w:val="clear" w:color="auto" w:fill="auto"/>
            <w:vAlign w:val="center"/>
          </w:tcPr>
          <w:p w14:paraId="3E1D499A" w14:textId="79871701" w:rsidR="007040F6" w:rsidRPr="00827B1B" w:rsidRDefault="00DB669C" w:rsidP="00BC6845">
            <w:pPr>
              <w:pStyle w:val="afc"/>
            </w:pPr>
            <w:r w:rsidRPr="00827B1B">
              <w:t>0,006</w:t>
            </w:r>
          </w:p>
        </w:tc>
        <w:tc>
          <w:tcPr>
            <w:tcW w:w="846" w:type="pct"/>
            <w:shd w:val="clear" w:color="auto" w:fill="auto"/>
            <w:vAlign w:val="center"/>
          </w:tcPr>
          <w:p w14:paraId="049D6899" w14:textId="4E8A7667" w:rsidR="007040F6" w:rsidRPr="00827B1B" w:rsidRDefault="00DB669C" w:rsidP="00BC6845">
            <w:pPr>
              <w:pStyle w:val="afc"/>
            </w:pPr>
            <w:r w:rsidRPr="00827B1B">
              <w:t>0,005</w:t>
            </w:r>
          </w:p>
        </w:tc>
        <w:tc>
          <w:tcPr>
            <w:tcW w:w="846" w:type="pct"/>
            <w:shd w:val="clear" w:color="auto" w:fill="auto"/>
            <w:vAlign w:val="center"/>
          </w:tcPr>
          <w:p w14:paraId="25C26C48" w14:textId="30ED1C9E" w:rsidR="007040F6" w:rsidRPr="00827B1B" w:rsidRDefault="00DB669C" w:rsidP="00BC6845">
            <w:pPr>
              <w:pStyle w:val="afc"/>
            </w:pPr>
            <w:r w:rsidRPr="00827B1B">
              <w:t>0,012</w:t>
            </w:r>
          </w:p>
        </w:tc>
        <w:tc>
          <w:tcPr>
            <w:tcW w:w="846" w:type="pct"/>
            <w:shd w:val="clear" w:color="auto" w:fill="auto"/>
            <w:vAlign w:val="center"/>
          </w:tcPr>
          <w:p w14:paraId="2EC0D090" w14:textId="136FB304" w:rsidR="007040F6" w:rsidRPr="00827B1B" w:rsidRDefault="00DB669C" w:rsidP="00BC6845">
            <w:pPr>
              <w:pStyle w:val="afc"/>
            </w:pPr>
            <w:r w:rsidRPr="00827B1B">
              <w:t>0,004</w:t>
            </w:r>
          </w:p>
        </w:tc>
        <w:tc>
          <w:tcPr>
            <w:tcW w:w="844" w:type="pct"/>
            <w:shd w:val="clear" w:color="auto" w:fill="auto"/>
            <w:vAlign w:val="center"/>
          </w:tcPr>
          <w:p w14:paraId="360DE5F3" w14:textId="3F335D38" w:rsidR="007040F6" w:rsidRPr="00827B1B" w:rsidRDefault="00DB669C" w:rsidP="00BC6845">
            <w:pPr>
              <w:pStyle w:val="afc"/>
            </w:pPr>
            <w:r w:rsidRPr="00827B1B">
              <w:t>0,004</w:t>
            </w:r>
          </w:p>
        </w:tc>
      </w:tr>
      <w:tr w:rsidR="00DB669C" w:rsidRPr="00827B1B" w14:paraId="64252EC1" w14:textId="77777777" w:rsidTr="00DB669C">
        <w:trPr>
          <w:trHeight w:val="227"/>
        </w:trPr>
        <w:tc>
          <w:tcPr>
            <w:tcW w:w="1008" w:type="pct"/>
            <w:shd w:val="clear" w:color="auto" w:fill="auto"/>
            <w:vAlign w:val="center"/>
          </w:tcPr>
          <w:p w14:paraId="41136311" w14:textId="36C3E3F3" w:rsidR="00DB669C" w:rsidRPr="00827B1B" w:rsidRDefault="00DB669C" w:rsidP="00BC6845">
            <w:pPr>
              <w:pStyle w:val="afc"/>
            </w:pPr>
            <w:r w:rsidRPr="00827B1B">
              <w:t>Оксид углерода</w:t>
            </w:r>
          </w:p>
        </w:tc>
        <w:tc>
          <w:tcPr>
            <w:tcW w:w="610" w:type="pct"/>
            <w:shd w:val="clear" w:color="auto" w:fill="auto"/>
            <w:vAlign w:val="center"/>
          </w:tcPr>
          <w:p w14:paraId="1FCC5261" w14:textId="19E0A865" w:rsidR="00DB669C" w:rsidRPr="00827B1B" w:rsidRDefault="00DB669C" w:rsidP="00BC6845">
            <w:pPr>
              <w:pStyle w:val="afc"/>
            </w:pPr>
            <w:r w:rsidRPr="00827B1B">
              <w:t>2,12</w:t>
            </w:r>
          </w:p>
        </w:tc>
        <w:tc>
          <w:tcPr>
            <w:tcW w:w="846" w:type="pct"/>
            <w:shd w:val="clear" w:color="auto" w:fill="auto"/>
            <w:vAlign w:val="center"/>
          </w:tcPr>
          <w:p w14:paraId="7C81067C" w14:textId="6CBAADA3" w:rsidR="00DB669C" w:rsidRPr="00827B1B" w:rsidRDefault="00DB669C" w:rsidP="00BC6845">
            <w:pPr>
              <w:pStyle w:val="afc"/>
            </w:pPr>
            <w:r w:rsidRPr="00827B1B">
              <w:t>1,88</w:t>
            </w:r>
          </w:p>
        </w:tc>
        <w:tc>
          <w:tcPr>
            <w:tcW w:w="846" w:type="pct"/>
            <w:shd w:val="clear" w:color="auto" w:fill="auto"/>
            <w:vAlign w:val="center"/>
          </w:tcPr>
          <w:p w14:paraId="7CE2CC89" w14:textId="6E34AAD6" w:rsidR="00DB669C" w:rsidRPr="00827B1B" w:rsidRDefault="00DB669C" w:rsidP="00BC6845">
            <w:pPr>
              <w:pStyle w:val="afc"/>
            </w:pPr>
            <w:r w:rsidRPr="00827B1B">
              <w:t>1,88</w:t>
            </w:r>
          </w:p>
        </w:tc>
        <w:tc>
          <w:tcPr>
            <w:tcW w:w="846" w:type="pct"/>
            <w:shd w:val="clear" w:color="auto" w:fill="auto"/>
            <w:vAlign w:val="center"/>
          </w:tcPr>
          <w:p w14:paraId="23CDAFF6" w14:textId="0E1B8B8A" w:rsidR="00DB669C" w:rsidRPr="00827B1B" w:rsidRDefault="00DB669C" w:rsidP="00BC6845">
            <w:pPr>
              <w:pStyle w:val="afc"/>
            </w:pPr>
            <w:r w:rsidRPr="00827B1B">
              <w:t>2,05</w:t>
            </w:r>
          </w:p>
        </w:tc>
        <w:tc>
          <w:tcPr>
            <w:tcW w:w="844" w:type="pct"/>
            <w:shd w:val="clear" w:color="auto" w:fill="auto"/>
            <w:vAlign w:val="center"/>
          </w:tcPr>
          <w:p w14:paraId="24E44483" w14:textId="291940C0" w:rsidR="00DB669C" w:rsidRPr="00827B1B" w:rsidRDefault="00DB669C" w:rsidP="00BC6845">
            <w:pPr>
              <w:pStyle w:val="afc"/>
            </w:pPr>
            <w:r w:rsidRPr="00827B1B">
              <w:t>2,05</w:t>
            </w:r>
          </w:p>
        </w:tc>
      </w:tr>
      <w:tr w:rsidR="00DB669C" w:rsidRPr="00827B1B" w14:paraId="12A19242" w14:textId="77777777" w:rsidTr="00DB669C">
        <w:trPr>
          <w:trHeight w:val="227"/>
        </w:trPr>
        <w:tc>
          <w:tcPr>
            <w:tcW w:w="1008" w:type="pct"/>
            <w:shd w:val="clear" w:color="auto" w:fill="auto"/>
            <w:vAlign w:val="center"/>
          </w:tcPr>
          <w:p w14:paraId="5AB549CF" w14:textId="77777777" w:rsidR="00DB669C" w:rsidRPr="00827B1B" w:rsidRDefault="00DB669C" w:rsidP="00BC6845">
            <w:pPr>
              <w:pStyle w:val="afc"/>
            </w:pPr>
            <w:r w:rsidRPr="00827B1B">
              <w:t>Диоксид азота</w:t>
            </w:r>
          </w:p>
        </w:tc>
        <w:tc>
          <w:tcPr>
            <w:tcW w:w="610" w:type="pct"/>
            <w:shd w:val="clear" w:color="auto" w:fill="auto"/>
            <w:vAlign w:val="center"/>
          </w:tcPr>
          <w:p w14:paraId="77DD78DD" w14:textId="27385B54" w:rsidR="00DB669C" w:rsidRPr="00827B1B" w:rsidRDefault="00DB669C" w:rsidP="00BC6845">
            <w:pPr>
              <w:pStyle w:val="afc"/>
            </w:pPr>
            <w:r w:rsidRPr="00827B1B">
              <w:t>0,094</w:t>
            </w:r>
          </w:p>
        </w:tc>
        <w:tc>
          <w:tcPr>
            <w:tcW w:w="846" w:type="pct"/>
            <w:shd w:val="clear" w:color="auto" w:fill="auto"/>
            <w:vAlign w:val="center"/>
          </w:tcPr>
          <w:p w14:paraId="0672C15B" w14:textId="7F5BD2CC" w:rsidR="00DB669C" w:rsidRPr="00827B1B" w:rsidRDefault="00DB669C" w:rsidP="00BC6845">
            <w:pPr>
              <w:pStyle w:val="afc"/>
            </w:pPr>
            <w:r w:rsidRPr="00827B1B">
              <w:t>0,099</w:t>
            </w:r>
          </w:p>
        </w:tc>
        <w:tc>
          <w:tcPr>
            <w:tcW w:w="846" w:type="pct"/>
            <w:shd w:val="clear" w:color="auto" w:fill="auto"/>
            <w:vAlign w:val="center"/>
          </w:tcPr>
          <w:p w14:paraId="7B707854" w14:textId="353764EF" w:rsidR="00DB669C" w:rsidRPr="00827B1B" w:rsidRDefault="00DB669C" w:rsidP="00BC6845">
            <w:pPr>
              <w:pStyle w:val="afc"/>
            </w:pPr>
            <w:r w:rsidRPr="00827B1B">
              <w:t>0,119</w:t>
            </w:r>
          </w:p>
        </w:tc>
        <w:tc>
          <w:tcPr>
            <w:tcW w:w="846" w:type="pct"/>
            <w:shd w:val="clear" w:color="auto" w:fill="auto"/>
            <w:vAlign w:val="center"/>
          </w:tcPr>
          <w:p w14:paraId="24C5182B" w14:textId="23691177" w:rsidR="00DB669C" w:rsidRPr="00827B1B" w:rsidRDefault="00DB669C" w:rsidP="00BC6845">
            <w:pPr>
              <w:pStyle w:val="afc"/>
            </w:pPr>
            <w:r w:rsidRPr="00827B1B">
              <w:t>0,103</w:t>
            </w:r>
          </w:p>
        </w:tc>
        <w:tc>
          <w:tcPr>
            <w:tcW w:w="844" w:type="pct"/>
            <w:shd w:val="clear" w:color="auto" w:fill="auto"/>
            <w:vAlign w:val="center"/>
          </w:tcPr>
          <w:p w14:paraId="383CE172" w14:textId="691E077E" w:rsidR="00DB669C" w:rsidRPr="00827B1B" w:rsidRDefault="00DB669C" w:rsidP="00BC6845">
            <w:pPr>
              <w:pStyle w:val="afc"/>
            </w:pPr>
            <w:r w:rsidRPr="00827B1B">
              <w:t>0,103</w:t>
            </w:r>
          </w:p>
        </w:tc>
      </w:tr>
      <w:bookmarkEnd w:id="37"/>
    </w:tbl>
    <w:p w14:paraId="4ABC7575" w14:textId="77777777" w:rsidR="007040F6" w:rsidRPr="00827B1B" w:rsidRDefault="007040F6" w:rsidP="00BC6845">
      <w:pPr>
        <w:pStyle w:val="aff2"/>
        <w:rPr>
          <w:color w:val="auto"/>
        </w:rPr>
      </w:pPr>
    </w:p>
    <w:p w14:paraId="3AF2DF73" w14:textId="77777777" w:rsidR="007040F6" w:rsidRPr="00827B1B" w:rsidRDefault="007040F6" w:rsidP="00BC6845">
      <w:pPr>
        <w:pStyle w:val="aff2"/>
        <w:rPr>
          <w:color w:val="auto"/>
        </w:rPr>
      </w:pPr>
      <w:r w:rsidRPr="00827B1B">
        <w:rPr>
          <w:color w:val="auto"/>
        </w:rPr>
        <w:t>Концентрация, мг/м</w:t>
      </w:r>
      <w:r w:rsidRPr="00827B1B">
        <w:rPr>
          <w:color w:val="auto"/>
          <w:vertAlign w:val="superscript"/>
        </w:rPr>
        <w:t>3</w:t>
      </w:r>
      <w:r w:rsidRPr="00827B1B">
        <w:rPr>
          <w:color w:val="auto"/>
        </w:rPr>
        <w:t xml:space="preserve"> максимально – разовая при скорости ветра м/с</w:t>
      </w:r>
    </w:p>
    <w:p w14:paraId="1272FF5E" w14:textId="77777777" w:rsidR="007040F6" w:rsidRPr="00827B1B" w:rsidRDefault="007040F6" w:rsidP="00BC6845">
      <w:pPr>
        <w:pStyle w:val="aff2"/>
        <w:rPr>
          <w:color w:val="auto"/>
        </w:rPr>
      </w:pPr>
      <w:r w:rsidRPr="00827B1B">
        <w:rPr>
          <w:color w:val="auto"/>
        </w:rPr>
        <w:t xml:space="preserve">Примечание: </w:t>
      </w:r>
      <w:r w:rsidRPr="00827B1B">
        <w:rPr>
          <w:color w:val="auto"/>
          <w:lang w:val="en-US"/>
        </w:rPr>
        <w:t>U</w:t>
      </w:r>
      <w:r w:rsidRPr="00827B1B">
        <w:rPr>
          <w:color w:val="auto"/>
        </w:rPr>
        <w:t>* - скорость ветра, среднегодовая повторяемость превышения которой составляет 5%.</w:t>
      </w:r>
    </w:p>
    <w:p w14:paraId="02C3B3D0" w14:textId="3DF17008" w:rsidR="007040F6" w:rsidRPr="00827B1B" w:rsidRDefault="007040F6" w:rsidP="00BC6845">
      <w:pPr>
        <w:pStyle w:val="aff2"/>
      </w:pPr>
      <w:r w:rsidRPr="00827B1B">
        <w:t>Прогнозные расчеты максимальных разовых концентраций загрязняющих веществ в приземном слое атмосферного воздуха от сохраняемых, модернизируемых и планируемых к строительству объектов теплоснабжения г. Краснокамска.</w:t>
      </w:r>
    </w:p>
    <w:p w14:paraId="0D0B5EA3" w14:textId="77777777" w:rsidR="00A90B27" w:rsidRPr="00827B1B" w:rsidRDefault="00A27FB7" w:rsidP="00BC6845">
      <w:pPr>
        <w:pStyle w:val="2"/>
      </w:pPr>
      <w:bookmarkStart w:id="38" w:name="_Toc135839270"/>
      <w:r w:rsidRPr="00827B1B">
        <w:t>Общие положения</w:t>
      </w:r>
      <w:bookmarkEnd w:id="38"/>
    </w:p>
    <w:p w14:paraId="083A468B" w14:textId="77777777" w:rsidR="00997AA4" w:rsidRPr="00827B1B" w:rsidRDefault="005248D2" w:rsidP="00BC6845">
      <w:pPr>
        <w:pStyle w:val="aff2"/>
      </w:pPr>
      <w:r w:rsidRPr="00827B1B">
        <w:t>Расчеты по определению максимальных разовых концентраций загрязняющих веществ в приземном слое атмосферного воздуха от объектов теплоснабжения выполнен в соответствии с Приказом Минприроды России от 06.06.2017 N 273 Об утверждении методов расчетов рассеивания выбросов вредных (загрязняющих) веществ в атмосферном воздухе (Зарегистрировано в Минюсте России 10.08.2017 N 47734)</w:t>
      </w:r>
      <w:r w:rsidR="0084795A" w:rsidRPr="00827B1B">
        <w:t xml:space="preserve">. </w:t>
      </w:r>
    </w:p>
    <w:p w14:paraId="3EB1063B" w14:textId="77777777" w:rsidR="002B057B" w:rsidRPr="00827B1B" w:rsidRDefault="005248D2" w:rsidP="00BC6845">
      <w:pPr>
        <w:pStyle w:val="aff2"/>
      </w:pPr>
      <w:r w:rsidRPr="00827B1B">
        <w:t xml:space="preserve">Расчеты были выполнены на климатические параметры атмосферы, обеспечивающие наихудшие условия рассеивания загрязняющих веществ: минимальная </w:t>
      </w:r>
      <w:r w:rsidR="002B057B" w:rsidRPr="00827B1B">
        <w:t>разница температур рассеиваемых газов и атмосферного воздуха (наиболее теплый месяц года) и предельно опасная скорость ветра.</w:t>
      </w:r>
      <w:r w:rsidR="000D3C67" w:rsidRPr="00827B1B">
        <w:t xml:space="preserve"> </w:t>
      </w:r>
    </w:p>
    <w:p w14:paraId="2848E711" w14:textId="77777777" w:rsidR="00024D6C" w:rsidRPr="00827B1B" w:rsidRDefault="00024D6C" w:rsidP="00BC6845">
      <w:pPr>
        <w:pStyle w:val="aff2"/>
      </w:pPr>
    </w:p>
    <w:p w14:paraId="0FD544A8" w14:textId="77777777" w:rsidR="00D7754A" w:rsidRPr="00827B1B" w:rsidRDefault="002B057B" w:rsidP="00BC6845">
      <w:pPr>
        <w:pStyle w:val="2"/>
      </w:pPr>
      <w:bookmarkStart w:id="39" w:name="_Toc135839271"/>
      <w:r w:rsidRPr="00827B1B">
        <w:t>Результаты расчета</w:t>
      </w:r>
      <w:r w:rsidR="0030665E" w:rsidRPr="00827B1B">
        <w:t xml:space="preserve"> </w:t>
      </w:r>
      <w:r w:rsidRPr="00827B1B">
        <w:t xml:space="preserve">максимальных разовых концентраций </w:t>
      </w:r>
      <w:r w:rsidR="00024D6C" w:rsidRPr="00827B1B">
        <w:br/>
      </w:r>
      <w:r w:rsidRPr="00827B1B">
        <w:t xml:space="preserve">загрязняющих веществ в атмосферном воздухе </w:t>
      </w:r>
      <w:r w:rsidR="00024D6C" w:rsidRPr="00827B1B">
        <w:br/>
      </w:r>
      <w:r w:rsidRPr="00827B1B">
        <w:t>от объектов теплоснабжения</w:t>
      </w:r>
      <w:bookmarkEnd w:id="39"/>
    </w:p>
    <w:p w14:paraId="03B78D78" w14:textId="266114CA" w:rsidR="007E4041" w:rsidRPr="00827B1B" w:rsidRDefault="003817C9" w:rsidP="00BC6845">
      <w:pPr>
        <w:pStyle w:val="aff2"/>
      </w:pPr>
      <w:r w:rsidRPr="00827B1B">
        <w:t xml:space="preserve">Результаты расчета максимальных разовых концентраций загрязняющих веществ в атмосферном воздухе от объектов теплоснабжения </w:t>
      </w:r>
      <w:r w:rsidR="00092A96" w:rsidRPr="00827B1B">
        <w:t>г.</w:t>
      </w:r>
      <w:r w:rsidR="00E24817" w:rsidRPr="00827B1B">
        <w:t xml:space="preserve"> </w:t>
      </w:r>
      <w:r w:rsidR="00994E13" w:rsidRPr="00827B1B">
        <w:t>Краснокамска</w:t>
      </w:r>
      <w:r w:rsidR="00E24817" w:rsidRPr="00827B1B">
        <w:t xml:space="preserve"> </w:t>
      </w:r>
      <w:r w:rsidR="00C712BD" w:rsidRPr="00827B1B">
        <w:t xml:space="preserve">приведены </w:t>
      </w:r>
      <w:r w:rsidR="00285BBF" w:rsidRPr="00827B1B">
        <w:br/>
      </w:r>
      <w:r w:rsidR="00C712BD" w:rsidRPr="00827B1B">
        <w:t>в табл</w:t>
      </w:r>
      <w:r w:rsidR="007E4041" w:rsidRPr="00827B1B">
        <w:t xml:space="preserve">ицах </w:t>
      </w:r>
      <w:r w:rsidR="00940F66" w:rsidRPr="00827B1B">
        <w:fldChar w:fldCharType="begin"/>
      </w:r>
      <w:r w:rsidR="00940F66" w:rsidRPr="00827B1B">
        <w:instrText xml:space="preserve"> REF _Ref135838947 \h  \* MERGEFORMAT </w:instrText>
      </w:r>
      <w:r w:rsidR="00940F66" w:rsidRPr="00827B1B">
        <w:fldChar w:fldCharType="separate"/>
      </w:r>
      <w:r w:rsidR="00827B1B" w:rsidRPr="00827B1B">
        <w:rPr>
          <w:rStyle w:val="afb"/>
        </w:rPr>
        <w:t xml:space="preserve">Таблица </w:t>
      </w:r>
      <w:r w:rsidR="00827B1B" w:rsidRPr="00827B1B">
        <w:rPr>
          <w:noProof/>
        </w:rPr>
        <w:t>7</w:t>
      </w:r>
      <w:r w:rsidR="00940F66" w:rsidRPr="00827B1B">
        <w:fldChar w:fldCharType="end"/>
      </w:r>
      <w:r w:rsidR="007E4041" w:rsidRPr="00827B1B">
        <w:t>–</w:t>
      </w:r>
      <w:r w:rsidR="00940F66" w:rsidRPr="00827B1B">
        <w:fldChar w:fldCharType="begin"/>
      </w:r>
      <w:r w:rsidR="00940F66" w:rsidRPr="00827B1B">
        <w:instrText xml:space="preserve"> REF _Ref135838953 \h  \* MERGEFORMAT </w:instrText>
      </w:r>
      <w:r w:rsidR="00940F66" w:rsidRPr="00827B1B">
        <w:fldChar w:fldCharType="separate"/>
      </w:r>
      <w:r w:rsidR="00827B1B" w:rsidRPr="00827B1B">
        <w:rPr>
          <w:rStyle w:val="afb"/>
        </w:rPr>
        <w:t>Таблица</w:t>
      </w:r>
      <w:r w:rsidR="00827B1B" w:rsidRPr="00827B1B">
        <w:t xml:space="preserve"> </w:t>
      </w:r>
      <w:r w:rsidR="00827B1B" w:rsidRPr="00827B1B">
        <w:rPr>
          <w:noProof/>
        </w:rPr>
        <w:t>11</w:t>
      </w:r>
      <w:r w:rsidR="00940F66" w:rsidRPr="00827B1B">
        <w:fldChar w:fldCharType="end"/>
      </w:r>
      <w:r w:rsidR="007F4B85" w:rsidRPr="00827B1B">
        <w:t>.</w:t>
      </w:r>
    </w:p>
    <w:p w14:paraId="4F9E878C" w14:textId="77777777" w:rsidR="00FB6512" w:rsidRPr="00827B1B" w:rsidRDefault="00FB6512" w:rsidP="00BC6845">
      <w:pPr>
        <w:pStyle w:val="af4"/>
        <w:sectPr w:rsidR="00FB6512" w:rsidRPr="00827B1B" w:rsidSect="003613DD">
          <w:pgSz w:w="11906" w:h="16838"/>
          <w:pgMar w:top="851" w:right="851" w:bottom="851" w:left="1418" w:header="709" w:footer="709" w:gutter="0"/>
          <w:cols w:space="708"/>
          <w:titlePg/>
          <w:docGrid w:linePitch="360"/>
        </w:sectPr>
      </w:pPr>
      <w:bookmarkStart w:id="40" w:name="_Ref125153197"/>
    </w:p>
    <w:p w14:paraId="33BADD0E" w14:textId="55437E18" w:rsidR="00771CCD" w:rsidRPr="00827B1B" w:rsidRDefault="001F6C69" w:rsidP="00BC6845">
      <w:pPr>
        <w:pStyle w:val="af4"/>
      </w:pPr>
      <w:bookmarkStart w:id="41" w:name="_Ref135838947"/>
      <w:bookmarkStart w:id="42" w:name="_Toc135839283"/>
      <w:r w:rsidRPr="00827B1B">
        <w:lastRenderedPageBreak/>
        <w:t xml:space="preserve">Таблица </w:t>
      </w:r>
      <w:fldSimple w:instr=" SEQ Таблица \* ARABIC ">
        <w:r w:rsidR="00827B1B" w:rsidRPr="00827B1B">
          <w:rPr>
            <w:noProof/>
          </w:rPr>
          <w:t>7</w:t>
        </w:r>
      </w:fldSimple>
      <w:bookmarkEnd w:id="40"/>
      <w:bookmarkEnd w:id="41"/>
      <w:r w:rsidR="00CD74FD" w:rsidRPr="00827B1B">
        <w:t xml:space="preserve">. Существующие и перспективные максимальные разовые концентрации </w:t>
      </w:r>
      <w:r w:rsidR="003951A7" w:rsidRPr="00827B1B">
        <w:t>диоксида азота</w:t>
      </w:r>
      <w:r w:rsidR="00CD74FD" w:rsidRPr="00827B1B">
        <w:t xml:space="preserve"> в атмосферном воздухе от объектов теплоснабжения</w:t>
      </w:r>
      <w:bookmarkEnd w:id="42"/>
    </w:p>
    <w:tbl>
      <w:tblPr>
        <w:tblW w:w="5000" w:type="pct"/>
        <w:tblLayout w:type="fixed"/>
        <w:tblCellMar>
          <w:left w:w="28" w:type="dxa"/>
          <w:right w:w="28" w:type="dxa"/>
        </w:tblCellMar>
        <w:tblLook w:val="04A0" w:firstRow="1" w:lastRow="0" w:firstColumn="1" w:lastColumn="0" w:noHBand="0" w:noVBand="1"/>
      </w:tblPr>
      <w:tblGrid>
        <w:gridCol w:w="434"/>
        <w:gridCol w:w="2188"/>
        <w:gridCol w:w="624"/>
        <w:gridCol w:w="627"/>
        <w:gridCol w:w="626"/>
        <w:gridCol w:w="626"/>
        <w:gridCol w:w="623"/>
        <w:gridCol w:w="626"/>
        <w:gridCol w:w="626"/>
        <w:gridCol w:w="626"/>
        <w:gridCol w:w="623"/>
        <w:gridCol w:w="626"/>
        <w:gridCol w:w="626"/>
        <w:gridCol w:w="626"/>
        <w:gridCol w:w="623"/>
        <w:gridCol w:w="626"/>
        <w:gridCol w:w="626"/>
        <w:gridCol w:w="626"/>
        <w:gridCol w:w="623"/>
        <w:gridCol w:w="626"/>
        <w:gridCol w:w="626"/>
        <w:gridCol w:w="623"/>
      </w:tblGrid>
      <w:tr w:rsidR="00CE66AE" w:rsidRPr="00827B1B" w14:paraId="06095D64" w14:textId="77777777" w:rsidTr="00940F66">
        <w:trPr>
          <w:trHeight w:val="300"/>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0F8623" w14:textId="77777777" w:rsidR="00CE66AE" w:rsidRPr="00827B1B" w:rsidRDefault="00CE66AE" w:rsidP="00BC6845">
            <w:pPr>
              <w:pStyle w:val="afc"/>
            </w:pPr>
            <w:r w:rsidRPr="00827B1B">
              <w:t>№ п/п</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99AFEC" w14:textId="77777777" w:rsidR="00CE66AE" w:rsidRPr="00827B1B" w:rsidRDefault="00CE66AE" w:rsidP="00BC6845">
            <w:pPr>
              <w:pStyle w:val="afc"/>
            </w:pPr>
            <w:r w:rsidRPr="00827B1B">
              <w:t>Наименование источника теплоснабжения</w:t>
            </w:r>
          </w:p>
        </w:tc>
        <w:tc>
          <w:tcPr>
            <w:tcW w:w="4135" w:type="pct"/>
            <w:gridSpan w:val="20"/>
            <w:tcBorders>
              <w:top w:val="single" w:sz="4" w:space="0" w:color="auto"/>
              <w:left w:val="nil"/>
              <w:bottom w:val="single" w:sz="4" w:space="0" w:color="auto"/>
              <w:right w:val="single" w:sz="4" w:space="0" w:color="auto"/>
            </w:tcBorders>
            <w:shd w:val="clear" w:color="auto" w:fill="auto"/>
            <w:vAlign w:val="center"/>
            <w:hideMark/>
          </w:tcPr>
          <w:p w14:paraId="23FEEE51" w14:textId="77777777" w:rsidR="00CE66AE" w:rsidRPr="00827B1B" w:rsidRDefault="00CE66AE" w:rsidP="00BC6845">
            <w:pPr>
              <w:pStyle w:val="afc"/>
            </w:pPr>
            <w:r w:rsidRPr="00827B1B">
              <w:t>Максимальная разовая концентрация NO</w:t>
            </w:r>
            <w:r w:rsidRPr="00827B1B">
              <w:rPr>
                <w:vertAlign w:val="subscript"/>
              </w:rPr>
              <w:t>2</w:t>
            </w:r>
            <w:r w:rsidRPr="00827B1B">
              <w:t>, мг/м</w:t>
            </w:r>
            <w:r w:rsidRPr="00827B1B">
              <w:rPr>
                <w:vertAlign w:val="superscript"/>
              </w:rPr>
              <w:t>3</w:t>
            </w:r>
          </w:p>
        </w:tc>
      </w:tr>
      <w:tr w:rsidR="00CE66AE" w:rsidRPr="00827B1B" w14:paraId="117B985D" w14:textId="77777777" w:rsidTr="00940F66">
        <w:trPr>
          <w:trHeight w:val="300"/>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30506F24" w14:textId="77777777" w:rsidR="00CE66AE" w:rsidRPr="00827B1B" w:rsidRDefault="00CE66AE" w:rsidP="00BC6845">
            <w:pPr>
              <w:pStyle w:val="afc"/>
            </w:pPr>
          </w:p>
        </w:tc>
        <w:tc>
          <w:tcPr>
            <w:tcW w:w="723" w:type="pct"/>
            <w:vMerge/>
            <w:tcBorders>
              <w:top w:val="single" w:sz="4" w:space="0" w:color="auto"/>
              <w:left w:val="single" w:sz="4" w:space="0" w:color="auto"/>
              <w:bottom w:val="single" w:sz="4" w:space="0" w:color="auto"/>
              <w:right w:val="single" w:sz="4" w:space="0" w:color="auto"/>
            </w:tcBorders>
            <w:vAlign w:val="center"/>
            <w:hideMark/>
          </w:tcPr>
          <w:p w14:paraId="18C47932" w14:textId="77777777" w:rsidR="00CE66AE" w:rsidRPr="00827B1B" w:rsidRDefault="00CE66AE" w:rsidP="00BC6845">
            <w:pPr>
              <w:pStyle w:val="afc"/>
            </w:pPr>
          </w:p>
        </w:tc>
        <w:tc>
          <w:tcPr>
            <w:tcW w:w="206" w:type="pct"/>
            <w:tcBorders>
              <w:top w:val="nil"/>
              <w:left w:val="nil"/>
              <w:bottom w:val="single" w:sz="4" w:space="0" w:color="auto"/>
              <w:right w:val="single" w:sz="4" w:space="0" w:color="auto"/>
            </w:tcBorders>
            <w:shd w:val="clear" w:color="auto" w:fill="auto"/>
            <w:vAlign w:val="center"/>
            <w:hideMark/>
          </w:tcPr>
          <w:p w14:paraId="446A20B8" w14:textId="77777777" w:rsidR="00CE66AE" w:rsidRPr="00827B1B" w:rsidRDefault="00CE66AE" w:rsidP="00BC6845">
            <w:pPr>
              <w:pStyle w:val="afc"/>
              <w:ind w:left="-57" w:right="-57"/>
            </w:pPr>
            <w:r w:rsidRPr="00827B1B">
              <w:t>2022</w:t>
            </w:r>
          </w:p>
        </w:tc>
        <w:tc>
          <w:tcPr>
            <w:tcW w:w="207" w:type="pct"/>
            <w:tcBorders>
              <w:top w:val="nil"/>
              <w:left w:val="nil"/>
              <w:bottom w:val="single" w:sz="4" w:space="0" w:color="auto"/>
              <w:right w:val="single" w:sz="4" w:space="0" w:color="auto"/>
            </w:tcBorders>
            <w:shd w:val="clear" w:color="auto" w:fill="auto"/>
            <w:vAlign w:val="center"/>
            <w:hideMark/>
          </w:tcPr>
          <w:p w14:paraId="36761D78" w14:textId="77777777" w:rsidR="00CE66AE" w:rsidRPr="00827B1B" w:rsidRDefault="00CE66AE" w:rsidP="00BC6845">
            <w:pPr>
              <w:pStyle w:val="afc"/>
              <w:ind w:left="-57" w:right="-57"/>
            </w:pPr>
            <w:r w:rsidRPr="00827B1B">
              <w:t>2023</w:t>
            </w:r>
          </w:p>
        </w:tc>
        <w:tc>
          <w:tcPr>
            <w:tcW w:w="207" w:type="pct"/>
            <w:tcBorders>
              <w:top w:val="nil"/>
              <w:left w:val="nil"/>
              <w:bottom w:val="single" w:sz="4" w:space="0" w:color="auto"/>
              <w:right w:val="single" w:sz="4" w:space="0" w:color="auto"/>
            </w:tcBorders>
            <w:shd w:val="clear" w:color="auto" w:fill="auto"/>
            <w:vAlign w:val="center"/>
            <w:hideMark/>
          </w:tcPr>
          <w:p w14:paraId="6C554A46" w14:textId="77777777" w:rsidR="00CE66AE" w:rsidRPr="00827B1B" w:rsidRDefault="00CE66AE" w:rsidP="00BC6845">
            <w:pPr>
              <w:pStyle w:val="afc"/>
              <w:ind w:left="-57" w:right="-57"/>
            </w:pPr>
            <w:r w:rsidRPr="00827B1B">
              <w:t>2024</w:t>
            </w:r>
          </w:p>
        </w:tc>
        <w:tc>
          <w:tcPr>
            <w:tcW w:w="207" w:type="pct"/>
            <w:tcBorders>
              <w:top w:val="nil"/>
              <w:left w:val="nil"/>
              <w:bottom w:val="single" w:sz="4" w:space="0" w:color="auto"/>
              <w:right w:val="single" w:sz="4" w:space="0" w:color="auto"/>
            </w:tcBorders>
            <w:shd w:val="clear" w:color="auto" w:fill="auto"/>
            <w:vAlign w:val="center"/>
            <w:hideMark/>
          </w:tcPr>
          <w:p w14:paraId="1F0F5CC9" w14:textId="77777777" w:rsidR="00CE66AE" w:rsidRPr="00827B1B" w:rsidRDefault="00CE66AE" w:rsidP="00BC6845">
            <w:pPr>
              <w:pStyle w:val="afc"/>
              <w:ind w:left="-57" w:right="-57"/>
            </w:pPr>
            <w:r w:rsidRPr="00827B1B">
              <w:t>2025</w:t>
            </w:r>
          </w:p>
        </w:tc>
        <w:tc>
          <w:tcPr>
            <w:tcW w:w="206" w:type="pct"/>
            <w:tcBorders>
              <w:top w:val="nil"/>
              <w:left w:val="nil"/>
              <w:bottom w:val="single" w:sz="4" w:space="0" w:color="auto"/>
              <w:right w:val="single" w:sz="4" w:space="0" w:color="auto"/>
            </w:tcBorders>
            <w:shd w:val="clear" w:color="auto" w:fill="auto"/>
            <w:vAlign w:val="center"/>
            <w:hideMark/>
          </w:tcPr>
          <w:p w14:paraId="2B676084" w14:textId="77777777" w:rsidR="00CE66AE" w:rsidRPr="00827B1B" w:rsidRDefault="00CE66AE" w:rsidP="00BC6845">
            <w:pPr>
              <w:pStyle w:val="afc"/>
              <w:ind w:left="-57" w:right="-57"/>
            </w:pPr>
            <w:r w:rsidRPr="00827B1B">
              <w:t>2026</w:t>
            </w:r>
          </w:p>
        </w:tc>
        <w:tc>
          <w:tcPr>
            <w:tcW w:w="207" w:type="pct"/>
            <w:tcBorders>
              <w:top w:val="nil"/>
              <w:left w:val="nil"/>
              <w:bottom w:val="single" w:sz="4" w:space="0" w:color="auto"/>
              <w:right w:val="single" w:sz="4" w:space="0" w:color="auto"/>
            </w:tcBorders>
            <w:shd w:val="clear" w:color="auto" w:fill="auto"/>
            <w:vAlign w:val="center"/>
            <w:hideMark/>
          </w:tcPr>
          <w:p w14:paraId="37EE6518" w14:textId="77777777" w:rsidR="00CE66AE" w:rsidRPr="00827B1B" w:rsidRDefault="00CE66AE" w:rsidP="00BC6845">
            <w:pPr>
              <w:pStyle w:val="afc"/>
              <w:ind w:left="-57" w:right="-57"/>
            </w:pPr>
            <w:r w:rsidRPr="00827B1B">
              <w:t>2027</w:t>
            </w:r>
          </w:p>
        </w:tc>
        <w:tc>
          <w:tcPr>
            <w:tcW w:w="207" w:type="pct"/>
            <w:tcBorders>
              <w:top w:val="nil"/>
              <w:left w:val="nil"/>
              <w:bottom w:val="single" w:sz="4" w:space="0" w:color="auto"/>
              <w:right w:val="single" w:sz="4" w:space="0" w:color="auto"/>
            </w:tcBorders>
            <w:shd w:val="clear" w:color="auto" w:fill="auto"/>
            <w:vAlign w:val="center"/>
            <w:hideMark/>
          </w:tcPr>
          <w:p w14:paraId="4FA92BF3" w14:textId="77777777" w:rsidR="00CE66AE" w:rsidRPr="00827B1B" w:rsidRDefault="00CE66AE" w:rsidP="00BC6845">
            <w:pPr>
              <w:pStyle w:val="afc"/>
              <w:ind w:left="-57" w:right="-57"/>
            </w:pPr>
            <w:r w:rsidRPr="00827B1B">
              <w:t>2028</w:t>
            </w:r>
          </w:p>
        </w:tc>
        <w:tc>
          <w:tcPr>
            <w:tcW w:w="207" w:type="pct"/>
            <w:tcBorders>
              <w:top w:val="nil"/>
              <w:left w:val="nil"/>
              <w:bottom w:val="single" w:sz="4" w:space="0" w:color="auto"/>
              <w:right w:val="single" w:sz="4" w:space="0" w:color="auto"/>
            </w:tcBorders>
            <w:shd w:val="clear" w:color="auto" w:fill="auto"/>
            <w:vAlign w:val="center"/>
            <w:hideMark/>
          </w:tcPr>
          <w:p w14:paraId="2807E823" w14:textId="77777777" w:rsidR="00CE66AE" w:rsidRPr="00827B1B" w:rsidRDefault="00CE66AE" w:rsidP="00BC6845">
            <w:pPr>
              <w:pStyle w:val="afc"/>
              <w:ind w:left="-57" w:right="-57"/>
            </w:pPr>
            <w:r w:rsidRPr="00827B1B">
              <w:t>2029</w:t>
            </w:r>
          </w:p>
        </w:tc>
        <w:tc>
          <w:tcPr>
            <w:tcW w:w="206" w:type="pct"/>
            <w:tcBorders>
              <w:top w:val="nil"/>
              <w:left w:val="nil"/>
              <w:bottom w:val="single" w:sz="4" w:space="0" w:color="auto"/>
              <w:right w:val="single" w:sz="4" w:space="0" w:color="auto"/>
            </w:tcBorders>
            <w:shd w:val="clear" w:color="auto" w:fill="auto"/>
            <w:vAlign w:val="center"/>
            <w:hideMark/>
          </w:tcPr>
          <w:p w14:paraId="52615EE8" w14:textId="77777777" w:rsidR="00CE66AE" w:rsidRPr="00827B1B" w:rsidRDefault="00CE66AE" w:rsidP="00BC6845">
            <w:pPr>
              <w:pStyle w:val="afc"/>
              <w:ind w:left="-57" w:right="-57"/>
            </w:pPr>
            <w:r w:rsidRPr="00827B1B">
              <w:t>2030</w:t>
            </w:r>
          </w:p>
        </w:tc>
        <w:tc>
          <w:tcPr>
            <w:tcW w:w="207" w:type="pct"/>
            <w:tcBorders>
              <w:top w:val="nil"/>
              <w:left w:val="nil"/>
              <w:bottom w:val="single" w:sz="4" w:space="0" w:color="auto"/>
              <w:right w:val="single" w:sz="4" w:space="0" w:color="auto"/>
            </w:tcBorders>
            <w:shd w:val="clear" w:color="auto" w:fill="auto"/>
            <w:vAlign w:val="center"/>
            <w:hideMark/>
          </w:tcPr>
          <w:p w14:paraId="7C82BC19" w14:textId="77777777" w:rsidR="00CE66AE" w:rsidRPr="00827B1B" w:rsidRDefault="00CE66AE" w:rsidP="00BC6845">
            <w:pPr>
              <w:pStyle w:val="afc"/>
              <w:ind w:left="-57" w:right="-57"/>
            </w:pPr>
            <w:r w:rsidRPr="00827B1B">
              <w:t>2031</w:t>
            </w:r>
          </w:p>
        </w:tc>
        <w:tc>
          <w:tcPr>
            <w:tcW w:w="207" w:type="pct"/>
            <w:tcBorders>
              <w:top w:val="nil"/>
              <w:left w:val="nil"/>
              <w:bottom w:val="single" w:sz="4" w:space="0" w:color="auto"/>
              <w:right w:val="single" w:sz="4" w:space="0" w:color="auto"/>
            </w:tcBorders>
            <w:shd w:val="clear" w:color="auto" w:fill="auto"/>
            <w:vAlign w:val="center"/>
            <w:hideMark/>
          </w:tcPr>
          <w:p w14:paraId="3E7718C6" w14:textId="77777777" w:rsidR="00CE66AE" w:rsidRPr="00827B1B" w:rsidRDefault="00CE66AE" w:rsidP="00BC6845">
            <w:pPr>
              <w:pStyle w:val="afc"/>
              <w:ind w:left="-57" w:right="-57"/>
            </w:pPr>
            <w:r w:rsidRPr="00827B1B">
              <w:t>2032</w:t>
            </w:r>
          </w:p>
        </w:tc>
        <w:tc>
          <w:tcPr>
            <w:tcW w:w="207" w:type="pct"/>
            <w:tcBorders>
              <w:top w:val="nil"/>
              <w:left w:val="nil"/>
              <w:bottom w:val="single" w:sz="4" w:space="0" w:color="auto"/>
              <w:right w:val="single" w:sz="4" w:space="0" w:color="auto"/>
            </w:tcBorders>
            <w:shd w:val="clear" w:color="auto" w:fill="auto"/>
            <w:vAlign w:val="center"/>
            <w:hideMark/>
          </w:tcPr>
          <w:p w14:paraId="79FE29FC" w14:textId="77777777" w:rsidR="00CE66AE" w:rsidRPr="00827B1B" w:rsidRDefault="00CE66AE" w:rsidP="00BC6845">
            <w:pPr>
              <w:pStyle w:val="afc"/>
              <w:ind w:left="-57" w:right="-57"/>
            </w:pPr>
            <w:r w:rsidRPr="00827B1B">
              <w:t>2033</w:t>
            </w:r>
          </w:p>
        </w:tc>
        <w:tc>
          <w:tcPr>
            <w:tcW w:w="206" w:type="pct"/>
            <w:tcBorders>
              <w:top w:val="nil"/>
              <w:left w:val="nil"/>
              <w:bottom w:val="single" w:sz="4" w:space="0" w:color="auto"/>
              <w:right w:val="single" w:sz="4" w:space="0" w:color="auto"/>
            </w:tcBorders>
            <w:shd w:val="clear" w:color="auto" w:fill="auto"/>
            <w:vAlign w:val="center"/>
            <w:hideMark/>
          </w:tcPr>
          <w:p w14:paraId="269DA262" w14:textId="77777777" w:rsidR="00CE66AE" w:rsidRPr="00827B1B" w:rsidRDefault="00CE66AE" w:rsidP="00BC6845">
            <w:pPr>
              <w:pStyle w:val="afc"/>
              <w:ind w:left="-57" w:right="-57"/>
            </w:pPr>
            <w:r w:rsidRPr="00827B1B">
              <w:t>2034</w:t>
            </w:r>
          </w:p>
        </w:tc>
        <w:tc>
          <w:tcPr>
            <w:tcW w:w="207" w:type="pct"/>
            <w:tcBorders>
              <w:top w:val="nil"/>
              <w:left w:val="nil"/>
              <w:bottom w:val="single" w:sz="4" w:space="0" w:color="auto"/>
              <w:right w:val="single" w:sz="4" w:space="0" w:color="auto"/>
            </w:tcBorders>
            <w:shd w:val="clear" w:color="auto" w:fill="auto"/>
            <w:vAlign w:val="center"/>
            <w:hideMark/>
          </w:tcPr>
          <w:p w14:paraId="086B4A6B" w14:textId="77777777" w:rsidR="00CE66AE" w:rsidRPr="00827B1B" w:rsidRDefault="00CE66AE" w:rsidP="00BC6845">
            <w:pPr>
              <w:pStyle w:val="afc"/>
              <w:ind w:left="-57" w:right="-57"/>
            </w:pPr>
            <w:r w:rsidRPr="00827B1B">
              <w:t>2035</w:t>
            </w:r>
          </w:p>
        </w:tc>
        <w:tc>
          <w:tcPr>
            <w:tcW w:w="207" w:type="pct"/>
            <w:tcBorders>
              <w:top w:val="nil"/>
              <w:left w:val="nil"/>
              <w:bottom w:val="single" w:sz="4" w:space="0" w:color="auto"/>
              <w:right w:val="single" w:sz="4" w:space="0" w:color="auto"/>
            </w:tcBorders>
            <w:shd w:val="clear" w:color="auto" w:fill="auto"/>
            <w:vAlign w:val="center"/>
            <w:hideMark/>
          </w:tcPr>
          <w:p w14:paraId="1712A2EC" w14:textId="77777777" w:rsidR="00CE66AE" w:rsidRPr="00827B1B" w:rsidRDefault="00CE66AE" w:rsidP="00BC6845">
            <w:pPr>
              <w:pStyle w:val="afc"/>
              <w:ind w:left="-57" w:right="-57"/>
            </w:pPr>
            <w:r w:rsidRPr="00827B1B">
              <w:t>2036</w:t>
            </w:r>
          </w:p>
        </w:tc>
        <w:tc>
          <w:tcPr>
            <w:tcW w:w="207" w:type="pct"/>
            <w:tcBorders>
              <w:top w:val="nil"/>
              <w:left w:val="nil"/>
              <w:bottom w:val="single" w:sz="4" w:space="0" w:color="auto"/>
              <w:right w:val="single" w:sz="4" w:space="0" w:color="auto"/>
            </w:tcBorders>
            <w:shd w:val="clear" w:color="auto" w:fill="auto"/>
            <w:vAlign w:val="center"/>
            <w:hideMark/>
          </w:tcPr>
          <w:p w14:paraId="4100E61E" w14:textId="77777777" w:rsidR="00CE66AE" w:rsidRPr="00827B1B" w:rsidRDefault="00CE66AE" w:rsidP="00BC6845">
            <w:pPr>
              <w:pStyle w:val="afc"/>
              <w:ind w:left="-57" w:right="-57"/>
            </w:pPr>
            <w:r w:rsidRPr="00827B1B">
              <w:t>2037</w:t>
            </w:r>
          </w:p>
        </w:tc>
        <w:tc>
          <w:tcPr>
            <w:tcW w:w="206" w:type="pct"/>
            <w:tcBorders>
              <w:top w:val="nil"/>
              <w:left w:val="nil"/>
              <w:bottom w:val="single" w:sz="4" w:space="0" w:color="auto"/>
              <w:right w:val="single" w:sz="4" w:space="0" w:color="auto"/>
            </w:tcBorders>
            <w:shd w:val="clear" w:color="auto" w:fill="auto"/>
            <w:vAlign w:val="center"/>
            <w:hideMark/>
          </w:tcPr>
          <w:p w14:paraId="5A88D115" w14:textId="77777777" w:rsidR="00CE66AE" w:rsidRPr="00827B1B" w:rsidRDefault="00CE66AE" w:rsidP="00BC6845">
            <w:pPr>
              <w:pStyle w:val="afc"/>
              <w:ind w:left="-57" w:right="-57"/>
            </w:pPr>
            <w:r w:rsidRPr="00827B1B">
              <w:t>2038</w:t>
            </w:r>
          </w:p>
        </w:tc>
        <w:tc>
          <w:tcPr>
            <w:tcW w:w="207" w:type="pct"/>
            <w:tcBorders>
              <w:top w:val="nil"/>
              <w:left w:val="nil"/>
              <w:bottom w:val="single" w:sz="4" w:space="0" w:color="auto"/>
              <w:right w:val="single" w:sz="4" w:space="0" w:color="auto"/>
            </w:tcBorders>
            <w:shd w:val="clear" w:color="auto" w:fill="auto"/>
            <w:vAlign w:val="center"/>
            <w:hideMark/>
          </w:tcPr>
          <w:p w14:paraId="4DC9F7B5" w14:textId="77777777" w:rsidR="00CE66AE" w:rsidRPr="00827B1B" w:rsidRDefault="00CE66AE" w:rsidP="00BC6845">
            <w:pPr>
              <w:pStyle w:val="afc"/>
              <w:ind w:left="-57" w:right="-57"/>
            </w:pPr>
            <w:r w:rsidRPr="00827B1B">
              <w:t>2039</w:t>
            </w:r>
          </w:p>
        </w:tc>
        <w:tc>
          <w:tcPr>
            <w:tcW w:w="207" w:type="pct"/>
            <w:tcBorders>
              <w:top w:val="nil"/>
              <w:left w:val="nil"/>
              <w:bottom w:val="single" w:sz="4" w:space="0" w:color="auto"/>
              <w:right w:val="single" w:sz="4" w:space="0" w:color="auto"/>
            </w:tcBorders>
            <w:shd w:val="clear" w:color="auto" w:fill="auto"/>
            <w:vAlign w:val="center"/>
            <w:hideMark/>
          </w:tcPr>
          <w:p w14:paraId="5830B5DE" w14:textId="77777777" w:rsidR="00CE66AE" w:rsidRPr="00827B1B" w:rsidRDefault="00CE66AE" w:rsidP="00BC6845">
            <w:pPr>
              <w:pStyle w:val="afc"/>
              <w:ind w:left="-57" w:right="-57"/>
            </w:pPr>
            <w:r w:rsidRPr="00827B1B">
              <w:t>2040</w:t>
            </w:r>
          </w:p>
        </w:tc>
        <w:tc>
          <w:tcPr>
            <w:tcW w:w="206" w:type="pct"/>
            <w:tcBorders>
              <w:top w:val="nil"/>
              <w:left w:val="nil"/>
              <w:bottom w:val="single" w:sz="4" w:space="0" w:color="auto"/>
              <w:right w:val="single" w:sz="4" w:space="0" w:color="auto"/>
            </w:tcBorders>
            <w:shd w:val="clear" w:color="auto" w:fill="auto"/>
            <w:vAlign w:val="center"/>
            <w:hideMark/>
          </w:tcPr>
          <w:p w14:paraId="5FBDDAB1" w14:textId="77777777" w:rsidR="00CE66AE" w:rsidRPr="00827B1B" w:rsidRDefault="00CE66AE" w:rsidP="00BC6845">
            <w:pPr>
              <w:pStyle w:val="afc"/>
              <w:ind w:left="-57" w:right="-57"/>
            </w:pPr>
            <w:r w:rsidRPr="00827B1B">
              <w:t>2041</w:t>
            </w:r>
          </w:p>
        </w:tc>
      </w:tr>
      <w:tr w:rsidR="00CE66AE" w:rsidRPr="00827B1B" w14:paraId="486F3410"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4D90D604" w14:textId="77777777" w:rsidR="00CE66AE" w:rsidRPr="00827B1B" w:rsidRDefault="00CE66AE" w:rsidP="00BC6845">
            <w:pPr>
              <w:pStyle w:val="afc"/>
              <w:ind w:left="-57" w:right="-57"/>
            </w:pPr>
            <w:r w:rsidRPr="00827B1B">
              <w:t>Филиал «Пермский» ПАО «Т Плюс»</w:t>
            </w:r>
          </w:p>
        </w:tc>
      </w:tr>
      <w:tr w:rsidR="00CE66AE" w:rsidRPr="00827B1B" w14:paraId="7AA8EDB6"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6D2D3721" w14:textId="77777777" w:rsidR="00CE66AE" w:rsidRPr="00827B1B" w:rsidRDefault="00CE66AE" w:rsidP="00BC6845">
            <w:pPr>
              <w:pStyle w:val="afc"/>
              <w:ind w:left="-57" w:right="-57"/>
            </w:pPr>
            <w:r w:rsidRPr="00827B1B">
              <w:t>Закамская ТЭЦ-5</w:t>
            </w:r>
          </w:p>
        </w:tc>
      </w:tr>
      <w:tr w:rsidR="0040038E" w:rsidRPr="00827B1B" w14:paraId="3310A02B" w14:textId="77777777" w:rsidTr="00940F66">
        <w:trPr>
          <w:trHeight w:val="48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3DB46191" w14:textId="30079CEF" w:rsidR="0040038E" w:rsidRPr="00827B1B" w:rsidRDefault="0040038E" w:rsidP="00BC6845">
            <w:pPr>
              <w:pStyle w:val="afc"/>
              <w:rPr>
                <w:lang w:val="en-US"/>
              </w:rPr>
            </w:pPr>
            <w:r w:rsidRPr="00827B1B">
              <w:rPr>
                <w:lang w:val="en-US"/>
              </w:rPr>
              <w:t>1</w:t>
            </w:r>
          </w:p>
        </w:tc>
        <w:tc>
          <w:tcPr>
            <w:tcW w:w="723" w:type="pct"/>
            <w:tcBorders>
              <w:top w:val="nil"/>
              <w:left w:val="nil"/>
              <w:bottom w:val="single" w:sz="4" w:space="0" w:color="auto"/>
              <w:right w:val="single" w:sz="4" w:space="0" w:color="auto"/>
            </w:tcBorders>
            <w:shd w:val="clear" w:color="auto" w:fill="auto"/>
            <w:vAlign w:val="center"/>
            <w:hideMark/>
          </w:tcPr>
          <w:p w14:paraId="4C0FDAA8" w14:textId="77777777" w:rsidR="0040038E" w:rsidRPr="00827B1B" w:rsidRDefault="0040038E" w:rsidP="00BC6845">
            <w:pPr>
              <w:pStyle w:val="afc"/>
            </w:pPr>
            <w:r w:rsidRPr="00827B1B">
              <w:t>Закамская ТЭЦ-5</w:t>
            </w:r>
          </w:p>
        </w:tc>
        <w:tc>
          <w:tcPr>
            <w:tcW w:w="206" w:type="pct"/>
            <w:tcBorders>
              <w:top w:val="nil"/>
              <w:left w:val="nil"/>
              <w:bottom w:val="single" w:sz="4" w:space="0" w:color="auto"/>
              <w:right w:val="single" w:sz="4" w:space="0" w:color="auto"/>
            </w:tcBorders>
            <w:shd w:val="clear" w:color="auto" w:fill="auto"/>
            <w:vAlign w:val="center"/>
            <w:hideMark/>
          </w:tcPr>
          <w:p w14:paraId="174436DA" w14:textId="77777777" w:rsidR="0040038E" w:rsidRPr="00827B1B" w:rsidRDefault="0040038E" w:rsidP="00BC6845">
            <w:pPr>
              <w:pStyle w:val="afc"/>
              <w:ind w:left="-57" w:right="-57"/>
            </w:pPr>
            <w:r w:rsidRPr="00827B1B">
              <w:t>0,030</w:t>
            </w:r>
          </w:p>
        </w:tc>
        <w:tc>
          <w:tcPr>
            <w:tcW w:w="207" w:type="pct"/>
            <w:tcBorders>
              <w:top w:val="nil"/>
              <w:left w:val="nil"/>
              <w:bottom w:val="single" w:sz="4" w:space="0" w:color="auto"/>
              <w:right w:val="single" w:sz="4" w:space="0" w:color="auto"/>
            </w:tcBorders>
            <w:shd w:val="clear" w:color="auto" w:fill="auto"/>
            <w:vAlign w:val="center"/>
            <w:hideMark/>
          </w:tcPr>
          <w:p w14:paraId="2EF8F82D" w14:textId="77777777" w:rsidR="0040038E" w:rsidRPr="00827B1B" w:rsidRDefault="0040038E" w:rsidP="00BC6845">
            <w:pPr>
              <w:pStyle w:val="afc"/>
              <w:ind w:left="-57" w:right="-57"/>
            </w:pPr>
            <w:r w:rsidRPr="00827B1B">
              <w:t>0,030</w:t>
            </w:r>
          </w:p>
        </w:tc>
        <w:tc>
          <w:tcPr>
            <w:tcW w:w="207" w:type="pct"/>
            <w:tcBorders>
              <w:top w:val="nil"/>
              <w:left w:val="nil"/>
              <w:bottom w:val="single" w:sz="4" w:space="0" w:color="auto"/>
              <w:right w:val="single" w:sz="4" w:space="0" w:color="auto"/>
            </w:tcBorders>
            <w:shd w:val="clear" w:color="auto" w:fill="auto"/>
            <w:vAlign w:val="center"/>
            <w:hideMark/>
          </w:tcPr>
          <w:p w14:paraId="2055ABEB" w14:textId="77777777" w:rsidR="0040038E" w:rsidRPr="00827B1B" w:rsidRDefault="0040038E" w:rsidP="00BC6845">
            <w:pPr>
              <w:pStyle w:val="afc"/>
              <w:ind w:left="-57" w:right="-57"/>
            </w:pPr>
            <w:r w:rsidRPr="00827B1B">
              <w:t>0,030</w:t>
            </w:r>
          </w:p>
        </w:tc>
        <w:tc>
          <w:tcPr>
            <w:tcW w:w="207" w:type="pct"/>
            <w:tcBorders>
              <w:top w:val="nil"/>
              <w:left w:val="nil"/>
              <w:bottom w:val="single" w:sz="4" w:space="0" w:color="auto"/>
              <w:right w:val="single" w:sz="4" w:space="0" w:color="auto"/>
            </w:tcBorders>
            <w:shd w:val="clear" w:color="auto" w:fill="auto"/>
            <w:vAlign w:val="center"/>
            <w:hideMark/>
          </w:tcPr>
          <w:p w14:paraId="11B11A7C" w14:textId="77777777" w:rsidR="0040038E" w:rsidRPr="00827B1B" w:rsidRDefault="0040038E" w:rsidP="00BC6845">
            <w:pPr>
              <w:pStyle w:val="afc"/>
              <w:ind w:left="-57" w:right="-57"/>
            </w:pPr>
            <w:r w:rsidRPr="00827B1B">
              <w:t>0,030</w:t>
            </w:r>
          </w:p>
        </w:tc>
        <w:tc>
          <w:tcPr>
            <w:tcW w:w="206" w:type="pct"/>
            <w:tcBorders>
              <w:top w:val="nil"/>
              <w:left w:val="nil"/>
              <w:bottom w:val="single" w:sz="4" w:space="0" w:color="auto"/>
              <w:right w:val="single" w:sz="4" w:space="0" w:color="auto"/>
            </w:tcBorders>
            <w:shd w:val="clear" w:color="auto" w:fill="auto"/>
            <w:vAlign w:val="center"/>
            <w:hideMark/>
          </w:tcPr>
          <w:p w14:paraId="5251BECB" w14:textId="77777777" w:rsidR="0040038E" w:rsidRPr="00827B1B" w:rsidRDefault="0040038E" w:rsidP="00BC6845">
            <w:pPr>
              <w:pStyle w:val="afc"/>
              <w:ind w:left="-57" w:right="-57"/>
            </w:pPr>
            <w:r w:rsidRPr="00827B1B">
              <w:t>0,030</w:t>
            </w:r>
          </w:p>
        </w:tc>
        <w:tc>
          <w:tcPr>
            <w:tcW w:w="207" w:type="pct"/>
            <w:tcBorders>
              <w:top w:val="nil"/>
              <w:left w:val="nil"/>
              <w:bottom w:val="single" w:sz="4" w:space="0" w:color="auto"/>
              <w:right w:val="single" w:sz="4" w:space="0" w:color="auto"/>
            </w:tcBorders>
            <w:shd w:val="clear" w:color="auto" w:fill="auto"/>
            <w:vAlign w:val="center"/>
            <w:hideMark/>
          </w:tcPr>
          <w:p w14:paraId="251150FB" w14:textId="77777777" w:rsidR="0040038E" w:rsidRPr="00827B1B" w:rsidRDefault="0040038E" w:rsidP="00BC6845">
            <w:pPr>
              <w:pStyle w:val="afc"/>
              <w:ind w:left="-57" w:right="-57"/>
            </w:pPr>
            <w:r w:rsidRPr="00827B1B">
              <w:t>0,030</w:t>
            </w:r>
          </w:p>
        </w:tc>
        <w:tc>
          <w:tcPr>
            <w:tcW w:w="207" w:type="pct"/>
            <w:tcBorders>
              <w:top w:val="nil"/>
              <w:left w:val="nil"/>
              <w:bottom w:val="single" w:sz="4" w:space="0" w:color="auto"/>
              <w:right w:val="single" w:sz="4" w:space="0" w:color="auto"/>
            </w:tcBorders>
            <w:shd w:val="clear" w:color="auto" w:fill="auto"/>
            <w:vAlign w:val="center"/>
            <w:hideMark/>
          </w:tcPr>
          <w:p w14:paraId="245C81DB" w14:textId="77777777" w:rsidR="0040038E" w:rsidRPr="00827B1B" w:rsidRDefault="0040038E" w:rsidP="00BC6845">
            <w:pPr>
              <w:pStyle w:val="afc"/>
              <w:ind w:left="-57" w:right="-57"/>
            </w:pPr>
            <w:r w:rsidRPr="00827B1B">
              <w:t>0,030</w:t>
            </w:r>
          </w:p>
        </w:tc>
        <w:tc>
          <w:tcPr>
            <w:tcW w:w="207" w:type="pct"/>
            <w:tcBorders>
              <w:top w:val="nil"/>
              <w:left w:val="nil"/>
              <w:bottom w:val="single" w:sz="4" w:space="0" w:color="auto"/>
              <w:right w:val="single" w:sz="4" w:space="0" w:color="auto"/>
            </w:tcBorders>
            <w:shd w:val="clear" w:color="auto" w:fill="auto"/>
            <w:vAlign w:val="center"/>
            <w:hideMark/>
          </w:tcPr>
          <w:p w14:paraId="0BEE6BC7" w14:textId="77777777" w:rsidR="0040038E" w:rsidRPr="00827B1B" w:rsidRDefault="0040038E" w:rsidP="00BC6845">
            <w:pPr>
              <w:pStyle w:val="afc"/>
              <w:ind w:left="-57" w:right="-57"/>
            </w:pPr>
            <w:r w:rsidRPr="00827B1B">
              <w:t>0,030</w:t>
            </w:r>
          </w:p>
        </w:tc>
        <w:tc>
          <w:tcPr>
            <w:tcW w:w="206" w:type="pct"/>
            <w:tcBorders>
              <w:top w:val="nil"/>
              <w:left w:val="nil"/>
              <w:bottom w:val="single" w:sz="4" w:space="0" w:color="auto"/>
              <w:right w:val="single" w:sz="4" w:space="0" w:color="auto"/>
            </w:tcBorders>
            <w:shd w:val="clear" w:color="auto" w:fill="auto"/>
            <w:vAlign w:val="center"/>
            <w:hideMark/>
          </w:tcPr>
          <w:p w14:paraId="54A97421" w14:textId="77777777" w:rsidR="0040038E" w:rsidRPr="00827B1B" w:rsidRDefault="0040038E" w:rsidP="00BC6845">
            <w:pPr>
              <w:pStyle w:val="afc"/>
              <w:ind w:left="-57" w:right="-57"/>
            </w:pPr>
            <w:r w:rsidRPr="00827B1B">
              <w:t>0,030</w:t>
            </w:r>
          </w:p>
        </w:tc>
        <w:tc>
          <w:tcPr>
            <w:tcW w:w="207" w:type="pct"/>
            <w:tcBorders>
              <w:top w:val="nil"/>
              <w:left w:val="nil"/>
              <w:bottom w:val="single" w:sz="4" w:space="0" w:color="auto"/>
              <w:right w:val="single" w:sz="4" w:space="0" w:color="auto"/>
            </w:tcBorders>
            <w:shd w:val="clear" w:color="auto" w:fill="auto"/>
            <w:vAlign w:val="center"/>
            <w:hideMark/>
          </w:tcPr>
          <w:p w14:paraId="03D8F0BB" w14:textId="77777777" w:rsidR="0040038E" w:rsidRPr="00827B1B" w:rsidRDefault="0040038E" w:rsidP="00BC6845">
            <w:pPr>
              <w:pStyle w:val="afc"/>
              <w:ind w:left="-57" w:right="-57"/>
            </w:pPr>
            <w:r w:rsidRPr="00827B1B">
              <w:t>0,030</w:t>
            </w:r>
          </w:p>
        </w:tc>
        <w:tc>
          <w:tcPr>
            <w:tcW w:w="207" w:type="pct"/>
            <w:tcBorders>
              <w:top w:val="nil"/>
              <w:left w:val="nil"/>
              <w:bottom w:val="single" w:sz="4" w:space="0" w:color="auto"/>
              <w:right w:val="single" w:sz="4" w:space="0" w:color="auto"/>
            </w:tcBorders>
            <w:shd w:val="clear" w:color="auto" w:fill="auto"/>
            <w:vAlign w:val="center"/>
            <w:hideMark/>
          </w:tcPr>
          <w:p w14:paraId="3497E823" w14:textId="77777777" w:rsidR="0040038E" w:rsidRPr="00827B1B" w:rsidRDefault="0040038E" w:rsidP="00BC6845">
            <w:pPr>
              <w:pStyle w:val="afc"/>
              <w:ind w:left="-57" w:right="-57"/>
            </w:pPr>
            <w:r w:rsidRPr="00827B1B">
              <w:t>0,030</w:t>
            </w:r>
          </w:p>
        </w:tc>
        <w:tc>
          <w:tcPr>
            <w:tcW w:w="207" w:type="pct"/>
            <w:tcBorders>
              <w:top w:val="nil"/>
              <w:left w:val="nil"/>
              <w:bottom w:val="single" w:sz="4" w:space="0" w:color="auto"/>
              <w:right w:val="single" w:sz="4" w:space="0" w:color="auto"/>
            </w:tcBorders>
            <w:shd w:val="clear" w:color="auto" w:fill="auto"/>
            <w:vAlign w:val="center"/>
            <w:hideMark/>
          </w:tcPr>
          <w:p w14:paraId="42B15504" w14:textId="77777777" w:rsidR="0040038E" w:rsidRPr="00827B1B" w:rsidRDefault="0040038E" w:rsidP="00BC6845">
            <w:pPr>
              <w:pStyle w:val="afc"/>
              <w:ind w:left="-57" w:right="-57"/>
            </w:pPr>
            <w:r w:rsidRPr="00827B1B">
              <w:t>0,030</w:t>
            </w:r>
          </w:p>
        </w:tc>
        <w:tc>
          <w:tcPr>
            <w:tcW w:w="206" w:type="pct"/>
            <w:tcBorders>
              <w:top w:val="nil"/>
              <w:left w:val="nil"/>
              <w:bottom w:val="single" w:sz="4" w:space="0" w:color="auto"/>
              <w:right w:val="single" w:sz="4" w:space="0" w:color="auto"/>
            </w:tcBorders>
            <w:shd w:val="clear" w:color="auto" w:fill="auto"/>
            <w:vAlign w:val="center"/>
            <w:hideMark/>
          </w:tcPr>
          <w:p w14:paraId="28174D2D" w14:textId="77777777" w:rsidR="0040038E" w:rsidRPr="00827B1B" w:rsidRDefault="0040038E" w:rsidP="00BC6845">
            <w:pPr>
              <w:pStyle w:val="afc"/>
              <w:ind w:left="-57" w:right="-57"/>
            </w:pPr>
            <w:r w:rsidRPr="00827B1B">
              <w:t>0,030</w:t>
            </w:r>
          </w:p>
        </w:tc>
        <w:tc>
          <w:tcPr>
            <w:tcW w:w="207" w:type="pct"/>
            <w:tcBorders>
              <w:top w:val="nil"/>
              <w:left w:val="nil"/>
              <w:bottom w:val="single" w:sz="4" w:space="0" w:color="auto"/>
              <w:right w:val="single" w:sz="4" w:space="0" w:color="auto"/>
            </w:tcBorders>
            <w:shd w:val="clear" w:color="auto" w:fill="auto"/>
            <w:vAlign w:val="center"/>
            <w:hideMark/>
          </w:tcPr>
          <w:p w14:paraId="20F87F35" w14:textId="77777777" w:rsidR="0040038E" w:rsidRPr="00827B1B" w:rsidRDefault="0040038E" w:rsidP="00BC6845">
            <w:pPr>
              <w:pStyle w:val="afc"/>
              <w:ind w:left="-57" w:right="-57"/>
            </w:pPr>
            <w:r w:rsidRPr="00827B1B">
              <w:t>0,030</w:t>
            </w:r>
          </w:p>
        </w:tc>
        <w:tc>
          <w:tcPr>
            <w:tcW w:w="207" w:type="pct"/>
            <w:tcBorders>
              <w:top w:val="nil"/>
              <w:left w:val="nil"/>
              <w:bottom w:val="single" w:sz="4" w:space="0" w:color="auto"/>
              <w:right w:val="single" w:sz="4" w:space="0" w:color="auto"/>
            </w:tcBorders>
            <w:shd w:val="clear" w:color="auto" w:fill="auto"/>
            <w:vAlign w:val="center"/>
            <w:hideMark/>
          </w:tcPr>
          <w:p w14:paraId="7834CF25" w14:textId="77777777" w:rsidR="0040038E" w:rsidRPr="00827B1B" w:rsidRDefault="0040038E" w:rsidP="00BC6845">
            <w:pPr>
              <w:pStyle w:val="afc"/>
              <w:ind w:left="-57" w:right="-57"/>
            </w:pPr>
            <w:r w:rsidRPr="00827B1B">
              <w:t>0,030</w:t>
            </w:r>
          </w:p>
        </w:tc>
        <w:tc>
          <w:tcPr>
            <w:tcW w:w="207" w:type="pct"/>
            <w:tcBorders>
              <w:top w:val="nil"/>
              <w:left w:val="nil"/>
              <w:bottom w:val="single" w:sz="4" w:space="0" w:color="auto"/>
              <w:right w:val="single" w:sz="4" w:space="0" w:color="auto"/>
            </w:tcBorders>
            <w:shd w:val="clear" w:color="auto" w:fill="auto"/>
            <w:vAlign w:val="center"/>
            <w:hideMark/>
          </w:tcPr>
          <w:p w14:paraId="1CFBB5CE" w14:textId="77777777" w:rsidR="0040038E" w:rsidRPr="00827B1B" w:rsidRDefault="0040038E" w:rsidP="00BC6845">
            <w:pPr>
              <w:pStyle w:val="afc"/>
              <w:ind w:left="-57" w:right="-57"/>
            </w:pPr>
            <w:r w:rsidRPr="00827B1B">
              <w:t>0,030</w:t>
            </w:r>
          </w:p>
        </w:tc>
        <w:tc>
          <w:tcPr>
            <w:tcW w:w="206" w:type="pct"/>
            <w:tcBorders>
              <w:top w:val="nil"/>
              <w:left w:val="nil"/>
              <w:bottom w:val="single" w:sz="4" w:space="0" w:color="auto"/>
              <w:right w:val="single" w:sz="4" w:space="0" w:color="auto"/>
            </w:tcBorders>
            <w:shd w:val="clear" w:color="auto" w:fill="auto"/>
            <w:vAlign w:val="center"/>
            <w:hideMark/>
          </w:tcPr>
          <w:p w14:paraId="7F7A60F2" w14:textId="77777777" w:rsidR="0040038E" w:rsidRPr="00827B1B" w:rsidRDefault="0040038E" w:rsidP="00BC6845">
            <w:pPr>
              <w:pStyle w:val="afc"/>
              <w:ind w:left="-57" w:right="-57"/>
            </w:pPr>
            <w:r w:rsidRPr="00827B1B">
              <w:t>0,030</w:t>
            </w:r>
          </w:p>
        </w:tc>
        <w:tc>
          <w:tcPr>
            <w:tcW w:w="207" w:type="pct"/>
            <w:tcBorders>
              <w:top w:val="nil"/>
              <w:left w:val="nil"/>
              <w:bottom w:val="single" w:sz="4" w:space="0" w:color="auto"/>
              <w:right w:val="single" w:sz="4" w:space="0" w:color="auto"/>
            </w:tcBorders>
            <w:shd w:val="clear" w:color="auto" w:fill="auto"/>
            <w:vAlign w:val="center"/>
            <w:hideMark/>
          </w:tcPr>
          <w:p w14:paraId="14E61E33" w14:textId="77777777" w:rsidR="0040038E" w:rsidRPr="00827B1B" w:rsidRDefault="0040038E" w:rsidP="00BC6845">
            <w:pPr>
              <w:pStyle w:val="afc"/>
              <w:ind w:left="-57" w:right="-57"/>
            </w:pPr>
            <w:r w:rsidRPr="00827B1B">
              <w:t>0,030</w:t>
            </w:r>
          </w:p>
        </w:tc>
        <w:tc>
          <w:tcPr>
            <w:tcW w:w="207" w:type="pct"/>
            <w:tcBorders>
              <w:top w:val="nil"/>
              <w:left w:val="nil"/>
              <w:bottom w:val="single" w:sz="4" w:space="0" w:color="auto"/>
              <w:right w:val="single" w:sz="4" w:space="0" w:color="auto"/>
            </w:tcBorders>
            <w:shd w:val="clear" w:color="auto" w:fill="auto"/>
            <w:vAlign w:val="center"/>
            <w:hideMark/>
          </w:tcPr>
          <w:p w14:paraId="5B214EC9" w14:textId="77777777" w:rsidR="0040038E" w:rsidRPr="00827B1B" w:rsidRDefault="0040038E" w:rsidP="00BC6845">
            <w:pPr>
              <w:pStyle w:val="afc"/>
              <w:ind w:left="-57" w:right="-57"/>
            </w:pPr>
            <w:r w:rsidRPr="00827B1B">
              <w:t>0,030</w:t>
            </w:r>
          </w:p>
        </w:tc>
        <w:tc>
          <w:tcPr>
            <w:tcW w:w="206" w:type="pct"/>
            <w:tcBorders>
              <w:top w:val="nil"/>
              <w:left w:val="nil"/>
              <w:bottom w:val="single" w:sz="4" w:space="0" w:color="auto"/>
              <w:right w:val="single" w:sz="4" w:space="0" w:color="auto"/>
            </w:tcBorders>
            <w:shd w:val="clear" w:color="auto" w:fill="auto"/>
            <w:vAlign w:val="center"/>
            <w:hideMark/>
          </w:tcPr>
          <w:p w14:paraId="27D86111" w14:textId="77777777" w:rsidR="0040038E" w:rsidRPr="00827B1B" w:rsidRDefault="0040038E" w:rsidP="00BC6845">
            <w:pPr>
              <w:pStyle w:val="afc"/>
              <w:ind w:left="-57" w:right="-57"/>
            </w:pPr>
            <w:r w:rsidRPr="00827B1B">
              <w:t>0,030</w:t>
            </w:r>
          </w:p>
        </w:tc>
      </w:tr>
      <w:tr w:rsidR="0040038E" w:rsidRPr="00827B1B" w14:paraId="492008F1"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63D3A2F9" w14:textId="4535A75B" w:rsidR="0040038E" w:rsidRPr="00827B1B" w:rsidRDefault="0040038E" w:rsidP="00BC6845">
            <w:pPr>
              <w:pStyle w:val="afc"/>
            </w:pPr>
            <w:r w:rsidRPr="00827B1B">
              <w:t>МУП «ОВЕР-Гарант»</w:t>
            </w:r>
          </w:p>
        </w:tc>
      </w:tr>
      <w:tr w:rsidR="0040038E" w:rsidRPr="00827B1B" w14:paraId="39AB3F79"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D03E143" w14:textId="6C4F93C6" w:rsidR="0040038E" w:rsidRPr="00827B1B" w:rsidRDefault="0040038E" w:rsidP="00BC6845">
            <w:pPr>
              <w:pStyle w:val="afc"/>
              <w:rPr>
                <w:lang w:val="en-US"/>
              </w:rPr>
            </w:pPr>
            <w:r w:rsidRPr="00827B1B">
              <w:rPr>
                <w:lang w:val="en-US"/>
              </w:rPr>
              <w:t>2</w:t>
            </w:r>
          </w:p>
        </w:tc>
        <w:tc>
          <w:tcPr>
            <w:tcW w:w="723" w:type="pct"/>
            <w:tcBorders>
              <w:top w:val="nil"/>
              <w:left w:val="nil"/>
              <w:bottom w:val="single" w:sz="4" w:space="0" w:color="auto"/>
              <w:right w:val="single" w:sz="4" w:space="0" w:color="auto"/>
            </w:tcBorders>
            <w:shd w:val="clear" w:color="auto" w:fill="auto"/>
            <w:noWrap/>
            <w:vAlign w:val="bottom"/>
            <w:hideMark/>
          </w:tcPr>
          <w:p w14:paraId="48E5ADC4" w14:textId="77777777" w:rsidR="0040038E" w:rsidRPr="00827B1B" w:rsidRDefault="0040038E" w:rsidP="00BC6845">
            <w:pPr>
              <w:pStyle w:val="afc"/>
            </w:pPr>
            <w:r w:rsidRPr="00827B1B">
              <w:t>Котельная «Восточная»</w:t>
            </w:r>
          </w:p>
        </w:tc>
        <w:tc>
          <w:tcPr>
            <w:tcW w:w="206" w:type="pct"/>
            <w:tcBorders>
              <w:top w:val="nil"/>
              <w:left w:val="nil"/>
              <w:bottom w:val="single" w:sz="4" w:space="0" w:color="auto"/>
              <w:right w:val="single" w:sz="4" w:space="0" w:color="auto"/>
            </w:tcBorders>
            <w:shd w:val="clear" w:color="auto" w:fill="auto"/>
            <w:noWrap/>
            <w:vAlign w:val="center"/>
            <w:hideMark/>
          </w:tcPr>
          <w:p w14:paraId="2E481DBB"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FA96D7F"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1DA5D74"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1400D72"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4150B43E"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01F82AB"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3E4B349"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7BED734"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4F52BE0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4501D95"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08BA23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7DADD98"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7273B9E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CAED1C7"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9B2AA1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63321CC"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42A45DD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6B19717"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5FE22D9"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118BC257" w14:textId="77777777" w:rsidR="0040038E" w:rsidRPr="00827B1B" w:rsidRDefault="0040038E" w:rsidP="00BC6845">
            <w:pPr>
              <w:pStyle w:val="afc"/>
            </w:pPr>
            <w:r w:rsidRPr="00827B1B">
              <w:t>н/д</w:t>
            </w:r>
          </w:p>
        </w:tc>
      </w:tr>
      <w:tr w:rsidR="0040038E" w:rsidRPr="00827B1B" w14:paraId="4A8B407B"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79AEE3D0" w14:textId="43B4ACC6" w:rsidR="0040038E" w:rsidRPr="00827B1B" w:rsidRDefault="0040038E" w:rsidP="00BC6845">
            <w:pPr>
              <w:pStyle w:val="afc"/>
              <w:rPr>
                <w:lang w:val="en-US"/>
              </w:rPr>
            </w:pPr>
            <w:r w:rsidRPr="00827B1B">
              <w:rPr>
                <w:lang w:val="en-US"/>
              </w:rPr>
              <w:t>3</w:t>
            </w:r>
          </w:p>
        </w:tc>
        <w:tc>
          <w:tcPr>
            <w:tcW w:w="723" w:type="pct"/>
            <w:tcBorders>
              <w:top w:val="nil"/>
              <w:left w:val="nil"/>
              <w:bottom w:val="single" w:sz="4" w:space="0" w:color="auto"/>
              <w:right w:val="single" w:sz="4" w:space="0" w:color="auto"/>
            </w:tcBorders>
            <w:shd w:val="clear" w:color="auto" w:fill="auto"/>
            <w:noWrap/>
            <w:vAlign w:val="bottom"/>
            <w:hideMark/>
          </w:tcPr>
          <w:p w14:paraId="4566A11E" w14:textId="77777777" w:rsidR="0040038E" w:rsidRPr="00827B1B" w:rsidRDefault="0040038E" w:rsidP="00BC6845">
            <w:pPr>
              <w:pStyle w:val="afc"/>
            </w:pPr>
            <w:r w:rsidRPr="00827B1B">
              <w:t>Котельная «Центр»</w:t>
            </w:r>
          </w:p>
        </w:tc>
        <w:tc>
          <w:tcPr>
            <w:tcW w:w="206" w:type="pct"/>
            <w:tcBorders>
              <w:top w:val="nil"/>
              <w:left w:val="nil"/>
              <w:bottom w:val="single" w:sz="4" w:space="0" w:color="auto"/>
              <w:right w:val="single" w:sz="4" w:space="0" w:color="auto"/>
            </w:tcBorders>
            <w:shd w:val="clear" w:color="auto" w:fill="auto"/>
            <w:noWrap/>
            <w:vAlign w:val="center"/>
            <w:hideMark/>
          </w:tcPr>
          <w:p w14:paraId="0D3FCDC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3C6D30A"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D9B0EDB"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095DACD"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2FF7ABE3"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B89ECE5"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551E756"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2246F10"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3AC581B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60E3F9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BA981B5"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0E1C30A"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100418A6"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8324CC2"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CB767A6"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310157B"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4B150924"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10C94DB"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AB742D0"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438B1AAD" w14:textId="77777777" w:rsidR="0040038E" w:rsidRPr="00827B1B" w:rsidRDefault="0040038E" w:rsidP="00BC6845">
            <w:pPr>
              <w:pStyle w:val="afc"/>
            </w:pPr>
            <w:r w:rsidRPr="00827B1B">
              <w:t>н/д</w:t>
            </w:r>
          </w:p>
        </w:tc>
      </w:tr>
      <w:tr w:rsidR="0040038E" w:rsidRPr="00827B1B" w14:paraId="40B6F8A5"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5B357C28" w14:textId="2A1A89C4" w:rsidR="0040038E" w:rsidRPr="00827B1B" w:rsidRDefault="0040038E" w:rsidP="00BC6845">
            <w:pPr>
              <w:pStyle w:val="afc"/>
              <w:rPr>
                <w:lang w:val="en-US"/>
              </w:rPr>
            </w:pPr>
            <w:r w:rsidRPr="00827B1B">
              <w:rPr>
                <w:lang w:val="en-US"/>
              </w:rPr>
              <w:t>4</w:t>
            </w:r>
          </w:p>
        </w:tc>
        <w:tc>
          <w:tcPr>
            <w:tcW w:w="723" w:type="pct"/>
            <w:tcBorders>
              <w:top w:val="nil"/>
              <w:left w:val="nil"/>
              <w:bottom w:val="single" w:sz="4" w:space="0" w:color="auto"/>
              <w:right w:val="single" w:sz="4" w:space="0" w:color="auto"/>
            </w:tcBorders>
            <w:shd w:val="clear" w:color="auto" w:fill="auto"/>
            <w:noWrap/>
            <w:vAlign w:val="bottom"/>
            <w:hideMark/>
          </w:tcPr>
          <w:p w14:paraId="2DE903B1" w14:textId="77777777" w:rsidR="0040038E" w:rsidRPr="00827B1B" w:rsidRDefault="0040038E" w:rsidP="00BC6845">
            <w:pPr>
              <w:pStyle w:val="afc"/>
            </w:pPr>
            <w:r w:rsidRPr="00827B1B">
              <w:t>Котельная «Чёрная»</w:t>
            </w:r>
          </w:p>
        </w:tc>
        <w:tc>
          <w:tcPr>
            <w:tcW w:w="206" w:type="pct"/>
            <w:tcBorders>
              <w:top w:val="nil"/>
              <w:left w:val="nil"/>
              <w:bottom w:val="single" w:sz="4" w:space="0" w:color="auto"/>
              <w:right w:val="single" w:sz="4" w:space="0" w:color="auto"/>
            </w:tcBorders>
            <w:shd w:val="clear" w:color="auto" w:fill="auto"/>
            <w:noWrap/>
            <w:vAlign w:val="center"/>
            <w:hideMark/>
          </w:tcPr>
          <w:p w14:paraId="5F3F6C20"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F23E4C3"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F0BDE36"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558A17F"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743863D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25B4616"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29C942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BEBA388"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19ED87AD"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87AC7A5"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949EFF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486B2B7"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0E82D8DF"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CC693F0"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9264F7A"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DC3EDBC"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70842D3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9C7BB13"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E6099CD"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7AF91567" w14:textId="77777777" w:rsidR="0040038E" w:rsidRPr="00827B1B" w:rsidRDefault="0040038E" w:rsidP="00BC6845">
            <w:pPr>
              <w:pStyle w:val="afc"/>
            </w:pPr>
            <w:r w:rsidRPr="00827B1B">
              <w:t>н/д</w:t>
            </w:r>
          </w:p>
        </w:tc>
      </w:tr>
      <w:tr w:rsidR="0040038E" w:rsidRPr="00827B1B" w14:paraId="4C94DE1F"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466D9EE5" w14:textId="16BC8CE0" w:rsidR="0040038E" w:rsidRPr="00827B1B" w:rsidRDefault="0040038E" w:rsidP="00BC6845">
            <w:pPr>
              <w:pStyle w:val="afc"/>
              <w:rPr>
                <w:lang w:val="en-US"/>
              </w:rPr>
            </w:pPr>
            <w:r w:rsidRPr="00827B1B">
              <w:rPr>
                <w:lang w:val="en-US"/>
              </w:rPr>
              <w:t>5</w:t>
            </w:r>
          </w:p>
        </w:tc>
        <w:tc>
          <w:tcPr>
            <w:tcW w:w="723" w:type="pct"/>
            <w:tcBorders>
              <w:top w:val="nil"/>
              <w:left w:val="nil"/>
              <w:bottom w:val="single" w:sz="4" w:space="0" w:color="auto"/>
              <w:right w:val="single" w:sz="4" w:space="0" w:color="auto"/>
            </w:tcBorders>
            <w:shd w:val="clear" w:color="auto" w:fill="auto"/>
            <w:noWrap/>
            <w:vAlign w:val="bottom"/>
            <w:hideMark/>
          </w:tcPr>
          <w:p w14:paraId="76757F92" w14:textId="77777777" w:rsidR="0040038E" w:rsidRPr="00827B1B" w:rsidRDefault="0040038E" w:rsidP="00BC6845">
            <w:pPr>
              <w:pStyle w:val="afc"/>
            </w:pPr>
            <w:r w:rsidRPr="00827B1B">
              <w:t>Котельная «Брагино»</w:t>
            </w:r>
          </w:p>
        </w:tc>
        <w:tc>
          <w:tcPr>
            <w:tcW w:w="206" w:type="pct"/>
            <w:tcBorders>
              <w:top w:val="nil"/>
              <w:left w:val="nil"/>
              <w:bottom w:val="single" w:sz="4" w:space="0" w:color="auto"/>
              <w:right w:val="single" w:sz="4" w:space="0" w:color="auto"/>
            </w:tcBorders>
            <w:shd w:val="clear" w:color="auto" w:fill="auto"/>
            <w:noWrap/>
            <w:vAlign w:val="center"/>
            <w:hideMark/>
          </w:tcPr>
          <w:p w14:paraId="14ABEFB7"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317F3B5"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8ED316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E8C5324"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185E846A"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D0AA567"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C786AE3"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2A953B7"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44FD77B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AE7427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4EE6B10"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98DFA62"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06CB7CF0"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784B5EA"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943AAB9"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3F95772"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4F9C7AE4"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1236BC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6EB4B54"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0BB57D4E" w14:textId="77777777" w:rsidR="0040038E" w:rsidRPr="00827B1B" w:rsidRDefault="0040038E" w:rsidP="00BC6845">
            <w:pPr>
              <w:pStyle w:val="afc"/>
            </w:pPr>
            <w:r w:rsidRPr="00827B1B">
              <w:t>н/д</w:t>
            </w:r>
          </w:p>
        </w:tc>
      </w:tr>
      <w:tr w:rsidR="0040038E" w:rsidRPr="00827B1B" w14:paraId="57004575"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61A1B5D" w14:textId="5B9C6FCE" w:rsidR="0040038E" w:rsidRPr="00827B1B" w:rsidRDefault="0040038E" w:rsidP="00BC6845">
            <w:pPr>
              <w:pStyle w:val="afc"/>
              <w:rPr>
                <w:lang w:val="en-US"/>
              </w:rPr>
            </w:pPr>
            <w:r w:rsidRPr="00827B1B">
              <w:rPr>
                <w:lang w:val="en-US"/>
              </w:rPr>
              <w:t>6</w:t>
            </w:r>
          </w:p>
        </w:tc>
        <w:tc>
          <w:tcPr>
            <w:tcW w:w="723" w:type="pct"/>
            <w:tcBorders>
              <w:top w:val="nil"/>
              <w:left w:val="nil"/>
              <w:bottom w:val="single" w:sz="4" w:space="0" w:color="auto"/>
              <w:right w:val="single" w:sz="4" w:space="0" w:color="auto"/>
            </w:tcBorders>
            <w:shd w:val="clear" w:color="auto" w:fill="auto"/>
            <w:noWrap/>
            <w:vAlign w:val="bottom"/>
            <w:hideMark/>
          </w:tcPr>
          <w:p w14:paraId="329878EE" w14:textId="77777777" w:rsidR="0040038E" w:rsidRPr="00827B1B" w:rsidRDefault="0040038E" w:rsidP="00BC6845">
            <w:pPr>
              <w:pStyle w:val="afc"/>
            </w:pPr>
            <w:r w:rsidRPr="00827B1B">
              <w:t>Котельная «Мясокомбинат»</w:t>
            </w:r>
          </w:p>
        </w:tc>
        <w:tc>
          <w:tcPr>
            <w:tcW w:w="206" w:type="pct"/>
            <w:tcBorders>
              <w:top w:val="nil"/>
              <w:left w:val="nil"/>
              <w:bottom w:val="single" w:sz="4" w:space="0" w:color="auto"/>
              <w:right w:val="single" w:sz="4" w:space="0" w:color="auto"/>
            </w:tcBorders>
            <w:shd w:val="clear" w:color="auto" w:fill="auto"/>
            <w:noWrap/>
            <w:vAlign w:val="center"/>
            <w:hideMark/>
          </w:tcPr>
          <w:p w14:paraId="1E641A8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1598AC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32CB0F4"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48D6C3D"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007E3F2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64A3AC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8BCA154"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7860718"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5BCAF15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3999DB4"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743C8FA"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E81D657"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6608B84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7931CA3"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1BEA20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95B00AB"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6335924F"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93ADA03"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1CA5B7E"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4B249F4E" w14:textId="77777777" w:rsidR="0040038E" w:rsidRPr="00827B1B" w:rsidRDefault="0040038E" w:rsidP="00BC6845">
            <w:pPr>
              <w:pStyle w:val="afc"/>
            </w:pPr>
            <w:r w:rsidRPr="00827B1B">
              <w:t>н/д</w:t>
            </w:r>
          </w:p>
        </w:tc>
      </w:tr>
      <w:tr w:rsidR="0040038E" w:rsidRPr="00827B1B" w14:paraId="78BC3BC3"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40758D58" w14:textId="7F95C153" w:rsidR="0040038E" w:rsidRPr="00827B1B" w:rsidRDefault="0040038E" w:rsidP="00BC6845">
            <w:pPr>
              <w:pStyle w:val="afc"/>
            </w:pPr>
            <w:r w:rsidRPr="00827B1B">
              <w:t>АО «Пермский Свинокомплекс»</w:t>
            </w:r>
          </w:p>
        </w:tc>
      </w:tr>
      <w:tr w:rsidR="0040038E" w:rsidRPr="00827B1B" w14:paraId="6C1C9265"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84D9D07" w14:textId="34EAD457" w:rsidR="0040038E" w:rsidRPr="00827B1B" w:rsidRDefault="0040038E" w:rsidP="00BC6845">
            <w:pPr>
              <w:pStyle w:val="afc"/>
              <w:rPr>
                <w:lang w:val="en-US"/>
              </w:rPr>
            </w:pPr>
            <w:r w:rsidRPr="00827B1B">
              <w:rPr>
                <w:lang w:val="en-US"/>
              </w:rPr>
              <w:t>7</w:t>
            </w:r>
          </w:p>
        </w:tc>
        <w:tc>
          <w:tcPr>
            <w:tcW w:w="723" w:type="pct"/>
            <w:tcBorders>
              <w:top w:val="nil"/>
              <w:left w:val="nil"/>
              <w:bottom w:val="single" w:sz="4" w:space="0" w:color="auto"/>
              <w:right w:val="single" w:sz="4" w:space="0" w:color="auto"/>
            </w:tcBorders>
            <w:shd w:val="clear" w:color="auto" w:fill="auto"/>
            <w:noWrap/>
            <w:vAlign w:val="bottom"/>
            <w:hideMark/>
          </w:tcPr>
          <w:p w14:paraId="048DF2AF" w14:textId="77777777" w:rsidR="0040038E" w:rsidRPr="00827B1B" w:rsidRDefault="0040038E" w:rsidP="00BC6845">
            <w:pPr>
              <w:pStyle w:val="afc"/>
            </w:pPr>
            <w:r w:rsidRPr="00827B1B">
              <w:t>Котельный Цех</w:t>
            </w:r>
          </w:p>
        </w:tc>
        <w:tc>
          <w:tcPr>
            <w:tcW w:w="206" w:type="pct"/>
            <w:tcBorders>
              <w:top w:val="nil"/>
              <w:left w:val="nil"/>
              <w:bottom w:val="single" w:sz="4" w:space="0" w:color="auto"/>
              <w:right w:val="single" w:sz="4" w:space="0" w:color="auto"/>
            </w:tcBorders>
            <w:shd w:val="clear" w:color="auto" w:fill="auto"/>
            <w:noWrap/>
            <w:vAlign w:val="center"/>
            <w:hideMark/>
          </w:tcPr>
          <w:p w14:paraId="54A3CE95"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B390E03"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6DB4170"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46A2FF1"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58BE0A9D"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DAA0F9E"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025C710"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4528029"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7C0B8C7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217CC4D"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6058C8D"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DEDCA3F"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0674C89A"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9407D22"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A0D5C3D"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D9876A9"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5D0D1DD0"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B3DAE7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85B1FBC"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0ADD6FF4" w14:textId="77777777" w:rsidR="0040038E" w:rsidRPr="00827B1B" w:rsidRDefault="0040038E" w:rsidP="00BC6845">
            <w:pPr>
              <w:pStyle w:val="afc"/>
            </w:pPr>
            <w:r w:rsidRPr="00827B1B">
              <w:t>н/д</w:t>
            </w:r>
          </w:p>
        </w:tc>
      </w:tr>
      <w:tr w:rsidR="0040038E" w:rsidRPr="00827B1B" w14:paraId="05E64A65"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1F2913B8" w14:textId="7680AF32" w:rsidR="0040038E" w:rsidRPr="00827B1B" w:rsidRDefault="0040038E" w:rsidP="00BC6845">
            <w:pPr>
              <w:pStyle w:val="afc"/>
            </w:pPr>
            <w:r w:rsidRPr="00827B1B">
              <w:t>АО «Пермтрансжелезобетон»</w:t>
            </w:r>
          </w:p>
        </w:tc>
      </w:tr>
      <w:tr w:rsidR="0040038E" w:rsidRPr="00827B1B" w14:paraId="51A55C17"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EC0C248" w14:textId="5E6FDC60" w:rsidR="0040038E" w:rsidRPr="00827B1B" w:rsidRDefault="0040038E" w:rsidP="00BC6845">
            <w:pPr>
              <w:pStyle w:val="afc"/>
              <w:rPr>
                <w:lang w:val="en-US"/>
              </w:rPr>
            </w:pPr>
            <w:r w:rsidRPr="00827B1B">
              <w:rPr>
                <w:lang w:val="en-US"/>
              </w:rPr>
              <w:t>8</w:t>
            </w:r>
          </w:p>
        </w:tc>
        <w:tc>
          <w:tcPr>
            <w:tcW w:w="723" w:type="pct"/>
            <w:tcBorders>
              <w:top w:val="nil"/>
              <w:left w:val="nil"/>
              <w:bottom w:val="single" w:sz="4" w:space="0" w:color="auto"/>
              <w:right w:val="single" w:sz="4" w:space="0" w:color="auto"/>
            </w:tcBorders>
            <w:shd w:val="clear" w:color="auto" w:fill="auto"/>
            <w:noWrap/>
            <w:vAlign w:val="bottom"/>
            <w:hideMark/>
          </w:tcPr>
          <w:p w14:paraId="73EA29D5" w14:textId="77777777" w:rsidR="0040038E" w:rsidRPr="00827B1B" w:rsidRDefault="0040038E" w:rsidP="00BC6845">
            <w:pPr>
              <w:pStyle w:val="afc"/>
            </w:pPr>
            <w:r w:rsidRPr="00827B1B">
              <w:t>Котельная АО «Пермтрансжелезобе-тон»</w:t>
            </w:r>
          </w:p>
        </w:tc>
        <w:tc>
          <w:tcPr>
            <w:tcW w:w="206" w:type="pct"/>
            <w:tcBorders>
              <w:top w:val="nil"/>
              <w:left w:val="nil"/>
              <w:bottom w:val="single" w:sz="4" w:space="0" w:color="auto"/>
              <w:right w:val="single" w:sz="4" w:space="0" w:color="auto"/>
            </w:tcBorders>
            <w:shd w:val="clear" w:color="auto" w:fill="auto"/>
            <w:noWrap/>
            <w:vAlign w:val="center"/>
            <w:hideMark/>
          </w:tcPr>
          <w:p w14:paraId="7953BCF2"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C8497C3"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5BED375"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4C2EB26"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64C3DAC2"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8AC290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FAEE89B"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41E4DD6"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599CE82D"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383F397"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824E19E"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9F02452"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7CAE20E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F31F459"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A77C27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F6D0C2D"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75790139"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E30D09B"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1BFAF89"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61BE03D1" w14:textId="77777777" w:rsidR="0040038E" w:rsidRPr="00827B1B" w:rsidRDefault="0040038E" w:rsidP="00BC6845">
            <w:pPr>
              <w:pStyle w:val="afc"/>
            </w:pPr>
            <w:r w:rsidRPr="00827B1B">
              <w:t>н/д</w:t>
            </w:r>
          </w:p>
        </w:tc>
      </w:tr>
      <w:tr w:rsidR="0040038E" w:rsidRPr="00827B1B" w14:paraId="30147BCF"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4FCABF2A" w14:textId="647C23A2" w:rsidR="0040038E" w:rsidRPr="00827B1B" w:rsidRDefault="0040038E" w:rsidP="00BC6845">
            <w:pPr>
              <w:pStyle w:val="afc"/>
            </w:pPr>
            <w:r w:rsidRPr="00827B1B">
              <w:t>МУП «Гарант»</w:t>
            </w:r>
          </w:p>
        </w:tc>
      </w:tr>
      <w:tr w:rsidR="0040038E" w:rsidRPr="00827B1B" w14:paraId="591FE18D"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CDE8DF7" w14:textId="5EDE5E85" w:rsidR="0040038E" w:rsidRPr="00827B1B" w:rsidRDefault="0040038E" w:rsidP="00BC6845">
            <w:pPr>
              <w:pStyle w:val="afc"/>
              <w:rPr>
                <w:lang w:val="en-US"/>
              </w:rPr>
            </w:pPr>
            <w:r w:rsidRPr="00827B1B">
              <w:rPr>
                <w:lang w:val="en-US"/>
              </w:rPr>
              <w:t>9</w:t>
            </w:r>
          </w:p>
        </w:tc>
        <w:tc>
          <w:tcPr>
            <w:tcW w:w="723" w:type="pct"/>
            <w:tcBorders>
              <w:top w:val="nil"/>
              <w:left w:val="nil"/>
              <w:bottom w:val="single" w:sz="4" w:space="0" w:color="auto"/>
              <w:right w:val="single" w:sz="4" w:space="0" w:color="auto"/>
            </w:tcBorders>
            <w:shd w:val="clear" w:color="auto" w:fill="auto"/>
            <w:noWrap/>
            <w:vAlign w:val="bottom"/>
            <w:hideMark/>
          </w:tcPr>
          <w:p w14:paraId="20F90770" w14:textId="77777777" w:rsidR="0040038E" w:rsidRPr="00827B1B" w:rsidRDefault="0040038E" w:rsidP="00BC6845">
            <w:pPr>
              <w:pStyle w:val="afc"/>
            </w:pPr>
            <w:r w:rsidRPr="00827B1B">
              <w:t>Модульная котельная д. Конец-Бор</w:t>
            </w:r>
          </w:p>
        </w:tc>
        <w:tc>
          <w:tcPr>
            <w:tcW w:w="206" w:type="pct"/>
            <w:tcBorders>
              <w:top w:val="nil"/>
              <w:left w:val="nil"/>
              <w:bottom w:val="single" w:sz="4" w:space="0" w:color="auto"/>
              <w:right w:val="single" w:sz="4" w:space="0" w:color="auto"/>
            </w:tcBorders>
            <w:shd w:val="clear" w:color="auto" w:fill="auto"/>
            <w:noWrap/>
            <w:vAlign w:val="center"/>
            <w:hideMark/>
          </w:tcPr>
          <w:p w14:paraId="0C9F0AD7"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C6F819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CCB737E"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41A895B"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19144725"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9FA1D2D"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B3E0CCE"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67E234A"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501C894D"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1CC2A62"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082E285"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838D7F6"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37C1FBCB"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7E56527"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6664ACF"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D509F2C"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58F728C2"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CE38926"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0113525"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0F30AB14" w14:textId="77777777" w:rsidR="0040038E" w:rsidRPr="00827B1B" w:rsidRDefault="0040038E" w:rsidP="00BC6845">
            <w:pPr>
              <w:pStyle w:val="afc"/>
            </w:pPr>
            <w:r w:rsidRPr="00827B1B">
              <w:t>н/д</w:t>
            </w:r>
          </w:p>
        </w:tc>
      </w:tr>
    </w:tbl>
    <w:p w14:paraId="1867F4B2" w14:textId="77777777" w:rsidR="00285BBF" w:rsidRPr="00827B1B" w:rsidRDefault="00285BBF" w:rsidP="00BC6845">
      <w:pPr>
        <w:pStyle w:val="aff2"/>
      </w:pPr>
    </w:p>
    <w:p w14:paraId="3E01E514" w14:textId="77777777" w:rsidR="006A6905" w:rsidRPr="00827B1B" w:rsidRDefault="006A6905" w:rsidP="00BC6845">
      <w:pPr>
        <w:pStyle w:val="aff2"/>
        <w:rPr>
          <w:rFonts w:eastAsia="Calibri"/>
        </w:rPr>
      </w:pPr>
      <w:r w:rsidRPr="00827B1B">
        <w:br w:type="page"/>
      </w:r>
    </w:p>
    <w:p w14:paraId="471D56D5" w14:textId="43F4D37E" w:rsidR="00285BBF" w:rsidRPr="00827B1B" w:rsidRDefault="001F6C69" w:rsidP="00BC6845">
      <w:pPr>
        <w:pStyle w:val="af4"/>
      </w:pPr>
      <w:bookmarkStart w:id="43" w:name="_Toc135839284"/>
      <w:r w:rsidRPr="00827B1B">
        <w:lastRenderedPageBreak/>
        <w:t xml:space="preserve">Таблица </w:t>
      </w:r>
      <w:fldSimple w:instr=" SEQ Таблица \* ARABIC ">
        <w:r w:rsidR="00827B1B" w:rsidRPr="00827B1B">
          <w:rPr>
            <w:noProof/>
          </w:rPr>
          <w:t>8</w:t>
        </w:r>
      </w:fldSimple>
      <w:r w:rsidR="003951A7" w:rsidRPr="00827B1B">
        <w:t>. Существующие и перспективные максимальные разовые концентрации оксида азота в атмосферном воздухе от объектов теплоснабжения</w:t>
      </w:r>
      <w:bookmarkEnd w:id="43"/>
    </w:p>
    <w:tbl>
      <w:tblPr>
        <w:tblW w:w="5000" w:type="pct"/>
        <w:tblLayout w:type="fixed"/>
        <w:tblCellMar>
          <w:left w:w="28" w:type="dxa"/>
          <w:right w:w="28" w:type="dxa"/>
        </w:tblCellMar>
        <w:tblLook w:val="04A0" w:firstRow="1" w:lastRow="0" w:firstColumn="1" w:lastColumn="0" w:noHBand="0" w:noVBand="1"/>
      </w:tblPr>
      <w:tblGrid>
        <w:gridCol w:w="434"/>
        <w:gridCol w:w="2188"/>
        <w:gridCol w:w="624"/>
        <w:gridCol w:w="627"/>
        <w:gridCol w:w="626"/>
        <w:gridCol w:w="626"/>
        <w:gridCol w:w="623"/>
        <w:gridCol w:w="626"/>
        <w:gridCol w:w="626"/>
        <w:gridCol w:w="626"/>
        <w:gridCol w:w="623"/>
        <w:gridCol w:w="626"/>
        <w:gridCol w:w="626"/>
        <w:gridCol w:w="626"/>
        <w:gridCol w:w="623"/>
        <w:gridCol w:w="626"/>
        <w:gridCol w:w="626"/>
        <w:gridCol w:w="626"/>
        <w:gridCol w:w="623"/>
        <w:gridCol w:w="626"/>
        <w:gridCol w:w="626"/>
        <w:gridCol w:w="623"/>
      </w:tblGrid>
      <w:tr w:rsidR="00CE66AE" w:rsidRPr="00827B1B" w14:paraId="377624C7" w14:textId="77777777" w:rsidTr="00940F66">
        <w:trPr>
          <w:trHeight w:val="300"/>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DC03C6" w14:textId="77777777" w:rsidR="00CE66AE" w:rsidRPr="00827B1B" w:rsidRDefault="00CE66AE" w:rsidP="00BC6845">
            <w:pPr>
              <w:pStyle w:val="afc"/>
            </w:pPr>
            <w:r w:rsidRPr="00827B1B">
              <w:t>№ п/п</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9AFCE" w14:textId="77777777" w:rsidR="00CE66AE" w:rsidRPr="00827B1B" w:rsidRDefault="00CE66AE" w:rsidP="00BC6845">
            <w:pPr>
              <w:pStyle w:val="afc"/>
            </w:pPr>
            <w:r w:rsidRPr="00827B1B">
              <w:t>Наименование источника теплоснабжения</w:t>
            </w:r>
          </w:p>
        </w:tc>
        <w:tc>
          <w:tcPr>
            <w:tcW w:w="4135" w:type="pct"/>
            <w:gridSpan w:val="20"/>
            <w:tcBorders>
              <w:top w:val="single" w:sz="4" w:space="0" w:color="auto"/>
              <w:left w:val="nil"/>
              <w:bottom w:val="single" w:sz="4" w:space="0" w:color="auto"/>
              <w:right w:val="single" w:sz="4" w:space="0" w:color="auto"/>
            </w:tcBorders>
            <w:shd w:val="clear" w:color="auto" w:fill="auto"/>
            <w:vAlign w:val="center"/>
            <w:hideMark/>
          </w:tcPr>
          <w:p w14:paraId="3C2A2264" w14:textId="77777777" w:rsidR="00CE66AE" w:rsidRPr="00827B1B" w:rsidRDefault="00CE66AE" w:rsidP="00BC6845">
            <w:pPr>
              <w:pStyle w:val="afc"/>
            </w:pPr>
            <w:r w:rsidRPr="00827B1B">
              <w:t>Максимальная разовая концентрация NO, мг/м</w:t>
            </w:r>
            <w:r w:rsidRPr="00827B1B">
              <w:rPr>
                <w:vertAlign w:val="superscript"/>
              </w:rPr>
              <w:t>3</w:t>
            </w:r>
          </w:p>
        </w:tc>
      </w:tr>
      <w:tr w:rsidR="00CE66AE" w:rsidRPr="00827B1B" w14:paraId="3BA85654" w14:textId="77777777" w:rsidTr="00940F66">
        <w:trPr>
          <w:trHeight w:val="300"/>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4A6DC6F3" w14:textId="77777777" w:rsidR="00CE66AE" w:rsidRPr="00827B1B" w:rsidRDefault="00CE66AE" w:rsidP="00BC6845">
            <w:pPr>
              <w:pStyle w:val="afc"/>
            </w:pPr>
          </w:p>
        </w:tc>
        <w:tc>
          <w:tcPr>
            <w:tcW w:w="723" w:type="pct"/>
            <w:vMerge/>
            <w:tcBorders>
              <w:top w:val="single" w:sz="4" w:space="0" w:color="auto"/>
              <w:left w:val="single" w:sz="4" w:space="0" w:color="auto"/>
              <w:bottom w:val="single" w:sz="4" w:space="0" w:color="auto"/>
              <w:right w:val="single" w:sz="4" w:space="0" w:color="auto"/>
            </w:tcBorders>
            <w:vAlign w:val="center"/>
            <w:hideMark/>
          </w:tcPr>
          <w:p w14:paraId="70763E41" w14:textId="77777777" w:rsidR="00CE66AE" w:rsidRPr="00827B1B" w:rsidRDefault="00CE66AE" w:rsidP="00BC6845">
            <w:pPr>
              <w:pStyle w:val="afc"/>
            </w:pPr>
          </w:p>
        </w:tc>
        <w:tc>
          <w:tcPr>
            <w:tcW w:w="206" w:type="pct"/>
            <w:tcBorders>
              <w:top w:val="nil"/>
              <w:left w:val="nil"/>
              <w:bottom w:val="single" w:sz="4" w:space="0" w:color="auto"/>
              <w:right w:val="single" w:sz="4" w:space="0" w:color="auto"/>
            </w:tcBorders>
            <w:shd w:val="clear" w:color="auto" w:fill="auto"/>
            <w:vAlign w:val="center"/>
            <w:hideMark/>
          </w:tcPr>
          <w:p w14:paraId="033F25A0" w14:textId="77777777" w:rsidR="00CE66AE" w:rsidRPr="00827B1B" w:rsidRDefault="00CE66AE" w:rsidP="00BC6845">
            <w:pPr>
              <w:pStyle w:val="afc"/>
              <w:ind w:left="-57" w:right="-57"/>
            </w:pPr>
            <w:r w:rsidRPr="00827B1B">
              <w:t>2022</w:t>
            </w:r>
          </w:p>
        </w:tc>
        <w:tc>
          <w:tcPr>
            <w:tcW w:w="207" w:type="pct"/>
            <w:tcBorders>
              <w:top w:val="nil"/>
              <w:left w:val="nil"/>
              <w:bottom w:val="single" w:sz="4" w:space="0" w:color="auto"/>
              <w:right w:val="single" w:sz="4" w:space="0" w:color="auto"/>
            </w:tcBorders>
            <w:shd w:val="clear" w:color="auto" w:fill="auto"/>
            <w:vAlign w:val="center"/>
            <w:hideMark/>
          </w:tcPr>
          <w:p w14:paraId="28930EB8" w14:textId="77777777" w:rsidR="00CE66AE" w:rsidRPr="00827B1B" w:rsidRDefault="00CE66AE" w:rsidP="00BC6845">
            <w:pPr>
              <w:pStyle w:val="afc"/>
              <w:ind w:left="-57" w:right="-57"/>
            </w:pPr>
            <w:r w:rsidRPr="00827B1B">
              <w:t>2023</w:t>
            </w:r>
          </w:p>
        </w:tc>
        <w:tc>
          <w:tcPr>
            <w:tcW w:w="207" w:type="pct"/>
            <w:tcBorders>
              <w:top w:val="nil"/>
              <w:left w:val="nil"/>
              <w:bottom w:val="single" w:sz="4" w:space="0" w:color="auto"/>
              <w:right w:val="single" w:sz="4" w:space="0" w:color="auto"/>
            </w:tcBorders>
            <w:shd w:val="clear" w:color="auto" w:fill="auto"/>
            <w:vAlign w:val="center"/>
            <w:hideMark/>
          </w:tcPr>
          <w:p w14:paraId="2CA8670A" w14:textId="77777777" w:rsidR="00CE66AE" w:rsidRPr="00827B1B" w:rsidRDefault="00CE66AE" w:rsidP="00BC6845">
            <w:pPr>
              <w:pStyle w:val="afc"/>
              <w:ind w:left="-57" w:right="-57"/>
            </w:pPr>
            <w:r w:rsidRPr="00827B1B">
              <w:t>2024</w:t>
            </w:r>
          </w:p>
        </w:tc>
        <w:tc>
          <w:tcPr>
            <w:tcW w:w="207" w:type="pct"/>
            <w:tcBorders>
              <w:top w:val="nil"/>
              <w:left w:val="nil"/>
              <w:bottom w:val="single" w:sz="4" w:space="0" w:color="auto"/>
              <w:right w:val="single" w:sz="4" w:space="0" w:color="auto"/>
            </w:tcBorders>
            <w:shd w:val="clear" w:color="auto" w:fill="auto"/>
            <w:vAlign w:val="center"/>
            <w:hideMark/>
          </w:tcPr>
          <w:p w14:paraId="5385ABF8" w14:textId="77777777" w:rsidR="00CE66AE" w:rsidRPr="00827B1B" w:rsidRDefault="00CE66AE" w:rsidP="00BC6845">
            <w:pPr>
              <w:pStyle w:val="afc"/>
              <w:ind w:left="-57" w:right="-57"/>
            </w:pPr>
            <w:r w:rsidRPr="00827B1B">
              <w:t>2025</w:t>
            </w:r>
          </w:p>
        </w:tc>
        <w:tc>
          <w:tcPr>
            <w:tcW w:w="206" w:type="pct"/>
            <w:tcBorders>
              <w:top w:val="nil"/>
              <w:left w:val="nil"/>
              <w:bottom w:val="single" w:sz="4" w:space="0" w:color="auto"/>
              <w:right w:val="single" w:sz="4" w:space="0" w:color="auto"/>
            </w:tcBorders>
            <w:shd w:val="clear" w:color="auto" w:fill="auto"/>
            <w:vAlign w:val="center"/>
            <w:hideMark/>
          </w:tcPr>
          <w:p w14:paraId="4A2331EB" w14:textId="77777777" w:rsidR="00CE66AE" w:rsidRPr="00827B1B" w:rsidRDefault="00CE66AE" w:rsidP="00BC6845">
            <w:pPr>
              <w:pStyle w:val="afc"/>
              <w:ind w:left="-57" w:right="-57"/>
            </w:pPr>
            <w:r w:rsidRPr="00827B1B">
              <w:t>2026</w:t>
            </w:r>
          </w:p>
        </w:tc>
        <w:tc>
          <w:tcPr>
            <w:tcW w:w="207" w:type="pct"/>
            <w:tcBorders>
              <w:top w:val="nil"/>
              <w:left w:val="nil"/>
              <w:bottom w:val="single" w:sz="4" w:space="0" w:color="auto"/>
              <w:right w:val="single" w:sz="4" w:space="0" w:color="auto"/>
            </w:tcBorders>
            <w:shd w:val="clear" w:color="auto" w:fill="auto"/>
            <w:vAlign w:val="center"/>
            <w:hideMark/>
          </w:tcPr>
          <w:p w14:paraId="433EE2A2" w14:textId="77777777" w:rsidR="00CE66AE" w:rsidRPr="00827B1B" w:rsidRDefault="00CE66AE" w:rsidP="00BC6845">
            <w:pPr>
              <w:pStyle w:val="afc"/>
              <w:ind w:left="-57" w:right="-57"/>
            </w:pPr>
            <w:r w:rsidRPr="00827B1B">
              <w:t>2027</w:t>
            </w:r>
          </w:p>
        </w:tc>
        <w:tc>
          <w:tcPr>
            <w:tcW w:w="207" w:type="pct"/>
            <w:tcBorders>
              <w:top w:val="nil"/>
              <w:left w:val="nil"/>
              <w:bottom w:val="single" w:sz="4" w:space="0" w:color="auto"/>
              <w:right w:val="single" w:sz="4" w:space="0" w:color="auto"/>
            </w:tcBorders>
            <w:shd w:val="clear" w:color="auto" w:fill="auto"/>
            <w:vAlign w:val="center"/>
            <w:hideMark/>
          </w:tcPr>
          <w:p w14:paraId="5E8927A8" w14:textId="77777777" w:rsidR="00CE66AE" w:rsidRPr="00827B1B" w:rsidRDefault="00CE66AE" w:rsidP="00BC6845">
            <w:pPr>
              <w:pStyle w:val="afc"/>
              <w:ind w:left="-57" w:right="-57"/>
            </w:pPr>
            <w:r w:rsidRPr="00827B1B">
              <w:t>2028</w:t>
            </w:r>
          </w:p>
        </w:tc>
        <w:tc>
          <w:tcPr>
            <w:tcW w:w="207" w:type="pct"/>
            <w:tcBorders>
              <w:top w:val="nil"/>
              <w:left w:val="nil"/>
              <w:bottom w:val="single" w:sz="4" w:space="0" w:color="auto"/>
              <w:right w:val="single" w:sz="4" w:space="0" w:color="auto"/>
            </w:tcBorders>
            <w:shd w:val="clear" w:color="auto" w:fill="auto"/>
            <w:vAlign w:val="center"/>
            <w:hideMark/>
          </w:tcPr>
          <w:p w14:paraId="4EC34AD2" w14:textId="77777777" w:rsidR="00CE66AE" w:rsidRPr="00827B1B" w:rsidRDefault="00CE66AE" w:rsidP="00BC6845">
            <w:pPr>
              <w:pStyle w:val="afc"/>
              <w:ind w:left="-57" w:right="-57"/>
            </w:pPr>
            <w:r w:rsidRPr="00827B1B">
              <w:t>2029</w:t>
            </w:r>
          </w:p>
        </w:tc>
        <w:tc>
          <w:tcPr>
            <w:tcW w:w="206" w:type="pct"/>
            <w:tcBorders>
              <w:top w:val="nil"/>
              <w:left w:val="nil"/>
              <w:bottom w:val="single" w:sz="4" w:space="0" w:color="auto"/>
              <w:right w:val="single" w:sz="4" w:space="0" w:color="auto"/>
            </w:tcBorders>
            <w:shd w:val="clear" w:color="auto" w:fill="auto"/>
            <w:vAlign w:val="center"/>
            <w:hideMark/>
          </w:tcPr>
          <w:p w14:paraId="351A3E9E" w14:textId="77777777" w:rsidR="00CE66AE" w:rsidRPr="00827B1B" w:rsidRDefault="00CE66AE" w:rsidP="00BC6845">
            <w:pPr>
              <w:pStyle w:val="afc"/>
              <w:ind w:left="-57" w:right="-57"/>
            </w:pPr>
            <w:r w:rsidRPr="00827B1B">
              <w:t>2030</w:t>
            </w:r>
          </w:p>
        </w:tc>
        <w:tc>
          <w:tcPr>
            <w:tcW w:w="207" w:type="pct"/>
            <w:tcBorders>
              <w:top w:val="nil"/>
              <w:left w:val="nil"/>
              <w:bottom w:val="single" w:sz="4" w:space="0" w:color="auto"/>
              <w:right w:val="single" w:sz="4" w:space="0" w:color="auto"/>
            </w:tcBorders>
            <w:shd w:val="clear" w:color="auto" w:fill="auto"/>
            <w:vAlign w:val="center"/>
            <w:hideMark/>
          </w:tcPr>
          <w:p w14:paraId="4AE1158E" w14:textId="77777777" w:rsidR="00CE66AE" w:rsidRPr="00827B1B" w:rsidRDefault="00CE66AE" w:rsidP="00BC6845">
            <w:pPr>
              <w:pStyle w:val="afc"/>
              <w:ind w:left="-57" w:right="-57"/>
            </w:pPr>
            <w:r w:rsidRPr="00827B1B">
              <w:t>2031</w:t>
            </w:r>
          </w:p>
        </w:tc>
        <w:tc>
          <w:tcPr>
            <w:tcW w:w="207" w:type="pct"/>
            <w:tcBorders>
              <w:top w:val="nil"/>
              <w:left w:val="nil"/>
              <w:bottom w:val="single" w:sz="4" w:space="0" w:color="auto"/>
              <w:right w:val="single" w:sz="4" w:space="0" w:color="auto"/>
            </w:tcBorders>
            <w:shd w:val="clear" w:color="auto" w:fill="auto"/>
            <w:vAlign w:val="center"/>
            <w:hideMark/>
          </w:tcPr>
          <w:p w14:paraId="3804C07A" w14:textId="77777777" w:rsidR="00CE66AE" w:rsidRPr="00827B1B" w:rsidRDefault="00CE66AE" w:rsidP="00BC6845">
            <w:pPr>
              <w:pStyle w:val="afc"/>
              <w:ind w:left="-57" w:right="-57"/>
            </w:pPr>
            <w:r w:rsidRPr="00827B1B">
              <w:t>2032</w:t>
            </w:r>
          </w:p>
        </w:tc>
        <w:tc>
          <w:tcPr>
            <w:tcW w:w="207" w:type="pct"/>
            <w:tcBorders>
              <w:top w:val="nil"/>
              <w:left w:val="nil"/>
              <w:bottom w:val="single" w:sz="4" w:space="0" w:color="auto"/>
              <w:right w:val="single" w:sz="4" w:space="0" w:color="auto"/>
            </w:tcBorders>
            <w:shd w:val="clear" w:color="auto" w:fill="auto"/>
            <w:vAlign w:val="center"/>
            <w:hideMark/>
          </w:tcPr>
          <w:p w14:paraId="2958E4A2" w14:textId="77777777" w:rsidR="00CE66AE" w:rsidRPr="00827B1B" w:rsidRDefault="00CE66AE" w:rsidP="00BC6845">
            <w:pPr>
              <w:pStyle w:val="afc"/>
              <w:ind w:left="-57" w:right="-57"/>
            </w:pPr>
            <w:r w:rsidRPr="00827B1B">
              <w:t>2033</w:t>
            </w:r>
          </w:p>
        </w:tc>
        <w:tc>
          <w:tcPr>
            <w:tcW w:w="206" w:type="pct"/>
            <w:tcBorders>
              <w:top w:val="nil"/>
              <w:left w:val="nil"/>
              <w:bottom w:val="single" w:sz="4" w:space="0" w:color="auto"/>
              <w:right w:val="single" w:sz="4" w:space="0" w:color="auto"/>
            </w:tcBorders>
            <w:shd w:val="clear" w:color="auto" w:fill="auto"/>
            <w:vAlign w:val="center"/>
            <w:hideMark/>
          </w:tcPr>
          <w:p w14:paraId="5247EC4C" w14:textId="77777777" w:rsidR="00CE66AE" w:rsidRPr="00827B1B" w:rsidRDefault="00CE66AE" w:rsidP="00BC6845">
            <w:pPr>
              <w:pStyle w:val="afc"/>
              <w:ind w:left="-57" w:right="-57"/>
            </w:pPr>
            <w:r w:rsidRPr="00827B1B">
              <w:t>2034</w:t>
            </w:r>
          </w:p>
        </w:tc>
        <w:tc>
          <w:tcPr>
            <w:tcW w:w="207" w:type="pct"/>
            <w:tcBorders>
              <w:top w:val="nil"/>
              <w:left w:val="nil"/>
              <w:bottom w:val="single" w:sz="4" w:space="0" w:color="auto"/>
              <w:right w:val="single" w:sz="4" w:space="0" w:color="auto"/>
            </w:tcBorders>
            <w:shd w:val="clear" w:color="auto" w:fill="auto"/>
            <w:vAlign w:val="center"/>
            <w:hideMark/>
          </w:tcPr>
          <w:p w14:paraId="2C410A75" w14:textId="77777777" w:rsidR="00CE66AE" w:rsidRPr="00827B1B" w:rsidRDefault="00CE66AE" w:rsidP="00BC6845">
            <w:pPr>
              <w:pStyle w:val="afc"/>
              <w:ind w:left="-57" w:right="-57"/>
            </w:pPr>
            <w:r w:rsidRPr="00827B1B">
              <w:t>2035</w:t>
            </w:r>
          </w:p>
        </w:tc>
        <w:tc>
          <w:tcPr>
            <w:tcW w:w="207" w:type="pct"/>
            <w:tcBorders>
              <w:top w:val="nil"/>
              <w:left w:val="nil"/>
              <w:bottom w:val="single" w:sz="4" w:space="0" w:color="auto"/>
              <w:right w:val="single" w:sz="4" w:space="0" w:color="auto"/>
            </w:tcBorders>
            <w:shd w:val="clear" w:color="auto" w:fill="auto"/>
            <w:vAlign w:val="center"/>
            <w:hideMark/>
          </w:tcPr>
          <w:p w14:paraId="563B0517" w14:textId="77777777" w:rsidR="00CE66AE" w:rsidRPr="00827B1B" w:rsidRDefault="00CE66AE" w:rsidP="00BC6845">
            <w:pPr>
              <w:pStyle w:val="afc"/>
              <w:ind w:left="-57" w:right="-57"/>
            </w:pPr>
            <w:r w:rsidRPr="00827B1B">
              <w:t>2036</w:t>
            </w:r>
          </w:p>
        </w:tc>
        <w:tc>
          <w:tcPr>
            <w:tcW w:w="207" w:type="pct"/>
            <w:tcBorders>
              <w:top w:val="nil"/>
              <w:left w:val="nil"/>
              <w:bottom w:val="single" w:sz="4" w:space="0" w:color="auto"/>
              <w:right w:val="single" w:sz="4" w:space="0" w:color="auto"/>
            </w:tcBorders>
            <w:shd w:val="clear" w:color="auto" w:fill="auto"/>
            <w:vAlign w:val="center"/>
            <w:hideMark/>
          </w:tcPr>
          <w:p w14:paraId="313F3459" w14:textId="77777777" w:rsidR="00CE66AE" w:rsidRPr="00827B1B" w:rsidRDefault="00CE66AE" w:rsidP="00BC6845">
            <w:pPr>
              <w:pStyle w:val="afc"/>
              <w:ind w:left="-57" w:right="-57"/>
            </w:pPr>
            <w:r w:rsidRPr="00827B1B">
              <w:t>2037</w:t>
            </w:r>
          </w:p>
        </w:tc>
        <w:tc>
          <w:tcPr>
            <w:tcW w:w="206" w:type="pct"/>
            <w:tcBorders>
              <w:top w:val="nil"/>
              <w:left w:val="nil"/>
              <w:bottom w:val="single" w:sz="4" w:space="0" w:color="auto"/>
              <w:right w:val="single" w:sz="4" w:space="0" w:color="auto"/>
            </w:tcBorders>
            <w:shd w:val="clear" w:color="auto" w:fill="auto"/>
            <w:vAlign w:val="center"/>
            <w:hideMark/>
          </w:tcPr>
          <w:p w14:paraId="60C810DF" w14:textId="77777777" w:rsidR="00CE66AE" w:rsidRPr="00827B1B" w:rsidRDefault="00CE66AE" w:rsidP="00BC6845">
            <w:pPr>
              <w:pStyle w:val="afc"/>
              <w:ind w:left="-57" w:right="-57"/>
            </w:pPr>
            <w:r w:rsidRPr="00827B1B">
              <w:t>2038</w:t>
            </w:r>
          </w:p>
        </w:tc>
        <w:tc>
          <w:tcPr>
            <w:tcW w:w="207" w:type="pct"/>
            <w:tcBorders>
              <w:top w:val="nil"/>
              <w:left w:val="nil"/>
              <w:bottom w:val="single" w:sz="4" w:space="0" w:color="auto"/>
              <w:right w:val="single" w:sz="4" w:space="0" w:color="auto"/>
            </w:tcBorders>
            <w:shd w:val="clear" w:color="auto" w:fill="auto"/>
            <w:vAlign w:val="center"/>
            <w:hideMark/>
          </w:tcPr>
          <w:p w14:paraId="763C3358" w14:textId="77777777" w:rsidR="00CE66AE" w:rsidRPr="00827B1B" w:rsidRDefault="00CE66AE" w:rsidP="00BC6845">
            <w:pPr>
              <w:pStyle w:val="afc"/>
              <w:ind w:left="-57" w:right="-57"/>
            </w:pPr>
            <w:r w:rsidRPr="00827B1B">
              <w:t>2039</w:t>
            </w:r>
          </w:p>
        </w:tc>
        <w:tc>
          <w:tcPr>
            <w:tcW w:w="207" w:type="pct"/>
            <w:tcBorders>
              <w:top w:val="nil"/>
              <w:left w:val="nil"/>
              <w:bottom w:val="single" w:sz="4" w:space="0" w:color="auto"/>
              <w:right w:val="single" w:sz="4" w:space="0" w:color="auto"/>
            </w:tcBorders>
            <w:shd w:val="clear" w:color="auto" w:fill="auto"/>
            <w:vAlign w:val="center"/>
            <w:hideMark/>
          </w:tcPr>
          <w:p w14:paraId="7E8AAC3A" w14:textId="77777777" w:rsidR="00CE66AE" w:rsidRPr="00827B1B" w:rsidRDefault="00CE66AE" w:rsidP="00BC6845">
            <w:pPr>
              <w:pStyle w:val="afc"/>
              <w:ind w:left="-57" w:right="-57"/>
            </w:pPr>
            <w:r w:rsidRPr="00827B1B">
              <w:t>2040</w:t>
            </w:r>
          </w:p>
        </w:tc>
        <w:tc>
          <w:tcPr>
            <w:tcW w:w="206" w:type="pct"/>
            <w:tcBorders>
              <w:top w:val="nil"/>
              <w:left w:val="nil"/>
              <w:bottom w:val="single" w:sz="4" w:space="0" w:color="auto"/>
              <w:right w:val="single" w:sz="4" w:space="0" w:color="auto"/>
            </w:tcBorders>
            <w:shd w:val="clear" w:color="auto" w:fill="auto"/>
            <w:vAlign w:val="center"/>
            <w:hideMark/>
          </w:tcPr>
          <w:p w14:paraId="28FE379D" w14:textId="77777777" w:rsidR="00CE66AE" w:rsidRPr="00827B1B" w:rsidRDefault="00CE66AE" w:rsidP="00BC6845">
            <w:pPr>
              <w:pStyle w:val="afc"/>
              <w:ind w:left="-57" w:right="-57"/>
            </w:pPr>
            <w:r w:rsidRPr="00827B1B">
              <w:t>2041</w:t>
            </w:r>
          </w:p>
        </w:tc>
      </w:tr>
      <w:tr w:rsidR="00CE66AE" w:rsidRPr="00827B1B" w14:paraId="049E73D8"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4404BB9E" w14:textId="77777777" w:rsidR="00CE66AE" w:rsidRPr="00827B1B" w:rsidRDefault="00CE66AE" w:rsidP="00BC6845">
            <w:pPr>
              <w:pStyle w:val="afc"/>
              <w:ind w:left="-57" w:right="-57"/>
            </w:pPr>
            <w:r w:rsidRPr="00827B1B">
              <w:t>Филиал «Пермский» ПАО «Т Плюс»</w:t>
            </w:r>
          </w:p>
        </w:tc>
      </w:tr>
      <w:tr w:rsidR="00CE66AE" w:rsidRPr="00827B1B" w14:paraId="13402F45"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4DCED7F8" w14:textId="77777777" w:rsidR="00CE66AE" w:rsidRPr="00827B1B" w:rsidRDefault="00CE66AE" w:rsidP="00BC6845">
            <w:pPr>
              <w:pStyle w:val="afc"/>
              <w:ind w:left="-57" w:right="-57"/>
            </w:pPr>
            <w:r w:rsidRPr="00827B1B">
              <w:t>Закамская ТЭЦ-5</w:t>
            </w:r>
          </w:p>
        </w:tc>
      </w:tr>
      <w:tr w:rsidR="0040038E" w:rsidRPr="00827B1B" w14:paraId="4A8FE1C9" w14:textId="77777777" w:rsidTr="00940F66">
        <w:trPr>
          <w:trHeight w:val="48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20622C4E" w14:textId="354B07BF" w:rsidR="0040038E" w:rsidRPr="00827B1B" w:rsidRDefault="0040038E" w:rsidP="00BC6845">
            <w:pPr>
              <w:pStyle w:val="afc"/>
            </w:pPr>
            <w:r w:rsidRPr="00827B1B">
              <w:rPr>
                <w:lang w:val="en-US"/>
              </w:rPr>
              <w:t>1</w:t>
            </w:r>
          </w:p>
        </w:tc>
        <w:tc>
          <w:tcPr>
            <w:tcW w:w="723" w:type="pct"/>
            <w:tcBorders>
              <w:top w:val="nil"/>
              <w:left w:val="nil"/>
              <w:bottom w:val="single" w:sz="4" w:space="0" w:color="auto"/>
              <w:right w:val="single" w:sz="4" w:space="0" w:color="auto"/>
            </w:tcBorders>
            <w:shd w:val="clear" w:color="auto" w:fill="auto"/>
            <w:vAlign w:val="center"/>
            <w:hideMark/>
          </w:tcPr>
          <w:p w14:paraId="714A75B0" w14:textId="77777777" w:rsidR="0040038E" w:rsidRPr="00827B1B" w:rsidRDefault="0040038E" w:rsidP="00BC6845">
            <w:pPr>
              <w:pStyle w:val="afc"/>
            </w:pPr>
            <w:r w:rsidRPr="00827B1B">
              <w:t>Закамская ТЭЦ-5</w:t>
            </w:r>
          </w:p>
        </w:tc>
        <w:tc>
          <w:tcPr>
            <w:tcW w:w="206" w:type="pct"/>
            <w:tcBorders>
              <w:top w:val="nil"/>
              <w:left w:val="nil"/>
              <w:bottom w:val="single" w:sz="4" w:space="0" w:color="auto"/>
              <w:right w:val="single" w:sz="4" w:space="0" w:color="auto"/>
            </w:tcBorders>
            <w:shd w:val="clear" w:color="auto" w:fill="auto"/>
            <w:vAlign w:val="center"/>
            <w:hideMark/>
          </w:tcPr>
          <w:p w14:paraId="5091DA78" w14:textId="77777777" w:rsidR="0040038E" w:rsidRPr="00827B1B" w:rsidRDefault="0040038E" w:rsidP="00BC6845">
            <w:pPr>
              <w:pStyle w:val="afc"/>
              <w:ind w:left="-57" w:right="-57"/>
            </w:pPr>
            <w:r w:rsidRPr="00827B1B">
              <w:t>0,005</w:t>
            </w:r>
          </w:p>
        </w:tc>
        <w:tc>
          <w:tcPr>
            <w:tcW w:w="207" w:type="pct"/>
            <w:tcBorders>
              <w:top w:val="nil"/>
              <w:left w:val="nil"/>
              <w:bottom w:val="single" w:sz="4" w:space="0" w:color="auto"/>
              <w:right w:val="single" w:sz="4" w:space="0" w:color="auto"/>
            </w:tcBorders>
            <w:shd w:val="clear" w:color="auto" w:fill="auto"/>
            <w:vAlign w:val="center"/>
            <w:hideMark/>
          </w:tcPr>
          <w:p w14:paraId="06771F44" w14:textId="77777777" w:rsidR="0040038E" w:rsidRPr="00827B1B" w:rsidRDefault="0040038E" w:rsidP="00BC6845">
            <w:pPr>
              <w:pStyle w:val="afc"/>
              <w:ind w:left="-57" w:right="-57"/>
            </w:pPr>
            <w:r w:rsidRPr="00827B1B">
              <w:t>0,005</w:t>
            </w:r>
          </w:p>
        </w:tc>
        <w:tc>
          <w:tcPr>
            <w:tcW w:w="207" w:type="pct"/>
            <w:tcBorders>
              <w:top w:val="nil"/>
              <w:left w:val="nil"/>
              <w:bottom w:val="single" w:sz="4" w:space="0" w:color="auto"/>
              <w:right w:val="single" w:sz="4" w:space="0" w:color="auto"/>
            </w:tcBorders>
            <w:shd w:val="clear" w:color="auto" w:fill="auto"/>
            <w:vAlign w:val="center"/>
            <w:hideMark/>
          </w:tcPr>
          <w:p w14:paraId="22F715DF" w14:textId="77777777" w:rsidR="0040038E" w:rsidRPr="00827B1B" w:rsidRDefault="0040038E" w:rsidP="00BC6845">
            <w:pPr>
              <w:pStyle w:val="afc"/>
              <w:ind w:left="-57" w:right="-57"/>
            </w:pPr>
            <w:r w:rsidRPr="00827B1B">
              <w:t>0,005</w:t>
            </w:r>
          </w:p>
        </w:tc>
        <w:tc>
          <w:tcPr>
            <w:tcW w:w="207" w:type="pct"/>
            <w:tcBorders>
              <w:top w:val="nil"/>
              <w:left w:val="nil"/>
              <w:bottom w:val="single" w:sz="4" w:space="0" w:color="auto"/>
              <w:right w:val="single" w:sz="4" w:space="0" w:color="auto"/>
            </w:tcBorders>
            <w:shd w:val="clear" w:color="auto" w:fill="auto"/>
            <w:vAlign w:val="center"/>
            <w:hideMark/>
          </w:tcPr>
          <w:p w14:paraId="7C0EDF41" w14:textId="77777777" w:rsidR="0040038E" w:rsidRPr="00827B1B" w:rsidRDefault="0040038E" w:rsidP="00BC6845">
            <w:pPr>
              <w:pStyle w:val="afc"/>
              <w:ind w:left="-57" w:right="-57"/>
            </w:pPr>
            <w:r w:rsidRPr="00827B1B">
              <w:t>0,005</w:t>
            </w:r>
          </w:p>
        </w:tc>
        <w:tc>
          <w:tcPr>
            <w:tcW w:w="206" w:type="pct"/>
            <w:tcBorders>
              <w:top w:val="nil"/>
              <w:left w:val="nil"/>
              <w:bottom w:val="single" w:sz="4" w:space="0" w:color="auto"/>
              <w:right w:val="single" w:sz="4" w:space="0" w:color="auto"/>
            </w:tcBorders>
            <w:shd w:val="clear" w:color="auto" w:fill="auto"/>
            <w:vAlign w:val="center"/>
            <w:hideMark/>
          </w:tcPr>
          <w:p w14:paraId="6197B93F" w14:textId="77777777" w:rsidR="0040038E" w:rsidRPr="00827B1B" w:rsidRDefault="0040038E" w:rsidP="00BC6845">
            <w:pPr>
              <w:pStyle w:val="afc"/>
              <w:ind w:left="-57" w:right="-57"/>
            </w:pPr>
            <w:r w:rsidRPr="00827B1B">
              <w:t>0,005</w:t>
            </w:r>
          </w:p>
        </w:tc>
        <w:tc>
          <w:tcPr>
            <w:tcW w:w="207" w:type="pct"/>
            <w:tcBorders>
              <w:top w:val="nil"/>
              <w:left w:val="nil"/>
              <w:bottom w:val="single" w:sz="4" w:space="0" w:color="auto"/>
              <w:right w:val="single" w:sz="4" w:space="0" w:color="auto"/>
            </w:tcBorders>
            <w:shd w:val="clear" w:color="auto" w:fill="auto"/>
            <w:vAlign w:val="center"/>
            <w:hideMark/>
          </w:tcPr>
          <w:p w14:paraId="14AA90AA" w14:textId="77777777" w:rsidR="0040038E" w:rsidRPr="00827B1B" w:rsidRDefault="0040038E" w:rsidP="00BC6845">
            <w:pPr>
              <w:pStyle w:val="afc"/>
              <w:ind w:left="-57" w:right="-57"/>
            </w:pPr>
            <w:r w:rsidRPr="00827B1B">
              <w:t>0,005</w:t>
            </w:r>
          </w:p>
        </w:tc>
        <w:tc>
          <w:tcPr>
            <w:tcW w:w="207" w:type="pct"/>
            <w:tcBorders>
              <w:top w:val="nil"/>
              <w:left w:val="nil"/>
              <w:bottom w:val="single" w:sz="4" w:space="0" w:color="auto"/>
              <w:right w:val="single" w:sz="4" w:space="0" w:color="auto"/>
            </w:tcBorders>
            <w:shd w:val="clear" w:color="auto" w:fill="auto"/>
            <w:vAlign w:val="center"/>
            <w:hideMark/>
          </w:tcPr>
          <w:p w14:paraId="6E7C7703" w14:textId="77777777" w:rsidR="0040038E" w:rsidRPr="00827B1B" w:rsidRDefault="0040038E" w:rsidP="00BC6845">
            <w:pPr>
              <w:pStyle w:val="afc"/>
              <w:ind w:left="-57" w:right="-57"/>
            </w:pPr>
            <w:r w:rsidRPr="00827B1B">
              <w:t>0,005</w:t>
            </w:r>
          </w:p>
        </w:tc>
        <w:tc>
          <w:tcPr>
            <w:tcW w:w="207" w:type="pct"/>
            <w:tcBorders>
              <w:top w:val="nil"/>
              <w:left w:val="nil"/>
              <w:bottom w:val="single" w:sz="4" w:space="0" w:color="auto"/>
              <w:right w:val="single" w:sz="4" w:space="0" w:color="auto"/>
            </w:tcBorders>
            <w:shd w:val="clear" w:color="auto" w:fill="auto"/>
            <w:vAlign w:val="center"/>
            <w:hideMark/>
          </w:tcPr>
          <w:p w14:paraId="37EEA334" w14:textId="77777777" w:rsidR="0040038E" w:rsidRPr="00827B1B" w:rsidRDefault="0040038E" w:rsidP="00BC6845">
            <w:pPr>
              <w:pStyle w:val="afc"/>
              <w:ind w:left="-57" w:right="-57"/>
            </w:pPr>
            <w:r w:rsidRPr="00827B1B">
              <w:t>0,005</w:t>
            </w:r>
          </w:p>
        </w:tc>
        <w:tc>
          <w:tcPr>
            <w:tcW w:w="206" w:type="pct"/>
            <w:tcBorders>
              <w:top w:val="nil"/>
              <w:left w:val="nil"/>
              <w:bottom w:val="single" w:sz="4" w:space="0" w:color="auto"/>
              <w:right w:val="single" w:sz="4" w:space="0" w:color="auto"/>
            </w:tcBorders>
            <w:shd w:val="clear" w:color="auto" w:fill="auto"/>
            <w:vAlign w:val="center"/>
            <w:hideMark/>
          </w:tcPr>
          <w:p w14:paraId="58F7D822" w14:textId="77777777" w:rsidR="0040038E" w:rsidRPr="00827B1B" w:rsidRDefault="0040038E" w:rsidP="00BC6845">
            <w:pPr>
              <w:pStyle w:val="afc"/>
              <w:ind w:left="-57" w:right="-57"/>
            </w:pPr>
            <w:r w:rsidRPr="00827B1B">
              <w:t>0,005</w:t>
            </w:r>
          </w:p>
        </w:tc>
        <w:tc>
          <w:tcPr>
            <w:tcW w:w="207" w:type="pct"/>
            <w:tcBorders>
              <w:top w:val="nil"/>
              <w:left w:val="nil"/>
              <w:bottom w:val="single" w:sz="4" w:space="0" w:color="auto"/>
              <w:right w:val="single" w:sz="4" w:space="0" w:color="auto"/>
            </w:tcBorders>
            <w:shd w:val="clear" w:color="auto" w:fill="auto"/>
            <w:vAlign w:val="center"/>
            <w:hideMark/>
          </w:tcPr>
          <w:p w14:paraId="372B6CD0" w14:textId="77777777" w:rsidR="0040038E" w:rsidRPr="00827B1B" w:rsidRDefault="0040038E" w:rsidP="00BC6845">
            <w:pPr>
              <w:pStyle w:val="afc"/>
              <w:ind w:left="-57" w:right="-57"/>
            </w:pPr>
            <w:r w:rsidRPr="00827B1B">
              <w:t>0,005</w:t>
            </w:r>
          </w:p>
        </w:tc>
        <w:tc>
          <w:tcPr>
            <w:tcW w:w="207" w:type="pct"/>
            <w:tcBorders>
              <w:top w:val="nil"/>
              <w:left w:val="nil"/>
              <w:bottom w:val="single" w:sz="4" w:space="0" w:color="auto"/>
              <w:right w:val="single" w:sz="4" w:space="0" w:color="auto"/>
            </w:tcBorders>
            <w:shd w:val="clear" w:color="auto" w:fill="auto"/>
            <w:vAlign w:val="center"/>
            <w:hideMark/>
          </w:tcPr>
          <w:p w14:paraId="17FA46F3" w14:textId="77777777" w:rsidR="0040038E" w:rsidRPr="00827B1B" w:rsidRDefault="0040038E" w:rsidP="00BC6845">
            <w:pPr>
              <w:pStyle w:val="afc"/>
              <w:ind w:left="-57" w:right="-57"/>
            </w:pPr>
            <w:r w:rsidRPr="00827B1B">
              <w:t>0,005</w:t>
            </w:r>
          </w:p>
        </w:tc>
        <w:tc>
          <w:tcPr>
            <w:tcW w:w="207" w:type="pct"/>
            <w:tcBorders>
              <w:top w:val="nil"/>
              <w:left w:val="nil"/>
              <w:bottom w:val="single" w:sz="4" w:space="0" w:color="auto"/>
              <w:right w:val="single" w:sz="4" w:space="0" w:color="auto"/>
            </w:tcBorders>
            <w:shd w:val="clear" w:color="auto" w:fill="auto"/>
            <w:vAlign w:val="center"/>
            <w:hideMark/>
          </w:tcPr>
          <w:p w14:paraId="77809484" w14:textId="77777777" w:rsidR="0040038E" w:rsidRPr="00827B1B" w:rsidRDefault="0040038E" w:rsidP="00BC6845">
            <w:pPr>
              <w:pStyle w:val="afc"/>
              <w:ind w:left="-57" w:right="-57"/>
            </w:pPr>
            <w:r w:rsidRPr="00827B1B">
              <w:t>0,005</w:t>
            </w:r>
          </w:p>
        </w:tc>
        <w:tc>
          <w:tcPr>
            <w:tcW w:w="206" w:type="pct"/>
            <w:tcBorders>
              <w:top w:val="nil"/>
              <w:left w:val="nil"/>
              <w:bottom w:val="single" w:sz="4" w:space="0" w:color="auto"/>
              <w:right w:val="single" w:sz="4" w:space="0" w:color="auto"/>
            </w:tcBorders>
            <w:shd w:val="clear" w:color="auto" w:fill="auto"/>
            <w:vAlign w:val="center"/>
            <w:hideMark/>
          </w:tcPr>
          <w:p w14:paraId="1ACE8DA8" w14:textId="77777777" w:rsidR="0040038E" w:rsidRPr="00827B1B" w:rsidRDefault="0040038E" w:rsidP="00BC6845">
            <w:pPr>
              <w:pStyle w:val="afc"/>
              <w:ind w:left="-57" w:right="-57"/>
            </w:pPr>
            <w:r w:rsidRPr="00827B1B">
              <w:t>0,005</w:t>
            </w:r>
          </w:p>
        </w:tc>
        <w:tc>
          <w:tcPr>
            <w:tcW w:w="207" w:type="pct"/>
            <w:tcBorders>
              <w:top w:val="nil"/>
              <w:left w:val="nil"/>
              <w:bottom w:val="single" w:sz="4" w:space="0" w:color="auto"/>
              <w:right w:val="single" w:sz="4" w:space="0" w:color="auto"/>
            </w:tcBorders>
            <w:shd w:val="clear" w:color="auto" w:fill="auto"/>
            <w:vAlign w:val="center"/>
            <w:hideMark/>
          </w:tcPr>
          <w:p w14:paraId="011D29B2" w14:textId="77777777" w:rsidR="0040038E" w:rsidRPr="00827B1B" w:rsidRDefault="0040038E" w:rsidP="00BC6845">
            <w:pPr>
              <w:pStyle w:val="afc"/>
              <w:ind w:left="-57" w:right="-57"/>
            </w:pPr>
            <w:r w:rsidRPr="00827B1B">
              <w:t>0,005</w:t>
            </w:r>
          </w:p>
        </w:tc>
        <w:tc>
          <w:tcPr>
            <w:tcW w:w="207" w:type="pct"/>
            <w:tcBorders>
              <w:top w:val="nil"/>
              <w:left w:val="nil"/>
              <w:bottom w:val="single" w:sz="4" w:space="0" w:color="auto"/>
              <w:right w:val="single" w:sz="4" w:space="0" w:color="auto"/>
            </w:tcBorders>
            <w:shd w:val="clear" w:color="auto" w:fill="auto"/>
            <w:vAlign w:val="center"/>
            <w:hideMark/>
          </w:tcPr>
          <w:p w14:paraId="56D545F7" w14:textId="77777777" w:rsidR="0040038E" w:rsidRPr="00827B1B" w:rsidRDefault="0040038E" w:rsidP="00BC6845">
            <w:pPr>
              <w:pStyle w:val="afc"/>
              <w:ind w:left="-57" w:right="-57"/>
            </w:pPr>
            <w:r w:rsidRPr="00827B1B">
              <w:t>0,005</w:t>
            </w:r>
          </w:p>
        </w:tc>
        <w:tc>
          <w:tcPr>
            <w:tcW w:w="207" w:type="pct"/>
            <w:tcBorders>
              <w:top w:val="nil"/>
              <w:left w:val="nil"/>
              <w:bottom w:val="single" w:sz="4" w:space="0" w:color="auto"/>
              <w:right w:val="single" w:sz="4" w:space="0" w:color="auto"/>
            </w:tcBorders>
            <w:shd w:val="clear" w:color="auto" w:fill="auto"/>
            <w:vAlign w:val="center"/>
            <w:hideMark/>
          </w:tcPr>
          <w:p w14:paraId="4EE9E654" w14:textId="77777777" w:rsidR="0040038E" w:rsidRPr="00827B1B" w:rsidRDefault="0040038E" w:rsidP="00BC6845">
            <w:pPr>
              <w:pStyle w:val="afc"/>
              <w:ind w:left="-57" w:right="-57"/>
            </w:pPr>
            <w:r w:rsidRPr="00827B1B">
              <w:t>0,005</w:t>
            </w:r>
          </w:p>
        </w:tc>
        <w:tc>
          <w:tcPr>
            <w:tcW w:w="206" w:type="pct"/>
            <w:tcBorders>
              <w:top w:val="nil"/>
              <w:left w:val="nil"/>
              <w:bottom w:val="single" w:sz="4" w:space="0" w:color="auto"/>
              <w:right w:val="single" w:sz="4" w:space="0" w:color="auto"/>
            </w:tcBorders>
            <w:shd w:val="clear" w:color="auto" w:fill="auto"/>
            <w:vAlign w:val="center"/>
            <w:hideMark/>
          </w:tcPr>
          <w:p w14:paraId="7E360266" w14:textId="77777777" w:rsidR="0040038E" w:rsidRPr="00827B1B" w:rsidRDefault="0040038E" w:rsidP="00BC6845">
            <w:pPr>
              <w:pStyle w:val="afc"/>
              <w:ind w:left="-57" w:right="-57"/>
            </w:pPr>
            <w:r w:rsidRPr="00827B1B">
              <w:t>0,005</w:t>
            </w:r>
          </w:p>
        </w:tc>
        <w:tc>
          <w:tcPr>
            <w:tcW w:w="207" w:type="pct"/>
            <w:tcBorders>
              <w:top w:val="nil"/>
              <w:left w:val="nil"/>
              <w:bottom w:val="single" w:sz="4" w:space="0" w:color="auto"/>
              <w:right w:val="single" w:sz="4" w:space="0" w:color="auto"/>
            </w:tcBorders>
            <w:shd w:val="clear" w:color="auto" w:fill="auto"/>
            <w:vAlign w:val="center"/>
            <w:hideMark/>
          </w:tcPr>
          <w:p w14:paraId="7906F3BE" w14:textId="77777777" w:rsidR="0040038E" w:rsidRPr="00827B1B" w:rsidRDefault="0040038E" w:rsidP="00BC6845">
            <w:pPr>
              <w:pStyle w:val="afc"/>
              <w:ind w:left="-57" w:right="-57"/>
            </w:pPr>
            <w:r w:rsidRPr="00827B1B">
              <w:t>0,005</w:t>
            </w:r>
          </w:p>
        </w:tc>
        <w:tc>
          <w:tcPr>
            <w:tcW w:w="207" w:type="pct"/>
            <w:tcBorders>
              <w:top w:val="nil"/>
              <w:left w:val="nil"/>
              <w:bottom w:val="single" w:sz="4" w:space="0" w:color="auto"/>
              <w:right w:val="single" w:sz="4" w:space="0" w:color="auto"/>
            </w:tcBorders>
            <w:shd w:val="clear" w:color="auto" w:fill="auto"/>
            <w:vAlign w:val="center"/>
            <w:hideMark/>
          </w:tcPr>
          <w:p w14:paraId="1AC1C76C" w14:textId="77777777" w:rsidR="0040038E" w:rsidRPr="00827B1B" w:rsidRDefault="0040038E" w:rsidP="00BC6845">
            <w:pPr>
              <w:pStyle w:val="afc"/>
              <w:ind w:left="-57" w:right="-57"/>
            </w:pPr>
            <w:r w:rsidRPr="00827B1B">
              <w:t>0,005</w:t>
            </w:r>
          </w:p>
        </w:tc>
        <w:tc>
          <w:tcPr>
            <w:tcW w:w="206" w:type="pct"/>
            <w:tcBorders>
              <w:top w:val="nil"/>
              <w:left w:val="nil"/>
              <w:bottom w:val="single" w:sz="4" w:space="0" w:color="auto"/>
              <w:right w:val="single" w:sz="4" w:space="0" w:color="auto"/>
            </w:tcBorders>
            <w:shd w:val="clear" w:color="auto" w:fill="auto"/>
            <w:vAlign w:val="center"/>
            <w:hideMark/>
          </w:tcPr>
          <w:p w14:paraId="170C3668" w14:textId="77777777" w:rsidR="0040038E" w:rsidRPr="00827B1B" w:rsidRDefault="0040038E" w:rsidP="00BC6845">
            <w:pPr>
              <w:pStyle w:val="afc"/>
              <w:ind w:left="-57" w:right="-57"/>
            </w:pPr>
            <w:r w:rsidRPr="00827B1B">
              <w:t>0,005</w:t>
            </w:r>
          </w:p>
        </w:tc>
      </w:tr>
      <w:tr w:rsidR="0040038E" w:rsidRPr="00827B1B" w14:paraId="3B3E3FA5"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7A4B7116" w14:textId="14E285BF" w:rsidR="0040038E" w:rsidRPr="00827B1B" w:rsidRDefault="0040038E" w:rsidP="00BC6845">
            <w:pPr>
              <w:pStyle w:val="afc"/>
            </w:pPr>
            <w:r w:rsidRPr="00827B1B">
              <w:t>МУП «ОВЕР-Гарант»</w:t>
            </w:r>
          </w:p>
        </w:tc>
      </w:tr>
      <w:tr w:rsidR="0040038E" w:rsidRPr="00827B1B" w14:paraId="4EEBE816"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5E1C7C79" w14:textId="7AFD4935" w:rsidR="0040038E" w:rsidRPr="00827B1B" w:rsidRDefault="0040038E" w:rsidP="00BC6845">
            <w:pPr>
              <w:pStyle w:val="afc"/>
            </w:pPr>
            <w:r w:rsidRPr="00827B1B">
              <w:rPr>
                <w:lang w:val="en-US"/>
              </w:rPr>
              <w:t>2</w:t>
            </w:r>
          </w:p>
        </w:tc>
        <w:tc>
          <w:tcPr>
            <w:tcW w:w="723" w:type="pct"/>
            <w:tcBorders>
              <w:top w:val="nil"/>
              <w:left w:val="nil"/>
              <w:bottom w:val="single" w:sz="4" w:space="0" w:color="auto"/>
              <w:right w:val="single" w:sz="4" w:space="0" w:color="auto"/>
            </w:tcBorders>
            <w:shd w:val="clear" w:color="auto" w:fill="auto"/>
            <w:noWrap/>
            <w:vAlign w:val="center"/>
            <w:hideMark/>
          </w:tcPr>
          <w:p w14:paraId="05E01E81" w14:textId="77777777" w:rsidR="0040038E" w:rsidRPr="00827B1B" w:rsidRDefault="0040038E" w:rsidP="00BC6845">
            <w:pPr>
              <w:pStyle w:val="afc"/>
            </w:pPr>
            <w:r w:rsidRPr="00827B1B">
              <w:t>Котельная «Восточная»</w:t>
            </w:r>
          </w:p>
        </w:tc>
        <w:tc>
          <w:tcPr>
            <w:tcW w:w="206" w:type="pct"/>
            <w:tcBorders>
              <w:top w:val="nil"/>
              <w:left w:val="nil"/>
              <w:bottom w:val="single" w:sz="4" w:space="0" w:color="auto"/>
              <w:right w:val="single" w:sz="4" w:space="0" w:color="auto"/>
            </w:tcBorders>
            <w:shd w:val="clear" w:color="auto" w:fill="auto"/>
            <w:noWrap/>
            <w:vAlign w:val="center"/>
            <w:hideMark/>
          </w:tcPr>
          <w:p w14:paraId="01FEE799"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B079CEB"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E1BB006"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73CC00D"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20A0A5D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E05F667"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5CA9F17"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9460EBE"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6FB0839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1B5E9C9"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AD6B670"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A21A82D"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383D96BF"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DCCF36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AA2A457"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C8762FD"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30ED6565"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E57933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0B81979"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51B60508" w14:textId="77777777" w:rsidR="0040038E" w:rsidRPr="00827B1B" w:rsidRDefault="0040038E" w:rsidP="00BC6845">
            <w:pPr>
              <w:pStyle w:val="afc"/>
            </w:pPr>
            <w:r w:rsidRPr="00827B1B">
              <w:t>н/д</w:t>
            </w:r>
          </w:p>
        </w:tc>
      </w:tr>
      <w:tr w:rsidR="0040038E" w:rsidRPr="00827B1B" w14:paraId="03B17981"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4B336836" w14:textId="15E125A1" w:rsidR="0040038E" w:rsidRPr="00827B1B" w:rsidRDefault="0040038E" w:rsidP="00BC6845">
            <w:pPr>
              <w:pStyle w:val="afc"/>
            </w:pPr>
            <w:r w:rsidRPr="00827B1B">
              <w:rPr>
                <w:lang w:val="en-US"/>
              </w:rPr>
              <w:t>3</w:t>
            </w:r>
          </w:p>
        </w:tc>
        <w:tc>
          <w:tcPr>
            <w:tcW w:w="723" w:type="pct"/>
            <w:tcBorders>
              <w:top w:val="nil"/>
              <w:left w:val="nil"/>
              <w:bottom w:val="single" w:sz="4" w:space="0" w:color="auto"/>
              <w:right w:val="single" w:sz="4" w:space="0" w:color="auto"/>
            </w:tcBorders>
            <w:shd w:val="clear" w:color="auto" w:fill="auto"/>
            <w:noWrap/>
            <w:vAlign w:val="center"/>
            <w:hideMark/>
          </w:tcPr>
          <w:p w14:paraId="0E31BFC1" w14:textId="77777777" w:rsidR="0040038E" w:rsidRPr="00827B1B" w:rsidRDefault="0040038E" w:rsidP="00BC6845">
            <w:pPr>
              <w:pStyle w:val="afc"/>
            </w:pPr>
            <w:r w:rsidRPr="00827B1B">
              <w:t>Котельная «Центр»</w:t>
            </w:r>
          </w:p>
        </w:tc>
        <w:tc>
          <w:tcPr>
            <w:tcW w:w="206" w:type="pct"/>
            <w:tcBorders>
              <w:top w:val="nil"/>
              <w:left w:val="nil"/>
              <w:bottom w:val="single" w:sz="4" w:space="0" w:color="auto"/>
              <w:right w:val="single" w:sz="4" w:space="0" w:color="auto"/>
            </w:tcBorders>
            <w:shd w:val="clear" w:color="auto" w:fill="auto"/>
            <w:noWrap/>
            <w:vAlign w:val="center"/>
            <w:hideMark/>
          </w:tcPr>
          <w:p w14:paraId="25960450"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730498E"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28293EA"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6717537"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09AA8677"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DF541A5"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4E43C8B"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2F38605"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036972D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F667F4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A2DF8AD"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0A9C090"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3B4D4B99"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F5A0D04"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CB22386"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909BA0D"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45334D8E"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C330957"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CFA36C2"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16137663" w14:textId="77777777" w:rsidR="0040038E" w:rsidRPr="00827B1B" w:rsidRDefault="0040038E" w:rsidP="00BC6845">
            <w:pPr>
              <w:pStyle w:val="afc"/>
            </w:pPr>
            <w:r w:rsidRPr="00827B1B">
              <w:t>н/д</w:t>
            </w:r>
          </w:p>
        </w:tc>
      </w:tr>
      <w:tr w:rsidR="0040038E" w:rsidRPr="00827B1B" w14:paraId="63C81260"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4A8EEC8E" w14:textId="74037AF9" w:rsidR="0040038E" w:rsidRPr="00827B1B" w:rsidRDefault="0040038E" w:rsidP="00BC6845">
            <w:pPr>
              <w:pStyle w:val="afc"/>
            </w:pPr>
            <w:r w:rsidRPr="00827B1B">
              <w:rPr>
                <w:lang w:val="en-US"/>
              </w:rPr>
              <w:t>4</w:t>
            </w:r>
          </w:p>
        </w:tc>
        <w:tc>
          <w:tcPr>
            <w:tcW w:w="723" w:type="pct"/>
            <w:tcBorders>
              <w:top w:val="nil"/>
              <w:left w:val="nil"/>
              <w:bottom w:val="single" w:sz="4" w:space="0" w:color="auto"/>
              <w:right w:val="single" w:sz="4" w:space="0" w:color="auto"/>
            </w:tcBorders>
            <w:shd w:val="clear" w:color="auto" w:fill="auto"/>
            <w:noWrap/>
            <w:vAlign w:val="center"/>
            <w:hideMark/>
          </w:tcPr>
          <w:p w14:paraId="6815E13F" w14:textId="77777777" w:rsidR="0040038E" w:rsidRPr="00827B1B" w:rsidRDefault="0040038E" w:rsidP="00BC6845">
            <w:pPr>
              <w:pStyle w:val="afc"/>
            </w:pPr>
            <w:r w:rsidRPr="00827B1B">
              <w:t>Котельная «Чёрная»</w:t>
            </w:r>
          </w:p>
        </w:tc>
        <w:tc>
          <w:tcPr>
            <w:tcW w:w="206" w:type="pct"/>
            <w:tcBorders>
              <w:top w:val="nil"/>
              <w:left w:val="nil"/>
              <w:bottom w:val="single" w:sz="4" w:space="0" w:color="auto"/>
              <w:right w:val="single" w:sz="4" w:space="0" w:color="auto"/>
            </w:tcBorders>
            <w:shd w:val="clear" w:color="auto" w:fill="auto"/>
            <w:noWrap/>
            <w:vAlign w:val="center"/>
            <w:hideMark/>
          </w:tcPr>
          <w:p w14:paraId="2A6F09AD"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0D2F8E2"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8A2B112"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46FD781"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61AB5E9B"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6594BF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AC4B6B3"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7A1B4B0"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719D9E99"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6DA4B8B"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F90E5FE"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4D41A97"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480CDA1D"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0185A69"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15139C0"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42138CB"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598C8682"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F10FCFE"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9C69F53"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63DB0127" w14:textId="77777777" w:rsidR="0040038E" w:rsidRPr="00827B1B" w:rsidRDefault="0040038E" w:rsidP="00BC6845">
            <w:pPr>
              <w:pStyle w:val="afc"/>
            </w:pPr>
            <w:r w:rsidRPr="00827B1B">
              <w:t>н/д</w:t>
            </w:r>
          </w:p>
        </w:tc>
      </w:tr>
      <w:tr w:rsidR="0040038E" w:rsidRPr="00827B1B" w14:paraId="5DE99694"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D75EB95" w14:textId="1ECCE52A" w:rsidR="0040038E" w:rsidRPr="00827B1B" w:rsidRDefault="0040038E" w:rsidP="00BC6845">
            <w:pPr>
              <w:pStyle w:val="afc"/>
            </w:pPr>
            <w:r w:rsidRPr="00827B1B">
              <w:rPr>
                <w:lang w:val="en-US"/>
              </w:rPr>
              <w:t>5</w:t>
            </w:r>
          </w:p>
        </w:tc>
        <w:tc>
          <w:tcPr>
            <w:tcW w:w="723" w:type="pct"/>
            <w:tcBorders>
              <w:top w:val="nil"/>
              <w:left w:val="nil"/>
              <w:bottom w:val="single" w:sz="4" w:space="0" w:color="auto"/>
              <w:right w:val="single" w:sz="4" w:space="0" w:color="auto"/>
            </w:tcBorders>
            <w:shd w:val="clear" w:color="auto" w:fill="auto"/>
            <w:noWrap/>
            <w:vAlign w:val="center"/>
            <w:hideMark/>
          </w:tcPr>
          <w:p w14:paraId="7FDB6C85" w14:textId="77777777" w:rsidR="0040038E" w:rsidRPr="00827B1B" w:rsidRDefault="0040038E" w:rsidP="00BC6845">
            <w:pPr>
              <w:pStyle w:val="afc"/>
            </w:pPr>
            <w:r w:rsidRPr="00827B1B">
              <w:t>Котельная «Брагино»</w:t>
            </w:r>
          </w:p>
        </w:tc>
        <w:tc>
          <w:tcPr>
            <w:tcW w:w="206" w:type="pct"/>
            <w:tcBorders>
              <w:top w:val="nil"/>
              <w:left w:val="nil"/>
              <w:bottom w:val="single" w:sz="4" w:space="0" w:color="auto"/>
              <w:right w:val="single" w:sz="4" w:space="0" w:color="auto"/>
            </w:tcBorders>
            <w:shd w:val="clear" w:color="auto" w:fill="auto"/>
            <w:noWrap/>
            <w:vAlign w:val="center"/>
            <w:hideMark/>
          </w:tcPr>
          <w:p w14:paraId="1FDF2FC4"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0383902"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7EFF485"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B845048"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4E08BC50"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02D20F4"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E560CF4"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63BBE16"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1CF83CD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A42DEB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2661D4A"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27E9CCA"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5E51C36E"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1C328D5"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7022D00"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98526A0"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3427BFDD"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3F83EC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58E1D2F"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08025E55" w14:textId="77777777" w:rsidR="0040038E" w:rsidRPr="00827B1B" w:rsidRDefault="0040038E" w:rsidP="00BC6845">
            <w:pPr>
              <w:pStyle w:val="afc"/>
            </w:pPr>
            <w:r w:rsidRPr="00827B1B">
              <w:t>н/д</w:t>
            </w:r>
          </w:p>
        </w:tc>
      </w:tr>
      <w:tr w:rsidR="0040038E" w:rsidRPr="00827B1B" w14:paraId="2E2EA861"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5429257" w14:textId="1606BF2E" w:rsidR="0040038E" w:rsidRPr="00827B1B" w:rsidRDefault="0040038E" w:rsidP="00BC6845">
            <w:pPr>
              <w:pStyle w:val="afc"/>
            </w:pPr>
            <w:r w:rsidRPr="00827B1B">
              <w:rPr>
                <w:lang w:val="en-US"/>
              </w:rPr>
              <w:t>6</w:t>
            </w:r>
          </w:p>
        </w:tc>
        <w:tc>
          <w:tcPr>
            <w:tcW w:w="723" w:type="pct"/>
            <w:tcBorders>
              <w:top w:val="nil"/>
              <w:left w:val="nil"/>
              <w:bottom w:val="single" w:sz="4" w:space="0" w:color="auto"/>
              <w:right w:val="single" w:sz="4" w:space="0" w:color="auto"/>
            </w:tcBorders>
            <w:shd w:val="clear" w:color="auto" w:fill="auto"/>
            <w:noWrap/>
            <w:vAlign w:val="center"/>
            <w:hideMark/>
          </w:tcPr>
          <w:p w14:paraId="45F506FF" w14:textId="77777777" w:rsidR="0040038E" w:rsidRPr="00827B1B" w:rsidRDefault="0040038E" w:rsidP="00BC6845">
            <w:pPr>
              <w:pStyle w:val="afc"/>
            </w:pPr>
            <w:r w:rsidRPr="00827B1B">
              <w:t>Котельная «Мясокомбинат»</w:t>
            </w:r>
          </w:p>
        </w:tc>
        <w:tc>
          <w:tcPr>
            <w:tcW w:w="206" w:type="pct"/>
            <w:tcBorders>
              <w:top w:val="nil"/>
              <w:left w:val="nil"/>
              <w:bottom w:val="single" w:sz="4" w:space="0" w:color="auto"/>
              <w:right w:val="single" w:sz="4" w:space="0" w:color="auto"/>
            </w:tcBorders>
            <w:shd w:val="clear" w:color="auto" w:fill="auto"/>
            <w:noWrap/>
            <w:vAlign w:val="center"/>
            <w:hideMark/>
          </w:tcPr>
          <w:p w14:paraId="641A33F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C493219"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F13C3F7"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451E799"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452E9EA4"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888CD0D"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32F2C8A"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3CC622D"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32DF5375"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C9173B0"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3100C04"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9A9D092"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52B31FB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CD4B5E7"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7533383"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DEC0533"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429062D9"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82CF932"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060CF41"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0CFBAD29" w14:textId="77777777" w:rsidR="0040038E" w:rsidRPr="00827B1B" w:rsidRDefault="0040038E" w:rsidP="00BC6845">
            <w:pPr>
              <w:pStyle w:val="afc"/>
            </w:pPr>
            <w:r w:rsidRPr="00827B1B">
              <w:t>н/д</w:t>
            </w:r>
          </w:p>
        </w:tc>
      </w:tr>
      <w:tr w:rsidR="0040038E" w:rsidRPr="00827B1B" w14:paraId="11505096"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4EFE6AB4" w14:textId="24B1A857" w:rsidR="0040038E" w:rsidRPr="00827B1B" w:rsidRDefault="0040038E" w:rsidP="00BC6845">
            <w:pPr>
              <w:pStyle w:val="afc"/>
            </w:pPr>
            <w:r w:rsidRPr="00827B1B">
              <w:t>АО «Пермский Свинокомплекс»</w:t>
            </w:r>
          </w:p>
        </w:tc>
      </w:tr>
      <w:tr w:rsidR="0040038E" w:rsidRPr="00827B1B" w14:paraId="7B0F4E4D"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5130521F" w14:textId="17A8D509" w:rsidR="0040038E" w:rsidRPr="00827B1B" w:rsidRDefault="0040038E" w:rsidP="00BC6845">
            <w:pPr>
              <w:pStyle w:val="afc"/>
            </w:pPr>
            <w:r w:rsidRPr="00827B1B">
              <w:rPr>
                <w:lang w:val="en-US"/>
              </w:rPr>
              <w:t>7</w:t>
            </w:r>
          </w:p>
        </w:tc>
        <w:tc>
          <w:tcPr>
            <w:tcW w:w="723" w:type="pct"/>
            <w:tcBorders>
              <w:top w:val="nil"/>
              <w:left w:val="nil"/>
              <w:bottom w:val="single" w:sz="4" w:space="0" w:color="auto"/>
              <w:right w:val="single" w:sz="4" w:space="0" w:color="auto"/>
            </w:tcBorders>
            <w:shd w:val="clear" w:color="auto" w:fill="auto"/>
            <w:noWrap/>
            <w:vAlign w:val="center"/>
            <w:hideMark/>
          </w:tcPr>
          <w:p w14:paraId="45CB61FA" w14:textId="77777777" w:rsidR="0040038E" w:rsidRPr="00827B1B" w:rsidRDefault="0040038E" w:rsidP="00BC6845">
            <w:pPr>
              <w:pStyle w:val="afc"/>
            </w:pPr>
            <w:r w:rsidRPr="00827B1B">
              <w:t>Котельный Цех</w:t>
            </w:r>
          </w:p>
        </w:tc>
        <w:tc>
          <w:tcPr>
            <w:tcW w:w="206" w:type="pct"/>
            <w:tcBorders>
              <w:top w:val="nil"/>
              <w:left w:val="nil"/>
              <w:bottom w:val="single" w:sz="4" w:space="0" w:color="auto"/>
              <w:right w:val="single" w:sz="4" w:space="0" w:color="auto"/>
            </w:tcBorders>
            <w:shd w:val="clear" w:color="auto" w:fill="auto"/>
            <w:noWrap/>
            <w:vAlign w:val="center"/>
            <w:hideMark/>
          </w:tcPr>
          <w:p w14:paraId="267A912F"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72077FD"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3A7FC6D"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E8BC16F"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72887F03"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97D7F10"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E807515"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118929B"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26BCEDF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9021CA3"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1115A84"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1CA4C27"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38D8319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8F40569"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48081E3"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10394CA"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316FF37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EDC975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FA5CBE6"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768C2FB6" w14:textId="77777777" w:rsidR="0040038E" w:rsidRPr="00827B1B" w:rsidRDefault="0040038E" w:rsidP="00BC6845">
            <w:pPr>
              <w:pStyle w:val="afc"/>
            </w:pPr>
            <w:r w:rsidRPr="00827B1B">
              <w:t>н/д</w:t>
            </w:r>
          </w:p>
        </w:tc>
      </w:tr>
      <w:tr w:rsidR="0040038E" w:rsidRPr="00827B1B" w14:paraId="35926A68"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153BE37A" w14:textId="28C22B39" w:rsidR="0040038E" w:rsidRPr="00827B1B" w:rsidRDefault="0040038E" w:rsidP="00BC6845">
            <w:pPr>
              <w:pStyle w:val="afc"/>
            </w:pPr>
            <w:r w:rsidRPr="00827B1B">
              <w:t>АО «Пермтрансжелезобетон»</w:t>
            </w:r>
          </w:p>
        </w:tc>
      </w:tr>
      <w:tr w:rsidR="0040038E" w:rsidRPr="00827B1B" w14:paraId="5331F94D"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4D08DC44" w14:textId="0DAFC682" w:rsidR="0040038E" w:rsidRPr="00827B1B" w:rsidRDefault="0040038E" w:rsidP="00BC6845">
            <w:pPr>
              <w:pStyle w:val="afc"/>
            </w:pPr>
            <w:r w:rsidRPr="00827B1B">
              <w:rPr>
                <w:lang w:val="en-US"/>
              </w:rPr>
              <w:t>8</w:t>
            </w:r>
          </w:p>
        </w:tc>
        <w:tc>
          <w:tcPr>
            <w:tcW w:w="723" w:type="pct"/>
            <w:tcBorders>
              <w:top w:val="nil"/>
              <w:left w:val="nil"/>
              <w:bottom w:val="single" w:sz="4" w:space="0" w:color="auto"/>
              <w:right w:val="single" w:sz="4" w:space="0" w:color="auto"/>
            </w:tcBorders>
            <w:shd w:val="clear" w:color="auto" w:fill="auto"/>
            <w:noWrap/>
            <w:vAlign w:val="center"/>
            <w:hideMark/>
          </w:tcPr>
          <w:p w14:paraId="67F6F74A" w14:textId="77777777" w:rsidR="0040038E" w:rsidRPr="00827B1B" w:rsidRDefault="0040038E" w:rsidP="00BC6845">
            <w:pPr>
              <w:pStyle w:val="afc"/>
            </w:pPr>
            <w:r w:rsidRPr="00827B1B">
              <w:t>Котельная АО «Пермтрансжелезобе-тон»</w:t>
            </w:r>
          </w:p>
        </w:tc>
        <w:tc>
          <w:tcPr>
            <w:tcW w:w="206" w:type="pct"/>
            <w:tcBorders>
              <w:top w:val="nil"/>
              <w:left w:val="nil"/>
              <w:bottom w:val="single" w:sz="4" w:space="0" w:color="auto"/>
              <w:right w:val="single" w:sz="4" w:space="0" w:color="auto"/>
            </w:tcBorders>
            <w:shd w:val="clear" w:color="auto" w:fill="auto"/>
            <w:noWrap/>
            <w:vAlign w:val="center"/>
            <w:hideMark/>
          </w:tcPr>
          <w:p w14:paraId="0879C2E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235E1EB"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828C65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F4DECDE"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2B84E4C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4488D5E"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E640D0B"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F5513D2"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6DE63B4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47DD4E9"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A5DC3B0"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A2916FF"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7564093A"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9C2F90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7D90850"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C20E5CB"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651C527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A94A88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411075A"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1C53BACD" w14:textId="77777777" w:rsidR="0040038E" w:rsidRPr="00827B1B" w:rsidRDefault="0040038E" w:rsidP="00BC6845">
            <w:pPr>
              <w:pStyle w:val="afc"/>
            </w:pPr>
            <w:r w:rsidRPr="00827B1B">
              <w:t>н/д</w:t>
            </w:r>
          </w:p>
        </w:tc>
      </w:tr>
      <w:tr w:rsidR="0040038E" w:rsidRPr="00827B1B" w14:paraId="12D0B273"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3F35ECF8" w14:textId="7D8078AB" w:rsidR="0040038E" w:rsidRPr="00827B1B" w:rsidRDefault="0040038E" w:rsidP="00BC6845">
            <w:pPr>
              <w:pStyle w:val="afc"/>
            </w:pPr>
            <w:r w:rsidRPr="00827B1B">
              <w:t>МУП «Гарант»</w:t>
            </w:r>
          </w:p>
        </w:tc>
      </w:tr>
      <w:tr w:rsidR="0040038E" w:rsidRPr="00827B1B" w14:paraId="7FE476AD"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B5A9CC6" w14:textId="1CDF0AC5" w:rsidR="0040038E" w:rsidRPr="00827B1B" w:rsidRDefault="0040038E" w:rsidP="00BC6845">
            <w:pPr>
              <w:pStyle w:val="afc"/>
            </w:pPr>
            <w:r w:rsidRPr="00827B1B">
              <w:rPr>
                <w:lang w:val="en-US"/>
              </w:rPr>
              <w:t>9</w:t>
            </w:r>
          </w:p>
        </w:tc>
        <w:tc>
          <w:tcPr>
            <w:tcW w:w="723" w:type="pct"/>
            <w:tcBorders>
              <w:top w:val="nil"/>
              <w:left w:val="nil"/>
              <w:bottom w:val="single" w:sz="4" w:space="0" w:color="auto"/>
              <w:right w:val="single" w:sz="4" w:space="0" w:color="auto"/>
            </w:tcBorders>
            <w:shd w:val="clear" w:color="auto" w:fill="auto"/>
            <w:noWrap/>
            <w:vAlign w:val="center"/>
            <w:hideMark/>
          </w:tcPr>
          <w:p w14:paraId="0E3D3E36" w14:textId="77777777" w:rsidR="0040038E" w:rsidRPr="00827B1B" w:rsidRDefault="0040038E" w:rsidP="00BC6845">
            <w:pPr>
              <w:pStyle w:val="afc"/>
            </w:pPr>
            <w:r w:rsidRPr="00827B1B">
              <w:t>Модульная котельная д. Конец-Бор</w:t>
            </w:r>
          </w:p>
        </w:tc>
        <w:tc>
          <w:tcPr>
            <w:tcW w:w="206" w:type="pct"/>
            <w:tcBorders>
              <w:top w:val="nil"/>
              <w:left w:val="nil"/>
              <w:bottom w:val="single" w:sz="4" w:space="0" w:color="auto"/>
              <w:right w:val="single" w:sz="4" w:space="0" w:color="auto"/>
            </w:tcBorders>
            <w:shd w:val="clear" w:color="auto" w:fill="auto"/>
            <w:noWrap/>
            <w:vAlign w:val="center"/>
            <w:hideMark/>
          </w:tcPr>
          <w:p w14:paraId="5E884ED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E459B46"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F6287FF"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2082AFC"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4E65EE39"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770D10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E0FEEF4"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44EF8AE"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24A71696"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91A3722"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DC1E77F"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2DACC4D"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2EDC85A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D005625"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70F5BAA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E06AA7B"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00C6F64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BE36B44"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E970F9C" w14:textId="77777777" w:rsidR="0040038E" w:rsidRPr="00827B1B" w:rsidRDefault="0040038E" w:rsidP="00BC6845">
            <w:pPr>
              <w:pStyle w:val="afc"/>
            </w:pPr>
            <w:r w:rsidRPr="00827B1B">
              <w:t>н/д</w:t>
            </w:r>
          </w:p>
        </w:tc>
        <w:tc>
          <w:tcPr>
            <w:tcW w:w="206" w:type="pct"/>
            <w:tcBorders>
              <w:top w:val="nil"/>
              <w:left w:val="nil"/>
              <w:bottom w:val="single" w:sz="4" w:space="0" w:color="auto"/>
              <w:right w:val="single" w:sz="4" w:space="0" w:color="auto"/>
            </w:tcBorders>
            <w:shd w:val="clear" w:color="auto" w:fill="auto"/>
            <w:noWrap/>
            <w:vAlign w:val="center"/>
            <w:hideMark/>
          </w:tcPr>
          <w:p w14:paraId="543E94EF" w14:textId="77777777" w:rsidR="0040038E" w:rsidRPr="00827B1B" w:rsidRDefault="0040038E" w:rsidP="00BC6845">
            <w:pPr>
              <w:pStyle w:val="afc"/>
            </w:pPr>
            <w:r w:rsidRPr="00827B1B">
              <w:t>н/д</w:t>
            </w:r>
          </w:p>
        </w:tc>
      </w:tr>
    </w:tbl>
    <w:p w14:paraId="79A100AF" w14:textId="77777777" w:rsidR="003951A7" w:rsidRPr="00827B1B" w:rsidRDefault="003951A7" w:rsidP="00BC6845">
      <w:pPr>
        <w:pStyle w:val="aff2"/>
      </w:pPr>
    </w:p>
    <w:p w14:paraId="1821D7A0" w14:textId="77777777" w:rsidR="006A6905" w:rsidRPr="00827B1B" w:rsidRDefault="006A6905" w:rsidP="00BC6845">
      <w:pPr>
        <w:rPr>
          <w:rFonts w:ascii="Arial" w:eastAsia="Calibri" w:hAnsi="Arial" w:cs="Arial"/>
          <w:bCs/>
        </w:rPr>
      </w:pPr>
      <w:r w:rsidRPr="00827B1B">
        <w:br w:type="page"/>
      </w:r>
    </w:p>
    <w:p w14:paraId="10C2F3D6" w14:textId="17C05A5D" w:rsidR="00285BBF" w:rsidRPr="00827B1B" w:rsidRDefault="001F6C69" w:rsidP="00BC6845">
      <w:pPr>
        <w:pStyle w:val="af4"/>
      </w:pPr>
      <w:bookmarkStart w:id="44" w:name="_Toc135839285"/>
      <w:r w:rsidRPr="00827B1B">
        <w:lastRenderedPageBreak/>
        <w:t xml:space="preserve">Таблица </w:t>
      </w:r>
      <w:fldSimple w:instr=" SEQ Таблица \* ARABIC ">
        <w:r w:rsidR="00827B1B" w:rsidRPr="00827B1B">
          <w:rPr>
            <w:noProof/>
          </w:rPr>
          <w:t>9</w:t>
        </w:r>
      </w:fldSimple>
      <w:r w:rsidR="003951A7" w:rsidRPr="00827B1B">
        <w:t>. Существующие и перспективные максимальные разовые концентрации оксида углерода в атмосферном воздухе от объектов теплоснабжения</w:t>
      </w:r>
      <w:bookmarkEnd w:id="44"/>
    </w:p>
    <w:tbl>
      <w:tblPr>
        <w:tblW w:w="5000" w:type="pct"/>
        <w:tblLayout w:type="fixed"/>
        <w:tblCellMar>
          <w:left w:w="28" w:type="dxa"/>
          <w:right w:w="28" w:type="dxa"/>
        </w:tblCellMar>
        <w:tblLook w:val="04A0" w:firstRow="1" w:lastRow="0" w:firstColumn="1" w:lastColumn="0" w:noHBand="0" w:noVBand="1"/>
      </w:tblPr>
      <w:tblGrid>
        <w:gridCol w:w="412"/>
        <w:gridCol w:w="2488"/>
        <w:gridCol w:w="611"/>
        <w:gridCol w:w="611"/>
        <w:gridCol w:w="611"/>
        <w:gridCol w:w="611"/>
        <w:gridCol w:w="611"/>
        <w:gridCol w:w="611"/>
        <w:gridCol w:w="611"/>
        <w:gridCol w:w="611"/>
        <w:gridCol w:w="611"/>
        <w:gridCol w:w="611"/>
        <w:gridCol w:w="611"/>
        <w:gridCol w:w="611"/>
        <w:gridCol w:w="611"/>
        <w:gridCol w:w="611"/>
        <w:gridCol w:w="611"/>
        <w:gridCol w:w="611"/>
        <w:gridCol w:w="611"/>
        <w:gridCol w:w="611"/>
        <w:gridCol w:w="611"/>
        <w:gridCol w:w="617"/>
      </w:tblGrid>
      <w:tr w:rsidR="00A86026" w:rsidRPr="00827B1B" w14:paraId="5A369541" w14:textId="77777777" w:rsidTr="00940F66">
        <w:trPr>
          <w:trHeight w:val="240"/>
        </w:trPr>
        <w:tc>
          <w:tcPr>
            <w:tcW w:w="1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6EC2E" w14:textId="77777777" w:rsidR="00A86026" w:rsidRPr="00827B1B" w:rsidRDefault="00A86026" w:rsidP="00BC6845">
            <w:pPr>
              <w:pStyle w:val="afc"/>
            </w:pPr>
            <w:r w:rsidRPr="00827B1B">
              <w:t>№ п/п</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F7F93" w14:textId="77777777" w:rsidR="00A86026" w:rsidRPr="00827B1B" w:rsidRDefault="00A86026" w:rsidP="00BC6845">
            <w:pPr>
              <w:pStyle w:val="afc"/>
            </w:pPr>
            <w:r w:rsidRPr="00827B1B">
              <w:t>Наименование источника теплоснабжения</w:t>
            </w:r>
          </w:p>
        </w:tc>
        <w:tc>
          <w:tcPr>
            <w:tcW w:w="4041" w:type="pct"/>
            <w:gridSpan w:val="20"/>
            <w:tcBorders>
              <w:top w:val="single" w:sz="4" w:space="0" w:color="auto"/>
              <w:left w:val="nil"/>
              <w:bottom w:val="single" w:sz="4" w:space="0" w:color="auto"/>
              <w:right w:val="single" w:sz="4" w:space="0" w:color="auto"/>
            </w:tcBorders>
            <w:shd w:val="clear" w:color="auto" w:fill="auto"/>
            <w:vAlign w:val="center"/>
            <w:hideMark/>
          </w:tcPr>
          <w:p w14:paraId="423DDC3B" w14:textId="77777777" w:rsidR="00A86026" w:rsidRPr="00827B1B" w:rsidRDefault="00A86026" w:rsidP="00BC6845">
            <w:pPr>
              <w:pStyle w:val="afc"/>
            </w:pPr>
            <w:r w:rsidRPr="00827B1B">
              <w:t>Максимальная разовая концентрация CO, мг/м</w:t>
            </w:r>
            <w:r w:rsidRPr="00827B1B">
              <w:rPr>
                <w:vertAlign w:val="superscript"/>
              </w:rPr>
              <w:t>3</w:t>
            </w:r>
          </w:p>
        </w:tc>
      </w:tr>
      <w:tr w:rsidR="0040038E" w:rsidRPr="00827B1B" w14:paraId="514026D4" w14:textId="77777777" w:rsidTr="00940F66">
        <w:trPr>
          <w:trHeight w:val="255"/>
        </w:trPr>
        <w:tc>
          <w:tcPr>
            <w:tcW w:w="136" w:type="pct"/>
            <w:vMerge/>
            <w:tcBorders>
              <w:top w:val="single" w:sz="4" w:space="0" w:color="auto"/>
              <w:left w:val="single" w:sz="4" w:space="0" w:color="auto"/>
              <w:bottom w:val="single" w:sz="4" w:space="0" w:color="auto"/>
              <w:right w:val="single" w:sz="4" w:space="0" w:color="auto"/>
            </w:tcBorders>
            <w:vAlign w:val="center"/>
            <w:hideMark/>
          </w:tcPr>
          <w:p w14:paraId="7B08C5F0" w14:textId="77777777" w:rsidR="00A86026" w:rsidRPr="00827B1B" w:rsidRDefault="00A86026" w:rsidP="00BC6845">
            <w:pPr>
              <w:pStyle w:val="afc"/>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1A9E7489" w14:textId="77777777" w:rsidR="00A86026" w:rsidRPr="00827B1B" w:rsidRDefault="00A86026" w:rsidP="00BC6845">
            <w:pPr>
              <w:pStyle w:val="afc"/>
            </w:pPr>
          </w:p>
        </w:tc>
        <w:tc>
          <w:tcPr>
            <w:tcW w:w="202" w:type="pct"/>
            <w:tcBorders>
              <w:top w:val="nil"/>
              <w:left w:val="nil"/>
              <w:bottom w:val="single" w:sz="4" w:space="0" w:color="auto"/>
              <w:right w:val="single" w:sz="4" w:space="0" w:color="auto"/>
            </w:tcBorders>
            <w:shd w:val="clear" w:color="auto" w:fill="auto"/>
            <w:vAlign w:val="center"/>
            <w:hideMark/>
          </w:tcPr>
          <w:p w14:paraId="4BE97845" w14:textId="77777777" w:rsidR="00A86026" w:rsidRPr="00827B1B" w:rsidRDefault="00A86026" w:rsidP="00BC6845">
            <w:pPr>
              <w:pStyle w:val="afc"/>
              <w:ind w:left="-57" w:right="-57"/>
            </w:pPr>
            <w:r w:rsidRPr="00827B1B">
              <w:t>2022</w:t>
            </w:r>
          </w:p>
        </w:tc>
        <w:tc>
          <w:tcPr>
            <w:tcW w:w="202" w:type="pct"/>
            <w:tcBorders>
              <w:top w:val="nil"/>
              <w:left w:val="nil"/>
              <w:bottom w:val="single" w:sz="4" w:space="0" w:color="auto"/>
              <w:right w:val="single" w:sz="4" w:space="0" w:color="auto"/>
            </w:tcBorders>
            <w:shd w:val="clear" w:color="auto" w:fill="auto"/>
            <w:vAlign w:val="center"/>
            <w:hideMark/>
          </w:tcPr>
          <w:p w14:paraId="56B7DA5D" w14:textId="77777777" w:rsidR="00A86026" w:rsidRPr="00827B1B" w:rsidRDefault="00A86026" w:rsidP="00BC6845">
            <w:pPr>
              <w:pStyle w:val="afc"/>
              <w:ind w:left="-57" w:right="-57"/>
            </w:pPr>
            <w:r w:rsidRPr="00827B1B">
              <w:t>2023</w:t>
            </w:r>
          </w:p>
        </w:tc>
        <w:tc>
          <w:tcPr>
            <w:tcW w:w="202" w:type="pct"/>
            <w:tcBorders>
              <w:top w:val="nil"/>
              <w:left w:val="nil"/>
              <w:bottom w:val="single" w:sz="4" w:space="0" w:color="auto"/>
              <w:right w:val="single" w:sz="4" w:space="0" w:color="auto"/>
            </w:tcBorders>
            <w:shd w:val="clear" w:color="auto" w:fill="auto"/>
            <w:vAlign w:val="center"/>
            <w:hideMark/>
          </w:tcPr>
          <w:p w14:paraId="6640FFD1" w14:textId="77777777" w:rsidR="00A86026" w:rsidRPr="00827B1B" w:rsidRDefault="00A86026" w:rsidP="00BC6845">
            <w:pPr>
              <w:pStyle w:val="afc"/>
              <w:ind w:left="-57" w:right="-57"/>
            </w:pPr>
            <w:r w:rsidRPr="00827B1B">
              <w:t>2024</w:t>
            </w:r>
          </w:p>
        </w:tc>
        <w:tc>
          <w:tcPr>
            <w:tcW w:w="202" w:type="pct"/>
            <w:tcBorders>
              <w:top w:val="nil"/>
              <w:left w:val="nil"/>
              <w:bottom w:val="single" w:sz="4" w:space="0" w:color="auto"/>
              <w:right w:val="single" w:sz="4" w:space="0" w:color="auto"/>
            </w:tcBorders>
            <w:shd w:val="clear" w:color="auto" w:fill="auto"/>
            <w:vAlign w:val="center"/>
            <w:hideMark/>
          </w:tcPr>
          <w:p w14:paraId="66A2F38D" w14:textId="77777777" w:rsidR="00A86026" w:rsidRPr="00827B1B" w:rsidRDefault="00A86026" w:rsidP="00BC6845">
            <w:pPr>
              <w:pStyle w:val="afc"/>
              <w:ind w:left="-57" w:right="-57"/>
            </w:pPr>
            <w:r w:rsidRPr="00827B1B">
              <w:t>2025</w:t>
            </w:r>
          </w:p>
        </w:tc>
        <w:tc>
          <w:tcPr>
            <w:tcW w:w="202" w:type="pct"/>
            <w:tcBorders>
              <w:top w:val="nil"/>
              <w:left w:val="nil"/>
              <w:bottom w:val="single" w:sz="4" w:space="0" w:color="auto"/>
              <w:right w:val="single" w:sz="4" w:space="0" w:color="auto"/>
            </w:tcBorders>
            <w:shd w:val="clear" w:color="auto" w:fill="auto"/>
            <w:vAlign w:val="center"/>
            <w:hideMark/>
          </w:tcPr>
          <w:p w14:paraId="14666761" w14:textId="77777777" w:rsidR="00A86026" w:rsidRPr="00827B1B" w:rsidRDefault="00A86026" w:rsidP="00BC6845">
            <w:pPr>
              <w:pStyle w:val="afc"/>
              <w:ind w:left="-57" w:right="-57"/>
            </w:pPr>
            <w:r w:rsidRPr="00827B1B">
              <w:t>2026</w:t>
            </w:r>
          </w:p>
        </w:tc>
        <w:tc>
          <w:tcPr>
            <w:tcW w:w="202" w:type="pct"/>
            <w:tcBorders>
              <w:top w:val="nil"/>
              <w:left w:val="nil"/>
              <w:bottom w:val="single" w:sz="4" w:space="0" w:color="auto"/>
              <w:right w:val="single" w:sz="4" w:space="0" w:color="auto"/>
            </w:tcBorders>
            <w:shd w:val="clear" w:color="auto" w:fill="auto"/>
            <w:vAlign w:val="center"/>
            <w:hideMark/>
          </w:tcPr>
          <w:p w14:paraId="3798B115" w14:textId="77777777" w:rsidR="00A86026" w:rsidRPr="00827B1B" w:rsidRDefault="00A86026" w:rsidP="00BC6845">
            <w:pPr>
              <w:pStyle w:val="afc"/>
              <w:ind w:left="-57" w:right="-57"/>
            </w:pPr>
            <w:r w:rsidRPr="00827B1B">
              <w:t>2027</w:t>
            </w:r>
          </w:p>
        </w:tc>
        <w:tc>
          <w:tcPr>
            <w:tcW w:w="202" w:type="pct"/>
            <w:tcBorders>
              <w:top w:val="nil"/>
              <w:left w:val="nil"/>
              <w:bottom w:val="single" w:sz="4" w:space="0" w:color="auto"/>
              <w:right w:val="single" w:sz="4" w:space="0" w:color="auto"/>
            </w:tcBorders>
            <w:shd w:val="clear" w:color="auto" w:fill="auto"/>
            <w:vAlign w:val="center"/>
            <w:hideMark/>
          </w:tcPr>
          <w:p w14:paraId="77CE38FC" w14:textId="77777777" w:rsidR="00A86026" w:rsidRPr="00827B1B" w:rsidRDefault="00A86026" w:rsidP="00BC6845">
            <w:pPr>
              <w:pStyle w:val="afc"/>
              <w:ind w:left="-57" w:right="-57"/>
            </w:pPr>
            <w:r w:rsidRPr="00827B1B">
              <w:t>2028</w:t>
            </w:r>
          </w:p>
        </w:tc>
        <w:tc>
          <w:tcPr>
            <w:tcW w:w="202" w:type="pct"/>
            <w:tcBorders>
              <w:top w:val="nil"/>
              <w:left w:val="nil"/>
              <w:bottom w:val="single" w:sz="4" w:space="0" w:color="auto"/>
              <w:right w:val="single" w:sz="4" w:space="0" w:color="auto"/>
            </w:tcBorders>
            <w:shd w:val="clear" w:color="auto" w:fill="auto"/>
            <w:vAlign w:val="center"/>
            <w:hideMark/>
          </w:tcPr>
          <w:p w14:paraId="3D6D0AE4" w14:textId="77777777" w:rsidR="00A86026" w:rsidRPr="00827B1B" w:rsidRDefault="00A86026" w:rsidP="00BC6845">
            <w:pPr>
              <w:pStyle w:val="afc"/>
              <w:ind w:left="-57" w:right="-57"/>
            </w:pPr>
            <w:r w:rsidRPr="00827B1B">
              <w:t>2029</w:t>
            </w:r>
          </w:p>
        </w:tc>
        <w:tc>
          <w:tcPr>
            <w:tcW w:w="202" w:type="pct"/>
            <w:tcBorders>
              <w:top w:val="nil"/>
              <w:left w:val="nil"/>
              <w:bottom w:val="single" w:sz="4" w:space="0" w:color="auto"/>
              <w:right w:val="single" w:sz="4" w:space="0" w:color="auto"/>
            </w:tcBorders>
            <w:shd w:val="clear" w:color="auto" w:fill="auto"/>
            <w:vAlign w:val="center"/>
            <w:hideMark/>
          </w:tcPr>
          <w:p w14:paraId="1B47A386" w14:textId="77777777" w:rsidR="00A86026" w:rsidRPr="00827B1B" w:rsidRDefault="00A86026" w:rsidP="00BC6845">
            <w:pPr>
              <w:pStyle w:val="afc"/>
              <w:ind w:left="-57" w:right="-57"/>
            </w:pPr>
            <w:r w:rsidRPr="00827B1B">
              <w:t>2030</w:t>
            </w:r>
          </w:p>
        </w:tc>
        <w:tc>
          <w:tcPr>
            <w:tcW w:w="202" w:type="pct"/>
            <w:tcBorders>
              <w:top w:val="nil"/>
              <w:left w:val="nil"/>
              <w:bottom w:val="single" w:sz="4" w:space="0" w:color="auto"/>
              <w:right w:val="single" w:sz="4" w:space="0" w:color="auto"/>
            </w:tcBorders>
            <w:shd w:val="clear" w:color="auto" w:fill="auto"/>
            <w:vAlign w:val="center"/>
            <w:hideMark/>
          </w:tcPr>
          <w:p w14:paraId="2659053A" w14:textId="77777777" w:rsidR="00A86026" w:rsidRPr="00827B1B" w:rsidRDefault="00A86026" w:rsidP="00BC6845">
            <w:pPr>
              <w:pStyle w:val="afc"/>
              <w:ind w:left="-57" w:right="-57"/>
            </w:pPr>
            <w:r w:rsidRPr="00827B1B">
              <w:t>2031</w:t>
            </w:r>
          </w:p>
        </w:tc>
        <w:tc>
          <w:tcPr>
            <w:tcW w:w="202" w:type="pct"/>
            <w:tcBorders>
              <w:top w:val="nil"/>
              <w:left w:val="nil"/>
              <w:bottom w:val="single" w:sz="4" w:space="0" w:color="auto"/>
              <w:right w:val="single" w:sz="4" w:space="0" w:color="auto"/>
            </w:tcBorders>
            <w:shd w:val="clear" w:color="auto" w:fill="auto"/>
            <w:vAlign w:val="center"/>
            <w:hideMark/>
          </w:tcPr>
          <w:p w14:paraId="402A48BA" w14:textId="77777777" w:rsidR="00A86026" w:rsidRPr="00827B1B" w:rsidRDefault="00A86026" w:rsidP="00BC6845">
            <w:pPr>
              <w:pStyle w:val="afc"/>
              <w:ind w:left="-57" w:right="-57"/>
            </w:pPr>
            <w:r w:rsidRPr="00827B1B">
              <w:t>2032</w:t>
            </w:r>
          </w:p>
        </w:tc>
        <w:tc>
          <w:tcPr>
            <w:tcW w:w="202" w:type="pct"/>
            <w:tcBorders>
              <w:top w:val="nil"/>
              <w:left w:val="nil"/>
              <w:bottom w:val="single" w:sz="4" w:space="0" w:color="auto"/>
              <w:right w:val="single" w:sz="4" w:space="0" w:color="auto"/>
            </w:tcBorders>
            <w:shd w:val="clear" w:color="auto" w:fill="auto"/>
            <w:vAlign w:val="center"/>
            <w:hideMark/>
          </w:tcPr>
          <w:p w14:paraId="3134EC6D" w14:textId="77777777" w:rsidR="00A86026" w:rsidRPr="00827B1B" w:rsidRDefault="00A86026" w:rsidP="00BC6845">
            <w:pPr>
              <w:pStyle w:val="afc"/>
              <w:ind w:left="-57" w:right="-57"/>
            </w:pPr>
            <w:r w:rsidRPr="00827B1B">
              <w:t>2033</w:t>
            </w:r>
          </w:p>
        </w:tc>
        <w:tc>
          <w:tcPr>
            <w:tcW w:w="202" w:type="pct"/>
            <w:tcBorders>
              <w:top w:val="nil"/>
              <w:left w:val="nil"/>
              <w:bottom w:val="single" w:sz="4" w:space="0" w:color="auto"/>
              <w:right w:val="single" w:sz="4" w:space="0" w:color="auto"/>
            </w:tcBorders>
            <w:shd w:val="clear" w:color="auto" w:fill="auto"/>
            <w:vAlign w:val="center"/>
            <w:hideMark/>
          </w:tcPr>
          <w:p w14:paraId="565ED7CE" w14:textId="77777777" w:rsidR="00A86026" w:rsidRPr="00827B1B" w:rsidRDefault="00A86026" w:rsidP="00BC6845">
            <w:pPr>
              <w:pStyle w:val="afc"/>
              <w:ind w:left="-57" w:right="-57"/>
            </w:pPr>
            <w:r w:rsidRPr="00827B1B">
              <w:t>2034</w:t>
            </w:r>
          </w:p>
        </w:tc>
        <w:tc>
          <w:tcPr>
            <w:tcW w:w="202" w:type="pct"/>
            <w:tcBorders>
              <w:top w:val="nil"/>
              <w:left w:val="nil"/>
              <w:bottom w:val="single" w:sz="4" w:space="0" w:color="auto"/>
              <w:right w:val="single" w:sz="4" w:space="0" w:color="auto"/>
            </w:tcBorders>
            <w:shd w:val="clear" w:color="auto" w:fill="auto"/>
            <w:vAlign w:val="center"/>
            <w:hideMark/>
          </w:tcPr>
          <w:p w14:paraId="0F89DB3F" w14:textId="77777777" w:rsidR="00A86026" w:rsidRPr="00827B1B" w:rsidRDefault="00A86026" w:rsidP="00BC6845">
            <w:pPr>
              <w:pStyle w:val="afc"/>
              <w:ind w:left="-57" w:right="-57"/>
            </w:pPr>
            <w:r w:rsidRPr="00827B1B">
              <w:t>2035</w:t>
            </w:r>
          </w:p>
        </w:tc>
        <w:tc>
          <w:tcPr>
            <w:tcW w:w="202" w:type="pct"/>
            <w:tcBorders>
              <w:top w:val="nil"/>
              <w:left w:val="nil"/>
              <w:bottom w:val="single" w:sz="4" w:space="0" w:color="auto"/>
              <w:right w:val="single" w:sz="4" w:space="0" w:color="auto"/>
            </w:tcBorders>
            <w:shd w:val="clear" w:color="auto" w:fill="auto"/>
            <w:vAlign w:val="center"/>
            <w:hideMark/>
          </w:tcPr>
          <w:p w14:paraId="36ACB875" w14:textId="77777777" w:rsidR="00A86026" w:rsidRPr="00827B1B" w:rsidRDefault="00A86026" w:rsidP="00BC6845">
            <w:pPr>
              <w:pStyle w:val="afc"/>
              <w:ind w:left="-57" w:right="-57"/>
            </w:pPr>
            <w:r w:rsidRPr="00827B1B">
              <w:t>2036</w:t>
            </w:r>
          </w:p>
        </w:tc>
        <w:tc>
          <w:tcPr>
            <w:tcW w:w="202" w:type="pct"/>
            <w:tcBorders>
              <w:top w:val="nil"/>
              <w:left w:val="nil"/>
              <w:bottom w:val="single" w:sz="4" w:space="0" w:color="auto"/>
              <w:right w:val="single" w:sz="4" w:space="0" w:color="auto"/>
            </w:tcBorders>
            <w:shd w:val="clear" w:color="auto" w:fill="auto"/>
            <w:vAlign w:val="center"/>
            <w:hideMark/>
          </w:tcPr>
          <w:p w14:paraId="1B2D3FAA" w14:textId="77777777" w:rsidR="00A86026" w:rsidRPr="00827B1B" w:rsidRDefault="00A86026" w:rsidP="00BC6845">
            <w:pPr>
              <w:pStyle w:val="afc"/>
              <w:ind w:left="-57" w:right="-57"/>
            </w:pPr>
            <w:r w:rsidRPr="00827B1B">
              <w:t>2037</w:t>
            </w:r>
          </w:p>
        </w:tc>
        <w:tc>
          <w:tcPr>
            <w:tcW w:w="202" w:type="pct"/>
            <w:tcBorders>
              <w:top w:val="nil"/>
              <w:left w:val="nil"/>
              <w:bottom w:val="single" w:sz="4" w:space="0" w:color="auto"/>
              <w:right w:val="single" w:sz="4" w:space="0" w:color="auto"/>
            </w:tcBorders>
            <w:shd w:val="clear" w:color="auto" w:fill="auto"/>
            <w:vAlign w:val="center"/>
            <w:hideMark/>
          </w:tcPr>
          <w:p w14:paraId="31F02A76" w14:textId="77777777" w:rsidR="00A86026" w:rsidRPr="00827B1B" w:rsidRDefault="00A86026" w:rsidP="00BC6845">
            <w:pPr>
              <w:pStyle w:val="afc"/>
              <w:ind w:left="-57" w:right="-57"/>
            </w:pPr>
            <w:r w:rsidRPr="00827B1B">
              <w:t>2038</w:t>
            </w:r>
          </w:p>
        </w:tc>
        <w:tc>
          <w:tcPr>
            <w:tcW w:w="202" w:type="pct"/>
            <w:tcBorders>
              <w:top w:val="nil"/>
              <w:left w:val="nil"/>
              <w:bottom w:val="single" w:sz="4" w:space="0" w:color="auto"/>
              <w:right w:val="single" w:sz="4" w:space="0" w:color="auto"/>
            </w:tcBorders>
            <w:shd w:val="clear" w:color="auto" w:fill="auto"/>
            <w:vAlign w:val="center"/>
            <w:hideMark/>
          </w:tcPr>
          <w:p w14:paraId="6599B234" w14:textId="77777777" w:rsidR="00A86026" w:rsidRPr="00827B1B" w:rsidRDefault="00A86026" w:rsidP="00BC6845">
            <w:pPr>
              <w:pStyle w:val="afc"/>
              <w:ind w:left="-57" w:right="-57"/>
            </w:pPr>
            <w:r w:rsidRPr="00827B1B">
              <w:t>2039</w:t>
            </w:r>
          </w:p>
        </w:tc>
        <w:tc>
          <w:tcPr>
            <w:tcW w:w="202" w:type="pct"/>
            <w:tcBorders>
              <w:top w:val="nil"/>
              <w:left w:val="nil"/>
              <w:bottom w:val="single" w:sz="4" w:space="0" w:color="auto"/>
              <w:right w:val="single" w:sz="4" w:space="0" w:color="auto"/>
            </w:tcBorders>
            <w:shd w:val="clear" w:color="auto" w:fill="auto"/>
            <w:vAlign w:val="center"/>
            <w:hideMark/>
          </w:tcPr>
          <w:p w14:paraId="54565DB7" w14:textId="77777777" w:rsidR="00A86026" w:rsidRPr="00827B1B" w:rsidRDefault="00A86026" w:rsidP="00BC6845">
            <w:pPr>
              <w:pStyle w:val="afc"/>
              <w:ind w:left="-57" w:right="-57"/>
            </w:pPr>
            <w:r w:rsidRPr="00827B1B">
              <w:t>2040</w:t>
            </w:r>
          </w:p>
        </w:tc>
        <w:tc>
          <w:tcPr>
            <w:tcW w:w="204" w:type="pct"/>
            <w:tcBorders>
              <w:top w:val="nil"/>
              <w:left w:val="nil"/>
              <w:bottom w:val="single" w:sz="4" w:space="0" w:color="auto"/>
              <w:right w:val="single" w:sz="4" w:space="0" w:color="auto"/>
            </w:tcBorders>
            <w:shd w:val="clear" w:color="auto" w:fill="auto"/>
            <w:vAlign w:val="center"/>
            <w:hideMark/>
          </w:tcPr>
          <w:p w14:paraId="105613BE" w14:textId="77777777" w:rsidR="00A86026" w:rsidRPr="00827B1B" w:rsidRDefault="00A86026" w:rsidP="00BC6845">
            <w:pPr>
              <w:pStyle w:val="afc"/>
              <w:ind w:left="-57" w:right="-57"/>
            </w:pPr>
            <w:r w:rsidRPr="00827B1B">
              <w:t>2041</w:t>
            </w:r>
          </w:p>
        </w:tc>
      </w:tr>
      <w:tr w:rsidR="00A86026" w:rsidRPr="00827B1B" w14:paraId="1F00142B"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251E85CF" w14:textId="77777777" w:rsidR="00A86026" w:rsidRPr="00827B1B" w:rsidRDefault="00A86026" w:rsidP="00BC6845">
            <w:pPr>
              <w:pStyle w:val="afc"/>
              <w:ind w:left="-57" w:right="-57"/>
            </w:pPr>
            <w:r w:rsidRPr="00827B1B">
              <w:t>Филиал «Пермский» ПАО «Т Плюс»</w:t>
            </w:r>
          </w:p>
        </w:tc>
      </w:tr>
      <w:tr w:rsidR="0040038E" w:rsidRPr="00827B1B" w14:paraId="7443C010" w14:textId="77777777" w:rsidTr="00940F66">
        <w:trPr>
          <w:trHeight w:val="480"/>
        </w:trPr>
        <w:tc>
          <w:tcPr>
            <w:tcW w:w="136" w:type="pct"/>
            <w:tcBorders>
              <w:top w:val="nil"/>
              <w:left w:val="single" w:sz="4" w:space="0" w:color="auto"/>
              <w:bottom w:val="single" w:sz="4" w:space="0" w:color="auto"/>
              <w:right w:val="single" w:sz="4" w:space="0" w:color="auto"/>
            </w:tcBorders>
            <w:shd w:val="clear" w:color="auto" w:fill="auto"/>
            <w:vAlign w:val="center"/>
            <w:hideMark/>
          </w:tcPr>
          <w:p w14:paraId="6112716A" w14:textId="161AEC4A" w:rsidR="0040038E" w:rsidRPr="00827B1B" w:rsidRDefault="0040038E" w:rsidP="00BC6845">
            <w:pPr>
              <w:pStyle w:val="afc"/>
            </w:pPr>
            <w:r w:rsidRPr="00827B1B">
              <w:rPr>
                <w:lang w:val="en-US"/>
              </w:rPr>
              <w:t>1</w:t>
            </w:r>
          </w:p>
        </w:tc>
        <w:tc>
          <w:tcPr>
            <w:tcW w:w="822" w:type="pct"/>
            <w:tcBorders>
              <w:top w:val="nil"/>
              <w:left w:val="nil"/>
              <w:bottom w:val="nil"/>
              <w:right w:val="single" w:sz="4" w:space="0" w:color="auto"/>
            </w:tcBorders>
            <w:shd w:val="clear" w:color="auto" w:fill="auto"/>
            <w:vAlign w:val="center"/>
            <w:hideMark/>
          </w:tcPr>
          <w:p w14:paraId="1B95C767" w14:textId="77777777" w:rsidR="0040038E" w:rsidRPr="00827B1B" w:rsidRDefault="0040038E" w:rsidP="00BC6845">
            <w:pPr>
              <w:pStyle w:val="afc"/>
            </w:pPr>
            <w:r w:rsidRPr="00827B1B">
              <w:t>Закамская ТЭЦ-5</w:t>
            </w:r>
          </w:p>
        </w:tc>
        <w:tc>
          <w:tcPr>
            <w:tcW w:w="202" w:type="pct"/>
            <w:tcBorders>
              <w:top w:val="nil"/>
              <w:left w:val="nil"/>
              <w:bottom w:val="single" w:sz="4" w:space="0" w:color="auto"/>
              <w:right w:val="single" w:sz="4" w:space="0" w:color="auto"/>
            </w:tcBorders>
            <w:shd w:val="clear" w:color="auto" w:fill="auto"/>
            <w:vAlign w:val="center"/>
            <w:hideMark/>
          </w:tcPr>
          <w:p w14:paraId="5C0F705D" w14:textId="77777777" w:rsidR="0040038E" w:rsidRPr="00827B1B" w:rsidRDefault="0040038E" w:rsidP="00BC6845">
            <w:pPr>
              <w:pStyle w:val="afc"/>
              <w:ind w:left="-57" w:right="-57"/>
            </w:pPr>
            <w:r w:rsidRPr="00827B1B">
              <w:t>0,007</w:t>
            </w:r>
          </w:p>
        </w:tc>
        <w:tc>
          <w:tcPr>
            <w:tcW w:w="202" w:type="pct"/>
            <w:tcBorders>
              <w:top w:val="nil"/>
              <w:left w:val="nil"/>
              <w:bottom w:val="single" w:sz="4" w:space="0" w:color="auto"/>
              <w:right w:val="single" w:sz="4" w:space="0" w:color="auto"/>
            </w:tcBorders>
            <w:shd w:val="clear" w:color="auto" w:fill="auto"/>
            <w:vAlign w:val="center"/>
            <w:hideMark/>
          </w:tcPr>
          <w:p w14:paraId="57569798" w14:textId="77777777" w:rsidR="0040038E" w:rsidRPr="00827B1B" w:rsidRDefault="0040038E" w:rsidP="00BC6845">
            <w:pPr>
              <w:pStyle w:val="afc"/>
              <w:ind w:left="-57" w:right="-57"/>
            </w:pPr>
            <w:r w:rsidRPr="00827B1B">
              <w:t>0,007</w:t>
            </w:r>
          </w:p>
        </w:tc>
        <w:tc>
          <w:tcPr>
            <w:tcW w:w="202" w:type="pct"/>
            <w:tcBorders>
              <w:top w:val="nil"/>
              <w:left w:val="nil"/>
              <w:bottom w:val="single" w:sz="4" w:space="0" w:color="auto"/>
              <w:right w:val="single" w:sz="4" w:space="0" w:color="auto"/>
            </w:tcBorders>
            <w:shd w:val="clear" w:color="auto" w:fill="auto"/>
            <w:vAlign w:val="center"/>
            <w:hideMark/>
          </w:tcPr>
          <w:p w14:paraId="30028D11" w14:textId="77777777" w:rsidR="0040038E" w:rsidRPr="00827B1B" w:rsidRDefault="0040038E" w:rsidP="00BC6845">
            <w:pPr>
              <w:pStyle w:val="afc"/>
              <w:ind w:left="-57" w:right="-57"/>
            </w:pPr>
            <w:r w:rsidRPr="00827B1B">
              <w:t>0,007</w:t>
            </w:r>
          </w:p>
        </w:tc>
        <w:tc>
          <w:tcPr>
            <w:tcW w:w="202" w:type="pct"/>
            <w:tcBorders>
              <w:top w:val="nil"/>
              <w:left w:val="nil"/>
              <w:bottom w:val="single" w:sz="4" w:space="0" w:color="auto"/>
              <w:right w:val="single" w:sz="4" w:space="0" w:color="auto"/>
            </w:tcBorders>
            <w:shd w:val="clear" w:color="auto" w:fill="auto"/>
            <w:vAlign w:val="center"/>
            <w:hideMark/>
          </w:tcPr>
          <w:p w14:paraId="6CEA9FC3" w14:textId="77777777" w:rsidR="0040038E" w:rsidRPr="00827B1B" w:rsidRDefault="0040038E" w:rsidP="00BC6845">
            <w:pPr>
              <w:pStyle w:val="afc"/>
              <w:ind w:left="-57" w:right="-57"/>
            </w:pPr>
            <w:r w:rsidRPr="00827B1B">
              <w:t>0,007</w:t>
            </w:r>
          </w:p>
        </w:tc>
        <w:tc>
          <w:tcPr>
            <w:tcW w:w="202" w:type="pct"/>
            <w:tcBorders>
              <w:top w:val="nil"/>
              <w:left w:val="nil"/>
              <w:bottom w:val="single" w:sz="4" w:space="0" w:color="auto"/>
              <w:right w:val="single" w:sz="4" w:space="0" w:color="auto"/>
            </w:tcBorders>
            <w:shd w:val="clear" w:color="auto" w:fill="auto"/>
            <w:vAlign w:val="center"/>
            <w:hideMark/>
          </w:tcPr>
          <w:p w14:paraId="7FFFECD4" w14:textId="77777777" w:rsidR="0040038E" w:rsidRPr="00827B1B" w:rsidRDefault="0040038E" w:rsidP="00BC6845">
            <w:pPr>
              <w:pStyle w:val="afc"/>
              <w:ind w:left="-57" w:right="-57"/>
            </w:pPr>
            <w:r w:rsidRPr="00827B1B">
              <w:t>0,007</w:t>
            </w:r>
          </w:p>
        </w:tc>
        <w:tc>
          <w:tcPr>
            <w:tcW w:w="202" w:type="pct"/>
            <w:tcBorders>
              <w:top w:val="nil"/>
              <w:left w:val="nil"/>
              <w:bottom w:val="single" w:sz="4" w:space="0" w:color="auto"/>
              <w:right w:val="single" w:sz="4" w:space="0" w:color="auto"/>
            </w:tcBorders>
            <w:shd w:val="clear" w:color="auto" w:fill="auto"/>
            <w:vAlign w:val="center"/>
            <w:hideMark/>
          </w:tcPr>
          <w:p w14:paraId="182D7DED" w14:textId="77777777" w:rsidR="0040038E" w:rsidRPr="00827B1B" w:rsidRDefault="0040038E" w:rsidP="00BC6845">
            <w:pPr>
              <w:pStyle w:val="afc"/>
              <w:ind w:left="-57" w:right="-57"/>
            </w:pPr>
            <w:r w:rsidRPr="00827B1B">
              <w:t>0,007</w:t>
            </w:r>
          </w:p>
        </w:tc>
        <w:tc>
          <w:tcPr>
            <w:tcW w:w="202" w:type="pct"/>
            <w:tcBorders>
              <w:top w:val="nil"/>
              <w:left w:val="nil"/>
              <w:bottom w:val="single" w:sz="4" w:space="0" w:color="auto"/>
              <w:right w:val="single" w:sz="4" w:space="0" w:color="auto"/>
            </w:tcBorders>
            <w:shd w:val="clear" w:color="auto" w:fill="auto"/>
            <w:vAlign w:val="center"/>
            <w:hideMark/>
          </w:tcPr>
          <w:p w14:paraId="244498C8" w14:textId="77777777" w:rsidR="0040038E" w:rsidRPr="00827B1B" w:rsidRDefault="0040038E" w:rsidP="00BC6845">
            <w:pPr>
              <w:pStyle w:val="afc"/>
              <w:ind w:left="-57" w:right="-57"/>
            </w:pPr>
            <w:r w:rsidRPr="00827B1B">
              <w:t>0,007</w:t>
            </w:r>
          </w:p>
        </w:tc>
        <w:tc>
          <w:tcPr>
            <w:tcW w:w="202" w:type="pct"/>
            <w:tcBorders>
              <w:top w:val="nil"/>
              <w:left w:val="nil"/>
              <w:bottom w:val="single" w:sz="4" w:space="0" w:color="auto"/>
              <w:right w:val="single" w:sz="4" w:space="0" w:color="auto"/>
            </w:tcBorders>
            <w:shd w:val="clear" w:color="auto" w:fill="auto"/>
            <w:vAlign w:val="center"/>
            <w:hideMark/>
          </w:tcPr>
          <w:p w14:paraId="76A60685" w14:textId="77777777" w:rsidR="0040038E" w:rsidRPr="00827B1B" w:rsidRDefault="0040038E" w:rsidP="00BC6845">
            <w:pPr>
              <w:pStyle w:val="afc"/>
              <w:ind w:left="-57" w:right="-57"/>
            </w:pPr>
            <w:r w:rsidRPr="00827B1B">
              <w:t>0,007</w:t>
            </w:r>
          </w:p>
        </w:tc>
        <w:tc>
          <w:tcPr>
            <w:tcW w:w="202" w:type="pct"/>
            <w:tcBorders>
              <w:top w:val="nil"/>
              <w:left w:val="nil"/>
              <w:bottom w:val="single" w:sz="4" w:space="0" w:color="auto"/>
              <w:right w:val="single" w:sz="4" w:space="0" w:color="auto"/>
            </w:tcBorders>
            <w:shd w:val="clear" w:color="auto" w:fill="auto"/>
            <w:vAlign w:val="center"/>
            <w:hideMark/>
          </w:tcPr>
          <w:p w14:paraId="5A5522A9" w14:textId="77777777" w:rsidR="0040038E" w:rsidRPr="00827B1B" w:rsidRDefault="0040038E" w:rsidP="00BC6845">
            <w:pPr>
              <w:pStyle w:val="afc"/>
              <w:ind w:left="-57" w:right="-57"/>
            </w:pPr>
            <w:r w:rsidRPr="00827B1B">
              <w:t>0,007</w:t>
            </w:r>
          </w:p>
        </w:tc>
        <w:tc>
          <w:tcPr>
            <w:tcW w:w="202" w:type="pct"/>
            <w:tcBorders>
              <w:top w:val="nil"/>
              <w:left w:val="nil"/>
              <w:bottom w:val="single" w:sz="4" w:space="0" w:color="auto"/>
              <w:right w:val="single" w:sz="4" w:space="0" w:color="auto"/>
            </w:tcBorders>
            <w:shd w:val="clear" w:color="auto" w:fill="auto"/>
            <w:vAlign w:val="center"/>
            <w:hideMark/>
          </w:tcPr>
          <w:p w14:paraId="0F1FA176" w14:textId="77777777" w:rsidR="0040038E" w:rsidRPr="00827B1B" w:rsidRDefault="0040038E" w:rsidP="00BC6845">
            <w:pPr>
              <w:pStyle w:val="afc"/>
              <w:ind w:left="-57" w:right="-57"/>
            </w:pPr>
            <w:r w:rsidRPr="00827B1B">
              <w:t>0,007</w:t>
            </w:r>
          </w:p>
        </w:tc>
        <w:tc>
          <w:tcPr>
            <w:tcW w:w="202" w:type="pct"/>
            <w:tcBorders>
              <w:top w:val="nil"/>
              <w:left w:val="nil"/>
              <w:bottom w:val="single" w:sz="4" w:space="0" w:color="auto"/>
              <w:right w:val="single" w:sz="4" w:space="0" w:color="auto"/>
            </w:tcBorders>
            <w:shd w:val="clear" w:color="auto" w:fill="auto"/>
            <w:vAlign w:val="center"/>
            <w:hideMark/>
          </w:tcPr>
          <w:p w14:paraId="4B81ED34" w14:textId="77777777" w:rsidR="0040038E" w:rsidRPr="00827B1B" w:rsidRDefault="0040038E" w:rsidP="00BC6845">
            <w:pPr>
              <w:pStyle w:val="afc"/>
              <w:ind w:left="-57" w:right="-57"/>
            </w:pPr>
            <w:r w:rsidRPr="00827B1B">
              <w:t>0,007</w:t>
            </w:r>
          </w:p>
        </w:tc>
        <w:tc>
          <w:tcPr>
            <w:tcW w:w="202" w:type="pct"/>
            <w:tcBorders>
              <w:top w:val="nil"/>
              <w:left w:val="nil"/>
              <w:bottom w:val="single" w:sz="4" w:space="0" w:color="auto"/>
              <w:right w:val="single" w:sz="4" w:space="0" w:color="auto"/>
            </w:tcBorders>
            <w:shd w:val="clear" w:color="auto" w:fill="auto"/>
            <w:vAlign w:val="center"/>
            <w:hideMark/>
          </w:tcPr>
          <w:p w14:paraId="5275CCB7" w14:textId="77777777" w:rsidR="0040038E" w:rsidRPr="00827B1B" w:rsidRDefault="0040038E" w:rsidP="00BC6845">
            <w:pPr>
              <w:pStyle w:val="afc"/>
              <w:ind w:left="-57" w:right="-57"/>
            </w:pPr>
            <w:r w:rsidRPr="00827B1B">
              <w:t>0,007</w:t>
            </w:r>
          </w:p>
        </w:tc>
        <w:tc>
          <w:tcPr>
            <w:tcW w:w="202" w:type="pct"/>
            <w:tcBorders>
              <w:top w:val="nil"/>
              <w:left w:val="nil"/>
              <w:bottom w:val="single" w:sz="4" w:space="0" w:color="auto"/>
              <w:right w:val="single" w:sz="4" w:space="0" w:color="auto"/>
            </w:tcBorders>
            <w:shd w:val="clear" w:color="auto" w:fill="auto"/>
            <w:vAlign w:val="center"/>
            <w:hideMark/>
          </w:tcPr>
          <w:p w14:paraId="0C3B66BE" w14:textId="77777777" w:rsidR="0040038E" w:rsidRPr="00827B1B" w:rsidRDefault="0040038E" w:rsidP="00BC6845">
            <w:pPr>
              <w:pStyle w:val="afc"/>
              <w:ind w:left="-57" w:right="-57"/>
            </w:pPr>
            <w:r w:rsidRPr="00827B1B">
              <w:t>0,007</w:t>
            </w:r>
          </w:p>
        </w:tc>
        <w:tc>
          <w:tcPr>
            <w:tcW w:w="202" w:type="pct"/>
            <w:tcBorders>
              <w:top w:val="nil"/>
              <w:left w:val="nil"/>
              <w:bottom w:val="single" w:sz="4" w:space="0" w:color="auto"/>
              <w:right w:val="single" w:sz="4" w:space="0" w:color="auto"/>
            </w:tcBorders>
            <w:shd w:val="clear" w:color="auto" w:fill="auto"/>
            <w:vAlign w:val="center"/>
            <w:hideMark/>
          </w:tcPr>
          <w:p w14:paraId="5DE14DD4" w14:textId="77777777" w:rsidR="0040038E" w:rsidRPr="00827B1B" w:rsidRDefault="0040038E" w:rsidP="00BC6845">
            <w:pPr>
              <w:pStyle w:val="afc"/>
              <w:ind w:left="-57" w:right="-57"/>
            </w:pPr>
            <w:r w:rsidRPr="00827B1B">
              <w:t>0,007</w:t>
            </w:r>
          </w:p>
        </w:tc>
        <w:tc>
          <w:tcPr>
            <w:tcW w:w="202" w:type="pct"/>
            <w:tcBorders>
              <w:top w:val="nil"/>
              <w:left w:val="nil"/>
              <w:bottom w:val="single" w:sz="4" w:space="0" w:color="auto"/>
              <w:right w:val="single" w:sz="4" w:space="0" w:color="auto"/>
            </w:tcBorders>
            <w:shd w:val="clear" w:color="auto" w:fill="auto"/>
            <w:vAlign w:val="center"/>
            <w:hideMark/>
          </w:tcPr>
          <w:p w14:paraId="2773B0CF" w14:textId="77777777" w:rsidR="0040038E" w:rsidRPr="00827B1B" w:rsidRDefault="0040038E" w:rsidP="00BC6845">
            <w:pPr>
              <w:pStyle w:val="afc"/>
              <w:ind w:left="-57" w:right="-57"/>
            </w:pPr>
            <w:r w:rsidRPr="00827B1B">
              <w:t>0,007</w:t>
            </w:r>
          </w:p>
        </w:tc>
        <w:tc>
          <w:tcPr>
            <w:tcW w:w="202" w:type="pct"/>
            <w:tcBorders>
              <w:top w:val="nil"/>
              <w:left w:val="nil"/>
              <w:bottom w:val="single" w:sz="4" w:space="0" w:color="auto"/>
              <w:right w:val="single" w:sz="4" w:space="0" w:color="auto"/>
            </w:tcBorders>
            <w:shd w:val="clear" w:color="auto" w:fill="auto"/>
            <w:vAlign w:val="center"/>
            <w:hideMark/>
          </w:tcPr>
          <w:p w14:paraId="1C52B32B" w14:textId="77777777" w:rsidR="0040038E" w:rsidRPr="00827B1B" w:rsidRDefault="0040038E" w:rsidP="00BC6845">
            <w:pPr>
              <w:pStyle w:val="afc"/>
              <w:ind w:left="-57" w:right="-57"/>
            </w:pPr>
            <w:r w:rsidRPr="00827B1B">
              <w:t>0,007</w:t>
            </w:r>
          </w:p>
        </w:tc>
        <w:tc>
          <w:tcPr>
            <w:tcW w:w="202" w:type="pct"/>
            <w:tcBorders>
              <w:top w:val="nil"/>
              <w:left w:val="nil"/>
              <w:bottom w:val="single" w:sz="4" w:space="0" w:color="auto"/>
              <w:right w:val="single" w:sz="4" w:space="0" w:color="auto"/>
            </w:tcBorders>
            <w:shd w:val="clear" w:color="auto" w:fill="auto"/>
            <w:vAlign w:val="center"/>
            <w:hideMark/>
          </w:tcPr>
          <w:p w14:paraId="2BB0346A" w14:textId="77777777" w:rsidR="0040038E" w:rsidRPr="00827B1B" w:rsidRDefault="0040038E" w:rsidP="00BC6845">
            <w:pPr>
              <w:pStyle w:val="afc"/>
              <w:ind w:left="-57" w:right="-57"/>
            </w:pPr>
            <w:r w:rsidRPr="00827B1B">
              <w:t>0,007</w:t>
            </w:r>
          </w:p>
        </w:tc>
        <w:tc>
          <w:tcPr>
            <w:tcW w:w="202" w:type="pct"/>
            <w:tcBorders>
              <w:top w:val="nil"/>
              <w:left w:val="nil"/>
              <w:bottom w:val="single" w:sz="4" w:space="0" w:color="auto"/>
              <w:right w:val="single" w:sz="4" w:space="0" w:color="auto"/>
            </w:tcBorders>
            <w:shd w:val="clear" w:color="auto" w:fill="auto"/>
            <w:vAlign w:val="center"/>
            <w:hideMark/>
          </w:tcPr>
          <w:p w14:paraId="21D79E67" w14:textId="77777777" w:rsidR="0040038E" w:rsidRPr="00827B1B" w:rsidRDefault="0040038E" w:rsidP="00BC6845">
            <w:pPr>
              <w:pStyle w:val="afc"/>
              <w:ind w:left="-57" w:right="-57"/>
            </w:pPr>
            <w:r w:rsidRPr="00827B1B">
              <w:t>0,007</w:t>
            </w:r>
          </w:p>
        </w:tc>
        <w:tc>
          <w:tcPr>
            <w:tcW w:w="202" w:type="pct"/>
            <w:tcBorders>
              <w:top w:val="nil"/>
              <w:left w:val="nil"/>
              <w:bottom w:val="single" w:sz="4" w:space="0" w:color="auto"/>
              <w:right w:val="single" w:sz="4" w:space="0" w:color="auto"/>
            </w:tcBorders>
            <w:shd w:val="clear" w:color="auto" w:fill="auto"/>
            <w:vAlign w:val="center"/>
            <w:hideMark/>
          </w:tcPr>
          <w:p w14:paraId="67E48B5D" w14:textId="77777777" w:rsidR="0040038E" w:rsidRPr="00827B1B" w:rsidRDefault="0040038E" w:rsidP="00BC6845">
            <w:pPr>
              <w:pStyle w:val="afc"/>
              <w:ind w:left="-57" w:right="-57"/>
            </w:pPr>
            <w:r w:rsidRPr="00827B1B">
              <w:t>0,007</w:t>
            </w:r>
          </w:p>
        </w:tc>
        <w:tc>
          <w:tcPr>
            <w:tcW w:w="204" w:type="pct"/>
            <w:tcBorders>
              <w:top w:val="nil"/>
              <w:left w:val="nil"/>
              <w:bottom w:val="single" w:sz="4" w:space="0" w:color="auto"/>
              <w:right w:val="single" w:sz="4" w:space="0" w:color="auto"/>
            </w:tcBorders>
            <w:shd w:val="clear" w:color="auto" w:fill="auto"/>
            <w:vAlign w:val="center"/>
            <w:hideMark/>
          </w:tcPr>
          <w:p w14:paraId="45C36698" w14:textId="77777777" w:rsidR="0040038E" w:rsidRPr="00827B1B" w:rsidRDefault="0040038E" w:rsidP="00BC6845">
            <w:pPr>
              <w:pStyle w:val="afc"/>
              <w:ind w:left="-57" w:right="-57"/>
            </w:pPr>
            <w:r w:rsidRPr="00827B1B">
              <w:t>0,007</w:t>
            </w:r>
          </w:p>
        </w:tc>
      </w:tr>
      <w:tr w:rsidR="0040038E" w:rsidRPr="00827B1B" w14:paraId="46D7F7E8"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662C26C3" w14:textId="4E1C7AED" w:rsidR="0040038E" w:rsidRPr="00827B1B" w:rsidRDefault="0040038E" w:rsidP="00BC6845">
            <w:pPr>
              <w:pStyle w:val="afc"/>
            </w:pPr>
            <w:r w:rsidRPr="00827B1B">
              <w:t>МУП «ОВЕР-Гарант»</w:t>
            </w:r>
          </w:p>
        </w:tc>
      </w:tr>
      <w:tr w:rsidR="0040038E" w:rsidRPr="00827B1B" w14:paraId="0E32B42A" w14:textId="77777777" w:rsidTr="00940F66">
        <w:trPr>
          <w:trHeight w:val="240"/>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14:paraId="664E5CCA" w14:textId="07EA93CA" w:rsidR="0040038E" w:rsidRPr="00827B1B" w:rsidRDefault="0040038E" w:rsidP="00BC6845">
            <w:pPr>
              <w:pStyle w:val="afc"/>
            </w:pPr>
            <w:r w:rsidRPr="00827B1B">
              <w:rPr>
                <w:lang w:val="en-US"/>
              </w:rPr>
              <w:t>2</w:t>
            </w:r>
          </w:p>
        </w:tc>
        <w:tc>
          <w:tcPr>
            <w:tcW w:w="822" w:type="pct"/>
            <w:tcBorders>
              <w:top w:val="nil"/>
              <w:left w:val="nil"/>
              <w:bottom w:val="single" w:sz="4" w:space="0" w:color="auto"/>
              <w:right w:val="single" w:sz="4" w:space="0" w:color="auto"/>
            </w:tcBorders>
            <w:shd w:val="clear" w:color="auto" w:fill="auto"/>
            <w:noWrap/>
            <w:vAlign w:val="center"/>
            <w:hideMark/>
          </w:tcPr>
          <w:p w14:paraId="674AA598" w14:textId="77777777" w:rsidR="0040038E" w:rsidRPr="00827B1B" w:rsidRDefault="0040038E" w:rsidP="00BC6845">
            <w:pPr>
              <w:pStyle w:val="afc"/>
            </w:pPr>
            <w:r w:rsidRPr="00827B1B">
              <w:t>Котельная «Восточная»</w:t>
            </w:r>
          </w:p>
        </w:tc>
        <w:tc>
          <w:tcPr>
            <w:tcW w:w="202" w:type="pct"/>
            <w:tcBorders>
              <w:top w:val="nil"/>
              <w:left w:val="nil"/>
              <w:bottom w:val="single" w:sz="4" w:space="0" w:color="auto"/>
              <w:right w:val="single" w:sz="4" w:space="0" w:color="auto"/>
            </w:tcBorders>
            <w:shd w:val="clear" w:color="auto" w:fill="auto"/>
            <w:noWrap/>
            <w:vAlign w:val="center"/>
            <w:hideMark/>
          </w:tcPr>
          <w:p w14:paraId="35BFADDB"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57D8B25"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C4FC317"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6AFC091E"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61F6B3D7"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505E272E"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711F504"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6F1641C"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59A4EDA"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BCFE260"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12C6D46"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068B53A"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6BFD3EA5"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6D593DB5"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3A13148"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9EC599F"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6B36E0A8"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33557A34"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13DE964" w14:textId="77777777" w:rsidR="0040038E" w:rsidRPr="00827B1B" w:rsidRDefault="0040038E" w:rsidP="00BC6845">
            <w:pPr>
              <w:pStyle w:val="afc"/>
            </w:pPr>
            <w:r w:rsidRPr="00827B1B">
              <w:t>н/д</w:t>
            </w:r>
          </w:p>
        </w:tc>
        <w:tc>
          <w:tcPr>
            <w:tcW w:w="204" w:type="pct"/>
            <w:tcBorders>
              <w:top w:val="nil"/>
              <w:left w:val="nil"/>
              <w:bottom w:val="single" w:sz="4" w:space="0" w:color="auto"/>
              <w:right w:val="single" w:sz="4" w:space="0" w:color="auto"/>
            </w:tcBorders>
            <w:shd w:val="clear" w:color="auto" w:fill="auto"/>
            <w:noWrap/>
            <w:vAlign w:val="center"/>
            <w:hideMark/>
          </w:tcPr>
          <w:p w14:paraId="6F2F8C9F" w14:textId="77777777" w:rsidR="0040038E" w:rsidRPr="00827B1B" w:rsidRDefault="0040038E" w:rsidP="00BC6845">
            <w:pPr>
              <w:pStyle w:val="afc"/>
            </w:pPr>
            <w:r w:rsidRPr="00827B1B">
              <w:t>н/д</w:t>
            </w:r>
          </w:p>
        </w:tc>
      </w:tr>
      <w:tr w:rsidR="0040038E" w:rsidRPr="00827B1B" w14:paraId="74E639A7" w14:textId="77777777" w:rsidTr="00940F66">
        <w:trPr>
          <w:trHeight w:val="240"/>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14:paraId="4A36613C" w14:textId="6C8235C6" w:rsidR="0040038E" w:rsidRPr="00827B1B" w:rsidRDefault="0040038E" w:rsidP="00BC6845">
            <w:pPr>
              <w:pStyle w:val="afc"/>
            </w:pPr>
            <w:r w:rsidRPr="00827B1B">
              <w:rPr>
                <w:lang w:val="en-US"/>
              </w:rPr>
              <w:t>3</w:t>
            </w:r>
          </w:p>
        </w:tc>
        <w:tc>
          <w:tcPr>
            <w:tcW w:w="822" w:type="pct"/>
            <w:tcBorders>
              <w:top w:val="nil"/>
              <w:left w:val="nil"/>
              <w:bottom w:val="single" w:sz="4" w:space="0" w:color="auto"/>
              <w:right w:val="single" w:sz="4" w:space="0" w:color="auto"/>
            </w:tcBorders>
            <w:shd w:val="clear" w:color="auto" w:fill="auto"/>
            <w:noWrap/>
            <w:vAlign w:val="center"/>
            <w:hideMark/>
          </w:tcPr>
          <w:p w14:paraId="233D1A8F" w14:textId="77777777" w:rsidR="0040038E" w:rsidRPr="00827B1B" w:rsidRDefault="0040038E" w:rsidP="00BC6845">
            <w:pPr>
              <w:pStyle w:val="afc"/>
            </w:pPr>
            <w:r w:rsidRPr="00827B1B">
              <w:t>Котельная «Центр»</w:t>
            </w:r>
          </w:p>
        </w:tc>
        <w:tc>
          <w:tcPr>
            <w:tcW w:w="202" w:type="pct"/>
            <w:tcBorders>
              <w:top w:val="nil"/>
              <w:left w:val="nil"/>
              <w:bottom w:val="single" w:sz="4" w:space="0" w:color="auto"/>
              <w:right w:val="single" w:sz="4" w:space="0" w:color="auto"/>
            </w:tcBorders>
            <w:shd w:val="clear" w:color="auto" w:fill="auto"/>
            <w:noWrap/>
            <w:vAlign w:val="center"/>
            <w:hideMark/>
          </w:tcPr>
          <w:p w14:paraId="7A3098AB"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355DC538"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6963BACD"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320232ED"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9686985"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55A4C85D"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DA788B4"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F3430F8"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604749D2"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9E7F22E"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2428FF9"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E9A2551"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A965071"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398EBDA"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C9CB3C8"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2A9D23A"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7F2DB5B"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AD5F533"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D2C4F69" w14:textId="77777777" w:rsidR="0040038E" w:rsidRPr="00827B1B" w:rsidRDefault="0040038E" w:rsidP="00BC6845">
            <w:pPr>
              <w:pStyle w:val="afc"/>
            </w:pPr>
            <w:r w:rsidRPr="00827B1B">
              <w:t>н/д</w:t>
            </w:r>
          </w:p>
        </w:tc>
        <w:tc>
          <w:tcPr>
            <w:tcW w:w="204" w:type="pct"/>
            <w:tcBorders>
              <w:top w:val="nil"/>
              <w:left w:val="nil"/>
              <w:bottom w:val="single" w:sz="4" w:space="0" w:color="auto"/>
              <w:right w:val="single" w:sz="4" w:space="0" w:color="auto"/>
            </w:tcBorders>
            <w:shd w:val="clear" w:color="auto" w:fill="auto"/>
            <w:noWrap/>
            <w:vAlign w:val="center"/>
            <w:hideMark/>
          </w:tcPr>
          <w:p w14:paraId="37EF5D97" w14:textId="77777777" w:rsidR="0040038E" w:rsidRPr="00827B1B" w:rsidRDefault="0040038E" w:rsidP="00BC6845">
            <w:pPr>
              <w:pStyle w:val="afc"/>
            </w:pPr>
            <w:r w:rsidRPr="00827B1B">
              <w:t>н/д</w:t>
            </w:r>
          </w:p>
        </w:tc>
      </w:tr>
      <w:tr w:rsidR="0040038E" w:rsidRPr="00827B1B" w14:paraId="713EB3FF" w14:textId="77777777" w:rsidTr="00940F66">
        <w:trPr>
          <w:trHeight w:val="240"/>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14:paraId="3F3EA6AA" w14:textId="2B40BC81" w:rsidR="0040038E" w:rsidRPr="00827B1B" w:rsidRDefault="0040038E" w:rsidP="00BC6845">
            <w:pPr>
              <w:pStyle w:val="afc"/>
            </w:pPr>
            <w:r w:rsidRPr="00827B1B">
              <w:rPr>
                <w:lang w:val="en-US"/>
              </w:rPr>
              <w:t>4</w:t>
            </w:r>
          </w:p>
        </w:tc>
        <w:tc>
          <w:tcPr>
            <w:tcW w:w="822" w:type="pct"/>
            <w:tcBorders>
              <w:top w:val="nil"/>
              <w:left w:val="nil"/>
              <w:bottom w:val="single" w:sz="4" w:space="0" w:color="auto"/>
              <w:right w:val="single" w:sz="4" w:space="0" w:color="auto"/>
            </w:tcBorders>
            <w:shd w:val="clear" w:color="auto" w:fill="auto"/>
            <w:noWrap/>
            <w:vAlign w:val="center"/>
            <w:hideMark/>
          </w:tcPr>
          <w:p w14:paraId="618CB048" w14:textId="77777777" w:rsidR="0040038E" w:rsidRPr="00827B1B" w:rsidRDefault="0040038E" w:rsidP="00BC6845">
            <w:pPr>
              <w:pStyle w:val="afc"/>
            </w:pPr>
            <w:r w:rsidRPr="00827B1B">
              <w:t>Котельная «Чёрная»</w:t>
            </w:r>
          </w:p>
        </w:tc>
        <w:tc>
          <w:tcPr>
            <w:tcW w:w="202" w:type="pct"/>
            <w:tcBorders>
              <w:top w:val="nil"/>
              <w:left w:val="nil"/>
              <w:bottom w:val="single" w:sz="4" w:space="0" w:color="auto"/>
              <w:right w:val="single" w:sz="4" w:space="0" w:color="auto"/>
            </w:tcBorders>
            <w:shd w:val="clear" w:color="auto" w:fill="auto"/>
            <w:noWrap/>
            <w:vAlign w:val="center"/>
            <w:hideMark/>
          </w:tcPr>
          <w:p w14:paraId="6D53A2E7"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3C9D7593"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FB45367"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3F08FCD"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EC98F33"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5878EAB"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C78E242"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48CB0EE"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46C61B7"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CED9FB7"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3152172"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CB0F6E5"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BFC78EC"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FB7C562"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381C1DAA"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9AACD2A"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88D85E6"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8568088"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98D88D1" w14:textId="77777777" w:rsidR="0040038E" w:rsidRPr="00827B1B" w:rsidRDefault="0040038E" w:rsidP="00BC6845">
            <w:pPr>
              <w:pStyle w:val="afc"/>
            </w:pPr>
            <w:r w:rsidRPr="00827B1B">
              <w:t>н/д</w:t>
            </w:r>
          </w:p>
        </w:tc>
        <w:tc>
          <w:tcPr>
            <w:tcW w:w="204" w:type="pct"/>
            <w:tcBorders>
              <w:top w:val="nil"/>
              <w:left w:val="nil"/>
              <w:bottom w:val="single" w:sz="4" w:space="0" w:color="auto"/>
              <w:right w:val="single" w:sz="4" w:space="0" w:color="auto"/>
            </w:tcBorders>
            <w:shd w:val="clear" w:color="auto" w:fill="auto"/>
            <w:noWrap/>
            <w:vAlign w:val="center"/>
            <w:hideMark/>
          </w:tcPr>
          <w:p w14:paraId="45C6A898" w14:textId="77777777" w:rsidR="0040038E" w:rsidRPr="00827B1B" w:rsidRDefault="0040038E" w:rsidP="00BC6845">
            <w:pPr>
              <w:pStyle w:val="afc"/>
            </w:pPr>
            <w:r w:rsidRPr="00827B1B">
              <w:t>н/д</w:t>
            </w:r>
          </w:p>
        </w:tc>
      </w:tr>
      <w:tr w:rsidR="0040038E" w:rsidRPr="00827B1B" w14:paraId="1EB709FF" w14:textId="77777777" w:rsidTr="00940F66">
        <w:trPr>
          <w:trHeight w:val="240"/>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14:paraId="0D8C233E" w14:textId="3C69B552" w:rsidR="0040038E" w:rsidRPr="00827B1B" w:rsidRDefault="0040038E" w:rsidP="00BC6845">
            <w:pPr>
              <w:pStyle w:val="afc"/>
            </w:pPr>
            <w:r w:rsidRPr="00827B1B">
              <w:rPr>
                <w:lang w:val="en-US"/>
              </w:rPr>
              <w:t>5</w:t>
            </w:r>
          </w:p>
        </w:tc>
        <w:tc>
          <w:tcPr>
            <w:tcW w:w="822" w:type="pct"/>
            <w:tcBorders>
              <w:top w:val="nil"/>
              <w:left w:val="nil"/>
              <w:bottom w:val="single" w:sz="4" w:space="0" w:color="auto"/>
              <w:right w:val="single" w:sz="4" w:space="0" w:color="auto"/>
            </w:tcBorders>
            <w:shd w:val="clear" w:color="auto" w:fill="auto"/>
            <w:noWrap/>
            <w:vAlign w:val="center"/>
            <w:hideMark/>
          </w:tcPr>
          <w:p w14:paraId="5430C0B0" w14:textId="77777777" w:rsidR="0040038E" w:rsidRPr="00827B1B" w:rsidRDefault="0040038E" w:rsidP="00BC6845">
            <w:pPr>
              <w:pStyle w:val="afc"/>
            </w:pPr>
            <w:r w:rsidRPr="00827B1B">
              <w:t>Котельная «Брагино»</w:t>
            </w:r>
          </w:p>
        </w:tc>
        <w:tc>
          <w:tcPr>
            <w:tcW w:w="202" w:type="pct"/>
            <w:tcBorders>
              <w:top w:val="nil"/>
              <w:left w:val="nil"/>
              <w:bottom w:val="single" w:sz="4" w:space="0" w:color="auto"/>
              <w:right w:val="single" w:sz="4" w:space="0" w:color="auto"/>
            </w:tcBorders>
            <w:shd w:val="clear" w:color="auto" w:fill="auto"/>
            <w:noWrap/>
            <w:vAlign w:val="center"/>
            <w:hideMark/>
          </w:tcPr>
          <w:p w14:paraId="6D5CFE7F"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39C30D2"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3A09A44F"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EF13122"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5F6B54D"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4961D8C"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DF83DC8"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766E4CC"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1640FFF"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6C671B8"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6056FA4"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5998D193"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56ACDCED"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0A458D9"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BF1541F"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4351A8D"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344885A4"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5D3BA624"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54618A72" w14:textId="77777777" w:rsidR="0040038E" w:rsidRPr="00827B1B" w:rsidRDefault="0040038E" w:rsidP="00BC6845">
            <w:pPr>
              <w:pStyle w:val="afc"/>
            </w:pPr>
            <w:r w:rsidRPr="00827B1B">
              <w:t>н/д</w:t>
            </w:r>
          </w:p>
        </w:tc>
        <w:tc>
          <w:tcPr>
            <w:tcW w:w="204" w:type="pct"/>
            <w:tcBorders>
              <w:top w:val="nil"/>
              <w:left w:val="nil"/>
              <w:bottom w:val="single" w:sz="4" w:space="0" w:color="auto"/>
              <w:right w:val="single" w:sz="4" w:space="0" w:color="auto"/>
            </w:tcBorders>
            <w:shd w:val="clear" w:color="auto" w:fill="auto"/>
            <w:noWrap/>
            <w:vAlign w:val="center"/>
            <w:hideMark/>
          </w:tcPr>
          <w:p w14:paraId="3D090950" w14:textId="77777777" w:rsidR="0040038E" w:rsidRPr="00827B1B" w:rsidRDefault="0040038E" w:rsidP="00BC6845">
            <w:pPr>
              <w:pStyle w:val="afc"/>
            </w:pPr>
            <w:r w:rsidRPr="00827B1B">
              <w:t>н/д</w:t>
            </w:r>
          </w:p>
        </w:tc>
      </w:tr>
      <w:tr w:rsidR="0040038E" w:rsidRPr="00827B1B" w14:paraId="6BFF2365" w14:textId="77777777" w:rsidTr="00940F66">
        <w:trPr>
          <w:trHeight w:val="240"/>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14:paraId="6F073D7F" w14:textId="317AD8C9" w:rsidR="0040038E" w:rsidRPr="00827B1B" w:rsidRDefault="0040038E" w:rsidP="00BC6845">
            <w:pPr>
              <w:pStyle w:val="afc"/>
            </w:pPr>
            <w:r w:rsidRPr="00827B1B">
              <w:rPr>
                <w:lang w:val="en-US"/>
              </w:rPr>
              <w:t>6</w:t>
            </w:r>
          </w:p>
        </w:tc>
        <w:tc>
          <w:tcPr>
            <w:tcW w:w="822" w:type="pct"/>
            <w:tcBorders>
              <w:top w:val="nil"/>
              <w:left w:val="nil"/>
              <w:bottom w:val="single" w:sz="4" w:space="0" w:color="auto"/>
              <w:right w:val="single" w:sz="4" w:space="0" w:color="auto"/>
            </w:tcBorders>
            <w:shd w:val="clear" w:color="auto" w:fill="auto"/>
            <w:noWrap/>
            <w:vAlign w:val="center"/>
            <w:hideMark/>
          </w:tcPr>
          <w:p w14:paraId="03CF2461" w14:textId="77777777" w:rsidR="0040038E" w:rsidRPr="00827B1B" w:rsidRDefault="0040038E" w:rsidP="00BC6845">
            <w:pPr>
              <w:pStyle w:val="afc"/>
            </w:pPr>
            <w:r w:rsidRPr="00827B1B">
              <w:t>Котельная «Мясокомбинат»</w:t>
            </w:r>
          </w:p>
        </w:tc>
        <w:tc>
          <w:tcPr>
            <w:tcW w:w="202" w:type="pct"/>
            <w:tcBorders>
              <w:top w:val="nil"/>
              <w:left w:val="nil"/>
              <w:bottom w:val="single" w:sz="4" w:space="0" w:color="auto"/>
              <w:right w:val="single" w:sz="4" w:space="0" w:color="auto"/>
            </w:tcBorders>
            <w:shd w:val="clear" w:color="auto" w:fill="auto"/>
            <w:noWrap/>
            <w:vAlign w:val="center"/>
            <w:hideMark/>
          </w:tcPr>
          <w:p w14:paraId="3CB35EA7"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842F619"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BE7F738"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D040CE4"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3F6F4FBC"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C52AF06"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B1136D8"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5E71E91D"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5308E5E9"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768F676"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30C3C60A"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619137CF"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B16F9A9"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5B748CBA"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147AE96"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5601835D"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3195C95"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F0172C8"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59D3468" w14:textId="77777777" w:rsidR="0040038E" w:rsidRPr="00827B1B" w:rsidRDefault="0040038E" w:rsidP="00BC6845">
            <w:pPr>
              <w:pStyle w:val="afc"/>
            </w:pPr>
            <w:r w:rsidRPr="00827B1B">
              <w:t>н/д</w:t>
            </w:r>
          </w:p>
        </w:tc>
        <w:tc>
          <w:tcPr>
            <w:tcW w:w="204" w:type="pct"/>
            <w:tcBorders>
              <w:top w:val="nil"/>
              <w:left w:val="nil"/>
              <w:bottom w:val="single" w:sz="4" w:space="0" w:color="auto"/>
              <w:right w:val="single" w:sz="4" w:space="0" w:color="auto"/>
            </w:tcBorders>
            <w:shd w:val="clear" w:color="auto" w:fill="auto"/>
            <w:noWrap/>
            <w:vAlign w:val="center"/>
            <w:hideMark/>
          </w:tcPr>
          <w:p w14:paraId="7AF033C6" w14:textId="77777777" w:rsidR="0040038E" w:rsidRPr="00827B1B" w:rsidRDefault="0040038E" w:rsidP="00BC6845">
            <w:pPr>
              <w:pStyle w:val="afc"/>
            </w:pPr>
            <w:r w:rsidRPr="00827B1B">
              <w:t>н/д</w:t>
            </w:r>
          </w:p>
        </w:tc>
      </w:tr>
      <w:tr w:rsidR="0040038E" w:rsidRPr="00827B1B" w14:paraId="6491CF79"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35FDCC42" w14:textId="0A665D8D" w:rsidR="0040038E" w:rsidRPr="00827B1B" w:rsidRDefault="0040038E" w:rsidP="00BC6845">
            <w:pPr>
              <w:pStyle w:val="afc"/>
            </w:pPr>
            <w:r w:rsidRPr="00827B1B">
              <w:t>АО «Пермский Свинокомплекс»</w:t>
            </w:r>
          </w:p>
        </w:tc>
      </w:tr>
      <w:tr w:rsidR="0040038E" w:rsidRPr="00827B1B" w14:paraId="55057F97" w14:textId="77777777" w:rsidTr="00940F66">
        <w:trPr>
          <w:trHeight w:val="240"/>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14:paraId="48D14A72" w14:textId="1B173788" w:rsidR="0040038E" w:rsidRPr="00827B1B" w:rsidRDefault="0040038E" w:rsidP="00BC6845">
            <w:pPr>
              <w:pStyle w:val="afc"/>
            </w:pPr>
            <w:r w:rsidRPr="00827B1B">
              <w:rPr>
                <w:lang w:val="en-US"/>
              </w:rPr>
              <w:t>7</w:t>
            </w:r>
          </w:p>
        </w:tc>
        <w:tc>
          <w:tcPr>
            <w:tcW w:w="822" w:type="pct"/>
            <w:tcBorders>
              <w:top w:val="nil"/>
              <w:left w:val="nil"/>
              <w:bottom w:val="single" w:sz="4" w:space="0" w:color="auto"/>
              <w:right w:val="single" w:sz="4" w:space="0" w:color="auto"/>
            </w:tcBorders>
            <w:shd w:val="clear" w:color="auto" w:fill="auto"/>
            <w:noWrap/>
            <w:vAlign w:val="center"/>
            <w:hideMark/>
          </w:tcPr>
          <w:p w14:paraId="2021CA10" w14:textId="77777777" w:rsidR="0040038E" w:rsidRPr="00827B1B" w:rsidRDefault="0040038E" w:rsidP="00BC6845">
            <w:pPr>
              <w:pStyle w:val="afc"/>
            </w:pPr>
            <w:r w:rsidRPr="00827B1B">
              <w:t>Котельный Цех</w:t>
            </w:r>
          </w:p>
        </w:tc>
        <w:tc>
          <w:tcPr>
            <w:tcW w:w="202" w:type="pct"/>
            <w:tcBorders>
              <w:top w:val="nil"/>
              <w:left w:val="nil"/>
              <w:bottom w:val="single" w:sz="4" w:space="0" w:color="auto"/>
              <w:right w:val="single" w:sz="4" w:space="0" w:color="auto"/>
            </w:tcBorders>
            <w:shd w:val="clear" w:color="auto" w:fill="auto"/>
            <w:noWrap/>
            <w:vAlign w:val="center"/>
            <w:hideMark/>
          </w:tcPr>
          <w:p w14:paraId="4B5188B3"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1F62069"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A460668"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5B708857"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72B532A"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42238C4"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FE88E1F"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7A109B7"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67FE6BC6"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67970E9"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BED564A"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B141ED5"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DEFDC4C"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5E32050"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55B4239"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9088881"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6769AA2E"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5BB2A770"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6FCE4FC6" w14:textId="77777777" w:rsidR="0040038E" w:rsidRPr="00827B1B" w:rsidRDefault="0040038E" w:rsidP="00BC6845">
            <w:pPr>
              <w:pStyle w:val="afc"/>
            </w:pPr>
            <w:r w:rsidRPr="00827B1B">
              <w:t>н/д</w:t>
            </w:r>
          </w:p>
        </w:tc>
        <w:tc>
          <w:tcPr>
            <w:tcW w:w="204" w:type="pct"/>
            <w:tcBorders>
              <w:top w:val="nil"/>
              <w:left w:val="nil"/>
              <w:bottom w:val="single" w:sz="4" w:space="0" w:color="auto"/>
              <w:right w:val="single" w:sz="4" w:space="0" w:color="auto"/>
            </w:tcBorders>
            <w:shd w:val="clear" w:color="auto" w:fill="auto"/>
            <w:noWrap/>
            <w:vAlign w:val="center"/>
            <w:hideMark/>
          </w:tcPr>
          <w:p w14:paraId="58D741D5" w14:textId="77777777" w:rsidR="0040038E" w:rsidRPr="00827B1B" w:rsidRDefault="0040038E" w:rsidP="00BC6845">
            <w:pPr>
              <w:pStyle w:val="afc"/>
            </w:pPr>
            <w:r w:rsidRPr="00827B1B">
              <w:t>н/д</w:t>
            </w:r>
          </w:p>
        </w:tc>
      </w:tr>
      <w:tr w:rsidR="0040038E" w:rsidRPr="00827B1B" w14:paraId="4C2C27FB"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4EFC9D52" w14:textId="51E058AF" w:rsidR="0040038E" w:rsidRPr="00827B1B" w:rsidRDefault="0040038E" w:rsidP="00BC6845">
            <w:pPr>
              <w:pStyle w:val="afc"/>
            </w:pPr>
            <w:r w:rsidRPr="00827B1B">
              <w:t>АО «Пермтрансжелезобетон»</w:t>
            </w:r>
          </w:p>
        </w:tc>
      </w:tr>
      <w:tr w:rsidR="0040038E" w:rsidRPr="00827B1B" w14:paraId="4944EDA7" w14:textId="77777777" w:rsidTr="00940F66">
        <w:trPr>
          <w:trHeight w:val="240"/>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14:paraId="5506B62D" w14:textId="5ABE8AD4" w:rsidR="0040038E" w:rsidRPr="00827B1B" w:rsidRDefault="0040038E" w:rsidP="00BC6845">
            <w:pPr>
              <w:pStyle w:val="afc"/>
            </w:pPr>
            <w:r w:rsidRPr="00827B1B">
              <w:rPr>
                <w:lang w:val="en-US"/>
              </w:rPr>
              <w:t>8</w:t>
            </w:r>
          </w:p>
        </w:tc>
        <w:tc>
          <w:tcPr>
            <w:tcW w:w="822" w:type="pct"/>
            <w:tcBorders>
              <w:top w:val="nil"/>
              <w:left w:val="nil"/>
              <w:bottom w:val="single" w:sz="4" w:space="0" w:color="auto"/>
              <w:right w:val="single" w:sz="4" w:space="0" w:color="auto"/>
            </w:tcBorders>
            <w:shd w:val="clear" w:color="auto" w:fill="auto"/>
            <w:noWrap/>
            <w:vAlign w:val="center"/>
            <w:hideMark/>
          </w:tcPr>
          <w:p w14:paraId="7D87CF0F" w14:textId="77777777" w:rsidR="0040038E" w:rsidRPr="00827B1B" w:rsidRDefault="0040038E" w:rsidP="00BC6845">
            <w:pPr>
              <w:pStyle w:val="afc"/>
            </w:pPr>
            <w:r w:rsidRPr="00827B1B">
              <w:t>Котельная АО «Пермтрансжелезобе-тон»</w:t>
            </w:r>
          </w:p>
        </w:tc>
        <w:tc>
          <w:tcPr>
            <w:tcW w:w="202" w:type="pct"/>
            <w:tcBorders>
              <w:top w:val="nil"/>
              <w:left w:val="nil"/>
              <w:bottom w:val="single" w:sz="4" w:space="0" w:color="auto"/>
              <w:right w:val="single" w:sz="4" w:space="0" w:color="auto"/>
            </w:tcBorders>
            <w:shd w:val="clear" w:color="auto" w:fill="auto"/>
            <w:noWrap/>
            <w:vAlign w:val="center"/>
            <w:hideMark/>
          </w:tcPr>
          <w:p w14:paraId="5E1F762C"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8055C42"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0B14DDC"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D04AA65"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709A462"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37F411B7"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9586DF7"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07F5BBF"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0EF7F02"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EE85AA7"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2EA73F0"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76E8BAB"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6F0CB8F"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5EBDD569"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33B0FA48"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77E6D88"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383CB7EC"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C68B772"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8525AAB" w14:textId="77777777" w:rsidR="0040038E" w:rsidRPr="00827B1B" w:rsidRDefault="0040038E" w:rsidP="00BC6845">
            <w:pPr>
              <w:pStyle w:val="afc"/>
            </w:pPr>
            <w:r w:rsidRPr="00827B1B">
              <w:t>н/д</w:t>
            </w:r>
          </w:p>
        </w:tc>
        <w:tc>
          <w:tcPr>
            <w:tcW w:w="204" w:type="pct"/>
            <w:tcBorders>
              <w:top w:val="nil"/>
              <w:left w:val="nil"/>
              <w:bottom w:val="single" w:sz="4" w:space="0" w:color="auto"/>
              <w:right w:val="single" w:sz="4" w:space="0" w:color="auto"/>
            </w:tcBorders>
            <w:shd w:val="clear" w:color="auto" w:fill="auto"/>
            <w:noWrap/>
            <w:vAlign w:val="center"/>
            <w:hideMark/>
          </w:tcPr>
          <w:p w14:paraId="7A6D2C2F" w14:textId="77777777" w:rsidR="0040038E" w:rsidRPr="00827B1B" w:rsidRDefault="0040038E" w:rsidP="00BC6845">
            <w:pPr>
              <w:pStyle w:val="afc"/>
            </w:pPr>
            <w:r w:rsidRPr="00827B1B">
              <w:t>н/д</w:t>
            </w:r>
          </w:p>
        </w:tc>
      </w:tr>
      <w:tr w:rsidR="0040038E" w:rsidRPr="00827B1B" w14:paraId="525117E2"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745DECC4" w14:textId="7E0B03EE" w:rsidR="0040038E" w:rsidRPr="00827B1B" w:rsidRDefault="0040038E" w:rsidP="00BC6845">
            <w:pPr>
              <w:pStyle w:val="afc"/>
            </w:pPr>
            <w:r w:rsidRPr="00827B1B">
              <w:t>МУП «Гарант»</w:t>
            </w:r>
          </w:p>
        </w:tc>
      </w:tr>
      <w:tr w:rsidR="0040038E" w:rsidRPr="00827B1B" w14:paraId="5E0E7EB9" w14:textId="77777777" w:rsidTr="00940F66">
        <w:trPr>
          <w:trHeight w:val="240"/>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14:paraId="0C0E1C89" w14:textId="09E0E907" w:rsidR="0040038E" w:rsidRPr="00827B1B" w:rsidRDefault="0040038E" w:rsidP="00BC6845">
            <w:pPr>
              <w:pStyle w:val="afc"/>
            </w:pPr>
            <w:r w:rsidRPr="00827B1B">
              <w:rPr>
                <w:lang w:val="en-US"/>
              </w:rPr>
              <w:t>9</w:t>
            </w:r>
          </w:p>
        </w:tc>
        <w:tc>
          <w:tcPr>
            <w:tcW w:w="822" w:type="pct"/>
            <w:tcBorders>
              <w:top w:val="nil"/>
              <w:left w:val="nil"/>
              <w:bottom w:val="single" w:sz="4" w:space="0" w:color="auto"/>
              <w:right w:val="single" w:sz="4" w:space="0" w:color="auto"/>
            </w:tcBorders>
            <w:shd w:val="clear" w:color="auto" w:fill="auto"/>
            <w:noWrap/>
            <w:vAlign w:val="center"/>
            <w:hideMark/>
          </w:tcPr>
          <w:p w14:paraId="146968AC" w14:textId="5C7475DF" w:rsidR="0040038E" w:rsidRPr="00827B1B" w:rsidRDefault="0040038E" w:rsidP="00BC6845">
            <w:pPr>
              <w:pStyle w:val="afc"/>
            </w:pPr>
            <w:r w:rsidRPr="00827B1B">
              <w:t>Модульная котельная</w:t>
            </w:r>
            <w:r w:rsidRPr="00827B1B">
              <w:br/>
              <w:t xml:space="preserve"> д. Конец-Бор</w:t>
            </w:r>
          </w:p>
        </w:tc>
        <w:tc>
          <w:tcPr>
            <w:tcW w:w="202" w:type="pct"/>
            <w:tcBorders>
              <w:top w:val="nil"/>
              <w:left w:val="nil"/>
              <w:bottom w:val="single" w:sz="4" w:space="0" w:color="auto"/>
              <w:right w:val="single" w:sz="4" w:space="0" w:color="auto"/>
            </w:tcBorders>
            <w:shd w:val="clear" w:color="auto" w:fill="auto"/>
            <w:noWrap/>
            <w:vAlign w:val="center"/>
            <w:hideMark/>
          </w:tcPr>
          <w:p w14:paraId="2AE14B1A"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00AFC43"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607C6BAE"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03BEE25"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362BC58D"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8469055"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561BEC1D"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83DE935"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4A285378"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08170BCC"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72C457B"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8727E9C"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5B701B55"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6D58509"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85D9F74"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3ABB28A4"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3912ED07"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61BEA08"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7EDE922" w14:textId="77777777" w:rsidR="0040038E" w:rsidRPr="00827B1B" w:rsidRDefault="0040038E" w:rsidP="00BC6845">
            <w:pPr>
              <w:pStyle w:val="afc"/>
            </w:pPr>
            <w:r w:rsidRPr="00827B1B">
              <w:t>н/д</w:t>
            </w:r>
          </w:p>
        </w:tc>
        <w:tc>
          <w:tcPr>
            <w:tcW w:w="204" w:type="pct"/>
            <w:tcBorders>
              <w:top w:val="nil"/>
              <w:left w:val="nil"/>
              <w:bottom w:val="single" w:sz="4" w:space="0" w:color="auto"/>
              <w:right w:val="single" w:sz="4" w:space="0" w:color="auto"/>
            </w:tcBorders>
            <w:shd w:val="clear" w:color="auto" w:fill="auto"/>
            <w:noWrap/>
            <w:vAlign w:val="center"/>
            <w:hideMark/>
          </w:tcPr>
          <w:p w14:paraId="1D1587FC" w14:textId="77777777" w:rsidR="0040038E" w:rsidRPr="00827B1B" w:rsidRDefault="0040038E" w:rsidP="00BC6845">
            <w:pPr>
              <w:pStyle w:val="afc"/>
            </w:pPr>
            <w:r w:rsidRPr="00827B1B">
              <w:t>н/д</w:t>
            </w:r>
          </w:p>
        </w:tc>
      </w:tr>
    </w:tbl>
    <w:p w14:paraId="20072BBE" w14:textId="77777777" w:rsidR="0040038E" w:rsidRPr="00827B1B" w:rsidRDefault="0040038E" w:rsidP="00BC6845">
      <w:pPr>
        <w:pStyle w:val="af4"/>
        <w:spacing w:before="120"/>
      </w:pPr>
    </w:p>
    <w:p w14:paraId="1D1EE69A" w14:textId="77777777" w:rsidR="0040038E" w:rsidRPr="00827B1B" w:rsidRDefault="0040038E" w:rsidP="00BC6845">
      <w:pPr>
        <w:rPr>
          <w:rFonts w:ascii="Arial" w:eastAsia="Calibri" w:hAnsi="Arial" w:cs="Arial"/>
          <w:bCs/>
        </w:rPr>
      </w:pPr>
      <w:r w:rsidRPr="00827B1B">
        <w:br w:type="page"/>
      </w:r>
    </w:p>
    <w:p w14:paraId="27602ED8" w14:textId="3B3469BE" w:rsidR="004D3489" w:rsidRPr="00827B1B" w:rsidRDefault="001F6C69" w:rsidP="00BC6845">
      <w:pPr>
        <w:pStyle w:val="af4"/>
        <w:spacing w:before="120"/>
      </w:pPr>
      <w:bookmarkStart w:id="45" w:name="_Toc135839286"/>
      <w:r w:rsidRPr="00827B1B">
        <w:lastRenderedPageBreak/>
        <w:t xml:space="preserve">Таблица </w:t>
      </w:r>
      <w:fldSimple w:instr=" SEQ Таблица \* ARABIC ">
        <w:r w:rsidR="00827B1B" w:rsidRPr="00827B1B">
          <w:rPr>
            <w:noProof/>
          </w:rPr>
          <w:t>10</w:t>
        </w:r>
      </w:fldSimple>
      <w:r w:rsidR="003951A7" w:rsidRPr="00827B1B">
        <w:t>. Существующие и перспективные максимальные разовые концентрации бензапирена в атмосферном воздухе от объектов теплоснабжения</w:t>
      </w:r>
      <w:bookmarkEnd w:id="45"/>
    </w:p>
    <w:tbl>
      <w:tblPr>
        <w:tblW w:w="5000" w:type="pct"/>
        <w:tblLayout w:type="fixed"/>
        <w:tblCellMar>
          <w:left w:w="28" w:type="dxa"/>
          <w:right w:w="28" w:type="dxa"/>
        </w:tblCellMar>
        <w:tblLook w:val="04A0" w:firstRow="1" w:lastRow="0" w:firstColumn="1" w:lastColumn="0" w:noHBand="0" w:noVBand="1"/>
      </w:tblPr>
      <w:tblGrid>
        <w:gridCol w:w="433"/>
        <w:gridCol w:w="2608"/>
        <w:gridCol w:w="605"/>
        <w:gridCol w:w="605"/>
        <w:gridCol w:w="605"/>
        <w:gridCol w:w="605"/>
        <w:gridCol w:w="605"/>
        <w:gridCol w:w="605"/>
        <w:gridCol w:w="605"/>
        <w:gridCol w:w="605"/>
        <w:gridCol w:w="605"/>
        <w:gridCol w:w="605"/>
        <w:gridCol w:w="605"/>
        <w:gridCol w:w="605"/>
        <w:gridCol w:w="605"/>
        <w:gridCol w:w="605"/>
        <w:gridCol w:w="605"/>
        <w:gridCol w:w="605"/>
        <w:gridCol w:w="605"/>
        <w:gridCol w:w="605"/>
        <w:gridCol w:w="605"/>
        <w:gridCol w:w="590"/>
      </w:tblGrid>
      <w:tr w:rsidR="00A86026" w:rsidRPr="00827B1B" w14:paraId="064A5EC1" w14:textId="77777777" w:rsidTr="00940F66">
        <w:trPr>
          <w:trHeight w:val="240"/>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A81DF4" w14:textId="77777777" w:rsidR="00A86026" w:rsidRPr="00827B1B" w:rsidRDefault="00A86026" w:rsidP="00BC6845">
            <w:pPr>
              <w:pStyle w:val="afc"/>
            </w:pPr>
            <w:r w:rsidRPr="00827B1B">
              <w:t>№ п/п</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91C0E8" w14:textId="77777777" w:rsidR="00A86026" w:rsidRPr="00827B1B" w:rsidRDefault="00A86026" w:rsidP="00BC6845">
            <w:pPr>
              <w:pStyle w:val="afc"/>
            </w:pPr>
            <w:r w:rsidRPr="00827B1B">
              <w:t>Наименование источника теплоснабжения</w:t>
            </w:r>
          </w:p>
        </w:tc>
        <w:tc>
          <w:tcPr>
            <w:tcW w:w="3995" w:type="pct"/>
            <w:gridSpan w:val="20"/>
            <w:tcBorders>
              <w:top w:val="single" w:sz="4" w:space="0" w:color="auto"/>
              <w:left w:val="nil"/>
              <w:bottom w:val="single" w:sz="4" w:space="0" w:color="auto"/>
              <w:right w:val="single" w:sz="4" w:space="0" w:color="auto"/>
            </w:tcBorders>
            <w:shd w:val="clear" w:color="auto" w:fill="auto"/>
            <w:vAlign w:val="center"/>
            <w:hideMark/>
          </w:tcPr>
          <w:p w14:paraId="57A23EA7" w14:textId="77777777" w:rsidR="00A86026" w:rsidRPr="00827B1B" w:rsidRDefault="00A86026" w:rsidP="00BC6845">
            <w:pPr>
              <w:pStyle w:val="afc"/>
            </w:pPr>
            <w:r w:rsidRPr="00827B1B">
              <w:t>Максимальная разовая концентрация бензапирена, [10</w:t>
            </w:r>
            <w:r w:rsidRPr="00827B1B">
              <w:rPr>
                <w:vertAlign w:val="superscript"/>
              </w:rPr>
              <w:t>-9</w:t>
            </w:r>
            <w:r w:rsidRPr="00827B1B">
              <w:t>*мг/м</w:t>
            </w:r>
            <w:r w:rsidRPr="00827B1B">
              <w:rPr>
                <w:vertAlign w:val="superscript"/>
              </w:rPr>
              <w:t>3</w:t>
            </w:r>
            <w:r w:rsidRPr="00827B1B">
              <w:t>]</w:t>
            </w:r>
          </w:p>
        </w:tc>
      </w:tr>
      <w:tr w:rsidR="00A86026" w:rsidRPr="00827B1B" w14:paraId="7424746C" w14:textId="77777777" w:rsidTr="00940F66">
        <w:trPr>
          <w:trHeight w:val="300"/>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6E21D852" w14:textId="77777777" w:rsidR="00A86026" w:rsidRPr="00827B1B" w:rsidRDefault="00A86026" w:rsidP="00BC6845">
            <w:pPr>
              <w:pStyle w:val="afc"/>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2374A333" w14:textId="77777777" w:rsidR="00A86026" w:rsidRPr="00827B1B" w:rsidRDefault="00A86026" w:rsidP="00BC6845">
            <w:pPr>
              <w:pStyle w:val="afc"/>
            </w:pPr>
          </w:p>
        </w:tc>
        <w:tc>
          <w:tcPr>
            <w:tcW w:w="200" w:type="pct"/>
            <w:tcBorders>
              <w:top w:val="nil"/>
              <w:left w:val="nil"/>
              <w:bottom w:val="single" w:sz="4" w:space="0" w:color="auto"/>
              <w:right w:val="single" w:sz="4" w:space="0" w:color="auto"/>
            </w:tcBorders>
            <w:shd w:val="clear" w:color="auto" w:fill="auto"/>
            <w:vAlign w:val="center"/>
            <w:hideMark/>
          </w:tcPr>
          <w:p w14:paraId="4CA59419" w14:textId="77777777" w:rsidR="00A86026" w:rsidRPr="00827B1B" w:rsidRDefault="00A86026" w:rsidP="00BC6845">
            <w:pPr>
              <w:pStyle w:val="afc"/>
              <w:ind w:left="-57" w:right="-57"/>
            </w:pPr>
            <w:r w:rsidRPr="00827B1B">
              <w:t>2022</w:t>
            </w:r>
          </w:p>
        </w:tc>
        <w:tc>
          <w:tcPr>
            <w:tcW w:w="200" w:type="pct"/>
            <w:tcBorders>
              <w:top w:val="nil"/>
              <w:left w:val="nil"/>
              <w:bottom w:val="single" w:sz="4" w:space="0" w:color="auto"/>
              <w:right w:val="single" w:sz="4" w:space="0" w:color="auto"/>
            </w:tcBorders>
            <w:shd w:val="clear" w:color="auto" w:fill="auto"/>
            <w:vAlign w:val="center"/>
            <w:hideMark/>
          </w:tcPr>
          <w:p w14:paraId="072F623F" w14:textId="77777777" w:rsidR="00A86026" w:rsidRPr="00827B1B" w:rsidRDefault="00A86026" w:rsidP="00BC6845">
            <w:pPr>
              <w:pStyle w:val="afc"/>
              <w:ind w:left="-57" w:right="-57"/>
            </w:pPr>
            <w:r w:rsidRPr="00827B1B">
              <w:t>2023</w:t>
            </w:r>
          </w:p>
        </w:tc>
        <w:tc>
          <w:tcPr>
            <w:tcW w:w="200" w:type="pct"/>
            <w:tcBorders>
              <w:top w:val="nil"/>
              <w:left w:val="nil"/>
              <w:bottom w:val="single" w:sz="4" w:space="0" w:color="auto"/>
              <w:right w:val="single" w:sz="4" w:space="0" w:color="auto"/>
            </w:tcBorders>
            <w:shd w:val="clear" w:color="auto" w:fill="auto"/>
            <w:vAlign w:val="center"/>
            <w:hideMark/>
          </w:tcPr>
          <w:p w14:paraId="3FD8B239" w14:textId="77777777" w:rsidR="00A86026" w:rsidRPr="00827B1B" w:rsidRDefault="00A86026" w:rsidP="00BC6845">
            <w:pPr>
              <w:pStyle w:val="afc"/>
              <w:ind w:left="-57" w:right="-57"/>
            </w:pPr>
            <w:r w:rsidRPr="00827B1B">
              <w:t>2024</w:t>
            </w:r>
          </w:p>
        </w:tc>
        <w:tc>
          <w:tcPr>
            <w:tcW w:w="200" w:type="pct"/>
            <w:tcBorders>
              <w:top w:val="nil"/>
              <w:left w:val="nil"/>
              <w:bottom w:val="single" w:sz="4" w:space="0" w:color="auto"/>
              <w:right w:val="single" w:sz="4" w:space="0" w:color="auto"/>
            </w:tcBorders>
            <w:shd w:val="clear" w:color="auto" w:fill="auto"/>
            <w:vAlign w:val="center"/>
            <w:hideMark/>
          </w:tcPr>
          <w:p w14:paraId="773A1C68" w14:textId="77777777" w:rsidR="00A86026" w:rsidRPr="00827B1B" w:rsidRDefault="00A86026" w:rsidP="00BC6845">
            <w:pPr>
              <w:pStyle w:val="afc"/>
              <w:ind w:left="-57" w:right="-57"/>
            </w:pPr>
            <w:r w:rsidRPr="00827B1B">
              <w:t>2025</w:t>
            </w:r>
          </w:p>
        </w:tc>
        <w:tc>
          <w:tcPr>
            <w:tcW w:w="200" w:type="pct"/>
            <w:tcBorders>
              <w:top w:val="nil"/>
              <w:left w:val="nil"/>
              <w:bottom w:val="single" w:sz="4" w:space="0" w:color="auto"/>
              <w:right w:val="single" w:sz="4" w:space="0" w:color="auto"/>
            </w:tcBorders>
            <w:shd w:val="clear" w:color="auto" w:fill="auto"/>
            <w:vAlign w:val="center"/>
            <w:hideMark/>
          </w:tcPr>
          <w:p w14:paraId="0B60AA9C" w14:textId="77777777" w:rsidR="00A86026" w:rsidRPr="00827B1B" w:rsidRDefault="00A86026" w:rsidP="00BC6845">
            <w:pPr>
              <w:pStyle w:val="afc"/>
              <w:ind w:left="-57" w:right="-57"/>
            </w:pPr>
            <w:r w:rsidRPr="00827B1B">
              <w:t>2026</w:t>
            </w:r>
          </w:p>
        </w:tc>
        <w:tc>
          <w:tcPr>
            <w:tcW w:w="200" w:type="pct"/>
            <w:tcBorders>
              <w:top w:val="nil"/>
              <w:left w:val="nil"/>
              <w:bottom w:val="single" w:sz="4" w:space="0" w:color="auto"/>
              <w:right w:val="single" w:sz="4" w:space="0" w:color="auto"/>
            </w:tcBorders>
            <w:shd w:val="clear" w:color="auto" w:fill="auto"/>
            <w:vAlign w:val="center"/>
            <w:hideMark/>
          </w:tcPr>
          <w:p w14:paraId="167DDAA5" w14:textId="77777777" w:rsidR="00A86026" w:rsidRPr="00827B1B" w:rsidRDefault="00A86026" w:rsidP="00BC6845">
            <w:pPr>
              <w:pStyle w:val="afc"/>
              <w:ind w:left="-57" w:right="-57"/>
            </w:pPr>
            <w:r w:rsidRPr="00827B1B">
              <w:t>2027</w:t>
            </w:r>
          </w:p>
        </w:tc>
        <w:tc>
          <w:tcPr>
            <w:tcW w:w="200" w:type="pct"/>
            <w:tcBorders>
              <w:top w:val="nil"/>
              <w:left w:val="nil"/>
              <w:bottom w:val="single" w:sz="4" w:space="0" w:color="auto"/>
              <w:right w:val="single" w:sz="4" w:space="0" w:color="auto"/>
            </w:tcBorders>
            <w:shd w:val="clear" w:color="auto" w:fill="auto"/>
            <w:vAlign w:val="center"/>
            <w:hideMark/>
          </w:tcPr>
          <w:p w14:paraId="7539B9B7" w14:textId="77777777" w:rsidR="00A86026" w:rsidRPr="00827B1B" w:rsidRDefault="00A86026" w:rsidP="00BC6845">
            <w:pPr>
              <w:pStyle w:val="afc"/>
              <w:ind w:left="-57" w:right="-57"/>
            </w:pPr>
            <w:r w:rsidRPr="00827B1B">
              <w:t>2028</w:t>
            </w:r>
          </w:p>
        </w:tc>
        <w:tc>
          <w:tcPr>
            <w:tcW w:w="200" w:type="pct"/>
            <w:tcBorders>
              <w:top w:val="nil"/>
              <w:left w:val="nil"/>
              <w:bottom w:val="single" w:sz="4" w:space="0" w:color="auto"/>
              <w:right w:val="single" w:sz="4" w:space="0" w:color="auto"/>
            </w:tcBorders>
            <w:shd w:val="clear" w:color="auto" w:fill="auto"/>
            <w:vAlign w:val="center"/>
            <w:hideMark/>
          </w:tcPr>
          <w:p w14:paraId="42969026" w14:textId="77777777" w:rsidR="00A86026" w:rsidRPr="00827B1B" w:rsidRDefault="00A86026" w:rsidP="00BC6845">
            <w:pPr>
              <w:pStyle w:val="afc"/>
              <w:ind w:left="-57" w:right="-57"/>
            </w:pPr>
            <w:r w:rsidRPr="00827B1B">
              <w:t>2029</w:t>
            </w:r>
          </w:p>
        </w:tc>
        <w:tc>
          <w:tcPr>
            <w:tcW w:w="200" w:type="pct"/>
            <w:tcBorders>
              <w:top w:val="nil"/>
              <w:left w:val="nil"/>
              <w:bottom w:val="single" w:sz="4" w:space="0" w:color="auto"/>
              <w:right w:val="single" w:sz="4" w:space="0" w:color="auto"/>
            </w:tcBorders>
            <w:shd w:val="clear" w:color="auto" w:fill="auto"/>
            <w:vAlign w:val="center"/>
            <w:hideMark/>
          </w:tcPr>
          <w:p w14:paraId="2524E696" w14:textId="77777777" w:rsidR="00A86026" w:rsidRPr="00827B1B" w:rsidRDefault="00A86026" w:rsidP="00BC6845">
            <w:pPr>
              <w:pStyle w:val="afc"/>
              <w:ind w:left="-57" w:right="-57"/>
            </w:pPr>
            <w:r w:rsidRPr="00827B1B">
              <w:t>2030</w:t>
            </w:r>
          </w:p>
        </w:tc>
        <w:tc>
          <w:tcPr>
            <w:tcW w:w="200" w:type="pct"/>
            <w:tcBorders>
              <w:top w:val="nil"/>
              <w:left w:val="nil"/>
              <w:bottom w:val="single" w:sz="4" w:space="0" w:color="auto"/>
              <w:right w:val="single" w:sz="4" w:space="0" w:color="auto"/>
            </w:tcBorders>
            <w:shd w:val="clear" w:color="auto" w:fill="auto"/>
            <w:vAlign w:val="center"/>
            <w:hideMark/>
          </w:tcPr>
          <w:p w14:paraId="13AEC7BC" w14:textId="77777777" w:rsidR="00A86026" w:rsidRPr="00827B1B" w:rsidRDefault="00A86026" w:rsidP="00BC6845">
            <w:pPr>
              <w:pStyle w:val="afc"/>
              <w:ind w:left="-57" w:right="-57"/>
            </w:pPr>
            <w:r w:rsidRPr="00827B1B">
              <w:t>2031</w:t>
            </w:r>
          </w:p>
        </w:tc>
        <w:tc>
          <w:tcPr>
            <w:tcW w:w="200" w:type="pct"/>
            <w:tcBorders>
              <w:top w:val="nil"/>
              <w:left w:val="nil"/>
              <w:bottom w:val="single" w:sz="4" w:space="0" w:color="auto"/>
              <w:right w:val="single" w:sz="4" w:space="0" w:color="auto"/>
            </w:tcBorders>
            <w:shd w:val="clear" w:color="auto" w:fill="auto"/>
            <w:vAlign w:val="center"/>
            <w:hideMark/>
          </w:tcPr>
          <w:p w14:paraId="33313676" w14:textId="77777777" w:rsidR="00A86026" w:rsidRPr="00827B1B" w:rsidRDefault="00A86026" w:rsidP="00BC6845">
            <w:pPr>
              <w:pStyle w:val="afc"/>
              <w:ind w:left="-57" w:right="-57"/>
            </w:pPr>
            <w:r w:rsidRPr="00827B1B">
              <w:t>2032</w:t>
            </w:r>
          </w:p>
        </w:tc>
        <w:tc>
          <w:tcPr>
            <w:tcW w:w="200" w:type="pct"/>
            <w:tcBorders>
              <w:top w:val="nil"/>
              <w:left w:val="nil"/>
              <w:bottom w:val="single" w:sz="4" w:space="0" w:color="auto"/>
              <w:right w:val="single" w:sz="4" w:space="0" w:color="auto"/>
            </w:tcBorders>
            <w:shd w:val="clear" w:color="auto" w:fill="auto"/>
            <w:vAlign w:val="center"/>
            <w:hideMark/>
          </w:tcPr>
          <w:p w14:paraId="02032B6E" w14:textId="77777777" w:rsidR="00A86026" w:rsidRPr="00827B1B" w:rsidRDefault="00A86026" w:rsidP="00BC6845">
            <w:pPr>
              <w:pStyle w:val="afc"/>
              <w:ind w:left="-57" w:right="-57"/>
            </w:pPr>
            <w:r w:rsidRPr="00827B1B">
              <w:t>2033</w:t>
            </w:r>
          </w:p>
        </w:tc>
        <w:tc>
          <w:tcPr>
            <w:tcW w:w="200" w:type="pct"/>
            <w:tcBorders>
              <w:top w:val="nil"/>
              <w:left w:val="nil"/>
              <w:bottom w:val="single" w:sz="4" w:space="0" w:color="auto"/>
              <w:right w:val="single" w:sz="4" w:space="0" w:color="auto"/>
            </w:tcBorders>
            <w:shd w:val="clear" w:color="auto" w:fill="auto"/>
            <w:vAlign w:val="center"/>
            <w:hideMark/>
          </w:tcPr>
          <w:p w14:paraId="4EA5D747" w14:textId="77777777" w:rsidR="00A86026" w:rsidRPr="00827B1B" w:rsidRDefault="00A86026" w:rsidP="00BC6845">
            <w:pPr>
              <w:pStyle w:val="afc"/>
              <w:ind w:left="-57" w:right="-57"/>
            </w:pPr>
            <w:r w:rsidRPr="00827B1B">
              <w:t>2034</w:t>
            </w:r>
          </w:p>
        </w:tc>
        <w:tc>
          <w:tcPr>
            <w:tcW w:w="200" w:type="pct"/>
            <w:tcBorders>
              <w:top w:val="nil"/>
              <w:left w:val="nil"/>
              <w:bottom w:val="single" w:sz="4" w:space="0" w:color="auto"/>
              <w:right w:val="single" w:sz="4" w:space="0" w:color="auto"/>
            </w:tcBorders>
            <w:shd w:val="clear" w:color="auto" w:fill="auto"/>
            <w:vAlign w:val="center"/>
            <w:hideMark/>
          </w:tcPr>
          <w:p w14:paraId="4B40A11A" w14:textId="77777777" w:rsidR="00A86026" w:rsidRPr="00827B1B" w:rsidRDefault="00A86026" w:rsidP="00BC6845">
            <w:pPr>
              <w:pStyle w:val="afc"/>
              <w:ind w:left="-57" w:right="-57"/>
            </w:pPr>
            <w:r w:rsidRPr="00827B1B">
              <w:t>2035</w:t>
            </w:r>
          </w:p>
        </w:tc>
        <w:tc>
          <w:tcPr>
            <w:tcW w:w="200" w:type="pct"/>
            <w:tcBorders>
              <w:top w:val="nil"/>
              <w:left w:val="nil"/>
              <w:bottom w:val="single" w:sz="4" w:space="0" w:color="auto"/>
              <w:right w:val="single" w:sz="4" w:space="0" w:color="auto"/>
            </w:tcBorders>
            <w:shd w:val="clear" w:color="auto" w:fill="auto"/>
            <w:vAlign w:val="center"/>
            <w:hideMark/>
          </w:tcPr>
          <w:p w14:paraId="097138EB" w14:textId="77777777" w:rsidR="00A86026" w:rsidRPr="00827B1B" w:rsidRDefault="00A86026" w:rsidP="00BC6845">
            <w:pPr>
              <w:pStyle w:val="afc"/>
              <w:ind w:left="-57" w:right="-57"/>
            </w:pPr>
            <w:r w:rsidRPr="00827B1B">
              <w:t>2036</w:t>
            </w:r>
          </w:p>
        </w:tc>
        <w:tc>
          <w:tcPr>
            <w:tcW w:w="200" w:type="pct"/>
            <w:tcBorders>
              <w:top w:val="nil"/>
              <w:left w:val="nil"/>
              <w:bottom w:val="single" w:sz="4" w:space="0" w:color="auto"/>
              <w:right w:val="single" w:sz="4" w:space="0" w:color="auto"/>
            </w:tcBorders>
            <w:shd w:val="clear" w:color="auto" w:fill="auto"/>
            <w:vAlign w:val="center"/>
            <w:hideMark/>
          </w:tcPr>
          <w:p w14:paraId="57A13403" w14:textId="77777777" w:rsidR="00A86026" w:rsidRPr="00827B1B" w:rsidRDefault="00A86026" w:rsidP="00BC6845">
            <w:pPr>
              <w:pStyle w:val="afc"/>
              <w:ind w:left="-57" w:right="-57"/>
            </w:pPr>
            <w:r w:rsidRPr="00827B1B">
              <w:t>2037</w:t>
            </w:r>
          </w:p>
        </w:tc>
        <w:tc>
          <w:tcPr>
            <w:tcW w:w="200" w:type="pct"/>
            <w:tcBorders>
              <w:top w:val="nil"/>
              <w:left w:val="nil"/>
              <w:bottom w:val="single" w:sz="4" w:space="0" w:color="auto"/>
              <w:right w:val="single" w:sz="4" w:space="0" w:color="auto"/>
            </w:tcBorders>
            <w:shd w:val="clear" w:color="auto" w:fill="auto"/>
            <w:vAlign w:val="center"/>
            <w:hideMark/>
          </w:tcPr>
          <w:p w14:paraId="5E552A1C" w14:textId="77777777" w:rsidR="00A86026" w:rsidRPr="00827B1B" w:rsidRDefault="00A86026" w:rsidP="00BC6845">
            <w:pPr>
              <w:pStyle w:val="afc"/>
              <w:ind w:left="-57" w:right="-57"/>
            </w:pPr>
            <w:r w:rsidRPr="00827B1B">
              <w:t>2038</w:t>
            </w:r>
          </w:p>
        </w:tc>
        <w:tc>
          <w:tcPr>
            <w:tcW w:w="200" w:type="pct"/>
            <w:tcBorders>
              <w:top w:val="nil"/>
              <w:left w:val="nil"/>
              <w:bottom w:val="single" w:sz="4" w:space="0" w:color="auto"/>
              <w:right w:val="single" w:sz="4" w:space="0" w:color="auto"/>
            </w:tcBorders>
            <w:shd w:val="clear" w:color="auto" w:fill="auto"/>
            <w:vAlign w:val="center"/>
            <w:hideMark/>
          </w:tcPr>
          <w:p w14:paraId="043D57E8" w14:textId="77777777" w:rsidR="00A86026" w:rsidRPr="00827B1B" w:rsidRDefault="00A86026" w:rsidP="00BC6845">
            <w:pPr>
              <w:pStyle w:val="afc"/>
              <w:ind w:left="-57" w:right="-57"/>
            </w:pPr>
            <w:r w:rsidRPr="00827B1B">
              <w:t>2039</w:t>
            </w:r>
          </w:p>
        </w:tc>
        <w:tc>
          <w:tcPr>
            <w:tcW w:w="200" w:type="pct"/>
            <w:tcBorders>
              <w:top w:val="nil"/>
              <w:left w:val="nil"/>
              <w:bottom w:val="single" w:sz="4" w:space="0" w:color="auto"/>
              <w:right w:val="single" w:sz="4" w:space="0" w:color="auto"/>
            </w:tcBorders>
            <w:shd w:val="clear" w:color="auto" w:fill="auto"/>
            <w:vAlign w:val="center"/>
            <w:hideMark/>
          </w:tcPr>
          <w:p w14:paraId="406209B1" w14:textId="77777777" w:rsidR="00A86026" w:rsidRPr="00827B1B" w:rsidRDefault="00A86026" w:rsidP="00BC6845">
            <w:pPr>
              <w:pStyle w:val="afc"/>
              <w:ind w:left="-57" w:right="-57"/>
            </w:pPr>
            <w:r w:rsidRPr="00827B1B">
              <w:t>2040</w:t>
            </w:r>
          </w:p>
        </w:tc>
        <w:tc>
          <w:tcPr>
            <w:tcW w:w="195" w:type="pct"/>
            <w:tcBorders>
              <w:top w:val="nil"/>
              <w:left w:val="nil"/>
              <w:bottom w:val="single" w:sz="4" w:space="0" w:color="auto"/>
              <w:right w:val="single" w:sz="4" w:space="0" w:color="auto"/>
            </w:tcBorders>
            <w:shd w:val="clear" w:color="auto" w:fill="auto"/>
            <w:vAlign w:val="center"/>
            <w:hideMark/>
          </w:tcPr>
          <w:p w14:paraId="0C1A9DCD" w14:textId="77777777" w:rsidR="00A86026" w:rsidRPr="00827B1B" w:rsidRDefault="00A86026" w:rsidP="00BC6845">
            <w:pPr>
              <w:pStyle w:val="afc"/>
              <w:ind w:left="-57" w:right="-57"/>
            </w:pPr>
            <w:r w:rsidRPr="00827B1B">
              <w:t>2041</w:t>
            </w:r>
          </w:p>
        </w:tc>
      </w:tr>
      <w:tr w:rsidR="00A86026" w:rsidRPr="00827B1B" w14:paraId="6D2BE181"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359340DB" w14:textId="77777777" w:rsidR="00A86026" w:rsidRPr="00827B1B" w:rsidRDefault="00A86026" w:rsidP="00BC6845">
            <w:pPr>
              <w:pStyle w:val="afc"/>
              <w:ind w:left="-57" w:right="-57"/>
            </w:pPr>
            <w:r w:rsidRPr="00827B1B">
              <w:t>Филиал «Пермский» ПАО «Т Плюс»</w:t>
            </w:r>
          </w:p>
        </w:tc>
      </w:tr>
      <w:tr w:rsidR="0040038E" w:rsidRPr="00827B1B" w14:paraId="5E9BEE37"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47770ACC" w14:textId="11E392D1" w:rsidR="0040038E" w:rsidRPr="00827B1B" w:rsidRDefault="0040038E" w:rsidP="00BC6845">
            <w:pPr>
              <w:pStyle w:val="afc"/>
            </w:pPr>
            <w:r w:rsidRPr="00827B1B">
              <w:rPr>
                <w:lang w:val="en-US"/>
              </w:rPr>
              <w:t>1</w:t>
            </w:r>
          </w:p>
        </w:tc>
        <w:tc>
          <w:tcPr>
            <w:tcW w:w="862" w:type="pct"/>
            <w:tcBorders>
              <w:top w:val="nil"/>
              <w:left w:val="nil"/>
              <w:bottom w:val="nil"/>
              <w:right w:val="single" w:sz="4" w:space="0" w:color="auto"/>
            </w:tcBorders>
            <w:shd w:val="clear" w:color="auto" w:fill="auto"/>
            <w:vAlign w:val="center"/>
            <w:hideMark/>
          </w:tcPr>
          <w:p w14:paraId="3CE61465" w14:textId="77777777" w:rsidR="0040038E" w:rsidRPr="00827B1B" w:rsidRDefault="0040038E" w:rsidP="00BC6845">
            <w:pPr>
              <w:pStyle w:val="afc"/>
            </w:pPr>
            <w:r w:rsidRPr="00827B1B">
              <w:t>Закамская ТЭЦ-5</w:t>
            </w:r>
          </w:p>
        </w:tc>
        <w:tc>
          <w:tcPr>
            <w:tcW w:w="200" w:type="pct"/>
            <w:tcBorders>
              <w:top w:val="nil"/>
              <w:left w:val="nil"/>
              <w:bottom w:val="single" w:sz="4" w:space="0" w:color="auto"/>
              <w:right w:val="single" w:sz="4" w:space="0" w:color="auto"/>
            </w:tcBorders>
            <w:shd w:val="clear" w:color="auto" w:fill="auto"/>
            <w:vAlign w:val="center"/>
            <w:hideMark/>
          </w:tcPr>
          <w:p w14:paraId="61A929D3" w14:textId="77777777" w:rsidR="0040038E" w:rsidRPr="00827B1B" w:rsidRDefault="0040038E" w:rsidP="00BC6845">
            <w:pPr>
              <w:pStyle w:val="afc"/>
              <w:ind w:left="-57" w:right="-57"/>
            </w:pPr>
            <w:r w:rsidRPr="00827B1B">
              <w:t>9,41</w:t>
            </w:r>
          </w:p>
        </w:tc>
        <w:tc>
          <w:tcPr>
            <w:tcW w:w="200" w:type="pct"/>
            <w:tcBorders>
              <w:top w:val="nil"/>
              <w:left w:val="nil"/>
              <w:bottom w:val="single" w:sz="4" w:space="0" w:color="auto"/>
              <w:right w:val="single" w:sz="4" w:space="0" w:color="auto"/>
            </w:tcBorders>
            <w:shd w:val="clear" w:color="auto" w:fill="auto"/>
            <w:vAlign w:val="center"/>
            <w:hideMark/>
          </w:tcPr>
          <w:p w14:paraId="31B67A44" w14:textId="77777777" w:rsidR="0040038E" w:rsidRPr="00827B1B" w:rsidRDefault="0040038E" w:rsidP="00BC6845">
            <w:pPr>
              <w:pStyle w:val="afc"/>
              <w:ind w:left="-57" w:right="-57"/>
            </w:pPr>
            <w:r w:rsidRPr="00827B1B">
              <w:t>9,41</w:t>
            </w:r>
          </w:p>
        </w:tc>
        <w:tc>
          <w:tcPr>
            <w:tcW w:w="200" w:type="pct"/>
            <w:tcBorders>
              <w:top w:val="nil"/>
              <w:left w:val="nil"/>
              <w:bottom w:val="single" w:sz="4" w:space="0" w:color="auto"/>
              <w:right w:val="single" w:sz="4" w:space="0" w:color="auto"/>
            </w:tcBorders>
            <w:shd w:val="clear" w:color="auto" w:fill="auto"/>
            <w:vAlign w:val="center"/>
            <w:hideMark/>
          </w:tcPr>
          <w:p w14:paraId="407D4AC9" w14:textId="77777777" w:rsidR="0040038E" w:rsidRPr="00827B1B" w:rsidRDefault="0040038E" w:rsidP="00BC6845">
            <w:pPr>
              <w:pStyle w:val="afc"/>
              <w:ind w:left="-57" w:right="-57"/>
            </w:pPr>
            <w:r w:rsidRPr="00827B1B">
              <w:t>9,41</w:t>
            </w:r>
          </w:p>
        </w:tc>
        <w:tc>
          <w:tcPr>
            <w:tcW w:w="200" w:type="pct"/>
            <w:tcBorders>
              <w:top w:val="nil"/>
              <w:left w:val="nil"/>
              <w:bottom w:val="single" w:sz="4" w:space="0" w:color="auto"/>
              <w:right w:val="single" w:sz="4" w:space="0" w:color="auto"/>
            </w:tcBorders>
            <w:shd w:val="clear" w:color="auto" w:fill="auto"/>
            <w:vAlign w:val="center"/>
            <w:hideMark/>
          </w:tcPr>
          <w:p w14:paraId="21AAD0D2" w14:textId="77777777" w:rsidR="0040038E" w:rsidRPr="00827B1B" w:rsidRDefault="0040038E" w:rsidP="00BC6845">
            <w:pPr>
              <w:pStyle w:val="afc"/>
              <w:ind w:left="-57" w:right="-57"/>
            </w:pPr>
            <w:r w:rsidRPr="00827B1B">
              <w:t>9,41</w:t>
            </w:r>
          </w:p>
        </w:tc>
        <w:tc>
          <w:tcPr>
            <w:tcW w:w="200" w:type="pct"/>
            <w:tcBorders>
              <w:top w:val="nil"/>
              <w:left w:val="nil"/>
              <w:bottom w:val="single" w:sz="4" w:space="0" w:color="auto"/>
              <w:right w:val="single" w:sz="4" w:space="0" w:color="auto"/>
            </w:tcBorders>
            <w:shd w:val="clear" w:color="auto" w:fill="auto"/>
            <w:vAlign w:val="center"/>
            <w:hideMark/>
          </w:tcPr>
          <w:p w14:paraId="3119CCED" w14:textId="77777777" w:rsidR="0040038E" w:rsidRPr="00827B1B" w:rsidRDefault="0040038E" w:rsidP="00BC6845">
            <w:pPr>
              <w:pStyle w:val="afc"/>
              <w:ind w:left="-57" w:right="-57"/>
            </w:pPr>
            <w:r w:rsidRPr="00827B1B">
              <w:t>9,41</w:t>
            </w:r>
          </w:p>
        </w:tc>
        <w:tc>
          <w:tcPr>
            <w:tcW w:w="200" w:type="pct"/>
            <w:tcBorders>
              <w:top w:val="nil"/>
              <w:left w:val="nil"/>
              <w:bottom w:val="single" w:sz="4" w:space="0" w:color="auto"/>
              <w:right w:val="single" w:sz="4" w:space="0" w:color="auto"/>
            </w:tcBorders>
            <w:shd w:val="clear" w:color="auto" w:fill="auto"/>
            <w:vAlign w:val="center"/>
            <w:hideMark/>
          </w:tcPr>
          <w:p w14:paraId="45D76242" w14:textId="77777777" w:rsidR="0040038E" w:rsidRPr="00827B1B" w:rsidRDefault="0040038E" w:rsidP="00BC6845">
            <w:pPr>
              <w:pStyle w:val="afc"/>
              <w:ind w:left="-57" w:right="-57"/>
            </w:pPr>
            <w:r w:rsidRPr="00827B1B">
              <w:t>9,41</w:t>
            </w:r>
          </w:p>
        </w:tc>
        <w:tc>
          <w:tcPr>
            <w:tcW w:w="200" w:type="pct"/>
            <w:tcBorders>
              <w:top w:val="nil"/>
              <w:left w:val="nil"/>
              <w:bottom w:val="single" w:sz="4" w:space="0" w:color="auto"/>
              <w:right w:val="single" w:sz="4" w:space="0" w:color="auto"/>
            </w:tcBorders>
            <w:shd w:val="clear" w:color="auto" w:fill="auto"/>
            <w:vAlign w:val="center"/>
            <w:hideMark/>
          </w:tcPr>
          <w:p w14:paraId="72E166B9" w14:textId="77777777" w:rsidR="0040038E" w:rsidRPr="00827B1B" w:rsidRDefault="0040038E" w:rsidP="00BC6845">
            <w:pPr>
              <w:pStyle w:val="afc"/>
              <w:ind w:left="-57" w:right="-57"/>
            </w:pPr>
            <w:r w:rsidRPr="00827B1B">
              <w:t>9,41</w:t>
            </w:r>
          </w:p>
        </w:tc>
        <w:tc>
          <w:tcPr>
            <w:tcW w:w="200" w:type="pct"/>
            <w:tcBorders>
              <w:top w:val="nil"/>
              <w:left w:val="nil"/>
              <w:bottom w:val="single" w:sz="4" w:space="0" w:color="auto"/>
              <w:right w:val="single" w:sz="4" w:space="0" w:color="auto"/>
            </w:tcBorders>
            <w:shd w:val="clear" w:color="auto" w:fill="auto"/>
            <w:vAlign w:val="center"/>
            <w:hideMark/>
          </w:tcPr>
          <w:p w14:paraId="4C2EC4DD" w14:textId="77777777" w:rsidR="0040038E" w:rsidRPr="00827B1B" w:rsidRDefault="0040038E" w:rsidP="00BC6845">
            <w:pPr>
              <w:pStyle w:val="afc"/>
              <w:ind w:left="-57" w:right="-57"/>
            </w:pPr>
            <w:r w:rsidRPr="00827B1B">
              <w:t>9,41</w:t>
            </w:r>
          </w:p>
        </w:tc>
        <w:tc>
          <w:tcPr>
            <w:tcW w:w="200" w:type="pct"/>
            <w:tcBorders>
              <w:top w:val="nil"/>
              <w:left w:val="nil"/>
              <w:bottom w:val="single" w:sz="4" w:space="0" w:color="auto"/>
              <w:right w:val="single" w:sz="4" w:space="0" w:color="auto"/>
            </w:tcBorders>
            <w:shd w:val="clear" w:color="auto" w:fill="auto"/>
            <w:vAlign w:val="center"/>
            <w:hideMark/>
          </w:tcPr>
          <w:p w14:paraId="39431D4A" w14:textId="77777777" w:rsidR="0040038E" w:rsidRPr="00827B1B" w:rsidRDefault="0040038E" w:rsidP="00BC6845">
            <w:pPr>
              <w:pStyle w:val="afc"/>
              <w:ind w:left="-57" w:right="-57"/>
            </w:pPr>
            <w:r w:rsidRPr="00827B1B">
              <w:t>9,41</w:t>
            </w:r>
          </w:p>
        </w:tc>
        <w:tc>
          <w:tcPr>
            <w:tcW w:w="200" w:type="pct"/>
            <w:tcBorders>
              <w:top w:val="nil"/>
              <w:left w:val="nil"/>
              <w:bottom w:val="single" w:sz="4" w:space="0" w:color="auto"/>
              <w:right w:val="single" w:sz="4" w:space="0" w:color="auto"/>
            </w:tcBorders>
            <w:shd w:val="clear" w:color="auto" w:fill="auto"/>
            <w:vAlign w:val="center"/>
            <w:hideMark/>
          </w:tcPr>
          <w:p w14:paraId="5EC772E7" w14:textId="77777777" w:rsidR="0040038E" w:rsidRPr="00827B1B" w:rsidRDefault="0040038E" w:rsidP="00BC6845">
            <w:pPr>
              <w:pStyle w:val="afc"/>
              <w:ind w:left="-57" w:right="-57"/>
            </w:pPr>
            <w:r w:rsidRPr="00827B1B">
              <w:t>9,41</w:t>
            </w:r>
          </w:p>
        </w:tc>
        <w:tc>
          <w:tcPr>
            <w:tcW w:w="200" w:type="pct"/>
            <w:tcBorders>
              <w:top w:val="nil"/>
              <w:left w:val="nil"/>
              <w:bottom w:val="single" w:sz="4" w:space="0" w:color="auto"/>
              <w:right w:val="single" w:sz="4" w:space="0" w:color="auto"/>
            </w:tcBorders>
            <w:shd w:val="clear" w:color="auto" w:fill="auto"/>
            <w:vAlign w:val="center"/>
            <w:hideMark/>
          </w:tcPr>
          <w:p w14:paraId="248FEBA6" w14:textId="77777777" w:rsidR="0040038E" w:rsidRPr="00827B1B" w:rsidRDefault="0040038E" w:rsidP="00BC6845">
            <w:pPr>
              <w:pStyle w:val="afc"/>
              <w:ind w:left="-57" w:right="-57"/>
            </w:pPr>
            <w:r w:rsidRPr="00827B1B">
              <w:t>9,41</w:t>
            </w:r>
          </w:p>
        </w:tc>
        <w:tc>
          <w:tcPr>
            <w:tcW w:w="200" w:type="pct"/>
            <w:tcBorders>
              <w:top w:val="nil"/>
              <w:left w:val="nil"/>
              <w:bottom w:val="single" w:sz="4" w:space="0" w:color="auto"/>
              <w:right w:val="single" w:sz="4" w:space="0" w:color="auto"/>
            </w:tcBorders>
            <w:shd w:val="clear" w:color="auto" w:fill="auto"/>
            <w:vAlign w:val="center"/>
            <w:hideMark/>
          </w:tcPr>
          <w:p w14:paraId="40501014" w14:textId="77777777" w:rsidR="0040038E" w:rsidRPr="00827B1B" w:rsidRDefault="0040038E" w:rsidP="00BC6845">
            <w:pPr>
              <w:pStyle w:val="afc"/>
              <w:ind w:left="-57" w:right="-57"/>
            </w:pPr>
            <w:r w:rsidRPr="00827B1B">
              <w:t>9,41</w:t>
            </w:r>
          </w:p>
        </w:tc>
        <w:tc>
          <w:tcPr>
            <w:tcW w:w="200" w:type="pct"/>
            <w:tcBorders>
              <w:top w:val="nil"/>
              <w:left w:val="nil"/>
              <w:bottom w:val="single" w:sz="4" w:space="0" w:color="auto"/>
              <w:right w:val="single" w:sz="4" w:space="0" w:color="auto"/>
            </w:tcBorders>
            <w:shd w:val="clear" w:color="auto" w:fill="auto"/>
            <w:vAlign w:val="center"/>
            <w:hideMark/>
          </w:tcPr>
          <w:p w14:paraId="5A85A1C3" w14:textId="77777777" w:rsidR="0040038E" w:rsidRPr="00827B1B" w:rsidRDefault="0040038E" w:rsidP="00BC6845">
            <w:pPr>
              <w:pStyle w:val="afc"/>
              <w:ind w:left="-57" w:right="-57"/>
            </w:pPr>
            <w:r w:rsidRPr="00827B1B">
              <w:t>9,41</w:t>
            </w:r>
          </w:p>
        </w:tc>
        <w:tc>
          <w:tcPr>
            <w:tcW w:w="200" w:type="pct"/>
            <w:tcBorders>
              <w:top w:val="nil"/>
              <w:left w:val="nil"/>
              <w:bottom w:val="single" w:sz="4" w:space="0" w:color="auto"/>
              <w:right w:val="single" w:sz="4" w:space="0" w:color="auto"/>
            </w:tcBorders>
            <w:shd w:val="clear" w:color="auto" w:fill="auto"/>
            <w:vAlign w:val="center"/>
            <w:hideMark/>
          </w:tcPr>
          <w:p w14:paraId="539B8F27" w14:textId="77777777" w:rsidR="0040038E" w:rsidRPr="00827B1B" w:rsidRDefault="0040038E" w:rsidP="00BC6845">
            <w:pPr>
              <w:pStyle w:val="afc"/>
              <w:ind w:left="-57" w:right="-57"/>
            </w:pPr>
            <w:r w:rsidRPr="00827B1B">
              <w:t>9,41</w:t>
            </w:r>
          </w:p>
        </w:tc>
        <w:tc>
          <w:tcPr>
            <w:tcW w:w="200" w:type="pct"/>
            <w:tcBorders>
              <w:top w:val="nil"/>
              <w:left w:val="nil"/>
              <w:bottom w:val="single" w:sz="4" w:space="0" w:color="auto"/>
              <w:right w:val="single" w:sz="4" w:space="0" w:color="auto"/>
            </w:tcBorders>
            <w:shd w:val="clear" w:color="auto" w:fill="auto"/>
            <w:vAlign w:val="center"/>
            <w:hideMark/>
          </w:tcPr>
          <w:p w14:paraId="11CFB8CB" w14:textId="77777777" w:rsidR="0040038E" w:rsidRPr="00827B1B" w:rsidRDefault="0040038E" w:rsidP="00BC6845">
            <w:pPr>
              <w:pStyle w:val="afc"/>
              <w:ind w:left="-57" w:right="-57"/>
            </w:pPr>
            <w:r w:rsidRPr="00827B1B">
              <w:t>9,41</w:t>
            </w:r>
          </w:p>
        </w:tc>
        <w:tc>
          <w:tcPr>
            <w:tcW w:w="200" w:type="pct"/>
            <w:tcBorders>
              <w:top w:val="nil"/>
              <w:left w:val="nil"/>
              <w:bottom w:val="single" w:sz="4" w:space="0" w:color="auto"/>
              <w:right w:val="single" w:sz="4" w:space="0" w:color="auto"/>
            </w:tcBorders>
            <w:shd w:val="clear" w:color="auto" w:fill="auto"/>
            <w:vAlign w:val="center"/>
            <w:hideMark/>
          </w:tcPr>
          <w:p w14:paraId="68F0ED41" w14:textId="77777777" w:rsidR="0040038E" w:rsidRPr="00827B1B" w:rsidRDefault="0040038E" w:rsidP="00BC6845">
            <w:pPr>
              <w:pStyle w:val="afc"/>
              <w:ind w:left="-57" w:right="-57"/>
            </w:pPr>
            <w:r w:rsidRPr="00827B1B">
              <w:t>9,41</w:t>
            </w:r>
          </w:p>
        </w:tc>
        <w:tc>
          <w:tcPr>
            <w:tcW w:w="200" w:type="pct"/>
            <w:tcBorders>
              <w:top w:val="nil"/>
              <w:left w:val="nil"/>
              <w:bottom w:val="single" w:sz="4" w:space="0" w:color="auto"/>
              <w:right w:val="single" w:sz="4" w:space="0" w:color="auto"/>
            </w:tcBorders>
            <w:shd w:val="clear" w:color="auto" w:fill="auto"/>
            <w:vAlign w:val="center"/>
            <w:hideMark/>
          </w:tcPr>
          <w:p w14:paraId="7DCAC893" w14:textId="77777777" w:rsidR="0040038E" w:rsidRPr="00827B1B" w:rsidRDefault="0040038E" w:rsidP="00BC6845">
            <w:pPr>
              <w:pStyle w:val="afc"/>
              <w:ind w:left="-57" w:right="-57"/>
            </w:pPr>
            <w:r w:rsidRPr="00827B1B">
              <w:t>9,41</w:t>
            </w:r>
          </w:p>
        </w:tc>
        <w:tc>
          <w:tcPr>
            <w:tcW w:w="200" w:type="pct"/>
            <w:tcBorders>
              <w:top w:val="nil"/>
              <w:left w:val="nil"/>
              <w:bottom w:val="single" w:sz="4" w:space="0" w:color="auto"/>
              <w:right w:val="single" w:sz="4" w:space="0" w:color="auto"/>
            </w:tcBorders>
            <w:shd w:val="clear" w:color="auto" w:fill="auto"/>
            <w:vAlign w:val="center"/>
            <w:hideMark/>
          </w:tcPr>
          <w:p w14:paraId="677DBA2B" w14:textId="77777777" w:rsidR="0040038E" w:rsidRPr="00827B1B" w:rsidRDefault="0040038E" w:rsidP="00BC6845">
            <w:pPr>
              <w:pStyle w:val="afc"/>
              <w:ind w:left="-57" w:right="-57"/>
            </w:pPr>
            <w:r w:rsidRPr="00827B1B">
              <w:t> </w:t>
            </w:r>
          </w:p>
        </w:tc>
        <w:tc>
          <w:tcPr>
            <w:tcW w:w="200" w:type="pct"/>
            <w:tcBorders>
              <w:top w:val="nil"/>
              <w:left w:val="nil"/>
              <w:bottom w:val="single" w:sz="4" w:space="0" w:color="auto"/>
              <w:right w:val="single" w:sz="4" w:space="0" w:color="auto"/>
            </w:tcBorders>
            <w:shd w:val="clear" w:color="auto" w:fill="auto"/>
            <w:vAlign w:val="center"/>
            <w:hideMark/>
          </w:tcPr>
          <w:p w14:paraId="5D5BECBE" w14:textId="77777777" w:rsidR="0040038E" w:rsidRPr="00827B1B" w:rsidRDefault="0040038E" w:rsidP="00BC6845">
            <w:pPr>
              <w:pStyle w:val="afc"/>
              <w:ind w:left="-57" w:right="-57"/>
            </w:pPr>
            <w:r w:rsidRPr="00827B1B">
              <w:t> </w:t>
            </w:r>
          </w:p>
        </w:tc>
        <w:tc>
          <w:tcPr>
            <w:tcW w:w="195" w:type="pct"/>
            <w:tcBorders>
              <w:top w:val="nil"/>
              <w:left w:val="nil"/>
              <w:bottom w:val="single" w:sz="4" w:space="0" w:color="auto"/>
              <w:right w:val="single" w:sz="4" w:space="0" w:color="auto"/>
            </w:tcBorders>
            <w:shd w:val="clear" w:color="auto" w:fill="auto"/>
            <w:vAlign w:val="center"/>
            <w:hideMark/>
          </w:tcPr>
          <w:p w14:paraId="2A962F28" w14:textId="77777777" w:rsidR="0040038E" w:rsidRPr="00827B1B" w:rsidRDefault="0040038E" w:rsidP="00BC6845">
            <w:pPr>
              <w:pStyle w:val="afc"/>
              <w:ind w:left="-57" w:right="-57"/>
            </w:pPr>
            <w:r w:rsidRPr="00827B1B">
              <w:t>9,41</w:t>
            </w:r>
          </w:p>
        </w:tc>
      </w:tr>
      <w:tr w:rsidR="0040038E" w:rsidRPr="00827B1B" w14:paraId="105A3550"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1F0EA846" w14:textId="004F8896" w:rsidR="0040038E" w:rsidRPr="00827B1B" w:rsidRDefault="0040038E" w:rsidP="00BC6845">
            <w:pPr>
              <w:pStyle w:val="afc"/>
              <w:ind w:left="-57" w:right="-57"/>
            </w:pPr>
            <w:r w:rsidRPr="00827B1B">
              <w:t>МУП «ОВЕР-Гарант»</w:t>
            </w:r>
          </w:p>
        </w:tc>
      </w:tr>
      <w:tr w:rsidR="0040038E" w:rsidRPr="00827B1B" w14:paraId="1911D714"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FBBF428" w14:textId="1A36E2AA" w:rsidR="0040038E" w:rsidRPr="00827B1B" w:rsidRDefault="0040038E" w:rsidP="00BC6845">
            <w:pPr>
              <w:pStyle w:val="afc"/>
            </w:pPr>
            <w:r w:rsidRPr="00827B1B">
              <w:rPr>
                <w:lang w:val="en-US"/>
              </w:rPr>
              <w:t>2</w:t>
            </w:r>
          </w:p>
        </w:tc>
        <w:tc>
          <w:tcPr>
            <w:tcW w:w="862" w:type="pct"/>
            <w:tcBorders>
              <w:top w:val="nil"/>
              <w:left w:val="nil"/>
              <w:bottom w:val="single" w:sz="4" w:space="0" w:color="auto"/>
              <w:right w:val="single" w:sz="4" w:space="0" w:color="auto"/>
            </w:tcBorders>
            <w:shd w:val="clear" w:color="auto" w:fill="auto"/>
            <w:noWrap/>
            <w:vAlign w:val="center"/>
            <w:hideMark/>
          </w:tcPr>
          <w:p w14:paraId="1892A848" w14:textId="77777777" w:rsidR="0040038E" w:rsidRPr="00827B1B" w:rsidRDefault="0040038E" w:rsidP="00BC6845">
            <w:pPr>
              <w:pStyle w:val="afc"/>
            </w:pPr>
            <w:r w:rsidRPr="00827B1B">
              <w:t>Котельная «Восточная»</w:t>
            </w:r>
          </w:p>
        </w:tc>
        <w:tc>
          <w:tcPr>
            <w:tcW w:w="200" w:type="pct"/>
            <w:tcBorders>
              <w:top w:val="nil"/>
              <w:left w:val="nil"/>
              <w:bottom w:val="single" w:sz="4" w:space="0" w:color="auto"/>
              <w:right w:val="single" w:sz="4" w:space="0" w:color="auto"/>
            </w:tcBorders>
            <w:shd w:val="clear" w:color="auto" w:fill="auto"/>
            <w:noWrap/>
            <w:vAlign w:val="center"/>
            <w:hideMark/>
          </w:tcPr>
          <w:p w14:paraId="4D4E8E7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9BC9A4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376E22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2CF5FB0"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896DB80"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E6F7B0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5CF272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71E408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E9DBBA8"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434DC3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AF229E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73EC55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E261B9D"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6FE0A90"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AE7F67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FE6863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9B72600"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2398ED0"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5289FFA" w14:textId="77777777" w:rsidR="0040038E" w:rsidRPr="00827B1B" w:rsidRDefault="0040038E" w:rsidP="00BC6845">
            <w:pPr>
              <w:pStyle w:val="afc"/>
              <w:ind w:left="-57" w:right="-57"/>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028DE834" w14:textId="77777777" w:rsidR="0040038E" w:rsidRPr="00827B1B" w:rsidRDefault="0040038E" w:rsidP="00BC6845">
            <w:pPr>
              <w:pStyle w:val="afc"/>
              <w:ind w:left="-57" w:right="-57"/>
            </w:pPr>
            <w:r w:rsidRPr="00827B1B">
              <w:t>н/д</w:t>
            </w:r>
          </w:p>
        </w:tc>
      </w:tr>
      <w:tr w:rsidR="0040038E" w:rsidRPr="00827B1B" w14:paraId="35F6D924" w14:textId="77777777" w:rsidTr="00940F66">
        <w:trPr>
          <w:trHeight w:val="30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5C74D8FB" w14:textId="59A47B39" w:rsidR="0040038E" w:rsidRPr="00827B1B" w:rsidRDefault="0040038E" w:rsidP="00BC6845">
            <w:pPr>
              <w:pStyle w:val="afc"/>
            </w:pPr>
            <w:r w:rsidRPr="00827B1B">
              <w:rPr>
                <w:lang w:val="en-US"/>
              </w:rPr>
              <w:t>3</w:t>
            </w:r>
          </w:p>
        </w:tc>
        <w:tc>
          <w:tcPr>
            <w:tcW w:w="862" w:type="pct"/>
            <w:tcBorders>
              <w:top w:val="nil"/>
              <w:left w:val="nil"/>
              <w:bottom w:val="single" w:sz="4" w:space="0" w:color="auto"/>
              <w:right w:val="single" w:sz="4" w:space="0" w:color="auto"/>
            </w:tcBorders>
            <w:shd w:val="clear" w:color="auto" w:fill="auto"/>
            <w:noWrap/>
            <w:vAlign w:val="center"/>
            <w:hideMark/>
          </w:tcPr>
          <w:p w14:paraId="09B5074E" w14:textId="77777777" w:rsidR="0040038E" w:rsidRPr="00827B1B" w:rsidRDefault="0040038E" w:rsidP="00BC6845">
            <w:pPr>
              <w:pStyle w:val="afc"/>
            </w:pPr>
            <w:r w:rsidRPr="00827B1B">
              <w:t>Котельная «Центр»</w:t>
            </w:r>
          </w:p>
        </w:tc>
        <w:tc>
          <w:tcPr>
            <w:tcW w:w="200" w:type="pct"/>
            <w:tcBorders>
              <w:top w:val="nil"/>
              <w:left w:val="nil"/>
              <w:bottom w:val="single" w:sz="4" w:space="0" w:color="auto"/>
              <w:right w:val="single" w:sz="4" w:space="0" w:color="auto"/>
            </w:tcBorders>
            <w:shd w:val="clear" w:color="auto" w:fill="auto"/>
            <w:noWrap/>
            <w:vAlign w:val="center"/>
            <w:hideMark/>
          </w:tcPr>
          <w:p w14:paraId="00E5E0F4"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DF3AB2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7FA186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0877BA7"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89F8F6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C4E600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5C6CA0D"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64248F0"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7F4EE77"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A6D057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376EBC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440642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54ECF62"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B76CAAD"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74A3427"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4BF85D2"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27DB85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C15760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E5F0DD7" w14:textId="77777777" w:rsidR="0040038E" w:rsidRPr="00827B1B" w:rsidRDefault="0040038E" w:rsidP="00BC6845">
            <w:pPr>
              <w:pStyle w:val="afc"/>
              <w:ind w:left="-57" w:right="-57"/>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4FA2DCA0" w14:textId="77777777" w:rsidR="0040038E" w:rsidRPr="00827B1B" w:rsidRDefault="0040038E" w:rsidP="00BC6845">
            <w:pPr>
              <w:pStyle w:val="afc"/>
              <w:ind w:left="-57" w:right="-57"/>
            </w:pPr>
            <w:r w:rsidRPr="00827B1B">
              <w:t>н/д</w:t>
            </w:r>
          </w:p>
        </w:tc>
      </w:tr>
      <w:tr w:rsidR="0040038E" w:rsidRPr="00827B1B" w14:paraId="49631CDA"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59F50CF3" w14:textId="34343939" w:rsidR="0040038E" w:rsidRPr="00827B1B" w:rsidRDefault="0040038E" w:rsidP="00BC6845">
            <w:pPr>
              <w:pStyle w:val="afc"/>
            </w:pPr>
            <w:r w:rsidRPr="00827B1B">
              <w:rPr>
                <w:lang w:val="en-US"/>
              </w:rPr>
              <w:t>4</w:t>
            </w:r>
          </w:p>
        </w:tc>
        <w:tc>
          <w:tcPr>
            <w:tcW w:w="862" w:type="pct"/>
            <w:tcBorders>
              <w:top w:val="nil"/>
              <w:left w:val="nil"/>
              <w:bottom w:val="single" w:sz="4" w:space="0" w:color="auto"/>
              <w:right w:val="single" w:sz="4" w:space="0" w:color="auto"/>
            </w:tcBorders>
            <w:shd w:val="clear" w:color="auto" w:fill="auto"/>
            <w:noWrap/>
            <w:vAlign w:val="center"/>
            <w:hideMark/>
          </w:tcPr>
          <w:p w14:paraId="28FE9C12" w14:textId="77777777" w:rsidR="0040038E" w:rsidRPr="00827B1B" w:rsidRDefault="0040038E" w:rsidP="00BC6845">
            <w:pPr>
              <w:pStyle w:val="afc"/>
            </w:pPr>
            <w:r w:rsidRPr="00827B1B">
              <w:t>Котельная «Чёрная»</w:t>
            </w:r>
          </w:p>
        </w:tc>
        <w:tc>
          <w:tcPr>
            <w:tcW w:w="200" w:type="pct"/>
            <w:tcBorders>
              <w:top w:val="nil"/>
              <w:left w:val="nil"/>
              <w:bottom w:val="single" w:sz="4" w:space="0" w:color="auto"/>
              <w:right w:val="single" w:sz="4" w:space="0" w:color="auto"/>
            </w:tcBorders>
            <w:shd w:val="clear" w:color="auto" w:fill="auto"/>
            <w:noWrap/>
            <w:vAlign w:val="center"/>
            <w:hideMark/>
          </w:tcPr>
          <w:p w14:paraId="4AB6378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B7E1455"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EDEE13D"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773AB45"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B7E1BD4"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FFE82D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1EE1818"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61F2E15"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5379B8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156FB04"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0E881ED"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2CD20C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26FA7F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08CA778"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F018B85"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95260E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85D6EB7"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36D3DA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0E3A522" w14:textId="77777777" w:rsidR="0040038E" w:rsidRPr="00827B1B" w:rsidRDefault="0040038E" w:rsidP="00BC6845">
            <w:pPr>
              <w:pStyle w:val="afc"/>
              <w:ind w:left="-57" w:right="-57"/>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4842E54A" w14:textId="77777777" w:rsidR="0040038E" w:rsidRPr="00827B1B" w:rsidRDefault="0040038E" w:rsidP="00BC6845">
            <w:pPr>
              <w:pStyle w:val="afc"/>
              <w:ind w:left="-57" w:right="-57"/>
            </w:pPr>
            <w:r w:rsidRPr="00827B1B">
              <w:t>н/д</w:t>
            </w:r>
          </w:p>
        </w:tc>
      </w:tr>
      <w:tr w:rsidR="0040038E" w:rsidRPr="00827B1B" w14:paraId="4B471F6F" w14:textId="77777777" w:rsidTr="00940F66">
        <w:trPr>
          <w:trHeight w:val="30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7A56B048" w14:textId="2F31346A" w:rsidR="0040038E" w:rsidRPr="00827B1B" w:rsidRDefault="0040038E" w:rsidP="00BC6845">
            <w:pPr>
              <w:pStyle w:val="afc"/>
            </w:pPr>
            <w:r w:rsidRPr="00827B1B">
              <w:rPr>
                <w:lang w:val="en-US"/>
              </w:rPr>
              <w:t>5</w:t>
            </w:r>
          </w:p>
        </w:tc>
        <w:tc>
          <w:tcPr>
            <w:tcW w:w="862" w:type="pct"/>
            <w:tcBorders>
              <w:top w:val="nil"/>
              <w:left w:val="nil"/>
              <w:bottom w:val="single" w:sz="4" w:space="0" w:color="auto"/>
              <w:right w:val="single" w:sz="4" w:space="0" w:color="auto"/>
            </w:tcBorders>
            <w:shd w:val="clear" w:color="auto" w:fill="auto"/>
            <w:noWrap/>
            <w:vAlign w:val="center"/>
            <w:hideMark/>
          </w:tcPr>
          <w:p w14:paraId="6AB5B93B" w14:textId="77777777" w:rsidR="0040038E" w:rsidRPr="00827B1B" w:rsidRDefault="0040038E" w:rsidP="00BC6845">
            <w:pPr>
              <w:pStyle w:val="afc"/>
            </w:pPr>
            <w:r w:rsidRPr="00827B1B">
              <w:t>Котельная «Брагино»</w:t>
            </w:r>
          </w:p>
        </w:tc>
        <w:tc>
          <w:tcPr>
            <w:tcW w:w="200" w:type="pct"/>
            <w:tcBorders>
              <w:top w:val="nil"/>
              <w:left w:val="nil"/>
              <w:bottom w:val="single" w:sz="4" w:space="0" w:color="auto"/>
              <w:right w:val="single" w:sz="4" w:space="0" w:color="auto"/>
            </w:tcBorders>
            <w:shd w:val="clear" w:color="auto" w:fill="auto"/>
            <w:noWrap/>
            <w:vAlign w:val="center"/>
            <w:hideMark/>
          </w:tcPr>
          <w:p w14:paraId="58900F08"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99D96C0"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DAD0C5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2BFD94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4FF2094"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A91B8E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36FB91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01D2151"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893F877"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FAFD77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7EA52E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37ABA10"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640CB5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EC65035"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8FFB52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4D67AD4"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332FE0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648BC7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F732495" w14:textId="77777777" w:rsidR="0040038E" w:rsidRPr="00827B1B" w:rsidRDefault="0040038E" w:rsidP="00BC6845">
            <w:pPr>
              <w:pStyle w:val="afc"/>
              <w:ind w:left="-57" w:right="-57"/>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6F4F2B90" w14:textId="77777777" w:rsidR="0040038E" w:rsidRPr="00827B1B" w:rsidRDefault="0040038E" w:rsidP="00BC6845">
            <w:pPr>
              <w:pStyle w:val="afc"/>
              <w:ind w:left="-57" w:right="-57"/>
            </w:pPr>
            <w:r w:rsidRPr="00827B1B">
              <w:t>н/д</w:t>
            </w:r>
          </w:p>
        </w:tc>
      </w:tr>
      <w:tr w:rsidR="0040038E" w:rsidRPr="00827B1B" w14:paraId="0D0EC959"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28DC35D" w14:textId="63955DBB" w:rsidR="0040038E" w:rsidRPr="00827B1B" w:rsidRDefault="0040038E" w:rsidP="00BC6845">
            <w:pPr>
              <w:pStyle w:val="afc"/>
            </w:pPr>
            <w:r w:rsidRPr="00827B1B">
              <w:rPr>
                <w:lang w:val="en-US"/>
              </w:rPr>
              <w:t>6</w:t>
            </w:r>
          </w:p>
        </w:tc>
        <w:tc>
          <w:tcPr>
            <w:tcW w:w="862" w:type="pct"/>
            <w:tcBorders>
              <w:top w:val="nil"/>
              <w:left w:val="nil"/>
              <w:bottom w:val="single" w:sz="4" w:space="0" w:color="auto"/>
              <w:right w:val="single" w:sz="4" w:space="0" w:color="auto"/>
            </w:tcBorders>
            <w:shd w:val="clear" w:color="auto" w:fill="auto"/>
            <w:noWrap/>
            <w:vAlign w:val="center"/>
            <w:hideMark/>
          </w:tcPr>
          <w:p w14:paraId="138C78B1" w14:textId="77777777" w:rsidR="0040038E" w:rsidRPr="00827B1B" w:rsidRDefault="0040038E" w:rsidP="00BC6845">
            <w:pPr>
              <w:pStyle w:val="afc"/>
            </w:pPr>
            <w:r w:rsidRPr="00827B1B">
              <w:t>Котельная «Мясокомбинат»</w:t>
            </w:r>
          </w:p>
        </w:tc>
        <w:tc>
          <w:tcPr>
            <w:tcW w:w="200" w:type="pct"/>
            <w:tcBorders>
              <w:top w:val="nil"/>
              <w:left w:val="nil"/>
              <w:bottom w:val="single" w:sz="4" w:space="0" w:color="auto"/>
              <w:right w:val="single" w:sz="4" w:space="0" w:color="auto"/>
            </w:tcBorders>
            <w:shd w:val="clear" w:color="auto" w:fill="auto"/>
            <w:noWrap/>
            <w:vAlign w:val="center"/>
            <w:hideMark/>
          </w:tcPr>
          <w:p w14:paraId="0EFED0B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09A69C7"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ED8DAF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054661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0DD0A3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ADEEBD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509FD2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B42AD64"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802D3C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F84770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7D8192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84A729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B1B013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60B8110"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2631EF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FA82054"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FED299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861F925"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19FF87B" w14:textId="77777777" w:rsidR="0040038E" w:rsidRPr="00827B1B" w:rsidRDefault="0040038E" w:rsidP="00BC6845">
            <w:pPr>
              <w:pStyle w:val="afc"/>
              <w:ind w:left="-57" w:right="-57"/>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410C39B6" w14:textId="77777777" w:rsidR="0040038E" w:rsidRPr="00827B1B" w:rsidRDefault="0040038E" w:rsidP="00BC6845">
            <w:pPr>
              <w:pStyle w:val="afc"/>
              <w:ind w:left="-57" w:right="-57"/>
            </w:pPr>
            <w:r w:rsidRPr="00827B1B">
              <w:t>н/д</w:t>
            </w:r>
          </w:p>
        </w:tc>
      </w:tr>
      <w:tr w:rsidR="0040038E" w:rsidRPr="00827B1B" w14:paraId="70DB852F"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0B4F00BA" w14:textId="63404346" w:rsidR="0040038E" w:rsidRPr="00827B1B" w:rsidRDefault="0040038E" w:rsidP="00BC6845">
            <w:pPr>
              <w:pStyle w:val="afc"/>
              <w:ind w:left="-57" w:right="-57"/>
            </w:pPr>
            <w:r w:rsidRPr="00827B1B">
              <w:t>АО «Пермский Свинокомплекс»</w:t>
            </w:r>
          </w:p>
        </w:tc>
      </w:tr>
      <w:tr w:rsidR="0040038E" w:rsidRPr="00827B1B" w14:paraId="5E3071C3"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30913CF5" w14:textId="45B7DB1E" w:rsidR="0040038E" w:rsidRPr="00827B1B" w:rsidRDefault="0040038E" w:rsidP="00BC6845">
            <w:pPr>
              <w:pStyle w:val="afc"/>
            </w:pPr>
            <w:r w:rsidRPr="00827B1B">
              <w:rPr>
                <w:lang w:val="en-US"/>
              </w:rPr>
              <w:t>7</w:t>
            </w:r>
          </w:p>
        </w:tc>
        <w:tc>
          <w:tcPr>
            <w:tcW w:w="862" w:type="pct"/>
            <w:tcBorders>
              <w:top w:val="nil"/>
              <w:left w:val="nil"/>
              <w:bottom w:val="single" w:sz="4" w:space="0" w:color="auto"/>
              <w:right w:val="single" w:sz="4" w:space="0" w:color="auto"/>
            </w:tcBorders>
            <w:shd w:val="clear" w:color="auto" w:fill="auto"/>
            <w:noWrap/>
            <w:vAlign w:val="center"/>
            <w:hideMark/>
          </w:tcPr>
          <w:p w14:paraId="4EDC5799" w14:textId="77777777" w:rsidR="0040038E" w:rsidRPr="00827B1B" w:rsidRDefault="0040038E" w:rsidP="00BC6845">
            <w:pPr>
              <w:pStyle w:val="afc"/>
            </w:pPr>
            <w:r w:rsidRPr="00827B1B">
              <w:t>Котельный Цех</w:t>
            </w:r>
          </w:p>
        </w:tc>
        <w:tc>
          <w:tcPr>
            <w:tcW w:w="200" w:type="pct"/>
            <w:tcBorders>
              <w:top w:val="nil"/>
              <w:left w:val="nil"/>
              <w:bottom w:val="single" w:sz="4" w:space="0" w:color="auto"/>
              <w:right w:val="single" w:sz="4" w:space="0" w:color="auto"/>
            </w:tcBorders>
            <w:shd w:val="clear" w:color="auto" w:fill="auto"/>
            <w:noWrap/>
            <w:vAlign w:val="center"/>
            <w:hideMark/>
          </w:tcPr>
          <w:p w14:paraId="76196531"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74BF61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82DDDB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29EFF1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8ACA76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29F5EB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70201E0"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30ED555"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B1AC105"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C6BBDE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C62071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7B6B6A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78AE2F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631E895"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3B4879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FC1FE60"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04878E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752E918"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2C519E2" w14:textId="77777777" w:rsidR="0040038E" w:rsidRPr="00827B1B" w:rsidRDefault="0040038E" w:rsidP="00BC6845">
            <w:pPr>
              <w:pStyle w:val="afc"/>
              <w:ind w:left="-57" w:right="-57"/>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7E7EB69C" w14:textId="77777777" w:rsidR="0040038E" w:rsidRPr="00827B1B" w:rsidRDefault="0040038E" w:rsidP="00BC6845">
            <w:pPr>
              <w:pStyle w:val="afc"/>
              <w:ind w:left="-57" w:right="-57"/>
            </w:pPr>
            <w:r w:rsidRPr="00827B1B">
              <w:t>н/д</w:t>
            </w:r>
          </w:p>
        </w:tc>
      </w:tr>
      <w:tr w:rsidR="0040038E" w:rsidRPr="00827B1B" w14:paraId="3E9127E2"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03891FAF" w14:textId="627350A0" w:rsidR="0040038E" w:rsidRPr="00827B1B" w:rsidRDefault="0040038E" w:rsidP="00BC6845">
            <w:pPr>
              <w:pStyle w:val="afc"/>
              <w:ind w:left="-57" w:right="-57"/>
            </w:pPr>
            <w:r w:rsidRPr="00827B1B">
              <w:t>АО «Пермтрансжелезобетон»</w:t>
            </w:r>
          </w:p>
        </w:tc>
      </w:tr>
      <w:tr w:rsidR="0040038E" w:rsidRPr="00827B1B" w14:paraId="46E3FE40"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1B3E27D" w14:textId="0DDA4844" w:rsidR="0040038E" w:rsidRPr="00827B1B" w:rsidRDefault="0040038E" w:rsidP="00BC6845">
            <w:pPr>
              <w:pStyle w:val="afc"/>
            </w:pPr>
            <w:r w:rsidRPr="00827B1B">
              <w:rPr>
                <w:lang w:val="en-US"/>
              </w:rPr>
              <w:t>8</w:t>
            </w:r>
          </w:p>
        </w:tc>
        <w:tc>
          <w:tcPr>
            <w:tcW w:w="862" w:type="pct"/>
            <w:tcBorders>
              <w:top w:val="nil"/>
              <w:left w:val="nil"/>
              <w:bottom w:val="single" w:sz="4" w:space="0" w:color="auto"/>
              <w:right w:val="single" w:sz="4" w:space="0" w:color="auto"/>
            </w:tcBorders>
            <w:shd w:val="clear" w:color="auto" w:fill="auto"/>
            <w:noWrap/>
            <w:vAlign w:val="center"/>
            <w:hideMark/>
          </w:tcPr>
          <w:p w14:paraId="4D04CA00" w14:textId="77777777" w:rsidR="0040038E" w:rsidRPr="00827B1B" w:rsidRDefault="0040038E" w:rsidP="00BC6845">
            <w:pPr>
              <w:pStyle w:val="afc"/>
            </w:pPr>
            <w:r w:rsidRPr="00827B1B">
              <w:t>Котельная АО «Пермтрансжелезобе-тон»</w:t>
            </w:r>
          </w:p>
        </w:tc>
        <w:tc>
          <w:tcPr>
            <w:tcW w:w="200" w:type="pct"/>
            <w:tcBorders>
              <w:top w:val="nil"/>
              <w:left w:val="nil"/>
              <w:bottom w:val="single" w:sz="4" w:space="0" w:color="auto"/>
              <w:right w:val="single" w:sz="4" w:space="0" w:color="auto"/>
            </w:tcBorders>
            <w:shd w:val="clear" w:color="auto" w:fill="auto"/>
            <w:noWrap/>
            <w:vAlign w:val="center"/>
            <w:hideMark/>
          </w:tcPr>
          <w:p w14:paraId="4BC62DC1"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CD61118"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B5A803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9F678A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F8080D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FDC1CA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A437335"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8A7717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ABA0CA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E840B5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AB46DBD"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6E2B0A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1A07521"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3BA20C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687FEB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A44371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60360A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AA0250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CBA9F58" w14:textId="77777777" w:rsidR="0040038E" w:rsidRPr="00827B1B" w:rsidRDefault="0040038E" w:rsidP="00BC6845">
            <w:pPr>
              <w:pStyle w:val="afc"/>
              <w:ind w:left="-57" w:right="-57"/>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3E7FC637" w14:textId="77777777" w:rsidR="0040038E" w:rsidRPr="00827B1B" w:rsidRDefault="0040038E" w:rsidP="00BC6845">
            <w:pPr>
              <w:pStyle w:val="afc"/>
              <w:ind w:left="-57" w:right="-57"/>
            </w:pPr>
            <w:r w:rsidRPr="00827B1B">
              <w:t>н/д</w:t>
            </w:r>
          </w:p>
        </w:tc>
      </w:tr>
      <w:tr w:rsidR="0040038E" w:rsidRPr="00827B1B" w14:paraId="470F61CD"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339DC806" w14:textId="1AF1ADEA" w:rsidR="0040038E" w:rsidRPr="00827B1B" w:rsidRDefault="0040038E" w:rsidP="00BC6845">
            <w:pPr>
              <w:pStyle w:val="afc"/>
              <w:ind w:left="-57" w:right="-57"/>
            </w:pPr>
            <w:r w:rsidRPr="00827B1B">
              <w:t>МУП «Гарант»</w:t>
            </w:r>
          </w:p>
        </w:tc>
      </w:tr>
      <w:tr w:rsidR="0040038E" w:rsidRPr="00827B1B" w14:paraId="303E53A3"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3427C439" w14:textId="3E0AC1AE" w:rsidR="0040038E" w:rsidRPr="00827B1B" w:rsidRDefault="0040038E" w:rsidP="00BC6845">
            <w:pPr>
              <w:pStyle w:val="afc"/>
            </w:pPr>
            <w:r w:rsidRPr="00827B1B">
              <w:rPr>
                <w:lang w:val="en-US"/>
              </w:rPr>
              <w:t>9</w:t>
            </w:r>
          </w:p>
        </w:tc>
        <w:tc>
          <w:tcPr>
            <w:tcW w:w="862" w:type="pct"/>
            <w:tcBorders>
              <w:top w:val="nil"/>
              <w:left w:val="nil"/>
              <w:bottom w:val="single" w:sz="4" w:space="0" w:color="auto"/>
              <w:right w:val="single" w:sz="4" w:space="0" w:color="auto"/>
            </w:tcBorders>
            <w:shd w:val="clear" w:color="auto" w:fill="auto"/>
            <w:noWrap/>
            <w:vAlign w:val="center"/>
            <w:hideMark/>
          </w:tcPr>
          <w:p w14:paraId="749F94DF" w14:textId="6243C1F3" w:rsidR="0040038E" w:rsidRPr="00827B1B" w:rsidRDefault="0040038E" w:rsidP="00BC6845">
            <w:pPr>
              <w:pStyle w:val="afc"/>
            </w:pPr>
            <w:r w:rsidRPr="00827B1B">
              <w:t xml:space="preserve">Модульная котельная </w:t>
            </w:r>
            <w:r w:rsidRPr="00827B1B">
              <w:br/>
              <w:t>д. Конец-Бор</w:t>
            </w:r>
          </w:p>
        </w:tc>
        <w:tc>
          <w:tcPr>
            <w:tcW w:w="200" w:type="pct"/>
            <w:tcBorders>
              <w:top w:val="nil"/>
              <w:left w:val="nil"/>
              <w:bottom w:val="single" w:sz="4" w:space="0" w:color="auto"/>
              <w:right w:val="single" w:sz="4" w:space="0" w:color="auto"/>
            </w:tcBorders>
            <w:shd w:val="clear" w:color="auto" w:fill="auto"/>
            <w:noWrap/>
            <w:vAlign w:val="center"/>
            <w:hideMark/>
          </w:tcPr>
          <w:p w14:paraId="291F2AD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BBC6A3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6441C44"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DFD5DC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C04807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3C19D98"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5C77875"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064E8B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A415207"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6F4DFA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B353FA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4D864D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CA0ED7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4C2969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8190191"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25DED2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8606E20"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66DA3D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733E76B" w14:textId="77777777" w:rsidR="0040038E" w:rsidRPr="00827B1B" w:rsidRDefault="0040038E" w:rsidP="00BC6845">
            <w:pPr>
              <w:pStyle w:val="afc"/>
              <w:ind w:left="-57" w:right="-57"/>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0D41CC11" w14:textId="77777777" w:rsidR="0040038E" w:rsidRPr="00827B1B" w:rsidRDefault="0040038E" w:rsidP="00BC6845">
            <w:pPr>
              <w:pStyle w:val="afc"/>
              <w:ind w:left="-57" w:right="-57"/>
            </w:pPr>
            <w:r w:rsidRPr="00827B1B">
              <w:t>н/д</w:t>
            </w:r>
          </w:p>
        </w:tc>
      </w:tr>
    </w:tbl>
    <w:p w14:paraId="1109BBA1" w14:textId="77777777" w:rsidR="0040038E" w:rsidRPr="00827B1B" w:rsidRDefault="0040038E" w:rsidP="00BC6845">
      <w:pPr>
        <w:pStyle w:val="af4"/>
      </w:pPr>
      <w:bookmarkStart w:id="46" w:name="_Ref125153213"/>
    </w:p>
    <w:p w14:paraId="04B102BB" w14:textId="77777777" w:rsidR="0040038E" w:rsidRPr="00827B1B" w:rsidRDefault="0040038E" w:rsidP="00BC6845">
      <w:pPr>
        <w:rPr>
          <w:rFonts w:ascii="Arial" w:eastAsia="Calibri" w:hAnsi="Arial" w:cs="Arial"/>
          <w:bCs/>
        </w:rPr>
      </w:pPr>
      <w:r w:rsidRPr="00827B1B">
        <w:br w:type="page"/>
      </w:r>
    </w:p>
    <w:p w14:paraId="22041B9B" w14:textId="3B0D7BCC" w:rsidR="004D3489" w:rsidRPr="00827B1B" w:rsidRDefault="001F6C69" w:rsidP="00BC6845">
      <w:pPr>
        <w:pStyle w:val="af4"/>
      </w:pPr>
      <w:bookmarkStart w:id="47" w:name="_Ref135838953"/>
      <w:bookmarkStart w:id="48" w:name="_Toc135839287"/>
      <w:r w:rsidRPr="00827B1B">
        <w:lastRenderedPageBreak/>
        <w:t xml:space="preserve">Таблица </w:t>
      </w:r>
      <w:fldSimple w:instr=" SEQ Таблица \* ARABIC ">
        <w:r w:rsidR="00827B1B" w:rsidRPr="00827B1B">
          <w:rPr>
            <w:noProof/>
          </w:rPr>
          <w:t>11</w:t>
        </w:r>
      </w:fldSimple>
      <w:bookmarkEnd w:id="46"/>
      <w:bookmarkEnd w:id="47"/>
      <w:r w:rsidR="003951A7" w:rsidRPr="00827B1B">
        <w:t>. Существующие и перспективные максимальные разовые концентрации диоксида серы в атмосферном воздухе от объектов теплоснабжения</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5"/>
        <w:gridCol w:w="2291"/>
        <w:gridCol w:w="615"/>
        <w:gridCol w:w="614"/>
        <w:gridCol w:w="614"/>
        <w:gridCol w:w="620"/>
        <w:gridCol w:w="620"/>
        <w:gridCol w:w="620"/>
        <w:gridCol w:w="620"/>
        <w:gridCol w:w="620"/>
        <w:gridCol w:w="620"/>
        <w:gridCol w:w="620"/>
        <w:gridCol w:w="620"/>
        <w:gridCol w:w="620"/>
        <w:gridCol w:w="620"/>
        <w:gridCol w:w="620"/>
        <w:gridCol w:w="620"/>
        <w:gridCol w:w="620"/>
        <w:gridCol w:w="620"/>
        <w:gridCol w:w="620"/>
        <w:gridCol w:w="620"/>
        <w:gridCol w:w="587"/>
      </w:tblGrid>
      <w:tr w:rsidR="006A6905" w:rsidRPr="00827B1B" w14:paraId="106A2BEC" w14:textId="77777777" w:rsidTr="00940F66">
        <w:trPr>
          <w:trHeight w:val="240"/>
        </w:trPr>
        <w:tc>
          <w:tcPr>
            <w:tcW w:w="160" w:type="pct"/>
            <w:vMerge w:val="restart"/>
            <w:shd w:val="clear" w:color="auto" w:fill="auto"/>
            <w:vAlign w:val="center"/>
            <w:hideMark/>
          </w:tcPr>
          <w:p w14:paraId="6A0B5030" w14:textId="77777777" w:rsidR="006A6905" w:rsidRPr="00827B1B" w:rsidRDefault="006A6905" w:rsidP="00BC6845">
            <w:pPr>
              <w:pStyle w:val="afc"/>
            </w:pPr>
            <w:r w:rsidRPr="00827B1B">
              <w:t>№ п/п</w:t>
            </w:r>
          </w:p>
        </w:tc>
        <w:tc>
          <w:tcPr>
            <w:tcW w:w="757" w:type="pct"/>
            <w:vMerge w:val="restart"/>
            <w:shd w:val="clear" w:color="auto" w:fill="auto"/>
            <w:vAlign w:val="center"/>
            <w:hideMark/>
          </w:tcPr>
          <w:p w14:paraId="4F101E7F" w14:textId="77777777" w:rsidR="006A6905" w:rsidRPr="00827B1B" w:rsidRDefault="006A6905" w:rsidP="00BC6845">
            <w:pPr>
              <w:pStyle w:val="afc"/>
            </w:pPr>
            <w:r w:rsidRPr="00827B1B">
              <w:t>Наименование источника теплоснабжения</w:t>
            </w:r>
          </w:p>
        </w:tc>
        <w:tc>
          <w:tcPr>
            <w:tcW w:w="4083" w:type="pct"/>
            <w:gridSpan w:val="20"/>
            <w:shd w:val="clear" w:color="auto" w:fill="auto"/>
            <w:vAlign w:val="center"/>
            <w:hideMark/>
          </w:tcPr>
          <w:p w14:paraId="386EDEE8" w14:textId="77777777" w:rsidR="006A6905" w:rsidRPr="00827B1B" w:rsidRDefault="006A6905" w:rsidP="00BC6845">
            <w:pPr>
              <w:pStyle w:val="afc"/>
            </w:pPr>
            <w:r w:rsidRPr="00827B1B">
              <w:t>Максимальная разовая концентрация SO</w:t>
            </w:r>
            <w:r w:rsidRPr="00827B1B">
              <w:rPr>
                <w:vertAlign w:val="subscript"/>
              </w:rPr>
              <w:t>2</w:t>
            </w:r>
            <w:r w:rsidRPr="00827B1B">
              <w:t>, мг/м</w:t>
            </w:r>
            <w:r w:rsidRPr="00827B1B">
              <w:rPr>
                <w:vertAlign w:val="superscript"/>
              </w:rPr>
              <w:t>3</w:t>
            </w:r>
          </w:p>
        </w:tc>
      </w:tr>
      <w:tr w:rsidR="007040F6" w:rsidRPr="00827B1B" w14:paraId="6AF1EEFE" w14:textId="77777777" w:rsidTr="00940F66">
        <w:trPr>
          <w:trHeight w:val="255"/>
        </w:trPr>
        <w:tc>
          <w:tcPr>
            <w:tcW w:w="160" w:type="pct"/>
            <w:vMerge/>
            <w:vAlign w:val="center"/>
            <w:hideMark/>
          </w:tcPr>
          <w:p w14:paraId="5423B4B4" w14:textId="77777777" w:rsidR="006A6905" w:rsidRPr="00827B1B" w:rsidRDefault="006A6905" w:rsidP="00BC6845">
            <w:pPr>
              <w:pStyle w:val="afc"/>
            </w:pPr>
          </w:p>
        </w:tc>
        <w:tc>
          <w:tcPr>
            <w:tcW w:w="757" w:type="pct"/>
            <w:vMerge/>
            <w:vAlign w:val="center"/>
            <w:hideMark/>
          </w:tcPr>
          <w:p w14:paraId="78D85187" w14:textId="77777777" w:rsidR="006A6905" w:rsidRPr="00827B1B" w:rsidRDefault="006A6905" w:rsidP="00BC6845">
            <w:pPr>
              <w:pStyle w:val="afc"/>
            </w:pPr>
          </w:p>
        </w:tc>
        <w:tc>
          <w:tcPr>
            <w:tcW w:w="203" w:type="pct"/>
            <w:shd w:val="clear" w:color="auto" w:fill="auto"/>
            <w:vAlign w:val="center"/>
            <w:hideMark/>
          </w:tcPr>
          <w:p w14:paraId="1DBC96B7" w14:textId="77777777" w:rsidR="006A6905" w:rsidRPr="00827B1B" w:rsidRDefault="006A6905" w:rsidP="00BC6845">
            <w:pPr>
              <w:pStyle w:val="afc"/>
              <w:ind w:left="-57" w:right="-57"/>
            </w:pPr>
            <w:r w:rsidRPr="00827B1B">
              <w:t>2022</w:t>
            </w:r>
          </w:p>
        </w:tc>
        <w:tc>
          <w:tcPr>
            <w:tcW w:w="203" w:type="pct"/>
            <w:shd w:val="clear" w:color="auto" w:fill="auto"/>
            <w:vAlign w:val="center"/>
            <w:hideMark/>
          </w:tcPr>
          <w:p w14:paraId="66EEA8E5" w14:textId="77777777" w:rsidR="006A6905" w:rsidRPr="00827B1B" w:rsidRDefault="006A6905" w:rsidP="00BC6845">
            <w:pPr>
              <w:pStyle w:val="afc"/>
              <w:ind w:left="-57" w:right="-57"/>
            </w:pPr>
            <w:r w:rsidRPr="00827B1B">
              <w:t>2023</w:t>
            </w:r>
          </w:p>
        </w:tc>
        <w:tc>
          <w:tcPr>
            <w:tcW w:w="203" w:type="pct"/>
            <w:shd w:val="clear" w:color="auto" w:fill="auto"/>
            <w:vAlign w:val="center"/>
            <w:hideMark/>
          </w:tcPr>
          <w:p w14:paraId="6CD23ECB" w14:textId="77777777" w:rsidR="006A6905" w:rsidRPr="00827B1B" w:rsidRDefault="006A6905" w:rsidP="00BC6845">
            <w:pPr>
              <w:pStyle w:val="afc"/>
              <w:ind w:left="-57" w:right="-57"/>
            </w:pPr>
            <w:r w:rsidRPr="00827B1B">
              <w:t>2024</w:t>
            </w:r>
          </w:p>
        </w:tc>
        <w:tc>
          <w:tcPr>
            <w:tcW w:w="205" w:type="pct"/>
            <w:shd w:val="clear" w:color="auto" w:fill="auto"/>
            <w:vAlign w:val="center"/>
            <w:hideMark/>
          </w:tcPr>
          <w:p w14:paraId="58BFD746" w14:textId="77777777" w:rsidR="006A6905" w:rsidRPr="00827B1B" w:rsidRDefault="006A6905" w:rsidP="00BC6845">
            <w:pPr>
              <w:pStyle w:val="afc"/>
              <w:ind w:left="-57" w:right="-57"/>
            </w:pPr>
            <w:r w:rsidRPr="00827B1B">
              <w:t>2025</w:t>
            </w:r>
          </w:p>
        </w:tc>
        <w:tc>
          <w:tcPr>
            <w:tcW w:w="205" w:type="pct"/>
            <w:shd w:val="clear" w:color="auto" w:fill="auto"/>
            <w:vAlign w:val="center"/>
            <w:hideMark/>
          </w:tcPr>
          <w:p w14:paraId="52B27710" w14:textId="77777777" w:rsidR="006A6905" w:rsidRPr="00827B1B" w:rsidRDefault="006A6905" w:rsidP="00BC6845">
            <w:pPr>
              <w:pStyle w:val="afc"/>
              <w:ind w:left="-57" w:right="-57"/>
            </w:pPr>
            <w:r w:rsidRPr="00827B1B">
              <w:t>2026</w:t>
            </w:r>
          </w:p>
        </w:tc>
        <w:tc>
          <w:tcPr>
            <w:tcW w:w="205" w:type="pct"/>
            <w:shd w:val="clear" w:color="auto" w:fill="auto"/>
            <w:vAlign w:val="center"/>
            <w:hideMark/>
          </w:tcPr>
          <w:p w14:paraId="238E8A77" w14:textId="77777777" w:rsidR="006A6905" w:rsidRPr="00827B1B" w:rsidRDefault="006A6905" w:rsidP="00BC6845">
            <w:pPr>
              <w:pStyle w:val="afc"/>
              <w:ind w:left="-57" w:right="-57"/>
            </w:pPr>
            <w:r w:rsidRPr="00827B1B">
              <w:t>2027</w:t>
            </w:r>
          </w:p>
        </w:tc>
        <w:tc>
          <w:tcPr>
            <w:tcW w:w="205" w:type="pct"/>
            <w:shd w:val="clear" w:color="auto" w:fill="auto"/>
            <w:vAlign w:val="center"/>
            <w:hideMark/>
          </w:tcPr>
          <w:p w14:paraId="2E62AF0E" w14:textId="77777777" w:rsidR="006A6905" w:rsidRPr="00827B1B" w:rsidRDefault="006A6905" w:rsidP="00BC6845">
            <w:pPr>
              <w:pStyle w:val="afc"/>
              <w:ind w:left="-57" w:right="-57"/>
            </w:pPr>
            <w:r w:rsidRPr="00827B1B">
              <w:t>2028</w:t>
            </w:r>
          </w:p>
        </w:tc>
        <w:tc>
          <w:tcPr>
            <w:tcW w:w="205" w:type="pct"/>
            <w:shd w:val="clear" w:color="auto" w:fill="auto"/>
            <w:vAlign w:val="center"/>
            <w:hideMark/>
          </w:tcPr>
          <w:p w14:paraId="1AE26BED" w14:textId="77777777" w:rsidR="006A6905" w:rsidRPr="00827B1B" w:rsidRDefault="006A6905" w:rsidP="00BC6845">
            <w:pPr>
              <w:pStyle w:val="afc"/>
              <w:ind w:left="-57" w:right="-57"/>
            </w:pPr>
            <w:r w:rsidRPr="00827B1B">
              <w:t>2029</w:t>
            </w:r>
          </w:p>
        </w:tc>
        <w:tc>
          <w:tcPr>
            <w:tcW w:w="205" w:type="pct"/>
            <w:shd w:val="clear" w:color="auto" w:fill="auto"/>
            <w:vAlign w:val="center"/>
            <w:hideMark/>
          </w:tcPr>
          <w:p w14:paraId="7B5333A4" w14:textId="77777777" w:rsidR="006A6905" w:rsidRPr="00827B1B" w:rsidRDefault="006A6905" w:rsidP="00BC6845">
            <w:pPr>
              <w:pStyle w:val="afc"/>
              <w:ind w:left="-57" w:right="-57"/>
            </w:pPr>
            <w:r w:rsidRPr="00827B1B">
              <w:t>2030</w:t>
            </w:r>
          </w:p>
        </w:tc>
        <w:tc>
          <w:tcPr>
            <w:tcW w:w="205" w:type="pct"/>
            <w:shd w:val="clear" w:color="auto" w:fill="auto"/>
            <w:vAlign w:val="center"/>
            <w:hideMark/>
          </w:tcPr>
          <w:p w14:paraId="41F124E5" w14:textId="77777777" w:rsidR="006A6905" w:rsidRPr="00827B1B" w:rsidRDefault="006A6905" w:rsidP="00BC6845">
            <w:pPr>
              <w:pStyle w:val="afc"/>
              <w:ind w:left="-57" w:right="-57"/>
            </w:pPr>
            <w:r w:rsidRPr="00827B1B">
              <w:t>2031</w:t>
            </w:r>
          </w:p>
        </w:tc>
        <w:tc>
          <w:tcPr>
            <w:tcW w:w="205" w:type="pct"/>
            <w:shd w:val="clear" w:color="auto" w:fill="auto"/>
            <w:vAlign w:val="center"/>
            <w:hideMark/>
          </w:tcPr>
          <w:p w14:paraId="5B214ADE" w14:textId="77777777" w:rsidR="006A6905" w:rsidRPr="00827B1B" w:rsidRDefault="006A6905" w:rsidP="00BC6845">
            <w:pPr>
              <w:pStyle w:val="afc"/>
              <w:ind w:left="-57" w:right="-57"/>
            </w:pPr>
            <w:r w:rsidRPr="00827B1B">
              <w:t>2032</w:t>
            </w:r>
          </w:p>
        </w:tc>
        <w:tc>
          <w:tcPr>
            <w:tcW w:w="205" w:type="pct"/>
            <w:shd w:val="clear" w:color="auto" w:fill="auto"/>
            <w:vAlign w:val="center"/>
            <w:hideMark/>
          </w:tcPr>
          <w:p w14:paraId="27421325" w14:textId="77777777" w:rsidR="006A6905" w:rsidRPr="00827B1B" w:rsidRDefault="006A6905" w:rsidP="00BC6845">
            <w:pPr>
              <w:pStyle w:val="afc"/>
              <w:ind w:left="-57" w:right="-57"/>
            </w:pPr>
            <w:r w:rsidRPr="00827B1B">
              <w:t>2033</w:t>
            </w:r>
          </w:p>
        </w:tc>
        <w:tc>
          <w:tcPr>
            <w:tcW w:w="205" w:type="pct"/>
            <w:shd w:val="clear" w:color="auto" w:fill="auto"/>
            <w:vAlign w:val="center"/>
            <w:hideMark/>
          </w:tcPr>
          <w:p w14:paraId="2CE54CE2" w14:textId="77777777" w:rsidR="006A6905" w:rsidRPr="00827B1B" w:rsidRDefault="006A6905" w:rsidP="00BC6845">
            <w:pPr>
              <w:pStyle w:val="afc"/>
              <w:ind w:left="-57" w:right="-57"/>
            </w:pPr>
            <w:r w:rsidRPr="00827B1B">
              <w:t>2034</w:t>
            </w:r>
          </w:p>
        </w:tc>
        <w:tc>
          <w:tcPr>
            <w:tcW w:w="205" w:type="pct"/>
            <w:shd w:val="clear" w:color="auto" w:fill="auto"/>
            <w:vAlign w:val="center"/>
            <w:hideMark/>
          </w:tcPr>
          <w:p w14:paraId="73C336CA" w14:textId="77777777" w:rsidR="006A6905" w:rsidRPr="00827B1B" w:rsidRDefault="006A6905" w:rsidP="00BC6845">
            <w:pPr>
              <w:pStyle w:val="afc"/>
              <w:ind w:left="-57" w:right="-57"/>
            </w:pPr>
            <w:r w:rsidRPr="00827B1B">
              <w:t>2035</w:t>
            </w:r>
          </w:p>
        </w:tc>
        <w:tc>
          <w:tcPr>
            <w:tcW w:w="205" w:type="pct"/>
            <w:shd w:val="clear" w:color="auto" w:fill="auto"/>
            <w:vAlign w:val="center"/>
            <w:hideMark/>
          </w:tcPr>
          <w:p w14:paraId="2319E888" w14:textId="77777777" w:rsidR="006A6905" w:rsidRPr="00827B1B" w:rsidRDefault="006A6905" w:rsidP="00BC6845">
            <w:pPr>
              <w:pStyle w:val="afc"/>
              <w:ind w:left="-57" w:right="-57"/>
            </w:pPr>
            <w:r w:rsidRPr="00827B1B">
              <w:t>2036</w:t>
            </w:r>
          </w:p>
        </w:tc>
        <w:tc>
          <w:tcPr>
            <w:tcW w:w="205" w:type="pct"/>
            <w:shd w:val="clear" w:color="auto" w:fill="auto"/>
            <w:vAlign w:val="center"/>
            <w:hideMark/>
          </w:tcPr>
          <w:p w14:paraId="33FA7AB4" w14:textId="77777777" w:rsidR="006A6905" w:rsidRPr="00827B1B" w:rsidRDefault="006A6905" w:rsidP="00BC6845">
            <w:pPr>
              <w:pStyle w:val="afc"/>
              <w:ind w:left="-57" w:right="-57"/>
            </w:pPr>
            <w:r w:rsidRPr="00827B1B">
              <w:t>2037</w:t>
            </w:r>
          </w:p>
        </w:tc>
        <w:tc>
          <w:tcPr>
            <w:tcW w:w="205" w:type="pct"/>
            <w:shd w:val="clear" w:color="auto" w:fill="auto"/>
            <w:vAlign w:val="center"/>
            <w:hideMark/>
          </w:tcPr>
          <w:p w14:paraId="2B42284E" w14:textId="77777777" w:rsidR="006A6905" w:rsidRPr="00827B1B" w:rsidRDefault="006A6905" w:rsidP="00BC6845">
            <w:pPr>
              <w:pStyle w:val="afc"/>
              <w:ind w:left="-57" w:right="-57"/>
            </w:pPr>
            <w:r w:rsidRPr="00827B1B">
              <w:t>2038</w:t>
            </w:r>
          </w:p>
        </w:tc>
        <w:tc>
          <w:tcPr>
            <w:tcW w:w="205" w:type="pct"/>
            <w:shd w:val="clear" w:color="auto" w:fill="auto"/>
            <w:vAlign w:val="center"/>
            <w:hideMark/>
          </w:tcPr>
          <w:p w14:paraId="2410F4CE" w14:textId="77777777" w:rsidR="006A6905" w:rsidRPr="00827B1B" w:rsidRDefault="006A6905" w:rsidP="00BC6845">
            <w:pPr>
              <w:pStyle w:val="afc"/>
              <w:ind w:left="-57" w:right="-57"/>
            </w:pPr>
            <w:r w:rsidRPr="00827B1B">
              <w:t>2039</w:t>
            </w:r>
          </w:p>
        </w:tc>
        <w:tc>
          <w:tcPr>
            <w:tcW w:w="205" w:type="pct"/>
            <w:shd w:val="clear" w:color="auto" w:fill="auto"/>
            <w:vAlign w:val="center"/>
            <w:hideMark/>
          </w:tcPr>
          <w:p w14:paraId="398C4CB7" w14:textId="77777777" w:rsidR="006A6905" w:rsidRPr="00827B1B" w:rsidRDefault="006A6905" w:rsidP="00BC6845">
            <w:pPr>
              <w:pStyle w:val="afc"/>
              <w:ind w:left="-57" w:right="-57"/>
            </w:pPr>
            <w:r w:rsidRPr="00827B1B">
              <w:t>2040</w:t>
            </w:r>
          </w:p>
        </w:tc>
        <w:tc>
          <w:tcPr>
            <w:tcW w:w="195" w:type="pct"/>
            <w:shd w:val="clear" w:color="auto" w:fill="auto"/>
            <w:vAlign w:val="center"/>
            <w:hideMark/>
          </w:tcPr>
          <w:p w14:paraId="5667E611" w14:textId="77777777" w:rsidR="006A6905" w:rsidRPr="00827B1B" w:rsidRDefault="006A6905" w:rsidP="00BC6845">
            <w:pPr>
              <w:pStyle w:val="afc"/>
              <w:ind w:left="-57" w:right="-57"/>
            </w:pPr>
            <w:r w:rsidRPr="00827B1B">
              <w:t>2041</w:t>
            </w:r>
          </w:p>
        </w:tc>
      </w:tr>
      <w:tr w:rsidR="006A6905" w:rsidRPr="00827B1B" w14:paraId="3582616A" w14:textId="77777777" w:rsidTr="00940F66">
        <w:trPr>
          <w:trHeight w:val="240"/>
        </w:trPr>
        <w:tc>
          <w:tcPr>
            <w:tcW w:w="5000" w:type="pct"/>
            <w:gridSpan w:val="22"/>
            <w:shd w:val="clear" w:color="auto" w:fill="auto"/>
            <w:vAlign w:val="center"/>
            <w:hideMark/>
          </w:tcPr>
          <w:p w14:paraId="5E6A77CA" w14:textId="77777777" w:rsidR="006A6905" w:rsidRPr="00827B1B" w:rsidRDefault="006A6905" w:rsidP="00BC6845">
            <w:pPr>
              <w:pStyle w:val="afc"/>
              <w:ind w:left="-57" w:right="-57"/>
            </w:pPr>
            <w:r w:rsidRPr="00827B1B">
              <w:t>Филиал «Пермский» ПАО «Т Плюс»</w:t>
            </w:r>
          </w:p>
        </w:tc>
      </w:tr>
      <w:tr w:rsidR="0040038E" w:rsidRPr="00827B1B" w14:paraId="0CFBB9CA" w14:textId="77777777" w:rsidTr="00940F66">
        <w:trPr>
          <w:trHeight w:val="240"/>
        </w:trPr>
        <w:tc>
          <w:tcPr>
            <w:tcW w:w="160" w:type="pct"/>
            <w:shd w:val="clear" w:color="auto" w:fill="auto"/>
            <w:vAlign w:val="center"/>
            <w:hideMark/>
          </w:tcPr>
          <w:p w14:paraId="65E001F6" w14:textId="4F3FD534" w:rsidR="0040038E" w:rsidRPr="00827B1B" w:rsidRDefault="0040038E" w:rsidP="00BC6845">
            <w:pPr>
              <w:pStyle w:val="afc"/>
            </w:pPr>
            <w:r w:rsidRPr="00827B1B">
              <w:rPr>
                <w:lang w:val="en-US"/>
              </w:rPr>
              <w:t>1</w:t>
            </w:r>
          </w:p>
        </w:tc>
        <w:tc>
          <w:tcPr>
            <w:tcW w:w="757" w:type="pct"/>
            <w:shd w:val="clear" w:color="auto" w:fill="auto"/>
            <w:vAlign w:val="center"/>
            <w:hideMark/>
          </w:tcPr>
          <w:p w14:paraId="5DB82E21" w14:textId="77777777" w:rsidR="0040038E" w:rsidRPr="00827B1B" w:rsidRDefault="0040038E" w:rsidP="00BC6845">
            <w:pPr>
              <w:pStyle w:val="afc"/>
            </w:pPr>
            <w:r w:rsidRPr="00827B1B">
              <w:t>Закамская ТЭЦ-5</w:t>
            </w:r>
          </w:p>
        </w:tc>
        <w:tc>
          <w:tcPr>
            <w:tcW w:w="203" w:type="pct"/>
            <w:shd w:val="clear" w:color="auto" w:fill="auto"/>
            <w:vAlign w:val="center"/>
            <w:hideMark/>
          </w:tcPr>
          <w:p w14:paraId="7DCE9A2D" w14:textId="77777777" w:rsidR="0040038E" w:rsidRPr="00827B1B" w:rsidRDefault="0040038E" w:rsidP="00BC6845">
            <w:pPr>
              <w:pStyle w:val="afc"/>
              <w:ind w:left="-57" w:right="-57"/>
              <w:rPr>
                <w:sz w:val="16"/>
                <w:szCs w:val="16"/>
              </w:rPr>
            </w:pPr>
            <w:r w:rsidRPr="00827B1B">
              <w:rPr>
                <w:sz w:val="16"/>
                <w:szCs w:val="16"/>
              </w:rPr>
              <w:t>0,0043</w:t>
            </w:r>
          </w:p>
        </w:tc>
        <w:tc>
          <w:tcPr>
            <w:tcW w:w="203" w:type="pct"/>
            <w:shd w:val="clear" w:color="auto" w:fill="auto"/>
            <w:vAlign w:val="center"/>
            <w:hideMark/>
          </w:tcPr>
          <w:p w14:paraId="79FDA9A7" w14:textId="77777777" w:rsidR="0040038E" w:rsidRPr="00827B1B" w:rsidRDefault="0040038E" w:rsidP="00BC6845">
            <w:pPr>
              <w:pStyle w:val="afc"/>
              <w:ind w:left="-57" w:right="-57"/>
              <w:rPr>
                <w:sz w:val="16"/>
                <w:szCs w:val="16"/>
              </w:rPr>
            </w:pPr>
            <w:r w:rsidRPr="00827B1B">
              <w:rPr>
                <w:sz w:val="16"/>
                <w:szCs w:val="16"/>
              </w:rPr>
              <w:t>0,0043</w:t>
            </w:r>
          </w:p>
        </w:tc>
        <w:tc>
          <w:tcPr>
            <w:tcW w:w="203" w:type="pct"/>
            <w:shd w:val="clear" w:color="auto" w:fill="auto"/>
            <w:vAlign w:val="center"/>
            <w:hideMark/>
          </w:tcPr>
          <w:p w14:paraId="13626EDF" w14:textId="77777777" w:rsidR="0040038E" w:rsidRPr="00827B1B" w:rsidRDefault="0040038E" w:rsidP="00BC6845">
            <w:pPr>
              <w:pStyle w:val="afc"/>
              <w:ind w:left="-57" w:right="-57"/>
              <w:rPr>
                <w:sz w:val="16"/>
                <w:szCs w:val="16"/>
              </w:rPr>
            </w:pPr>
            <w:r w:rsidRPr="00827B1B">
              <w:rPr>
                <w:sz w:val="16"/>
                <w:szCs w:val="16"/>
              </w:rPr>
              <w:t>0,0043</w:t>
            </w:r>
          </w:p>
        </w:tc>
        <w:tc>
          <w:tcPr>
            <w:tcW w:w="205" w:type="pct"/>
            <w:shd w:val="clear" w:color="auto" w:fill="auto"/>
            <w:vAlign w:val="center"/>
            <w:hideMark/>
          </w:tcPr>
          <w:p w14:paraId="42441696" w14:textId="77777777" w:rsidR="0040038E" w:rsidRPr="00827B1B" w:rsidRDefault="0040038E" w:rsidP="00BC6845">
            <w:pPr>
              <w:pStyle w:val="afc"/>
              <w:ind w:left="-57" w:right="-57"/>
              <w:rPr>
                <w:sz w:val="16"/>
                <w:szCs w:val="16"/>
              </w:rPr>
            </w:pPr>
            <w:r w:rsidRPr="00827B1B">
              <w:rPr>
                <w:sz w:val="16"/>
                <w:szCs w:val="16"/>
              </w:rPr>
              <w:t>0,0043</w:t>
            </w:r>
          </w:p>
        </w:tc>
        <w:tc>
          <w:tcPr>
            <w:tcW w:w="205" w:type="pct"/>
            <w:shd w:val="clear" w:color="auto" w:fill="auto"/>
            <w:vAlign w:val="center"/>
            <w:hideMark/>
          </w:tcPr>
          <w:p w14:paraId="49234D76" w14:textId="77777777" w:rsidR="0040038E" w:rsidRPr="00827B1B" w:rsidRDefault="0040038E" w:rsidP="00BC6845">
            <w:pPr>
              <w:pStyle w:val="afc"/>
              <w:ind w:left="-57" w:right="-57"/>
              <w:rPr>
                <w:sz w:val="16"/>
                <w:szCs w:val="16"/>
              </w:rPr>
            </w:pPr>
            <w:r w:rsidRPr="00827B1B">
              <w:rPr>
                <w:sz w:val="16"/>
                <w:szCs w:val="16"/>
              </w:rPr>
              <w:t>0,0043</w:t>
            </w:r>
          </w:p>
        </w:tc>
        <w:tc>
          <w:tcPr>
            <w:tcW w:w="205" w:type="pct"/>
            <w:shd w:val="clear" w:color="auto" w:fill="auto"/>
            <w:vAlign w:val="center"/>
            <w:hideMark/>
          </w:tcPr>
          <w:p w14:paraId="6A5F80F4" w14:textId="77777777" w:rsidR="0040038E" w:rsidRPr="00827B1B" w:rsidRDefault="0040038E" w:rsidP="00BC6845">
            <w:pPr>
              <w:pStyle w:val="afc"/>
              <w:ind w:left="-57" w:right="-57"/>
              <w:rPr>
                <w:sz w:val="16"/>
                <w:szCs w:val="16"/>
              </w:rPr>
            </w:pPr>
            <w:r w:rsidRPr="00827B1B">
              <w:rPr>
                <w:sz w:val="16"/>
                <w:szCs w:val="16"/>
              </w:rPr>
              <w:t>0,0043</w:t>
            </w:r>
          </w:p>
        </w:tc>
        <w:tc>
          <w:tcPr>
            <w:tcW w:w="205" w:type="pct"/>
            <w:shd w:val="clear" w:color="auto" w:fill="auto"/>
            <w:vAlign w:val="center"/>
            <w:hideMark/>
          </w:tcPr>
          <w:p w14:paraId="6CE30FB7" w14:textId="77777777" w:rsidR="0040038E" w:rsidRPr="00827B1B" w:rsidRDefault="0040038E" w:rsidP="00BC6845">
            <w:pPr>
              <w:pStyle w:val="afc"/>
              <w:ind w:left="-57" w:right="-57"/>
              <w:rPr>
                <w:sz w:val="16"/>
                <w:szCs w:val="16"/>
              </w:rPr>
            </w:pPr>
            <w:r w:rsidRPr="00827B1B">
              <w:rPr>
                <w:sz w:val="16"/>
                <w:szCs w:val="16"/>
              </w:rPr>
              <w:t>0,0043</w:t>
            </w:r>
          </w:p>
        </w:tc>
        <w:tc>
          <w:tcPr>
            <w:tcW w:w="205" w:type="pct"/>
            <w:shd w:val="clear" w:color="auto" w:fill="auto"/>
            <w:vAlign w:val="center"/>
            <w:hideMark/>
          </w:tcPr>
          <w:p w14:paraId="5DDEE214" w14:textId="77777777" w:rsidR="0040038E" w:rsidRPr="00827B1B" w:rsidRDefault="0040038E" w:rsidP="00BC6845">
            <w:pPr>
              <w:pStyle w:val="afc"/>
              <w:ind w:left="-57" w:right="-57"/>
              <w:rPr>
                <w:sz w:val="16"/>
                <w:szCs w:val="16"/>
              </w:rPr>
            </w:pPr>
            <w:r w:rsidRPr="00827B1B">
              <w:rPr>
                <w:sz w:val="16"/>
                <w:szCs w:val="16"/>
              </w:rPr>
              <w:t>0,0043</w:t>
            </w:r>
          </w:p>
        </w:tc>
        <w:tc>
          <w:tcPr>
            <w:tcW w:w="205" w:type="pct"/>
            <w:shd w:val="clear" w:color="auto" w:fill="auto"/>
            <w:vAlign w:val="center"/>
            <w:hideMark/>
          </w:tcPr>
          <w:p w14:paraId="4A940A2F" w14:textId="77777777" w:rsidR="0040038E" w:rsidRPr="00827B1B" w:rsidRDefault="0040038E" w:rsidP="00BC6845">
            <w:pPr>
              <w:pStyle w:val="afc"/>
              <w:ind w:left="-57" w:right="-57"/>
              <w:rPr>
                <w:sz w:val="16"/>
                <w:szCs w:val="16"/>
              </w:rPr>
            </w:pPr>
            <w:r w:rsidRPr="00827B1B">
              <w:rPr>
                <w:sz w:val="16"/>
                <w:szCs w:val="16"/>
              </w:rPr>
              <w:t>0,0043</w:t>
            </w:r>
          </w:p>
        </w:tc>
        <w:tc>
          <w:tcPr>
            <w:tcW w:w="205" w:type="pct"/>
            <w:shd w:val="clear" w:color="auto" w:fill="auto"/>
            <w:vAlign w:val="center"/>
            <w:hideMark/>
          </w:tcPr>
          <w:p w14:paraId="2C577CA6" w14:textId="77777777" w:rsidR="0040038E" w:rsidRPr="00827B1B" w:rsidRDefault="0040038E" w:rsidP="00BC6845">
            <w:pPr>
              <w:pStyle w:val="afc"/>
              <w:ind w:left="-57" w:right="-57"/>
              <w:rPr>
                <w:sz w:val="16"/>
                <w:szCs w:val="16"/>
              </w:rPr>
            </w:pPr>
            <w:r w:rsidRPr="00827B1B">
              <w:rPr>
                <w:sz w:val="16"/>
                <w:szCs w:val="16"/>
              </w:rPr>
              <w:t>0,0043</w:t>
            </w:r>
          </w:p>
        </w:tc>
        <w:tc>
          <w:tcPr>
            <w:tcW w:w="205" w:type="pct"/>
            <w:shd w:val="clear" w:color="auto" w:fill="auto"/>
            <w:vAlign w:val="center"/>
            <w:hideMark/>
          </w:tcPr>
          <w:p w14:paraId="3355C266" w14:textId="77777777" w:rsidR="0040038E" w:rsidRPr="00827B1B" w:rsidRDefault="0040038E" w:rsidP="00BC6845">
            <w:pPr>
              <w:pStyle w:val="afc"/>
              <w:ind w:left="-57" w:right="-57"/>
              <w:rPr>
                <w:sz w:val="16"/>
                <w:szCs w:val="16"/>
              </w:rPr>
            </w:pPr>
            <w:r w:rsidRPr="00827B1B">
              <w:rPr>
                <w:sz w:val="16"/>
                <w:szCs w:val="16"/>
              </w:rPr>
              <w:t>0,0043</w:t>
            </w:r>
          </w:p>
        </w:tc>
        <w:tc>
          <w:tcPr>
            <w:tcW w:w="205" w:type="pct"/>
            <w:shd w:val="clear" w:color="auto" w:fill="auto"/>
            <w:vAlign w:val="center"/>
            <w:hideMark/>
          </w:tcPr>
          <w:p w14:paraId="7C0F9194" w14:textId="77777777" w:rsidR="0040038E" w:rsidRPr="00827B1B" w:rsidRDefault="0040038E" w:rsidP="00BC6845">
            <w:pPr>
              <w:pStyle w:val="afc"/>
              <w:ind w:left="-57" w:right="-57"/>
              <w:rPr>
                <w:sz w:val="16"/>
                <w:szCs w:val="16"/>
              </w:rPr>
            </w:pPr>
            <w:r w:rsidRPr="00827B1B">
              <w:rPr>
                <w:sz w:val="16"/>
                <w:szCs w:val="16"/>
              </w:rPr>
              <w:t>0,0043</w:t>
            </w:r>
          </w:p>
        </w:tc>
        <w:tc>
          <w:tcPr>
            <w:tcW w:w="205" w:type="pct"/>
            <w:shd w:val="clear" w:color="auto" w:fill="auto"/>
            <w:vAlign w:val="center"/>
            <w:hideMark/>
          </w:tcPr>
          <w:p w14:paraId="7C50C263" w14:textId="77777777" w:rsidR="0040038E" w:rsidRPr="00827B1B" w:rsidRDefault="0040038E" w:rsidP="00BC6845">
            <w:pPr>
              <w:pStyle w:val="afc"/>
              <w:ind w:left="-57" w:right="-57"/>
              <w:rPr>
                <w:sz w:val="16"/>
                <w:szCs w:val="16"/>
              </w:rPr>
            </w:pPr>
            <w:r w:rsidRPr="00827B1B">
              <w:rPr>
                <w:sz w:val="16"/>
                <w:szCs w:val="16"/>
              </w:rPr>
              <w:t>0,0043</w:t>
            </w:r>
          </w:p>
        </w:tc>
        <w:tc>
          <w:tcPr>
            <w:tcW w:w="205" w:type="pct"/>
            <w:shd w:val="clear" w:color="auto" w:fill="auto"/>
            <w:vAlign w:val="center"/>
            <w:hideMark/>
          </w:tcPr>
          <w:p w14:paraId="413E5842" w14:textId="77777777" w:rsidR="0040038E" w:rsidRPr="00827B1B" w:rsidRDefault="0040038E" w:rsidP="00BC6845">
            <w:pPr>
              <w:pStyle w:val="afc"/>
              <w:ind w:left="-57" w:right="-57"/>
              <w:rPr>
                <w:sz w:val="16"/>
                <w:szCs w:val="16"/>
              </w:rPr>
            </w:pPr>
            <w:r w:rsidRPr="00827B1B">
              <w:rPr>
                <w:sz w:val="16"/>
                <w:szCs w:val="16"/>
              </w:rPr>
              <w:t>0,0043</w:t>
            </w:r>
          </w:p>
        </w:tc>
        <w:tc>
          <w:tcPr>
            <w:tcW w:w="205" w:type="pct"/>
            <w:shd w:val="clear" w:color="auto" w:fill="auto"/>
            <w:vAlign w:val="center"/>
            <w:hideMark/>
          </w:tcPr>
          <w:p w14:paraId="0FCCC567" w14:textId="77777777" w:rsidR="0040038E" w:rsidRPr="00827B1B" w:rsidRDefault="0040038E" w:rsidP="00BC6845">
            <w:pPr>
              <w:pStyle w:val="afc"/>
              <w:ind w:left="-57" w:right="-57"/>
              <w:rPr>
                <w:sz w:val="16"/>
                <w:szCs w:val="16"/>
              </w:rPr>
            </w:pPr>
            <w:r w:rsidRPr="00827B1B">
              <w:rPr>
                <w:sz w:val="16"/>
                <w:szCs w:val="16"/>
              </w:rPr>
              <w:t>0,0043</w:t>
            </w:r>
          </w:p>
        </w:tc>
        <w:tc>
          <w:tcPr>
            <w:tcW w:w="205" w:type="pct"/>
            <w:shd w:val="clear" w:color="auto" w:fill="auto"/>
            <w:vAlign w:val="center"/>
            <w:hideMark/>
          </w:tcPr>
          <w:p w14:paraId="3DBDC9B3" w14:textId="77777777" w:rsidR="0040038E" w:rsidRPr="00827B1B" w:rsidRDefault="0040038E" w:rsidP="00BC6845">
            <w:pPr>
              <w:pStyle w:val="afc"/>
              <w:ind w:left="-57" w:right="-57"/>
              <w:rPr>
                <w:sz w:val="16"/>
                <w:szCs w:val="16"/>
              </w:rPr>
            </w:pPr>
            <w:r w:rsidRPr="00827B1B">
              <w:rPr>
                <w:sz w:val="16"/>
                <w:szCs w:val="16"/>
              </w:rPr>
              <w:t>0,0043</w:t>
            </w:r>
          </w:p>
        </w:tc>
        <w:tc>
          <w:tcPr>
            <w:tcW w:w="205" w:type="pct"/>
            <w:shd w:val="clear" w:color="auto" w:fill="auto"/>
            <w:vAlign w:val="center"/>
            <w:hideMark/>
          </w:tcPr>
          <w:p w14:paraId="34EFA43B" w14:textId="77777777" w:rsidR="0040038E" w:rsidRPr="00827B1B" w:rsidRDefault="0040038E" w:rsidP="00BC6845">
            <w:pPr>
              <w:pStyle w:val="afc"/>
              <w:ind w:left="-57" w:right="-57"/>
              <w:rPr>
                <w:sz w:val="16"/>
                <w:szCs w:val="16"/>
              </w:rPr>
            </w:pPr>
            <w:r w:rsidRPr="00827B1B">
              <w:rPr>
                <w:sz w:val="16"/>
                <w:szCs w:val="16"/>
              </w:rPr>
              <w:t>0,0043</w:t>
            </w:r>
          </w:p>
        </w:tc>
        <w:tc>
          <w:tcPr>
            <w:tcW w:w="205" w:type="pct"/>
            <w:shd w:val="clear" w:color="auto" w:fill="auto"/>
            <w:vAlign w:val="center"/>
            <w:hideMark/>
          </w:tcPr>
          <w:p w14:paraId="687C3ADB" w14:textId="77777777" w:rsidR="0040038E" w:rsidRPr="00827B1B" w:rsidRDefault="0040038E" w:rsidP="00BC6845">
            <w:pPr>
              <w:pStyle w:val="afc"/>
              <w:ind w:left="-57" w:right="-57"/>
              <w:rPr>
                <w:sz w:val="16"/>
                <w:szCs w:val="16"/>
              </w:rPr>
            </w:pPr>
            <w:r w:rsidRPr="00827B1B">
              <w:rPr>
                <w:sz w:val="16"/>
                <w:szCs w:val="16"/>
              </w:rPr>
              <w:t>0,0043</w:t>
            </w:r>
          </w:p>
        </w:tc>
        <w:tc>
          <w:tcPr>
            <w:tcW w:w="205" w:type="pct"/>
            <w:shd w:val="clear" w:color="auto" w:fill="auto"/>
            <w:vAlign w:val="center"/>
            <w:hideMark/>
          </w:tcPr>
          <w:p w14:paraId="00EAD215" w14:textId="77777777" w:rsidR="0040038E" w:rsidRPr="00827B1B" w:rsidRDefault="0040038E" w:rsidP="00BC6845">
            <w:pPr>
              <w:pStyle w:val="afc"/>
              <w:ind w:left="-57" w:right="-57"/>
              <w:rPr>
                <w:sz w:val="16"/>
                <w:szCs w:val="16"/>
              </w:rPr>
            </w:pPr>
            <w:r w:rsidRPr="00827B1B">
              <w:rPr>
                <w:sz w:val="16"/>
                <w:szCs w:val="16"/>
              </w:rPr>
              <w:t>0,0043</w:t>
            </w:r>
          </w:p>
        </w:tc>
        <w:tc>
          <w:tcPr>
            <w:tcW w:w="195" w:type="pct"/>
            <w:shd w:val="clear" w:color="auto" w:fill="auto"/>
            <w:vAlign w:val="center"/>
            <w:hideMark/>
          </w:tcPr>
          <w:p w14:paraId="4B8A2008" w14:textId="77777777" w:rsidR="0040038E" w:rsidRPr="00827B1B" w:rsidRDefault="0040038E" w:rsidP="00BC6845">
            <w:pPr>
              <w:pStyle w:val="afc"/>
              <w:ind w:left="-57" w:right="-57"/>
              <w:rPr>
                <w:sz w:val="16"/>
                <w:szCs w:val="16"/>
              </w:rPr>
            </w:pPr>
            <w:r w:rsidRPr="00827B1B">
              <w:rPr>
                <w:sz w:val="16"/>
                <w:szCs w:val="16"/>
              </w:rPr>
              <w:t>0,0043</w:t>
            </w:r>
          </w:p>
        </w:tc>
      </w:tr>
      <w:tr w:rsidR="0040038E" w:rsidRPr="00827B1B" w14:paraId="4D35AE75" w14:textId="77777777" w:rsidTr="00940F66">
        <w:trPr>
          <w:trHeight w:val="240"/>
        </w:trPr>
        <w:tc>
          <w:tcPr>
            <w:tcW w:w="5000" w:type="pct"/>
            <w:gridSpan w:val="22"/>
            <w:shd w:val="clear" w:color="auto" w:fill="auto"/>
            <w:vAlign w:val="center"/>
            <w:hideMark/>
          </w:tcPr>
          <w:p w14:paraId="49AB5701" w14:textId="456E3378" w:rsidR="0040038E" w:rsidRPr="00827B1B" w:rsidRDefault="0040038E" w:rsidP="00BC6845">
            <w:pPr>
              <w:pStyle w:val="afc"/>
            </w:pPr>
            <w:r w:rsidRPr="00827B1B">
              <w:t>МУП «ОВЕР-Гарант»</w:t>
            </w:r>
          </w:p>
        </w:tc>
      </w:tr>
      <w:tr w:rsidR="0040038E" w:rsidRPr="00827B1B" w14:paraId="42692B72" w14:textId="77777777" w:rsidTr="00940F66">
        <w:trPr>
          <w:trHeight w:val="480"/>
        </w:trPr>
        <w:tc>
          <w:tcPr>
            <w:tcW w:w="160" w:type="pct"/>
            <w:shd w:val="clear" w:color="auto" w:fill="auto"/>
            <w:noWrap/>
            <w:vAlign w:val="center"/>
            <w:hideMark/>
          </w:tcPr>
          <w:p w14:paraId="1F72AA54" w14:textId="752D1F38" w:rsidR="0040038E" w:rsidRPr="00827B1B" w:rsidRDefault="0040038E" w:rsidP="00BC6845">
            <w:pPr>
              <w:pStyle w:val="afc"/>
            </w:pPr>
            <w:r w:rsidRPr="00827B1B">
              <w:rPr>
                <w:lang w:val="en-US"/>
              </w:rPr>
              <w:t>2</w:t>
            </w:r>
          </w:p>
        </w:tc>
        <w:tc>
          <w:tcPr>
            <w:tcW w:w="757" w:type="pct"/>
            <w:shd w:val="clear" w:color="auto" w:fill="auto"/>
            <w:vAlign w:val="center"/>
            <w:hideMark/>
          </w:tcPr>
          <w:p w14:paraId="0CFD1A9B" w14:textId="77777777" w:rsidR="0040038E" w:rsidRPr="00827B1B" w:rsidRDefault="0040038E" w:rsidP="00BC6845">
            <w:pPr>
              <w:pStyle w:val="afc"/>
            </w:pPr>
            <w:r w:rsidRPr="00827B1B">
              <w:t>Котельная «Восточная»</w:t>
            </w:r>
          </w:p>
        </w:tc>
        <w:tc>
          <w:tcPr>
            <w:tcW w:w="203" w:type="pct"/>
            <w:shd w:val="clear" w:color="auto" w:fill="auto"/>
            <w:noWrap/>
            <w:vAlign w:val="center"/>
            <w:hideMark/>
          </w:tcPr>
          <w:p w14:paraId="64F267BA" w14:textId="77777777" w:rsidR="0040038E" w:rsidRPr="00827B1B" w:rsidRDefault="0040038E" w:rsidP="00BC6845">
            <w:pPr>
              <w:pStyle w:val="afc"/>
            </w:pPr>
            <w:r w:rsidRPr="00827B1B">
              <w:t>н/д</w:t>
            </w:r>
          </w:p>
        </w:tc>
        <w:tc>
          <w:tcPr>
            <w:tcW w:w="203" w:type="pct"/>
            <w:shd w:val="clear" w:color="auto" w:fill="auto"/>
            <w:noWrap/>
            <w:vAlign w:val="center"/>
            <w:hideMark/>
          </w:tcPr>
          <w:p w14:paraId="428225FC" w14:textId="77777777" w:rsidR="0040038E" w:rsidRPr="00827B1B" w:rsidRDefault="0040038E" w:rsidP="00BC6845">
            <w:pPr>
              <w:pStyle w:val="afc"/>
            </w:pPr>
            <w:r w:rsidRPr="00827B1B">
              <w:t>н/д</w:t>
            </w:r>
          </w:p>
        </w:tc>
        <w:tc>
          <w:tcPr>
            <w:tcW w:w="203" w:type="pct"/>
            <w:shd w:val="clear" w:color="auto" w:fill="auto"/>
            <w:noWrap/>
            <w:vAlign w:val="center"/>
            <w:hideMark/>
          </w:tcPr>
          <w:p w14:paraId="15F7FF1A" w14:textId="77777777" w:rsidR="0040038E" w:rsidRPr="00827B1B" w:rsidRDefault="0040038E" w:rsidP="00BC6845">
            <w:pPr>
              <w:pStyle w:val="afc"/>
            </w:pPr>
            <w:r w:rsidRPr="00827B1B">
              <w:t>н/д</w:t>
            </w:r>
          </w:p>
        </w:tc>
        <w:tc>
          <w:tcPr>
            <w:tcW w:w="205" w:type="pct"/>
            <w:shd w:val="clear" w:color="auto" w:fill="auto"/>
            <w:noWrap/>
            <w:vAlign w:val="center"/>
            <w:hideMark/>
          </w:tcPr>
          <w:p w14:paraId="66025804" w14:textId="77777777" w:rsidR="0040038E" w:rsidRPr="00827B1B" w:rsidRDefault="0040038E" w:rsidP="00BC6845">
            <w:pPr>
              <w:pStyle w:val="afc"/>
            </w:pPr>
            <w:r w:rsidRPr="00827B1B">
              <w:t>н/д</w:t>
            </w:r>
          </w:p>
        </w:tc>
        <w:tc>
          <w:tcPr>
            <w:tcW w:w="205" w:type="pct"/>
            <w:shd w:val="clear" w:color="auto" w:fill="auto"/>
            <w:noWrap/>
            <w:vAlign w:val="center"/>
            <w:hideMark/>
          </w:tcPr>
          <w:p w14:paraId="02F78DEA" w14:textId="77777777" w:rsidR="0040038E" w:rsidRPr="00827B1B" w:rsidRDefault="0040038E" w:rsidP="00BC6845">
            <w:pPr>
              <w:pStyle w:val="afc"/>
            </w:pPr>
            <w:r w:rsidRPr="00827B1B">
              <w:t>н/д</w:t>
            </w:r>
          </w:p>
        </w:tc>
        <w:tc>
          <w:tcPr>
            <w:tcW w:w="205" w:type="pct"/>
            <w:shd w:val="clear" w:color="auto" w:fill="auto"/>
            <w:noWrap/>
            <w:vAlign w:val="center"/>
            <w:hideMark/>
          </w:tcPr>
          <w:p w14:paraId="6E0BF22B" w14:textId="77777777" w:rsidR="0040038E" w:rsidRPr="00827B1B" w:rsidRDefault="0040038E" w:rsidP="00BC6845">
            <w:pPr>
              <w:pStyle w:val="afc"/>
            </w:pPr>
            <w:r w:rsidRPr="00827B1B">
              <w:t>н/д</w:t>
            </w:r>
          </w:p>
        </w:tc>
        <w:tc>
          <w:tcPr>
            <w:tcW w:w="205" w:type="pct"/>
            <w:shd w:val="clear" w:color="auto" w:fill="auto"/>
            <w:noWrap/>
            <w:vAlign w:val="center"/>
            <w:hideMark/>
          </w:tcPr>
          <w:p w14:paraId="5B56433F" w14:textId="77777777" w:rsidR="0040038E" w:rsidRPr="00827B1B" w:rsidRDefault="0040038E" w:rsidP="00BC6845">
            <w:pPr>
              <w:pStyle w:val="afc"/>
            </w:pPr>
            <w:r w:rsidRPr="00827B1B">
              <w:t>н/д</w:t>
            </w:r>
          </w:p>
        </w:tc>
        <w:tc>
          <w:tcPr>
            <w:tcW w:w="205" w:type="pct"/>
            <w:shd w:val="clear" w:color="auto" w:fill="auto"/>
            <w:noWrap/>
            <w:vAlign w:val="center"/>
            <w:hideMark/>
          </w:tcPr>
          <w:p w14:paraId="175EC0C0" w14:textId="77777777" w:rsidR="0040038E" w:rsidRPr="00827B1B" w:rsidRDefault="0040038E" w:rsidP="00BC6845">
            <w:pPr>
              <w:pStyle w:val="afc"/>
            </w:pPr>
            <w:r w:rsidRPr="00827B1B">
              <w:t>н/д</w:t>
            </w:r>
          </w:p>
        </w:tc>
        <w:tc>
          <w:tcPr>
            <w:tcW w:w="205" w:type="pct"/>
            <w:shd w:val="clear" w:color="auto" w:fill="auto"/>
            <w:noWrap/>
            <w:vAlign w:val="center"/>
            <w:hideMark/>
          </w:tcPr>
          <w:p w14:paraId="291538B4" w14:textId="77777777" w:rsidR="0040038E" w:rsidRPr="00827B1B" w:rsidRDefault="0040038E" w:rsidP="00BC6845">
            <w:pPr>
              <w:pStyle w:val="afc"/>
            </w:pPr>
            <w:r w:rsidRPr="00827B1B">
              <w:t>н/д</w:t>
            </w:r>
          </w:p>
        </w:tc>
        <w:tc>
          <w:tcPr>
            <w:tcW w:w="205" w:type="pct"/>
            <w:shd w:val="clear" w:color="auto" w:fill="auto"/>
            <w:noWrap/>
            <w:vAlign w:val="center"/>
            <w:hideMark/>
          </w:tcPr>
          <w:p w14:paraId="2E2D18A6" w14:textId="77777777" w:rsidR="0040038E" w:rsidRPr="00827B1B" w:rsidRDefault="0040038E" w:rsidP="00BC6845">
            <w:pPr>
              <w:pStyle w:val="afc"/>
            </w:pPr>
            <w:r w:rsidRPr="00827B1B">
              <w:t>н/д</w:t>
            </w:r>
          </w:p>
        </w:tc>
        <w:tc>
          <w:tcPr>
            <w:tcW w:w="205" w:type="pct"/>
            <w:shd w:val="clear" w:color="auto" w:fill="auto"/>
            <w:noWrap/>
            <w:vAlign w:val="center"/>
            <w:hideMark/>
          </w:tcPr>
          <w:p w14:paraId="1317682E" w14:textId="77777777" w:rsidR="0040038E" w:rsidRPr="00827B1B" w:rsidRDefault="0040038E" w:rsidP="00BC6845">
            <w:pPr>
              <w:pStyle w:val="afc"/>
            </w:pPr>
            <w:r w:rsidRPr="00827B1B">
              <w:t>н/д</w:t>
            </w:r>
          </w:p>
        </w:tc>
        <w:tc>
          <w:tcPr>
            <w:tcW w:w="205" w:type="pct"/>
            <w:shd w:val="clear" w:color="auto" w:fill="auto"/>
            <w:noWrap/>
            <w:vAlign w:val="center"/>
            <w:hideMark/>
          </w:tcPr>
          <w:p w14:paraId="04047851" w14:textId="77777777" w:rsidR="0040038E" w:rsidRPr="00827B1B" w:rsidRDefault="0040038E" w:rsidP="00BC6845">
            <w:pPr>
              <w:pStyle w:val="afc"/>
            </w:pPr>
            <w:r w:rsidRPr="00827B1B">
              <w:t>н/д</w:t>
            </w:r>
          </w:p>
        </w:tc>
        <w:tc>
          <w:tcPr>
            <w:tcW w:w="205" w:type="pct"/>
            <w:shd w:val="clear" w:color="auto" w:fill="auto"/>
            <w:noWrap/>
            <w:vAlign w:val="center"/>
            <w:hideMark/>
          </w:tcPr>
          <w:p w14:paraId="3A887978" w14:textId="77777777" w:rsidR="0040038E" w:rsidRPr="00827B1B" w:rsidRDefault="0040038E" w:rsidP="00BC6845">
            <w:pPr>
              <w:pStyle w:val="afc"/>
            </w:pPr>
            <w:r w:rsidRPr="00827B1B">
              <w:t>н/д</w:t>
            </w:r>
          </w:p>
        </w:tc>
        <w:tc>
          <w:tcPr>
            <w:tcW w:w="205" w:type="pct"/>
            <w:shd w:val="clear" w:color="auto" w:fill="auto"/>
            <w:noWrap/>
            <w:vAlign w:val="center"/>
            <w:hideMark/>
          </w:tcPr>
          <w:p w14:paraId="20A8B35B" w14:textId="77777777" w:rsidR="0040038E" w:rsidRPr="00827B1B" w:rsidRDefault="0040038E" w:rsidP="00BC6845">
            <w:pPr>
              <w:pStyle w:val="afc"/>
            </w:pPr>
            <w:r w:rsidRPr="00827B1B">
              <w:t>н/д</w:t>
            </w:r>
          </w:p>
        </w:tc>
        <w:tc>
          <w:tcPr>
            <w:tcW w:w="205" w:type="pct"/>
            <w:shd w:val="clear" w:color="auto" w:fill="auto"/>
            <w:noWrap/>
            <w:vAlign w:val="center"/>
            <w:hideMark/>
          </w:tcPr>
          <w:p w14:paraId="02F57DD5" w14:textId="77777777" w:rsidR="0040038E" w:rsidRPr="00827B1B" w:rsidRDefault="0040038E" w:rsidP="00BC6845">
            <w:pPr>
              <w:pStyle w:val="afc"/>
            </w:pPr>
            <w:r w:rsidRPr="00827B1B">
              <w:t>н/д</w:t>
            </w:r>
          </w:p>
        </w:tc>
        <w:tc>
          <w:tcPr>
            <w:tcW w:w="205" w:type="pct"/>
            <w:shd w:val="clear" w:color="auto" w:fill="auto"/>
            <w:noWrap/>
            <w:vAlign w:val="center"/>
            <w:hideMark/>
          </w:tcPr>
          <w:p w14:paraId="1EE90AB4" w14:textId="77777777" w:rsidR="0040038E" w:rsidRPr="00827B1B" w:rsidRDefault="0040038E" w:rsidP="00BC6845">
            <w:pPr>
              <w:pStyle w:val="afc"/>
            </w:pPr>
            <w:r w:rsidRPr="00827B1B">
              <w:t>н/д</w:t>
            </w:r>
          </w:p>
        </w:tc>
        <w:tc>
          <w:tcPr>
            <w:tcW w:w="205" w:type="pct"/>
            <w:shd w:val="clear" w:color="auto" w:fill="auto"/>
            <w:noWrap/>
            <w:vAlign w:val="center"/>
            <w:hideMark/>
          </w:tcPr>
          <w:p w14:paraId="6D4C6951" w14:textId="77777777" w:rsidR="0040038E" w:rsidRPr="00827B1B" w:rsidRDefault="0040038E" w:rsidP="00BC6845">
            <w:pPr>
              <w:pStyle w:val="afc"/>
            </w:pPr>
            <w:r w:rsidRPr="00827B1B">
              <w:t>н/д</w:t>
            </w:r>
          </w:p>
        </w:tc>
        <w:tc>
          <w:tcPr>
            <w:tcW w:w="205" w:type="pct"/>
            <w:shd w:val="clear" w:color="auto" w:fill="auto"/>
            <w:noWrap/>
            <w:vAlign w:val="center"/>
            <w:hideMark/>
          </w:tcPr>
          <w:p w14:paraId="277135AC" w14:textId="77777777" w:rsidR="0040038E" w:rsidRPr="00827B1B" w:rsidRDefault="0040038E" w:rsidP="00BC6845">
            <w:pPr>
              <w:pStyle w:val="afc"/>
            </w:pPr>
            <w:r w:rsidRPr="00827B1B">
              <w:t>н/д</w:t>
            </w:r>
          </w:p>
        </w:tc>
        <w:tc>
          <w:tcPr>
            <w:tcW w:w="205" w:type="pct"/>
            <w:shd w:val="clear" w:color="auto" w:fill="auto"/>
            <w:noWrap/>
            <w:vAlign w:val="center"/>
            <w:hideMark/>
          </w:tcPr>
          <w:p w14:paraId="3D24DAE1" w14:textId="77777777" w:rsidR="0040038E" w:rsidRPr="00827B1B" w:rsidRDefault="0040038E" w:rsidP="00BC6845">
            <w:pPr>
              <w:pStyle w:val="afc"/>
            </w:pPr>
            <w:r w:rsidRPr="00827B1B">
              <w:t>н/д</w:t>
            </w:r>
          </w:p>
        </w:tc>
        <w:tc>
          <w:tcPr>
            <w:tcW w:w="195" w:type="pct"/>
            <w:shd w:val="clear" w:color="auto" w:fill="auto"/>
            <w:noWrap/>
            <w:vAlign w:val="center"/>
            <w:hideMark/>
          </w:tcPr>
          <w:p w14:paraId="49EDC9F2" w14:textId="77777777" w:rsidR="0040038E" w:rsidRPr="00827B1B" w:rsidRDefault="0040038E" w:rsidP="00BC6845">
            <w:pPr>
              <w:pStyle w:val="afc"/>
            </w:pPr>
            <w:r w:rsidRPr="00827B1B">
              <w:t>н/д</w:t>
            </w:r>
          </w:p>
        </w:tc>
      </w:tr>
      <w:tr w:rsidR="0040038E" w:rsidRPr="00827B1B" w14:paraId="5C12CDA1" w14:textId="77777777" w:rsidTr="00940F66">
        <w:trPr>
          <w:trHeight w:val="480"/>
        </w:trPr>
        <w:tc>
          <w:tcPr>
            <w:tcW w:w="160" w:type="pct"/>
            <w:shd w:val="clear" w:color="auto" w:fill="auto"/>
            <w:noWrap/>
            <w:vAlign w:val="center"/>
            <w:hideMark/>
          </w:tcPr>
          <w:p w14:paraId="57B488C8" w14:textId="0C49A310" w:rsidR="0040038E" w:rsidRPr="00827B1B" w:rsidRDefault="0040038E" w:rsidP="00BC6845">
            <w:pPr>
              <w:pStyle w:val="afc"/>
            </w:pPr>
            <w:r w:rsidRPr="00827B1B">
              <w:rPr>
                <w:lang w:val="en-US"/>
              </w:rPr>
              <w:t>3</w:t>
            </w:r>
          </w:p>
        </w:tc>
        <w:tc>
          <w:tcPr>
            <w:tcW w:w="757" w:type="pct"/>
            <w:shd w:val="clear" w:color="auto" w:fill="auto"/>
            <w:vAlign w:val="center"/>
            <w:hideMark/>
          </w:tcPr>
          <w:p w14:paraId="43F04EBA" w14:textId="77777777" w:rsidR="0040038E" w:rsidRPr="00827B1B" w:rsidRDefault="0040038E" w:rsidP="00BC6845">
            <w:pPr>
              <w:pStyle w:val="afc"/>
            </w:pPr>
            <w:r w:rsidRPr="00827B1B">
              <w:t>Котельная «Центр»</w:t>
            </w:r>
          </w:p>
        </w:tc>
        <w:tc>
          <w:tcPr>
            <w:tcW w:w="203" w:type="pct"/>
            <w:shd w:val="clear" w:color="auto" w:fill="auto"/>
            <w:noWrap/>
            <w:vAlign w:val="center"/>
            <w:hideMark/>
          </w:tcPr>
          <w:p w14:paraId="750908E3" w14:textId="77777777" w:rsidR="0040038E" w:rsidRPr="00827B1B" w:rsidRDefault="0040038E" w:rsidP="00BC6845">
            <w:pPr>
              <w:pStyle w:val="afc"/>
            </w:pPr>
            <w:r w:rsidRPr="00827B1B">
              <w:t>н/д</w:t>
            </w:r>
          </w:p>
        </w:tc>
        <w:tc>
          <w:tcPr>
            <w:tcW w:w="203" w:type="pct"/>
            <w:shd w:val="clear" w:color="auto" w:fill="auto"/>
            <w:noWrap/>
            <w:vAlign w:val="center"/>
            <w:hideMark/>
          </w:tcPr>
          <w:p w14:paraId="76A6EC11" w14:textId="77777777" w:rsidR="0040038E" w:rsidRPr="00827B1B" w:rsidRDefault="0040038E" w:rsidP="00BC6845">
            <w:pPr>
              <w:pStyle w:val="afc"/>
            </w:pPr>
            <w:r w:rsidRPr="00827B1B">
              <w:t>н/д</w:t>
            </w:r>
          </w:p>
        </w:tc>
        <w:tc>
          <w:tcPr>
            <w:tcW w:w="203" w:type="pct"/>
            <w:shd w:val="clear" w:color="auto" w:fill="auto"/>
            <w:noWrap/>
            <w:vAlign w:val="center"/>
            <w:hideMark/>
          </w:tcPr>
          <w:p w14:paraId="7CBB2EE6" w14:textId="77777777" w:rsidR="0040038E" w:rsidRPr="00827B1B" w:rsidRDefault="0040038E" w:rsidP="00BC6845">
            <w:pPr>
              <w:pStyle w:val="afc"/>
            </w:pPr>
            <w:r w:rsidRPr="00827B1B">
              <w:t>н/д</w:t>
            </w:r>
          </w:p>
        </w:tc>
        <w:tc>
          <w:tcPr>
            <w:tcW w:w="205" w:type="pct"/>
            <w:shd w:val="clear" w:color="auto" w:fill="auto"/>
            <w:noWrap/>
            <w:vAlign w:val="center"/>
            <w:hideMark/>
          </w:tcPr>
          <w:p w14:paraId="34032EF5" w14:textId="77777777" w:rsidR="0040038E" w:rsidRPr="00827B1B" w:rsidRDefault="0040038E" w:rsidP="00BC6845">
            <w:pPr>
              <w:pStyle w:val="afc"/>
            </w:pPr>
            <w:r w:rsidRPr="00827B1B">
              <w:t>н/д</w:t>
            </w:r>
          </w:p>
        </w:tc>
        <w:tc>
          <w:tcPr>
            <w:tcW w:w="205" w:type="pct"/>
            <w:shd w:val="clear" w:color="auto" w:fill="auto"/>
            <w:noWrap/>
            <w:vAlign w:val="center"/>
            <w:hideMark/>
          </w:tcPr>
          <w:p w14:paraId="792D3B27" w14:textId="77777777" w:rsidR="0040038E" w:rsidRPr="00827B1B" w:rsidRDefault="0040038E" w:rsidP="00BC6845">
            <w:pPr>
              <w:pStyle w:val="afc"/>
            </w:pPr>
            <w:r w:rsidRPr="00827B1B">
              <w:t>н/д</w:t>
            </w:r>
          </w:p>
        </w:tc>
        <w:tc>
          <w:tcPr>
            <w:tcW w:w="205" w:type="pct"/>
            <w:shd w:val="clear" w:color="auto" w:fill="auto"/>
            <w:noWrap/>
            <w:vAlign w:val="center"/>
            <w:hideMark/>
          </w:tcPr>
          <w:p w14:paraId="57433250" w14:textId="77777777" w:rsidR="0040038E" w:rsidRPr="00827B1B" w:rsidRDefault="0040038E" w:rsidP="00BC6845">
            <w:pPr>
              <w:pStyle w:val="afc"/>
            </w:pPr>
            <w:r w:rsidRPr="00827B1B">
              <w:t>н/д</w:t>
            </w:r>
          </w:p>
        </w:tc>
        <w:tc>
          <w:tcPr>
            <w:tcW w:w="205" w:type="pct"/>
            <w:shd w:val="clear" w:color="auto" w:fill="auto"/>
            <w:noWrap/>
            <w:vAlign w:val="center"/>
            <w:hideMark/>
          </w:tcPr>
          <w:p w14:paraId="47EE1D86" w14:textId="77777777" w:rsidR="0040038E" w:rsidRPr="00827B1B" w:rsidRDefault="0040038E" w:rsidP="00BC6845">
            <w:pPr>
              <w:pStyle w:val="afc"/>
            </w:pPr>
            <w:r w:rsidRPr="00827B1B">
              <w:t>н/д</w:t>
            </w:r>
          </w:p>
        </w:tc>
        <w:tc>
          <w:tcPr>
            <w:tcW w:w="205" w:type="pct"/>
            <w:shd w:val="clear" w:color="auto" w:fill="auto"/>
            <w:noWrap/>
            <w:vAlign w:val="center"/>
            <w:hideMark/>
          </w:tcPr>
          <w:p w14:paraId="14EF7E31" w14:textId="77777777" w:rsidR="0040038E" w:rsidRPr="00827B1B" w:rsidRDefault="0040038E" w:rsidP="00BC6845">
            <w:pPr>
              <w:pStyle w:val="afc"/>
            </w:pPr>
            <w:r w:rsidRPr="00827B1B">
              <w:t>н/д</w:t>
            </w:r>
          </w:p>
        </w:tc>
        <w:tc>
          <w:tcPr>
            <w:tcW w:w="205" w:type="pct"/>
            <w:shd w:val="clear" w:color="auto" w:fill="auto"/>
            <w:noWrap/>
            <w:vAlign w:val="center"/>
            <w:hideMark/>
          </w:tcPr>
          <w:p w14:paraId="42C8CF7A" w14:textId="77777777" w:rsidR="0040038E" w:rsidRPr="00827B1B" w:rsidRDefault="0040038E" w:rsidP="00BC6845">
            <w:pPr>
              <w:pStyle w:val="afc"/>
            </w:pPr>
            <w:r w:rsidRPr="00827B1B">
              <w:t>н/д</w:t>
            </w:r>
          </w:p>
        </w:tc>
        <w:tc>
          <w:tcPr>
            <w:tcW w:w="205" w:type="pct"/>
            <w:shd w:val="clear" w:color="auto" w:fill="auto"/>
            <w:noWrap/>
            <w:vAlign w:val="center"/>
            <w:hideMark/>
          </w:tcPr>
          <w:p w14:paraId="2CCC6592" w14:textId="77777777" w:rsidR="0040038E" w:rsidRPr="00827B1B" w:rsidRDefault="0040038E" w:rsidP="00BC6845">
            <w:pPr>
              <w:pStyle w:val="afc"/>
            </w:pPr>
            <w:r w:rsidRPr="00827B1B">
              <w:t>н/д</w:t>
            </w:r>
          </w:p>
        </w:tc>
        <w:tc>
          <w:tcPr>
            <w:tcW w:w="205" w:type="pct"/>
            <w:shd w:val="clear" w:color="auto" w:fill="auto"/>
            <w:noWrap/>
            <w:vAlign w:val="center"/>
            <w:hideMark/>
          </w:tcPr>
          <w:p w14:paraId="38615B3F" w14:textId="77777777" w:rsidR="0040038E" w:rsidRPr="00827B1B" w:rsidRDefault="0040038E" w:rsidP="00BC6845">
            <w:pPr>
              <w:pStyle w:val="afc"/>
            </w:pPr>
            <w:r w:rsidRPr="00827B1B">
              <w:t>н/д</w:t>
            </w:r>
          </w:p>
        </w:tc>
        <w:tc>
          <w:tcPr>
            <w:tcW w:w="205" w:type="pct"/>
            <w:shd w:val="clear" w:color="auto" w:fill="auto"/>
            <w:noWrap/>
            <w:vAlign w:val="center"/>
            <w:hideMark/>
          </w:tcPr>
          <w:p w14:paraId="09F64520" w14:textId="77777777" w:rsidR="0040038E" w:rsidRPr="00827B1B" w:rsidRDefault="0040038E" w:rsidP="00BC6845">
            <w:pPr>
              <w:pStyle w:val="afc"/>
            </w:pPr>
            <w:r w:rsidRPr="00827B1B">
              <w:t>н/д</w:t>
            </w:r>
          </w:p>
        </w:tc>
        <w:tc>
          <w:tcPr>
            <w:tcW w:w="205" w:type="pct"/>
            <w:shd w:val="clear" w:color="auto" w:fill="auto"/>
            <w:noWrap/>
            <w:vAlign w:val="center"/>
            <w:hideMark/>
          </w:tcPr>
          <w:p w14:paraId="47C689CE" w14:textId="77777777" w:rsidR="0040038E" w:rsidRPr="00827B1B" w:rsidRDefault="0040038E" w:rsidP="00BC6845">
            <w:pPr>
              <w:pStyle w:val="afc"/>
            </w:pPr>
            <w:r w:rsidRPr="00827B1B">
              <w:t>н/д</w:t>
            </w:r>
          </w:p>
        </w:tc>
        <w:tc>
          <w:tcPr>
            <w:tcW w:w="205" w:type="pct"/>
            <w:shd w:val="clear" w:color="auto" w:fill="auto"/>
            <w:noWrap/>
            <w:vAlign w:val="center"/>
            <w:hideMark/>
          </w:tcPr>
          <w:p w14:paraId="26A191FB" w14:textId="77777777" w:rsidR="0040038E" w:rsidRPr="00827B1B" w:rsidRDefault="0040038E" w:rsidP="00BC6845">
            <w:pPr>
              <w:pStyle w:val="afc"/>
            </w:pPr>
            <w:r w:rsidRPr="00827B1B">
              <w:t>н/д</w:t>
            </w:r>
          </w:p>
        </w:tc>
        <w:tc>
          <w:tcPr>
            <w:tcW w:w="205" w:type="pct"/>
            <w:shd w:val="clear" w:color="auto" w:fill="auto"/>
            <w:noWrap/>
            <w:vAlign w:val="center"/>
            <w:hideMark/>
          </w:tcPr>
          <w:p w14:paraId="1F6A2479" w14:textId="77777777" w:rsidR="0040038E" w:rsidRPr="00827B1B" w:rsidRDefault="0040038E" w:rsidP="00BC6845">
            <w:pPr>
              <w:pStyle w:val="afc"/>
            </w:pPr>
            <w:r w:rsidRPr="00827B1B">
              <w:t>н/д</w:t>
            </w:r>
          </w:p>
        </w:tc>
        <w:tc>
          <w:tcPr>
            <w:tcW w:w="205" w:type="pct"/>
            <w:shd w:val="clear" w:color="auto" w:fill="auto"/>
            <w:noWrap/>
            <w:vAlign w:val="center"/>
            <w:hideMark/>
          </w:tcPr>
          <w:p w14:paraId="46060B13" w14:textId="77777777" w:rsidR="0040038E" w:rsidRPr="00827B1B" w:rsidRDefault="0040038E" w:rsidP="00BC6845">
            <w:pPr>
              <w:pStyle w:val="afc"/>
            </w:pPr>
            <w:r w:rsidRPr="00827B1B">
              <w:t>н/д</w:t>
            </w:r>
          </w:p>
        </w:tc>
        <w:tc>
          <w:tcPr>
            <w:tcW w:w="205" w:type="pct"/>
            <w:shd w:val="clear" w:color="auto" w:fill="auto"/>
            <w:noWrap/>
            <w:vAlign w:val="center"/>
            <w:hideMark/>
          </w:tcPr>
          <w:p w14:paraId="70E3BEED" w14:textId="77777777" w:rsidR="0040038E" w:rsidRPr="00827B1B" w:rsidRDefault="0040038E" w:rsidP="00BC6845">
            <w:pPr>
              <w:pStyle w:val="afc"/>
            </w:pPr>
            <w:r w:rsidRPr="00827B1B">
              <w:t>н/д</w:t>
            </w:r>
          </w:p>
        </w:tc>
        <w:tc>
          <w:tcPr>
            <w:tcW w:w="205" w:type="pct"/>
            <w:shd w:val="clear" w:color="auto" w:fill="auto"/>
            <w:noWrap/>
            <w:vAlign w:val="center"/>
            <w:hideMark/>
          </w:tcPr>
          <w:p w14:paraId="6C2080EE" w14:textId="77777777" w:rsidR="0040038E" w:rsidRPr="00827B1B" w:rsidRDefault="0040038E" w:rsidP="00BC6845">
            <w:pPr>
              <w:pStyle w:val="afc"/>
            </w:pPr>
            <w:r w:rsidRPr="00827B1B">
              <w:t>н/д</w:t>
            </w:r>
          </w:p>
        </w:tc>
        <w:tc>
          <w:tcPr>
            <w:tcW w:w="205" w:type="pct"/>
            <w:shd w:val="clear" w:color="auto" w:fill="auto"/>
            <w:noWrap/>
            <w:vAlign w:val="center"/>
            <w:hideMark/>
          </w:tcPr>
          <w:p w14:paraId="35FF2DD0" w14:textId="77777777" w:rsidR="0040038E" w:rsidRPr="00827B1B" w:rsidRDefault="0040038E" w:rsidP="00BC6845">
            <w:pPr>
              <w:pStyle w:val="afc"/>
            </w:pPr>
            <w:r w:rsidRPr="00827B1B">
              <w:t>н/д</w:t>
            </w:r>
          </w:p>
        </w:tc>
        <w:tc>
          <w:tcPr>
            <w:tcW w:w="195" w:type="pct"/>
            <w:shd w:val="clear" w:color="auto" w:fill="auto"/>
            <w:noWrap/>
            <w:vAlign w:val="center"/>
            <w:hideMark/>
          </w:tcPr>
          <w:p w14:paraId="198D4813" w14:textId="77777777" w:rsidR="0040038E" w:rsidRPr="00827B1B" w:rsidRDefault="0040038E" w:rsidP="00BC6845">
            <w:pPr>
              <w:pStyle w:val="afc"/>
            </w:pPr>
            <w:r w:rsidRPr="00827B1B">
              <w:t>н/д</w:t>
            </w:r>
          </w:p>
        </w:tc>
      </w:tr>
      <w:tr w:rsidR="0040038E" w:rsidRPr="00827B1B" w14:paraId="1AFE23D7" w14:textId="77777777" w:rsidTr="00940F66">
        <w:trPr>
          <w:trHeight w:val="240"/>
        </w:trPr>
        <w:tc>
          <w:tcPr>
            <w:tcW w:w="160" w:type="pct"/>
            <w:shd w:val="clear" w:color="auto" w:fill="auto"/>
            <w:noWrap/>
            <w:vAlign w:val="center"/>
            <w:hideMark/>
          </w:tcPr>
          <w:p w14:paraId="58677353" w14:textId="4EF60718" w:rsidR="0040038E" w:rsidRPr="00827B1B" w:rsidRDefault="0040038E" w:rsidP="00BC6845">
            <w:pPr>
              <w:pStyle w:val="afc"/>
            </w:pPr>
            <w:r w:rsidRPr="00827B1B">
              <w:rPr>
                <w:lang w:val="en-US"/>
              </w:rPr>
              <w:t>4</w:t>
            </w:r>
          </w:p>
        </w:tc>
        <w:tc>
          <w:tcPr>
            <w:tcW w:w="757" w:type="pct"/>
            <w:shd w:val="clear" w:color="auto" w:fill="auto"/>
            <w:vAlign w:val="center"/>
            <w:hideMark/>
          </w:tcPr>
          <w:p w14:paraId="13C02F31" w14:textId="77777777" w:rsidR="0040038E" w:rsidRPr="00827B1B" w:rsidRDefault="0040038E" w:rsidP="00BC6845">
            <w:pPr>
              <w:pStyle w:val="afc"/>
            </w:pPr>
            <w:r w:rsidRPr="00827B1B">
              <w:t>Котельная «Чёрная»</w:t>
            </w:r>
          </w:p>
        </w:tc>
        <w:tc>
          <w:tcPr>
            <w:tcW w:w="203" w:type="pct"/>
            <w:shd w:val="clear" w:color="auto" w:fill="auto"/>
            <w:noWrap/>
            <w:vAlign w:val="center"/>
            <w:hideMark/>
          </w:tcPr>
          <w:p w14:paraId="4EDF1DD4" w14:textId="77777777" w:rsidR="0040038E" w:rsidRPr="00827B1B" w:rsidRDefault="0040038E" w:rsidP="00BC6845">
            <w:pPr>
              <w:pStyle w:val="afc"/>
            </w:pPr>
            <w:r w:rsidRPr="00827B1B">
              <w:t>н/д</w:t>
            </w:r>
          </w:p>
        </w:tc>
        <w:tc>
          <w:tcPr>
            <w:tcW w:w="203" w:type="pct"/>
            <w:shd w:val="clear" w:color="auto" w:fill="auto"/>
            <w:noWrap/>
            <w:vAlign w:val="center"/>
            <w:hideMark/>
          </w:tcPr>
          <w:p w14:paraId="60881C3D" w14:textId="77777777" w:rsidR="0040038E" w:rsidRPr="00827B1B" w:rsidRDefault="0040038E" w:rsidP="00BC6845">
            <w:pPr>
              <w:pStyle w:val="afc"/>
            </w:pPr>
            <w:r w:rsidRPr="00827B1B">
              <w:t>н/д</w:t>
            </w:r>
          </w:p>
        </w:tc>
        <w:tc>
          <w:tcPr>
            <w:tcW w:w="203" w:type="pct"/>
            <w:shd w:val="clear" w:color="auto" w:fill="auto"/>
            <w:noWrap/>
            <w:vAlign w:val="center"/>
            <w:hideMark/>
          </w:tcPr>
          <w:p w14:paraId="60B04246" w14:textId="77777777" w:rsidR="0040038E" w:rsidRPr="00827B1B" w:rsidRDefault="0040038E" w:rsidP="00BC6845">
            <w:pPr>
              <w:pStyle w:val="afc"/>
            </w:pPr>
            <w:r w:rsidRPr="00827B1B">
              <w:t>н/д</w:t>
            </w:r>
          </w:p>
        </w:tc>
        <w:tc>
          <w:tcPr>
            <w:tcW w:w="205" w:type="pct"/>
            <w:shd w:val="clear" w:color="auto" w:fill="auto"/>
            <w:noWrap/>
            <w:vAlign w:val="center"/>
            <w:hideMark/>
          </w:tcPr>
          <w:p w14:paraId="64EB69C5" w14:textId="77777777" w:rsidR="0040038E" w:rsidRPr="00827B1B" w:rsidRDefault="0040038E" w:rsidP="00BC6845">
            <w:pPr>
              <w:pStyle w:val="afc"/>
            </w:pPr>
            <w:r w:rsidRPr="00827B1B">
              <w:t>н/д</w:t>
            </w:r>
          </w:p>
        </w:tc>
        <w:tc>
          <w:tcPr>
            <w:tcW w:w="205" w:type="pct"/>
            <w:shd w:val="clear" w:color="auto" w:fill="auto"/>
            <w:noWrap/>
            <w:vAlign w:val="center"/>
            <w:hideMark/>
          </w:tcPr>
          <w:p w14:paraId="36458B73" w14:textId="77777777" w:rsidR="0040038E" w:rsidRPr="00827B1B" w:rsidRDefault="0040038E" w:rsidP="00BC6845">
            <w:pPr>
              <w:pStyle w:val="afc"/>
            </w:pPr>
            <w:r w:rsidRPr="00827B1B">
              <w:t>н/д</w:t>
            </w:r>
          </w:p>
        </w:tc>
        <w:tc>
          <w:tcPr>
            <w:tcW w:w="205" w:type="pct"/>
            <w:shd w:val="clear" w:color="auto" w:fill="auto"/>
            <w:noWrap/>
            <w:vAlign w:val="center"/>
            <w:hideMark/>
          </w:tcPr>
          <w:p w14:paraId="25038F4C" w14:textId="77777777" w:rsidR="0040038E" w:rsidRPr="00827B1B" w:rsidRDefault="0040038E" w:rsidP="00BC6845">
            <w:pPr>
              <w:pStyle w:val="afc"/>
            </w:pPr>
            <w:r w:rsidRPr="00827B1B">
              <w:t>н/д</w:t>
            </w:r>
          </w:p>
        </w:tc>
        <w:tc>
          <w:tcPr>
            <w:tcW w:w="205" w:type="pct"/>
            <w:shd w:val="clear" w:color="auto" w:fill="auto"/>
            <w:noWrap/>
            <w:vAlign w:val="center"/>
            <w:hideMark/>
          </w:tcPr>
          <w:p w14:paraId="149D2C41" w14:textId="77777777" w:rsidR="0040038E" w:rsidRPr="00827B1B" w:rsidRDefault="0040038E" w:rsidP="00BC6845">
            <w:pPr>
              <w:pStyle w:val="afc"/>
            </w:pPr>
            <w:r w:rsidRPr="00827B1B">
              <w:t>н/д</w:t>
            </w:r>
          </w:p>
        </w:tc>
        <w:tc>
          <w:tcPr>
            <w:tcW w:w="205" w:type="pct"/>
            <w:shd w:val="clear" w:color="auto" w:fill="auto"/>
            <w:noWrap/>
            <w:vAlign w:val="center"/>
            <w:hideMark/>
          </w:tcPr>
          <w:p w14:paraId="6CB784B0" w14:textId="77777777" w:rsidR="0040038E" w:rsidRPr="00827B1B" w:rsidRDefault="0040038E" w:rsidP="00BC6845">
            <w:pPr>
              <w:pStyle w:val="afc"/>
            </w:pPr>
            <w:r w:rsidRPr="00827B1B">
              <w:t>н/д</w:t>
            </w:r>
          </w:p>
        </w:tc>
        <w:tc>
          <w:tcPr>
            <w:tcW w:w="205" w:type="pct"/>
            <w:shd w:val="clear" w:color="auto" w:fill="auto"/>
            <w:noWrap/>
            <w:vAlign w:val="center"/>
            <w:hideMark/>
          </w:tcPr>
          <w:p w14:paraId="576A544A" w14:textId="77777777" w:rsidR="0040038E" w:rsidRPr="00827B1B" w:rsidRDefault="0040038E" w:rsidP="00BC6845">
            <w:pPr>
              <w:pStyle w:val="afc"/>
            </w:pPr>
            <w:r w:rsidRPr="00827B1B">
              <w:t>н/д</w:t>
            </w:r>
          </w:p>
        </w:tc>
        <w:tc>
          <w:tcPr>
            <w:tcW w:w="205" w:type="pct"/>
            <w:shd w:val="clear" w:color="auto" w:fill="auto"/>
            <w:noWrap/>
            <w:vAlign w:val="center"/>
            <w:hideMark/>
          </w:tcPr>
          <w:p w14:paraId="25307A91" w14:textId="77777777" w:rsidR="0040038E" w:rsidRPr="00827B1B" w:rsidRDefault="0040038E" w:rsidP="00BC6845">
            <w:pPr>
              <w:pStyle w:val="afc"/>
            </w:pPr>
            <w:r w:rsidRPr="00827B1B">
              <w:t>н/д</w:t>
            </w:r>
          </w:p>
        </w:tc>
        <w:tc>
          <w:tcPr>
            <w:tcW w:w="205" w:type="pct"/>
            <w:shd w:val="clear" w:color="auto" w:fill="auto"/>
            <w:noWrap/>
            <w:vAlign w:val="center"/>
            <w:hideMark/>
          </w:tcPr>
          <w:p w14:paraId="4FDAE4CA" w14:textId="77777777" w:rsidR="0040038E" w:rsidRPr="00827B1B" w:rsidRDefault="0040038E" w:rsidP="00BC6845">
            <w:pPr>
              <w:pStyle w:val="afc"/>
            </w:pPr>
            <w:r w:rsidRPr="00827B1B">
              <w:t>н/д</w:t>
            </w:r>
          </w:p>
        </w:tc>
        <w:tc>
          <w:tcPr>
            <w:tcW w:w="205" w:type="pct"/>
            <w:shd w:val="clear" w:color="auto" w:fill="auto"/>
            <w:noWrap/>
            <w:vAlign w:val="center"/>
            <w:hideMark/>
          </w:tcPr>
          <w:p w14:paraId="1B880A9A" w14:textId="77777777" w:rsidR="0040038E" w:rsidRPr="00827B1B" w:rsidRDefault="0040038E" w:rsidP="00BC6845">
            <w:pPr>
              <w:pStyle w:val="afc"/>
            </w:pPr>
            <w:r w:rsidRPr="00827B1B">
              <w:t>н/д</w:t>
            </w:r>
          </w:p>
        </w:tc>
        <w:tc>
          <w:tcPr>
            <w:tcW w:w="205" w:type="pct"/>
            <w:shd w:val="clear" w:color="auto" w:fill="auto"/>
            <w:noWrap/>
            <w:vAlign w:val="center"/>
            <w:hideMark/>
          </w:tcPr>
          <w:p w14:paraId="4D0B7B07" w14:textId="77777777" w:rsidR="0040038E" w:rsidRPr="00827B1B" w:rsidRDefault="0040038E" w:rsidP="00BC6845">
            <w:pPr>
              <w:pStyle w:val="afc"/>
            </w:pPr>
            <w:r w:rsidRPr="00827B1B">
              <w:t>н/д</w:t>
            </w:r>
          </w:p>
        </w:tc>
        <w:tc>
          <w:tcPr>
            <w:tcW w:w="205" w:type="pct"/>
            <w:shd w:val="clear" w:color="auto" w:fill="auto"/>
            <w:noWrap/>
            <w:vAlign w:val="center"/>
            <w:hideMark/>
          </w:tcPr>
          <w:p w14:paraId="4C7BA784" w14:textId="77777777" w:rsidR="0040038E" w:rsidRPr="00827B1B" w:rsidRDefault="0040038E" w:rsidP="00BC6845">
            <w:pPr>
              <w:pStyle w:val="afc"/>
            </w:pPr>
            <w:r w:rsidRPr="00827B1B">
              <w:t>н/д</w:t>
            </w:r>
          </w:p>
        </w:tc>
        <w:tc>
          <w:tcPr>
            <w:tcW w:w="205" w:type="pct"/>
            <w:shd w:val="clear" w:color="auto" w:fill="auto"/>
            <w:noWrap/>
            <w:vAlign w:val="center"/>
            <w:hideMark/>
          </w:tcPr>
          <w:p w14:paraId="3ED642FA" w14:textId="77777777" w:rsidR="0040038E" w:rsidRPr="00827B1B" w:rsidRDefault="0040038E" w:rsidP="00BC6845">
            <w:pPr>
              <w:pStyle w:val="afc"/>
            </w:pPr>
            <w:r w:rsidRPr="00827B1B">
              <w:t>н/д</w:t>
            </w:r>
          </w:p>
        </w:tc>
        <w:tc>
          <w:tcPr>
            <w:tcW w:w="205" w:type="pct"/>
            <w:shd w:val="clear" w:color="auto" w:fill="auto"/>
            <w:noWrap/>
            <w:vAlign w:val="center"/>
            <w:hideMark/>
          </w:tcPr>
          <w:p w14:paraId="3CD44A5C" w14:textId="77777777" w:rsidR="0040038E" w:rsidRPr="00827B1B" w:rsidRDefault="0040038E" w:rsidP="00BC6845">
            <w:pPr>
              <w:pStyle w:val="afc"/>
            </w:pPr>
            <w:r w:rsidRPr="00827B1B">
              <w:t>н/д</w:t>
            </w:r>
          </w:p>
        </w:tc>
        <w:tc>
          <w:tcPr>
            <w:tcW w:w="205" w:type="pct"/>
            <w:shd w:val="clear" w:color="auto" w:fill="auto"/>
            <w:noWrap/>
            <w:vAlign w:val="center"/>
            <w:hideMark/>
          </w:tcPr>
          <w:p w14:paraId="37358796" w14:textId="77777777" w:rsidR="0040038E" w:rsidRPr="00827B1B" w:rsidRDefault="0040038E" w:rsidP="00BC6845">
            <w:pPr>
              <w:pStyle w:val="afc"/>
            </w:pPr>
            <w:r w:rsidRPr="00827B1B">
              <w:t>н/д</w:t>
            </w:r>
          </w:p>
        </w:tc>
        <w:tc>
          <w:tcPr>
            <w:tcW w:w="205" w:type="pct"/>
            <w:shd w:val="clear" w:color="auto" w:fill="auto"/>
            <w:noWrap/>
            <w:vAlign w:val="center"/>
            <w:hideMark/>
          </w:tcPr>
          <w:p w14:paraId="1B9F4901" w14:textId="77777777" w:rsidR="0040038E" w:rsidRPr="00827B1B" w:rsidRDefault="0040038E" w:rsidP="00BC6845">
            <w:pPr>
              <w:pStyle w:val="afc"/>
            </w:pPr>
            <w:r w:rsidRPr="00827B1B">
              <w:t>н/д</w:t>
            </w:r>
          </w:p>
        </w:tc>
        <w:tc>
          <w:tcPr>
            <w:tcW w:w="205" w:type="pct"/>
            <w:shd w:val="clear" w:color="auto" w:fill="auto"/>
            <w:noWrap/>
            <w:vAlign w:val="center"/>
            <w:hideMark/>
          </w:tcPr>
          <w:p w14:paraId="48C07817" w14:textId="77777777" w:rsidR="0040038E" w:rsidRPr="00827B1B" w:rsidRDefault="0040038E" w:rsidP="00BC6845">
            <w:pPr>
              <w:pStyle w:val="afc"/>
            </w:pPr>
            <w:r w:rsidRPr="00827B1B">
              <w:t>н/д</w:t>
            </w:r>
          </w:p>
        </w:tc>
        <w:tc>
          <w:tcPr>
            <w:tcW w:w="195" w:type="pct"/>
            <w:shd w:val="clear" w:color="auto" w:fill="auto"/>
            <w:noWrap/>
            <w:vAlign w:val="center"/>
            <w:hideMark/>
          </w:tcPr>
          <w:p w14:paraId="1ACBE432" w14:textId="77777777" w:rsidR="0040038E" w:rsidRPr="00827B1B" w:rsidRDefault="0040038E" w:rsidP="00BC6845">
            <w:pPr>
              <w:pStyle w:val="afc"/>
            </w:pPr>
            <w:r w:rsidRPr="00827B1B">
              <w:t>н/д</w:t>
            </w:r>
          </w:p>
        </w:tc>
      </w:tr>
      <w:tr w:rsidR="0040038E" w:rsidRPr="00827B1B" w14:paraId="374932B6" w14:textId="77777777" w:rsidTr="00940F66">
        <w:trPr>
          <w:trHeight w:val="480"/>
        </w:trPr>
        <w:tc>
          <w:tcPr>
            <w:tcW w:w="160" w:type="pct"/>
            <w:shd w:val="clear" w:color="auto" w:fill="auto"/>
            <w:noWrap/>
            <w:vAlign w:val="center"/>
            <w:hideMark/>
          </w:tcPr>
          <w:p w14:paraId="22B1A222" w14:textId="3F29F648" w:rsidR="0040038E" w:rsidRPr="00827B1B" w:rsidRDefault="0040038E" w:rsidP="00BC6845">
            <w:pPr>
              <w:pStyle w:val="afc"/>
            </w:pPr>
            <w:r w:rsidRPr="00827B1B">
              <w:rPr>
                <w:lang w:val="en-US"/>
              </w:rPr>
              <w:t>5</w:t>
            </w:r>
          </w:p>
        </w:tc>
        <w:tc>
          <w:tcPr>
            <w:tcW w:w="757" w:type="pct"/>
            <w:shd w:val="clear" w:color="auto" w:fill="auto"/>
            <w:vAlign w:val="center"/>
            <w:hideMark/>
          </w:tcPr>
          <w:p w14:paraId="13A5C094" w14:textId="77777777" w:rsidR="0040038E" w:rsidRPr="00827B1B" w:rsidRDefault="0040038E" w:rsidP="00BC6845">
            <w:pPr>
              <w:pStyle w:val="afc"/>
            </w:pPr>
            <w:r w:rsidRPr="00827B1B">
              <w:t>Котельная «Брагино»</w:t>
            </w:r>
          </w:p>
        </w:tc>
        <w:tc>
          <w:tcPr>
            <w:tcW w:w="203" w:type="pct"/>
            <w:shd w:val="clear" w:color="auto" w:fill="auto"/>
            <w:noWrap/>
            <w:vAlign w:val="center"/>
            <w:hideMark/>
          </w:tcPr>
          <w:p w14:paraId="58D9B984" w14:textId="77777777" w:rsidR="0040038E" w:rsidRPr="00827B1B" w:rsidRDefault="0040038E" w:rsidP="00BC6845">
            <w:pPr>
              <w:pStyle w:val="afc"/>
            </w:pPr>
            <w:r w:rsidRPr="00827B1B">
              <w:t>н/д</w:t>
            </w:r>
          </w:p>
        </w:tc>
        <w:tc>
          <w:tcPr>
            <w:tcW w:w="203" w:type="pct"/>
            <w:shd w:val="clear" w:color="auto" w:fill="auto"/>
            <w:noWrap/>
            <w:vAlign w:val="center"/>
            <w:hideMark/>
          </w:tcPr>
          <w:p w14:paraId="33AEEF4B" w14:textId="77777777" w:rsidR="0040038E" w:rsidRPr="00827B1B" w:rsidRDefault="0040038E" w:rsidP="00BC6845">
            <w:pPr>
              <w:pStyle w:val="afc"/>
            </w:pPr>
            <w:r w:rsidRPr="00827B1B">
              <w:t>н/д</w:t>
            </w:r>
          </w:p>
        </w:tc>
        <w:tc>
          <w:tcPr>
            <w:tcW w:w="203" w:type="pct"/>
            <w:shd w:val="clear" w:color="auto" w:fill="auto"/>
            <w:noWrap/>
            <w:vAlign w:val="center"/>
            <w:hideMark/>
          </w:tcPr>
          <w:p w14:paraId="591EF121" w14:textId="77777777" w:rsidR="0040038E" w:rsidRPr="00827B1B" w:rsidRDefault="0040038E" w:rsidP="00BC6845">
            <w:pPr>
              <w:pStyle w:val="afc"/>
            </w:pPr>
            <w:r w:rsidRPr="00827B1B">
              <w:t>н/д</w:t>
            </w:r>
          </w:p>
        </w:tc>
        <w:tc>
          <w:tcPr>
            <w:tcW w:w="205" w:type="pct"/>
            <w:shd w:val="clear" w:color="auto" w:fill="auto"/>
            <w:noWrap/>
            <w:vAlign w:val="center"/>
            <w:hideMark/>
          </w:tcPr>
          <w:p w14:paraId="13155383" w14:textId="77777777" w:rsidR="0040038E" w:rsidRPr="00827B1B" w:rsidRDefault="0040038E" w:rsidP="00BC6845">
            <w:pPr>
              <w:pStyle w:val="afc"/>
            </w:pPr>
            <w:r w:rsidRPr="00827B1B">
              <w:t>н/д</w:t>
            </w:r>
          </w:p>
        </w:tc>
        <w:tc>
          <w:tcPr>
            <w:tcW w:w="205" w:type="pct"/>
            <w:shd w:val="clear" w:color="auto" w:fill="auto"/>
            <w:noWrap/>
            <w:vAlign w:val="center"/>
            <w:hideMark/>
          </w:tcPr>
          <w:p w14:paraId="343177DF" w14:textId="77777777" w:rsidR="0040038E" w:rsidRPr="00827B1B" w:rsidRDefault="0040038E" w:rsidP="00BC6845">
            <w:pPr>
              <w:pStyle w:val="afc"/>
            </w:pPr>
            <w:r w:rsidRPr="00827B1B">
              <w:t>н/д</w:t>
            </w:r>
          </w:p>
        </w:tc>
        <w:tc>
          <w:tcPr>
            <w:tcW w:w="205" w:type="pct"/>
            <w:shd w:val="clear" w:color="auto" w:fill="auto"/>
            <w:noWrap/>
            <w:vAlign w:val="center"/>
            <w:hideMark/>
          </w:tcPr>
          <w:p w14:paraId="68D07116" w14:textId="77777777" w:rsidR="0040038E" w:rsidRPr="00827B1B" w:rsidRDefault="0040038E" w:rsidP="00BC6845">
            <w:pPr>
              <w:pStyle w:val="afc"/>
            </w:pPr>
            <w:r w:rsidRPr="00827B1B">
              <w:t>н/д</w:t>
            </w:r>
          </w:p>
        </w:tc>
        <w:tc>
          <w:tcPr>
            <w:tcW w:w="205" w:type="pct"/>
            <w:shd w:val="clear" w:color="auto" w:fill="auto"/>
            <w:noWrap/>
            <w:vAlign w:val="center"/>
            <w:hideMark/>
          </w:tcPr>
          <w:p w14:paraId="1F8F5959" w14:textId="77777777" w:rsidR="0040038E" w:rsidRPr="00827B1B" w:rsidRDefault="0040038E" w:rsidP="00BC6845">
            <w:pPr>
              <w:pStyle w:val="afc"/>
            </w:pPr>
            <w:r w:rsidRPr="00827B1B">
              <w:t>н/д</w:t>
            </w:r>
          </w:p>
        </w:tc>
        <w:tc>
          <w:tcPr>
            <w:tcW w:w="205" w:type="pct"/>
            <w:shd w:val="clear" w:color="auto" w:fill="auto"/>
            <w:noWrap/>
            <w:vAlign w:val="center"/>
            <w:hideMark/>
          </w:tcPr>
          <w:p w14:paraId="59636493" w14:textId="77777777" w:rsidR="0040038E" w:rsidRPr="00827B1B" w:rsidRDefault="0040038E" w:rsidP="00BC6845">
            <w:pPr>
              <w:pStyle w:val="afc"/>
            </w:pPr>
            <w:r w:rsidRPr="00827B1B">
              <w:t>н/д</w:t>
            </w:r>
          </w:p>
        </w:tc>
        <w:tc>
          <w:tcPr>
            <w:tcW w:w="205" w:type="pct"/>
            <w:shd w:val="clear" w:color="auto" w:fill="auto"/>
            <w:noWrap/>
            <w:vAlign w:val="center"/>
            <w:hideMark/>
          </w:tcPr>
          <w:p w14:paraId="551652E9" w14:textId="77777777" w:rsidR="0040038E" w:rsidRPr="00827B1B" w:rsidRDefault="0040038E" w:rsidP="00BC6845">
            <w:pPr>
              <w:pStyle w:val="afc"/>
            </w:pPr>
            <w:r w:rsidRPr="00827B1B">
              <w:t>н/д</w:t>
            </w:r>
          </w:p>
        </w:tc>
        <w:tc>
          <w:tcPr>
            <w:tcW w:w="205" w:type="pct"/>
            <w:shd w:val="clear" w:color="auto" w:fill="auto"/>
            <w:noWrap/>
            <w:vAlign w:val="center"/>
            <w:hideMark/>
          </w:tcPr>
          <w:p w14:paraId="5477A9FB" w14:textId="77777777" w:rsidR="0040038E" w:rsidRPr="00827B1B" w:rsidRDefault="0040038E" w:rsidP="00BC6845">
            <w:pPr>
              <w:pStyle w:val="afc"/>
            </w:pPr>
            <w:r w:rsidRPr="00827B1B">
              <w:t>н/д</w:t>
            </w:r>
          </w:p>
        </w:tc>
        <w:tc>
          <w:tcPr>
            <w:tcW w:w="205" w:type="pct"/>
            <w:shd w:val="clear" w:color="auto" w:fill="auto"/>
            <w:noWrap/>
            <w:vAlign w:val="center"/>
            <w:hideMark/>
          </w:tcPr>
          <w:p w14:paraId="0DC0ED42" w14:textId="77777777" w:rsidR="0040038E" w:rsidRPr="00827B1B" w:rsidRDefault="0040038E" w:rsidP="00BC6845">
            <w:pPr>
              <w:pStyle w:val="afc"/>
            </w:pPr>
            <w:r w:rsidRPr="00827B1B">
              <w:t>н/д</w:t>
            </w:r>
          </w:p>
        </w:tc>
        <w:tc>
          <w:tcPr>
            <w:tcW w:w="205" w:type="pct"/>
            <w:shd w:val="clear" w:color="auto" w:fill="auto"/>
            <w:noWrap/>
            <w:vAlign w:val="center"/>
            <w:hideMark/>
          </w:tcPr>
          <w:p w14:paraId="3D5AC61B" w14:textId="77777777" w:rsidR="0040038E" w:rsidRPr="00827B1B" w:rsidRDefault="0040038E" w:rsidP="00BC6845">
            <w:pPr>
              <w:pStyle w:val="afc"/>
            </w:pPr>
            <w:r w:rsidRPr="00827B1B">
              <w:t>н/д</w:t>
            </w:r>
          </w:p>
        </w:tc>
        <w:tc>
          <w:tcPr>
            <w:tcW w:w="205" w:type="pct"/>
            <w:shd w:val="clear" w:color="auto" w:fill="auto"/>
            <w:noWrap/>
            <w:vAlign w:val="center"/>
            <w:hideMark/>
          </w:tcPr>
          <w:p w14:paraId="5E6EDE70" w14:textId="77777777" w:rsidR="0040038E" w:rsidRPr="00827B1B" w:rsidRDefault="0040038E" w:rsidP="00BC6845">
            <w:pPr>
              <w:pStyle w:val="afc"/>
            </w:pPr>
            <w:r w:rsidRPr="00827B1B">
              <w:t>н/д</w:t>
            </w:r>
          </w:p>
        </w:tc>
        <w:tc>
          <w:tcPr>
            <w:tcW w:w="205" w:type="pct"/>
            <w:shd w:val="clear" w:color="auto" w:fill="auto"/>
            <w:noWrap/>
            <w:vAlign w:val="center"/>
            <w:hideMark/>
          </w:tcPr>
          <w:p w14:paraId="5E58465A" w14:textId="77777777" w:rsidR="0040038E" w:rsidRPr="00827B1B" w:rsidRDefault="0040038E" w:rsidP="00BC6845">
            <w:pPr>
              <w:pStyle w:val="afc"/>
            </w:pPr>
            <w:r w:rsidRPr="00827B1B">
              <w:t>н/д</w:t>
            </w:r>
          </w:p>
        </w:tc>
        <w:tc>
          <w:tcPr>
            <w:tcW w:w="205" w:type="pct"/>
            <w:shd w:val="clear" w:color="auto" w:fill="auto"/>
            <w:noWrap/>
            <w:vAlign w:val="center"/>
            <w:hideMark/>
          </w:tcPr>
          <w:p w14:paraId="7B8FD876" w14:textId="77777777" w:rsidR="0040038E" w:rsidRPr="00827B1B" w:rsidRDefault="0040038E" w:rsidP="00BC6845">
            <w:pPr>
              <w:pStyle w:val="afc"/>
            </w:pPr>
            <w:r w:rsidRPr="00827B1B">
              <w:t>н/д</w:t>
            </w:r>
          </w:p>
        </w:tc>
        <w:tc>
          <w:tcPr>
            <w:tcW w:w="205" w:type="pct"/>
            <w:shd w:val="clear" w:color="auto" w:fill="auto"/>
            <w:noWrap/>
            <w:vAlign w:val="center"/>
            <w:hideMark/>
          </w:tcPr>
          <w:p w14:paraId="58702B0A" w14:textId="77777777" w:rsidR="0040038E" w:rsidRPr="00827B1B" w:rsidRDefault="0040038E" w:rsidP="00BC6845">
            <w:pPr>
              <w:pStyle w:val="afc"/>
            </w:pPr>
            <w:r w:rsidRPr="00827B1B">
              <w:t>н/д</w:t>
            </w:r>
          </w:p>
        </w:tc>
        <w:tc>
          <w:tcPr>
            <w:tcW w:w="205" w:type="pct"/>
            <w:shd w:val="clear" w:color="auto" w:fill="auto"/>
            <w:noWrap/>
            <w:vAlign w:val="center"/>
            <w:hideMark/>
          </w:tcPr>
          <w:p w14:paraId="6230085B" w14:textId="77777777" w:rsidR="0040038E" w:rsidRPr="00827B1B" w:rsidRDefault="0040038E" w:rsidP="00BC6845">
            <w:pPr>
              <w:pStyle w:val="afc"/>
            </w:pPr>
            <w:r w:rsidRPr="00827B1B">
              <w:t>н/д</w:t>
            </w:r>
          </w:p>
        </w:tc>
        <w:tc>
          <w:tcPr>
            <w:tcW w:w="205" w:type="pct"/>
            <w:shd w:val="clear" w:color="auto" w:fill="auto"/>
            <w:noWrap/>
            <w:vAlign w:val="center"/>
            <w:hideMark/>
          </w:tcPr>
          <w:p w14:paraId="67BD7036" w14:textId="77777777" w:rsidR="0040038E" w:rsidRPr="00827B1B" w:rsidRDefault="0040038E" w:rsidP="00BC6845">
            <w:pPr>
              <w:pStyle w:val="afc"/>
            </w:pPr>
            <w:r w:rsidRPr="00827B1B">
              <w:t>н/д</w:t>
            </w:r>
          </w:p>
        </w:tc>
        <w:tc>
          <w:tcPr>
            <w:tcW w:w="205" w:type="pct"/>
            <w:shd w:val="clear" w:color="auto" w:fill="auto"/>
            <w:noWrap/>
            <w:vAlign w:val="center"/>
            <w:hideMark/>
          </w:tcPr>
          <w:p w14:paraId="6986A9B2" w14:textId="77777777" w:rsidR="0040038E" w:rsidRPr="00827B1B" w:rsidRDefault="0040038E" w:rsidP="00BC6845">
            <w:pPr>
              <w:pStyle w:val="afc"/>
            </w:pPr>
            <w:r w:rsidRPr="00827B1B">
              <w:t>н/д</w:t>
            </w:r>
          </w:p>
        </w:tc>
        <w:tc>
          <w:tcPr>
            <w:tcW w:w="195" w:type="pct"/>
            <w:shd w:val="clear" w:color="auto" w:fill="auto"/>
            <w:noWrap/>
            <w:vAlign w:val="center"/>
            <w:hideMark/>
          </w:tcPr>
          <w:p w14:paraId="6E2908F3" w14:textId="77777777" w:rsidR="0040038E" w:rsidRPr="00827B1B" w:rsidRDefault="0040038E" w:rsidP="00BC6845">
            <w:pPr>
              <w:pStyle w:val="afc"/>
            </w:pPr>
            <w:r w:rsidRPr="00827B1B">
              <w:t>н/д</w:t>
            </w:r>
          </w:p>
        </w:tc>
      </w:tr>
      <w:tr w:rsidR="0040038E" w:rsidRPr="00827B1B" w14:paraId="27840BC7" w14:textId="77777777" w:rsidTr="00940F66">
        <w:trPr>
          <w:trHeight w:val="480"/>
        </w:trPr>
        <w:tc>
          <w:tcPr>
            <w:tcW w:w="160" w:type="pct"/>
            <w:shd w:val="clear" w:color="auto" w:fill="auto"/>
            <w:noWrap/>
            <w:vAlign w:val="center"/>
            <w:hideMark/>
          </w:tcPr>
          <w:p w14:paraId="0E2B4145" w14:textId="10A56FA8" w:rsidR="0040038E" w:rsidRPr="00827B1B" w:rsidRDefault="0040038E" w:rsidP="00BC6845">
            <w:pPr>
              <w:pStyle w:val="afc"/>
            </w:pPr>
            <w:r w:rsidRPr="00827B1B">
              <w:rPr>
                <w:lang w:val="en-US"/>
              </w:rPr>
              <w:t>6</w:t>
            </w:r>
          </w:p>
        </w:tc>
        <w:tc>
          <w:tcPr>
            <w:tcW w:w="757" w:type="pct"/>
            <w:shd w:val="clear" w:color="auto" w:fill="auto"/>
            <w:vAlign w:val="center"/>
            <w:hideMark/>
          </w:tcPr>
          <w:p w14:paraId="2C739CAE" w14:textId="77777777" w:rsidR="0040038E" w:rsidRPr="00827B1B" w:rsidRDefault="0040038E" w:rsidP="00BC6845">
            <w:pPr>
              <w:pStyle w:val="afc"/>
            </w:pPr>
            <w:r w:rsidRPr="00827B1B">
              <w:t>Котельная «Мясокомбинат»</w:t>
            </w:r>
          </w:p>
        </w:tc>
        <w:tc>
          <w:tcPr>
            <w:tcW w:w="203" w:type="pct"/>
            <w:shd w:val="clear" w:color="auto" w:fill="auto"/>
            <w:noWrap/>
            <w:vAlign w:val="center"/>
            <w:hideMark/>
          </w:tcPr>
          <w:p w14:paraId="6A4E83EB" w14:textId="77777777" w:rsidR="0040038E" w:rsidRPr="00827B1B" w:rsidRDefault="0040038E" w:rsidP="00BC6845">
            <w:pPr>
              <w:pStyle w:val="afc"/>
            </w:pPr>
            <w:r w:rsidRPr="00827B1B">
              <w:t>н/д</w:t>
            </w:r>
          </w:p>
        </w:tc>
        <w:tc>
          <w:tcPr>
            <w:tcW w:w="203" w:type="pct"/>
            <w:shd w:val="clear" w:color="auto" w:fill="auto"/>
            <w:noWrap/>
            <w:vAlign w:val="center"/>
            <w:hideMark/>
          </w:tcPr>
          <w:p w14:paraId="6127BDDD" w14:textId="77777777" w:rsidR="0040038E" w:rsidRPr="00827B1B" w:rsidRDefault="0040038E" w:rsidP="00BC6845">
            <w:pPr>
              <w:pStyle w:val="afc"/>
            </w:pPr>
            <w:r w:rsidRPr="00827B1B">
              <w:t>н/д</w:t>
            </w:r>
          </w:p>
        </w:tc>
        <w:tc>
          <w:tcPr>
            <w:tcW w:w="203" w:type="pct"/>
            <w:shd w:val="clear" w:color="auto" w:fill="auto"/>
            <w:noWrap/>
            <w:vAlign w:val="center"/>
            <w:hideMark/>
          </w:tcPr>
          <w:p w14:paraId="4CABABEA" w14:textId="77777777" w:rsidR="0040038E" w:rsidRPr="00827B1B" w:rsidRDefault="0040038E" w:rsidP="00BC6845">
            <w:pPr>
              <w:pStyle w:val="afc"/>
            </w:pPr>
            <w:r w:rsidRPr="00827B1B">
              <w:t>н/д</w:t>
            </w:r>
          </w:p>
        </w:tc>
        <w:tc>
          <w:tcPr>
            <w:tcW w:w="205" w:type="pct"/>
            <w:shd w:val="clear" w:color="auto" w:fill="auto"/>
            <w:noWrap/>
            <w:vAlign w:val="center"/>
            <w:hideMark/>
          </w:tcPr>
          <w:p w14:paraId="70EF07AC" w14:textId="77777777" w:rsidR="0040038E" w:rsidRPr="00827B1B" w:rsidRDefault="0040038E" w:rsidP="00BC6845">
            <w:pPr>
              <w:pStyle w:val="afc"/>
            </w:pPr>
            <w:r w:rsidRPr="00827B1B">
              <w:t>н/д</w:t>
            </w:r>
          </w:p>
        </w:tc>
        <w:tc>
          <w:tcPr>
            <w:tcW w:w="205" w:type="pct"/>
            <w:shd w:val="clear" w:color="auto" w:fill="auto"/>
            <w:noWrap/>
            <w:vAlign w:val="center"/>
            <w:hideMark/>
          </w:tcPr>
          <w:p w14:paraId="1D063F42" w14:textId="77777777" w:rsidR="0040038E" w:rsidRPr="00827B1B" w:rsidRDefault="0040038E" w:rsidP="00BC6845">
            <w:pPr>
              <w:pStyle w:val="afc"/>
            </w:pPr>
            <w:r w:rsidRPr="00827B1B">
              <w:t>н/д</w:t>
            </w:r>
          </w:p>
        </w:tc>
        <w:tc>
          <w:tcPr>
            <w:tcW w:w="205" w:type="pct"/>
            <w:shd w:val="clear" w:color="auto" w:fill="auto"/>
            <w:noWrap/>
            <w:vAlign w:val="center"/>
            <w:hideMark/>
          </w:tcPr>
          <w:p w14:paraId="13B57E80" w14:textId="77777777" w:rsidR="0040038E" w:rsidRPr="00827B1B" w:rsidRDefault="0040038E" w:rsidP="00BC6845">
            <w:pPr>
              <w:pStyle w:val="afc"/>
            </w:pPr>
            <w:r w:rsidRPr="00827B1B">
              <w:t>н/д</w:t>
            </w:r>
          </w:p>
        </w:tc>
        <w:tc>
          <w:tcPr>
            <w:tcW w:w="205" w:type="pct"/>
            <w:shd w:val="clear" w:color="auto" w:fill="auto"/>
            <w:noWrap/>
            <w:vAlign w:val="center"/>
            <w:hideMark/>
          </w:tcPr>
          <w:p w14:paraId="34C2BED4" w14:textId="77777777" w:rsidR="0040038E" w:rsidRPr="00827B1B" w:rsidRDefault="0040038E" w:rsidP="00BC6845">
            <w:pPr>
              <w:pStyle w:val="afc"/>
            </w:pPr>
            <w:r w:rsidRPr="00827B1B">
              <w:t>н/д</w:t>
            </w:r>
          </w:p>
        </w:tc>
        <w:tc>
          <w:tcPr>
            <w:tcW w:w="205" w:type="pct"/>
            <w:shd w:val="clear" w:color="auto" w:fill="auto"/>
            <w:noWrap/>
            <w:vAlign w:val="center"/>
            <w:hideMark/>
          </w:tcPr>
          <w:p w14:paraId="2E1FAC0D" w14:textId="77777777" w:rsidR="0040038E" w:rsidRPr="00827B1B" w:rsidRDefault="0040038E" w:rsidP="00BC6845">
            <w:pPr>
              <w:pStyle w:val="afc"/>
            </w:pPr>
            <w:r w:rsidRPr="00827B1B">
              <w:t>н/д</w:t>
            </w:r>
          </w:p>
        </w:tc>
        <w:tc>
          <w:tcPr>
            <w:tcW w:w="205" w:type="pct"/>
            <w:shd w:val="clear" w:color="auto" w:fill="auto"/>
            <w:noWrap/>
            <w:vAlign w:val="center"/>
            <w:hideMark/>
          </w:tcPr>
          <w:p w14:paraId="10182AD2" w14:textId="77777777" w:rsidR="0040038E" w:rsidRPr="00827B1B" w:rsidRDefault="0040038E" w:rsidP="00BC6845">
            <w:pPr>
              <w:pStyle w:val="afc"/>
            </w:pPr>
            <w:r w:rsidRPr="00827B1B">
              <w:t>н/д</w:t>
            </w:r>
          </w:p>
        </w:tc>
        <w:tc>
          <w:tcPr>
            <w:tcW w:w="205" w:type="pct"/>
            <w:shd w:val="clear" w:color="auto" w:fill="auto"/>
            <w:noWrap/>
            <w:vAlign w:val="center"/>
            <w:hideMark/>
          </w:tcPr>
          <w:p w14:paraId="0A2F6155" w14:textId="77777777" w:rsidR="0040038E" w:rsidRPr="00827B1B" w:rsidRDefault="0040038E" w:rsidP="00BC6845">
            <w:pPr>
              <w:pStyle w:val="afc"/>
            </w:pPr>
            <w:r w:rsidRPr="00827B1B">
              <w:t>н/д</w:t>
            </w:r>
          </w:p>
        </w:tc>
        <w:tc>
          <w:tcPr>
            <w:tcW w:w="205" w:type="pct"/>
            <w:shd w:val="clear" w:color="auto" w:fill="auto"/>
            <w:noWrap/>
            <w:vAlign w:val="center"/>
            <w:hideMark/>
          </w:tcPr>
          <w:p w14:paraId="56B59F58" w14:textId="77777777" w:rsidR="0040038E" w:rsidRPr="00827B1B" w:rsidRDefault="0040038E" w:rsidP="00BC6845">
            <w:pPr>
              <w:pStyle w:val="afc"/>
            </w:pPr>
            <w:r w:rsidRPr="00827B1B">
              <w:t>н/д</w:t>
            </w:r>
          </w:p>
        </w:tc>
        <w:tc>
          <w:tcPr>
            <w:tcW w:w="205" w:type="pct"/>
            <w:shd w:val="clear" w:color="auto" w:fill="auto"/>
            <w:noWrap/>
            <w:vAlign w:val="center"/>
            <w:hideMark/>
          </w:tcPr>
          <w:p w14:paraId="10AEC5EB" w14:textId="77777777" w:rsidR="0040038E" w:rsidRPr="00827B1B" w:rsidRDefault="0040038E" w:rsidP="00BC6845">
            <w:pPr>
              <w:pStyle w:val="afc"/>
            </w:pPr>
            <w:r w:rsidRPr="00827B1B">
              <w:t>н/д</w:t>
            </w:r>
          </w:p>
        </w:tc>
        <w:tc>
          <w:tcPr>
            <w:tcW w:w="205" w:type="pct"/>
            <w:shd w:val="clear" w:color="auto" w:fill="auto"/>
            <w:noWrap/>
            <w:vAlign w:val="center"/>
            <w:hideMark/>
          </w:tcPr>
          <w:p w14:paraId="1BEB7EC6" w14:textId="77777777" w:rsidR="0040038E" w:rsidRPr="00827B1B" w:rsidRDefault="0040038E" w:rsidP="00BC6845">
            <w:pPr>
              <w:pStyle w:val="afc"/>
            </w:pPr>
            <w:r w:rsidRPr="00827B1B">
              <w:t>н/д</w:t>
            </w:r>
          </w:p>
        </w:tc>
        <w:tc>
          <w:tcPr>
            <w:tcW w:w="205" w:type="pct"/>
            <w:shd w:val="clear" w:color="auto" w:fill="auto"/>
            <w:noWrap/>
            <w:vAlign w:val="center"/>
            <w:hideMark/>
          </w:tcPr>
          <w:p w14:paraId="346B2076" w14:textId="77777777" w:rsidR="0040038E" w:rsidRPr="00827B1B" w:rsidRDefault="0040038E" w:rsidP="00BC6845">
            <w:pPr>
              <w:pStyle w:val="afc"/>
            </w:pPr>
            <w:r w:rsidRPr="00827B1B">
              <w:t>н/д</w:t>
            </w:r>
          </w:p>
        </w:tc>
        <w:tc>
          <w:tcPr>
            <w:tcW w:w="205" w:type="pct"/>
            <w:shd w:val="clear" w:color="auto" w:fill="auto"/>
            <w:noWrap/>
            <w:vAlign w:val="center"/>
            <w:hideMark/>
          </w:tcPr>
          <w:p w14:paraId="0CC920FE" w14:textId="77777777" w:rsidR="0040038E" w:rsidRPr="00827B1B" w:rsidRDefault="0040038E" w:rsidP="00BC6845">
            <w:pPr>
              <w:pStyle w:val="afc"/>
            </w:pPr>
            <w:r w:rsidRPr="00827B1B">
              <w:t>н/д</w:t>
            </w:r>
          </w:p>
        </w:tc>
        <w:tc>
          <w:tcPr>
            <w:tcW w:w="205" w:type="pct"/>
            <w:shd w:val="clear" w:color="auto" w:fill="auto"/>
            <w:noWrap/>
            <w:vAlign w:val="center"/>
            <w:hideMark/>
          </w:tcPr>
          <w:p w14:paraId="1B0366C0" w14:textId="77777777" w:rsidR="0040038E" w:rsidRPr="00827B1B" w:rsidRDefault="0040038E" w:rsidP="00BC6845">
            <w:pPr>
              <w:pStyle w:val="afc"/>
            </w:pPr>
            <w:r w:rsidRPr="00827B1B">
              <w:t>н/д</w:t>
            </w:r>
          </w:p>
        </w:tc>
        <w:tc>
          <w:tcPr>
            <w:tcW w:w="205" w:type="pct"/>
            <w:shd w:val="clear" w:color="auto" w:fill="auto"/>
            <w:noWrap/>
            <w:vAlign w:val="center"/>
            <w:hideMark/>
          </w:tcPr>
          <w:p w14:paraId="6C89893F" w14:textId="77777777" w:rsidR="0040038E" w:rsidRPr="00827B1B" w:rsidRDefault="0040038E" w:rsidP="00BC6845">
            <w:pPr>
              <w:pStyle w:val="afc"/>
            </w:pPr>
            <w:r w:rsidRPr="00827B1B">
              <w:t>н/д</w:t>
            </w:r>
          </w:p>
        </w:tc>
        <w:tc>
          <w:tcPr>
            <w:tcW w:w="205" w:type="pct"/>
            <w:shd w:val="clear" w:color="auto" w:fill="auto"/>
            <w:noWrap/>
            <w:vAlign w:val="center"/>
            <w:hideMark/>
          </w:tcPr>
          <w:p w14:paraId="73632A3F" w14:textId="77777777" w:rsidR="0040038E" w:rsidRPr="00827B1B" w:rsidRDefault="0040038E" w:rsidP="00BC6845">
            <w:pPr>
              <w:pStyle w:val="afc"/>
            </w:pPr>
            <w:r w:rsidRPr="00827B1B">
              <w:t>н/д</w:t>
            </w:r>
          </w:p>
        </w:tc>
        <w:tc>
          <w:tcPr>
            <w:tcW w:w="205" w:type="pct"/>
            <w:shd w:val="clear" w:color="auto" w:fill="auto"/>
            <w:noWrap/>
            <w:vAlign w:val="center"/>
            <w:hideMark/>
          </w:tcPr>
          <w:p w14:paraId="3E58B689" w14:textId="77777777" w:rsidR="0040038E" w:rsidRPr="00827B1B" w:rsidRDefault="0040038E" w:rsidP="00BC6845">
            <w:pPr>
              <w:pStyle w:val="afc"/>
            </w:pPr>
            <w:r w:rsidRPr="00827B1B">
              <w:t>н/д</w:t>
            </w:r>
          </w:p>
        </w:tc>
        <w:tc>
          <w:tcPr>
            <w:tcW w:w="195" w:type="pct"/>
            <w:shd w:val="clear" w:color="auto" w:fill="auto"/>
            <w:noWrap/>
            <w:vAlign w:val="center"/>
            <w:hideMark/>
          </w:tcPr>
          <w:p w14:paraId="6C5F8527" w14:textId="77777777" w:rsidR="0040038E" w:rsidRPr="00827B1B" w:rsidRDefault="0040038E" w:rsidP="00BC6845">
            <w:pPr>
              <w:pStyle w:val="afc"/>
            </w:pPr>
            <w:r w:rsidRPr="00827B1B">
              <w:t>н/д</w:t>
            </w:r>
          </w:p>
        </w:tc>
      </w:tr>
      <w:tr w:rsidR="0040038E" w:rsidRPr="00827B1B" w14:paraId="015FC8A8" w14:textId="77777777" w:rsidTr="00940F66">
        <w:trPr>
          <w:trHeight w:val="240"/>
        </w:trPr>
        <w:tc>
          <w:tcPr>
            <w:tcW w:w="5000" w:type="pct"/>
            <w:gridSpan w:val="22"/>
            <w:shd w:val="clear" w:color="auto" w:fill="auto"/>
            <w:vAlign w:val="center"/>
            <w:hideMark/>
          </w:tcPr>
          <w:p w14:paraId="0FC48645" w14:textId="20526D5D" w:rsidR="0040038E" w:rsidRPr="00827B1B" w:rsidRDefault="0040038E" w:rsidP="00BC6845">
            <w:pPr>
              <w:pStyle w:val="afc"/>
            </w:pPr>
            <w:r w:rsidRPr="00827B1B">
              <w:t>АО «Пермский Свинокомплекс»</w:t>
            </w:r>
          </w:p>
        </w:tc>
      </w:tr>
      <w:tr w:rsidR="0040038E" w:rsidRPr="00827B1B" w14:paraId="7D5A8263" w14:textId="77777777" w:rsidTr="00940F66">
        <w:trPr>
          <w:trHeight w:val="240"/>
        </w:trPr>
        <w:tc>
          <w:tcPr>
            <w:tcW w:w="160" w:type="pct"/>
            <w:shd w:val="clear" w:color="auto" w:fill="auto"/>
            <w:noWrap/>
            <w:vAlign w:val="center"/>
            <w:hideMark/>
          </w:tcPr>
          <w:p w14:paraId="52A1825D" w14:textId="76042990" w:rsidR="0040038E" w:rsidRPr="00827B1B" w:rsidRDefault="0040038E" w:rsidP="00BC6845">
            <w:pPr>
              <w:pStyle w:val="afc"/>
            </w:pPr>
            <w:r w:rsidRPr="00827B1B">
              <w:rPr>
                <w:lang w:val="en-US"/>
              </w:rPr>
              <w:t>7</w:t>
            </w:r>
          </w:p>
        </w:tc>
        <w:tc>
          <w:tcPr>
            <w:tcW w:w="757" w:type="pct"/>
            <w:shd w:val="clear" w:color="auto" w:fill="auto"/>
            <w:vAlign w:val="center"/>
            <w:hideMark/>
          </w:tcPr>
          <w:p w14:paraId="1912FF82" w14:textId="77777777" w:rsidR="0040038E" w:rsidRPr="00827B1B" w:rsidRDefault="0040038E" w:rsidP="00BC6845">
            <w:pPr>
              <w:pStyle w:val="afc"/>
            </w:pPr>
            <w:r w:rsidRPr="00827B1B">
              <w:t>Котельный Цех</w:t>
            </w:r>
          </w:p>
        </w:tc>
        <w:tc>
          <w:tcPr>
            <w:tcW w:w="203" w:type="pct"/>
            <w:shd w:val="clear" w:color="auto" w:fill="auto"/>
            <w:noWrap/>
            <w:vAlign w:val="center"/>
            <w:hideMark/>
          </w:tcPr>
          <w:p w14:paraId="08E0D561" w14:textId="77777777" w:rsidR="0040038E" w:rsidRPr="00827B1B" w:rsidRDefault="0040038E" w:rsidP="00BC6845">
            <w:pPr>
              <w:pStyle w:val="afc"/>
            </w:pPr>
            <w:r w:rsidRPr="00827B1B">
              <w:t>н/д</w:t>
            </w:r>
          </w:p>
        </w:tc>
        <w:tc>
          <w:tcPr>
            <w:tcW w:w="203" w:type="pct"/>
            <w:shd w:val="clear" w:color="auto" w:fill="auto"/>
            <w:noWrap/>
            <w:vAlign w:val="center"/>
            <w:hideMark/>
          </w:tcPr>
          <w:p w14:paraId="346691BA" w14:textId="77777777" w:rsidR="0040038E" w:rsidRPr="00827B1B" w:rsidRDefault="0040038E" w:rsidP="00BC6845">
            <w:pPr>
              <w:pStyle w:val="afc"/>
            </w:pPr>
            <w:r w:rsidRPr="00827B1B">
              <w:t>н/д</w:t>
            </w:r>
          </w:p>
        </w:tc>
        <w:tc>
          <w:tcPr>
            <w:tcW w:w="203" w:type="pct"/>
            <w:shd w:val="clear" w:color="auto" w:fill="auto"/>
            <w:noWrap/>
            <w:vAlign w:val="center"/>
            <w:hideMark/>
          </w:tcPr>
          <w:p w14:paraId="5DF15BD8" w14:textId="77777777" w:rsidR="0040038E" w:rsidRPr="00827B1B" w:rsidRDefault="0040038E" w:rsidP="00BC6845">
            <w:pPr>
              <w:pStyle w:val="afc"/>
            </w:pPr>
            <w:r w:rsidRPr="00827B1B">
              <w:t>н/д</w:t>
            </w:r>
          </w:p>
        </w:tc>
        <w:tc>
          <w:tcPr>
            <w:tcW w:w="205" w:type="pct"/>
            <w:shd w:val="clear" w:color="auto" w:fill="auto"/>
            <w:noWrap/>
            <w:vAlign w:val="center"/>
            <w:hideMark/>
          </w:tcPr>
          <w:p w14:paraId="0F5D4E0E" w14:textId="77777777" w:rsidR="0040038E" w:rsidRPr="00827B1B" w:rsidRDefault="0040038E" w:rsidP="00BC6845">
            <w:pPr>
              <w:pStyle w:val="afc"/>
            </w:pPr>
            <w:r w:rsidRPr="00827B1B">
              <w:t>н/д</w:t>
            </w:r>
          </w:p>
        </w:tc>
        <w:tc>
          <w:tcPr>
            <w:tcW w:w="205" w:type="pct"/>
            <w:shd w:val="clear" w:color="auto" w:fill="auto"/>
            <w:noWrap/>
            <w:vAlign w:val="center"/>
            <w:hideMark/>
          </w:tcPr>
          <w:p w14:paraId="098827BC" w14:textId="77777777" w:rsidR="0040038E" w:rsidRPr="00827B1B" w:rsidRDefault="0040038E" w:rsidP="00BC6845">
            <w:pPr>
              <w:pStyle w:val="afc"/>
            </w:pPr>
            <w:r w:rsidRPr="00827B1B">
              <w:t>н/д</w:t>
            </w:r>
          </w:p>
        </w:tc>
        <w:tc>
          <w:tcPr>
            <w:tcW w:w="205" w:type="pct"/>
            <w:shd w:val="clear" w:color="auto" w:fill="auto"/>
            <w:noWrap/>
            <w:vAlign w:val="center"/>
            <w:hideMark/>
          </w:tcPr>
          <w:p w14:paraId="47691710" w14:textId="77777777" w:rsidR="0040038E" w:rsidRPr="00827B1B" w:rsidRDefault="0040038E" w:rsidP="00BC6845">
            <w:pPr>
              <w:pStyle w:val="afc"/>
            </w:pPr>
            <w:r w:rsidRPr="00827B1B">
              <w:t>н/д</w:t>
            </w:r>
          </w:p>
        </w:tc>
        <w:tc>
          <w:tcPr>
            <w:tcW w:w="205" w:type="pct"/>
            <w:shd w:val="clear" w:color="auto" w:fill="auto"/>
            <w:noWrap/>
            <w:vAlign w:val="center"/>
            <w:hideMark/>
          </w:tcPr>
          <w:p w14:paraId="25A68A65" w14:textId="77777777" w:rsidR="0040038E" w:rsidRPr="00827B1B" w:rsidRDefault="0040038E" w:rsidP="00BC6845">
            <w:pPr>
              <w:pStyle w:val="afc"/>
            </w:pPr>
            <w:r w:rsidRPr="00827B1B">
              <w:t>н/д</w:t>
            </w:r>
          </w:p>
        </w:tc>
        <w:tc>
          <w:tcPr>
            <w:tcW w:w="205" w:type="pct"/>
            <w:shd w:val="clear" w:color="auto" w:fill="auto"/>
            <w:noWrap/>
            <w:vAlign w:val="center"/>
            <w:hideMark/>
          </w:tcPr>
          <w:p w14:paraId="01180668" w14:textId="77777777" w:rsidR="0040038E" w:rsidRPr="00827B1B" w:rsidRDefault="0040038E" w:rsidP="00BC6845">
            <w:pPr>
              <w:pStyle w:val="afc"/>
            </w:pPr>
            <w:r w:rsidRPr="00827B1B">
              <w:t>н/д</w:t>
            </w:r>
          </w:p>
        </w:tc>
        <w:tc>
          <w:tcPr>
            <w:tcW w:w="205" w:type="pct"/>
            <w:shd w:val="clear" w:color="auto" w:fill="auto"/>
            <w:noWrap/>
            <w:vAlign w:val="center"/>
            <w:hideMark/>
          </w:tcPr>
          <w:p w14:paraId="11BA82B9" w14:textId="77777777" w:rsidR="0040038E" w:rsidRPr="00827B1B" w:rsidRDefault="0040038E" w:rsidP="00BC6845">
            <w:pPr>
              <w:pStyle w:val="afc"/>
            </w:pPr>
            <w:r w:rsidRPr="00827B1B">
              <w:t>н/д</w:t>
            </w:r>
          </w:p>
        </w:tc>
        <w:tc>
          <w:tcPr>
            <w:tcW w:w="205" w:type="pct"/>
            <w:shd w:val="clear" w:color="auto" w:fill="auto"/>
            <w:noWrap/>
            <w:vAlign w:val="center"/>
            <w:hideMark/>
          </w:tcPr>
          <w:p w14:paraId="3B35BCDD" w14:textId="77777777" w:rsidR="0040038E" w:rsidRPr="00827B1B" w:rsidRDefault="0040038E" w:rsidP="00BC6845">
            <w:pPr>
              <w:pStyle w:val="afc"/>
            </w:pPr>
            <w:r w:rsidRPr="00827B1B">
              <w:t>н/д</w:t>
            </w:r>
          </w:p>
        </w:tc>
        <w:tc>
          <w:tcPr>
            <w:tcW w:w="205" w:type="pct"/>
            <w:shd w:val="clear" w:color="auto" w:fill="auto"/>
            <w:noWrap/>
            <w:vAlign w:val="center"/>
            <w:hideMark/>
          </w:tcPr>
          <w:p w14:paraId="179B3E78" w14:textId="77777777" w:rsidR="0040038E" w:rsidRPr="00827B1B" w:rsidRDefault="0040038E" w:rsidP="00BC6845">
            <w:pPr>
              <w:pStyle w:val="afc"/>
            </w:pPr>
            <w:r w:rsidRPr="00827B1B">
              <w:t>н/д</w:t>
            </w:r>
          </w:p>
        </w:tc>
        <w:tc>
          <w:tcPr>
            <w:tcW w:w="205" w:type="pct"/>
            <w:shd w:val="clear" w:color="auto" w:fill="auto"/>
            <w:noWrap/>
            <w:vAlign w:val="center"/>
            <w:hideMark/>
          </w:tcPr>
          <w:p w14:paraId="39B84B19" w14:textId="77777777" w:rsidR="0040038E" w:rsidRPr="00827B1B" w:rsidRDefault="0040038E" w:rsidP="00BC6845">
            <w:pPr>
              <w:pStyle w:val="afc"/>
            </w:pPr>
            <w:r w:rsidRPr="00827B1B">
              <w:t>н/д</w:t>
            </w:r>
          </w:p>
        </w:tc>
        <w:tc>
          <w:tcPr>
            <w:tcW w:w="205" w:type="pct"/>
            <w:shd w:val="clear" w:color="auto" w:fill="auto"/>
            <w:noWrap/>
            <w:vAlign w:val="center"/>
            <w:hideMark/>
          </w:tcPr>
          <w:p w14:paraId="6E25DF30" w14:textId="77777777" w:rsidR="0040038E" w:rsidRPr="00827B1B" w:rsidRDefault="0040038E" w:rsidP="00BC6845">
            <w:pPr>
              <w:pStyle w:val="afc"/>
            </w:pPr>
            <w:r w:rsidRPr="00827B1B">
              <w:t>н/д</w:t>
            </w:r>
          </w:p>
        </w:tc>
        <w:tc>
          <w:tcPr>
            <w:tcW w:w="205" w:type="pct"/>
            <w:shd w:val="clear" w:color="auto" w:fill="auto"/>
            <w:noWrap/>
            <w:vAlign w:val="center"/>
            <w:hideMark/>
          </w:tcPr>
          <w:p w14:paraId="3DF01DDD" w14:textId="77777777" w:rsidR="0040038E" w:rsidRPr="00827B1B" w:rsidRDefault="0040038E" w:rsidP="00BC6845">
            <w:pPr>
              <w:pStyle w:val="afc"/>
            </w:pPr>
            <w:r w:rsidRPr="00827B1B">
              <w:t>н/д</w:t>
            </w:r>
          </w:p>
        </w:tc>
        <w:tc>
          <w:tcPr>
            <w:tcW w:w="205" w:type="pct"/>
            <w:shd w:val="clear" w:color="auto" w:fill="auto"/>
            <w:noWrap/>
            <w:vAlign w:val="center"/>
            <w:hideMark/>
          </w:tcPr>
          <w:p w14:paraId="3FB670A4" w14:textId="77777777" w:rsidR="0040038E" w:rsidRPr="00827B1B" w:rsidRDefault="0040038E" w:rsidP="00BC6845">
            <w:pPr>
              <w:pStyle w:val="afc"/>
            </w:pPr>
            <w:r w:rsidRPr="00827B1B">
              <w:t>н/д</w:t>
            </w:r>
          </w:p>
        </w:tc>
        <w:tc>
          <w:tcPr>
            <w:tcW w:w="205" w:type="pct"/>
            <w:shd w:val="clear" w:color="auto" w:fill="auto"/>
            <w:noWrap/>
            <w:vAlign w:val="center"/>
            <w:hideMark/>
          </w:tcPr>
          <w:p w14:paraId="550C16BF" w14:textId="77777777" w:rsidR="0040038E" w:rsidRPr="00827B1B" w:rsidRDefault="0040038E" w:rsidP="00BC6845">
            <w:pPr>
              <w:pStyle w:val="afc"/>
            </w:pPr>
            <w:r w:rsidRPr="00827B1B">
              <w:t>н/д</w:t>
            </w:r>
          </w:p>
        </w:tc>
        <w:tc>
          <w:tcPr>
            <w:tcW w:w="205" w:type="pct"/>
            <w:shd w:val="clear" w:color="auto" w:fill="auto"/>
            <w:noWrap/>
            <w:vAlign w:val="center"/>
            <w:hideMark/>
          </w:tcPr>
          <w:p w14:paraId="4BD18F0D" w14:textId="77777777" w:rsidR="0040038E" w:rsidRPr="00827B1B" w:rsidRDefault="0040038E" w:rsidP="00BC6845">
            <w:pPr>
              <w:pStyle w:val="afc"/>
            </w:pPr>
            <w:r w:rsidRPr="00827B1B">
              <w:t>н/д</w:t>
            </w:r>
          </w:p>
        </w:tc>
        <w:tc>
          <w:tcPr>
            <w:tcW w:w="205" w:type="pct"/>
            <w:shd w:val="clear" w:color="auto" w:fill="auto"/>
            <w:noWrap/>
            <w:vAlign w:val="center"/>
            <w:hideMark/>
          </w:tcPr>
          <w:p w14:paraId="4169D49E" w14:textId="77777777" w:rsidR="0040038E" w:rsidRPr="00827B1B" w:rsidRDefault="0040038E" w:rsidP="00BC6845">
            <w:pPr>
              <w:pStyle w:val="afc"/>
            </w:pPr>
            <w:r w:rsidRPr="00827B1B">
              <w:t>н/д</w:t>
            </w:r>
          </w:p>
        </w:tc>
        <w:tc>
          <w:tcPr>
            <w:tcW w:w="205" w:type="pct"/>
            <w:shd w:val="clear" w:color="auto" w:fill="auto"/>
            <w:noWrap/>
            <w:vAlign w:val="center"/>
            <w:hideMark/>
          </w:tcPr>
          <w:p w14:paraId="140E84A6" w14:textId="77777777" w:rsidR="0040038E" w:rsidRPr="00827B1B" w:rsidRDefault="0040038E" w:rsidP="00BC6845">
            <w:pPr>
              <w:pStyle w:val="afc"/>
            </w:pPr>
            <w:r w:rsidRPr="00827B1B">
              <w:t>н/д</w:t>
            </w:r>
          </w:p>
        </w:tc>
        <w:tc>
          <w:tcPr>
            <w:tcW w:w="195" w:type="pct"/>
            <w:shd w:val="clear" w:color="auto" w:fill="auto"/>
            <w:noWrap/>
            <w:vAlign w:val="center"/>
            <w:hideMark/>
          </w:tcPr>
          <w:p w14:paraId="0C038037" w14:textId="77777777" w:rsidR="0040038E" w:rsidRPr="00827B1B" w:rsidRDefault="0040038E" w:rsidP="00BC6845">
            <w:pPr>
              <w:pStyle w:val="afc"/>
            </w:pPr>
            <w:r w:rsidRPr="00827B1B">
              <w:t>н/д</w:t>
            </w:r>
          </w:p>
        </w:tc>
      </w:tr>
      <w:tr w:rsidR="0040038E" w:rsidRPr="00827B1B" w14:paraId="510F7E07" w14:textId="77777777" w:rsidTr="00940F66">
        <w:trPr>
          <w:trHeight w:val="240"/>
        </w:trPr>
        <w:tc>
          <w:tcPr>
            <w:tcW w:w="5000" w:type="pct"/>
            <w:gridSpan w:val="22"/>
            <w:shd w:val="clear" w:color="auto" w:fill="auto"/>
            <w:vAlign w:val="center"/>
            <w:hideMark/>
          </w:tcPr>
          <w:p w14:paraId="144909F3" w14:textId="6709FE8C" w:rsidR="0040038E" w:rsidRPr="00827B1B" w:rsidRDefault="0040038E" w:rsidP="00BC6845">
            <w:pPr>
              <w:pStyle w:val="afc"/>
            </w:pPr>
            <w:r w:rsidRPr="00827B1B">
              <w:t>АО «Пермтрансжелезобетон»</w:t>
            </w:r>
          </w:p>
        </w:tc>
      </w:tr>
      <w:tr w:rsidR="0040038E" w:rsidRPr="00827B1B" w14:paraId="61467042" w14:textId="77777777" w:rsidTr="00940F66">
        <w:trPr>
          <w:trHeight w:val="720"/>
        </w:trPr>
        <w:tc>
          <w:tcPr>
            <w:tcW w:w="160" w:type="pct"/>
            <w:shd w:val="clear" w:color="auto" w:fill="auto"/>
            <w:noWrap/>
            <w:vAlign w:val="center"/>
            <w:hideMark/>
          </w:tcPr>
          <w:p w14:paraId="5A62A8B6" w14:textId="4A8C3A0C" w:rsidR="0040038E" w:rsidRPr="00827B1B" w:rsidRDefault="0040038E" w:rsidP="00BC6845">
            <w:pPr>
              <w:pStyle w:val="afc"/>
            </w:pPr>
            <w:r w:rsidRPr="00827B1B">
              <w:rPr>
                <w:lang w:val="en-US"/>
              </w:rPr>
              <w:t>8</w:t>
            </w:r>
          </w:p>
        </w:tc>
        <w:tc>
          <w:tcPr>
            <w:tcW w:w="757" w:type="pct"/>
            <w:shd w:val="clear" w:color="auto" w:fill="auto"/>
            <w:vAlign w:val="center"/>
            <w:hideMark/>
          </w:tcPr>
          <w:p w14:paraId="15EF239D" w14:textId="77777777" w:rsidR="0040038E" w:rsidRPr="00827B1B" w:rsidRDefault="0040038E" w:rsidP="00BC6845">
            <w:pPr>
              <w:pStyle w:val="afc"/>
            </w:pPr>
            <w:r w:rsidRPr="00827B1B">
              <w:t>Котельная АО «Пермтрансжелезобе-тон»</w:t>
            </w:r>
          </w:p>
        </w:tc>
        <w:tc>
          <w:tcPr>
            <w:tcW w:w="203" w:type="pct"/>
            <w:shd w:val="clear" w:color="auto" w:fill="auto"/>
            <w:noWrap/>
            <w:vAlign w:val="center"/>
            <w:hideMark/>
          </w:tcPr>
          <w:p w14:paraId="1235FB2E" w14:textId="77777777" w:rsidR="0040038E" w:rsidRPr="00827B1B" w:rsidRDefault="0040038E" w:rsidP="00BC6845">
            <w:pPr>
              <w:pStyle w:val="afc"/>
            </w:pPr>
            <w:r w:rsidRPr="00827B1B">
              <w:t>н/д</w:t>
            </w:r>
          </w:p>
        </w:tc>
        <w:tc>
          <w:tcPr>
            <w:tcW w:w="203" w:type="pct"/>
            <w:shd w:val="clear" w:color="auto" w:fill="auto"/>
            <w:noWrap/>
            <w:vAlign w:val="center"/>
            <w:hideMark/>
          </w:tcPr>
          <w:p w14:paraId="3BF1CF94" w14:textId="77777777" w:rsidR="0040038E" w:rsidRPr="00827B1B" w:rsidRDefault="0040038E" w:rsidP="00BC6845">
            <w:pPr>
              <w:pStyle w:val="afc"/>
            </w:pPr>
            <w:r w:rsidRPr="00827B1B">
              <w:t>н/д</w:t>
            </w:r>
          </w:p>
        </w:tc>
        <w:tc>
          <w:tcPr>
            <w:tcW w:w="203" w:type="pct"/>
            <w:shd w:val="clear" w:color="auto" w:fill="auto"/>
            <w:noWrap/>
            <w:vAlign w:val="center"/>
            <w:hideMark/>
          </w:tcPr>
          <w:p w14:paraId="46B53FA0" w14:textId="77777777" w:rsidR="0040038E" w:rsidRPr="00827B1B" w:rsidRDefault="0040038E" w:rsidP="00BC6845">
            <w:pPr>
              <w:pStyle w:val="afc"/>
            </w:pPr>
            <w:r w:rsidRPr="00827B1B">
              <w:t>н/д</w:t>
            </w:r>
          </w:p>
        </w:tc>
        <w:tc>
          <w:tcPr>
            <w:tcW w:w="205" w:type="pct"/>
            <w:shd w:val="clear" w:color="auto" w:fill="auto"/>
            <w:noWrap/>
            <w:vAlign w:val="center"/>
            <w:hideMark/>
          </w:tcPr>
          <w:p w14:paraId="3256B551" w14:textId="77777777" w:rsidR="0040038E" w:rsidRPr="00827B1B" w:rsidRDefault="0040038E" w:rsidP="00BC6845">
            <w:pPr>
              <w:pStyle w:val="afc"/>
            </w:pPr>
            <w:r w:rsidRPr="00827B1B">
              <w:t>н/д</w:t>
            </w:r>
          </w:p>
        </w:tc>
        <w:tc>
          <w:tcPr>
            <w:tcW w:w="205" w:type="pct"/>
            <w:shd w:val="clear" w:color="auto" w:fill="auto"/>
            <w:noWrap/>
            <w:vAlign w:val="center"/>
            <w:hideMark/>
          </w:tcPr>
          <w:p w14:paraId="4376B63F" w14:textId="77777777" w:rsidR="0040038E" w:rsidRPr="00827B1B" w:rsidRDefault="0040038E" w:rsidP="00BC6845">
            <w:pPr>
              <w:pStyle w:val="afc"/>
            </w:pPr>
            <w:r w:rsidRPr="00827B1B">
              <w:t>н/д</w:t>
            </w:r>
          </w:p>
        </w:tc>
        <w:tc>
          <w:tcPr>
            <w:tcW w:w="205" w:type="pct"/>
            <w:shd w:val="clear" w:color="auto" w:fill="auto"/>
            <w:noWrap/>
            <w:vAlign w:val="center"/>
            <w:hideMark/>
          </w:tcPr>
          <w:p w14:paraId="3C3A7637" w14:textId="77777777" w:rsidR="0040038E" w:rsidRPr="00827B1B" w:rsidRDefault="0040038E" w:rsidP="00BC6845">
            <w:pPr>
              <w:pStyle w:val="afc"/>
            </w:pPr>
            <w:r w:rsidRPr="00827B1B">
              <w:t>н/д</w:t>
            </w:r>
          </w:p>
        </w:tc>
        <w:tc>
          <w:tcPr>
            <w:tcW w:w="205" w:type="pct"/>
            <w:shd w:val="clear" w:color="auto" w:fill="auto"/>
            <w:noWrap/>
            <w:vAlign w:val="center"/>
            <w:hideMark/>
          </w:tcPr>
          <w:p w14:paraId="29D5E1F7" w14:textId="77777777" w:rsidR="0040038E" w:rsidRPr="00827B1B" w:rsidRDefault="0040038E" w:rsidP="00BC6845">
            <w:pPr>
              <w:pStyle w:val="afc"/>
            </w:pPr>
            <w:r w:rsidRPr="00827B1B">
              <w:t>н/д</w:t>
            </w:r>
          </w:p>
        </w:tc>
        <w:tc>
          <w:tcPr>
            <w:tcW w:w="205" w:type="pct"/>
            <w:shd w:val="clear" w:color="auto" w:fill="auto"/>
            <w:noWrap/>
            <w:vAlign w:val="center"/>
            <w:hideMark/>
          </w:tcPr>
          <w:p w14:paraId="0D4A8D3C" w14:textId="77777777" w:rsidR="0040038E" w:rsidRPr="00827B1B" w:rsidRDefault="0040038E" w:rsidP="00BC6845">
            <w:pPr>
              <w:pStyle w:val="afc"/>
            </w:pPr>
            <w:r w:rsidRPr="00827B1B">
              <w:t>н/д</w:t>
            </w:r>
          </w:p>
        </w:tc>
        <w:tc>
          <w:tcPr>
            <w:tcW w:w="205" w:type="pct"/>
            <w:shd w:val="clear" w:color="auto" w:fill="auto"/>
            <w:noWrap/>
            <w:vAlign w:val="center"/>
            <w:hideMark/>
          </w:tcPr>
          <w:p w14:paraId="0018FBBC" w14:textId="77777777" w:rsidR="0040038E" w:rsidRPr="00827B1B" w:rsidRDefault="0040038E" w:rsidP="00BC6845">
            <w:pPr>
              <w:pStyle w:val="afc"/>
            </w:pPr>
            <w:r w:rsidRPr="00827B1B">
              <w:t>н/д</w:t>
            </w:r>
          </w:p>
        </w:tc>
        <w:tc>
          <w:tcPr>
            <w:tcW w:w="205" w:type="pct"/>
            <w:shd w:val="clear" w:color="auto" w:fill="auto"/>
            <w:noWrap/>
            <w:vAlign w:val="center"/>
            <w:hideMark/>
          </w:tcPr>
          <w:p w14:paraId="597E12F8" w14:textId="77777777" w:rsidR="0040038E" w:rsidRPr="00827B1B" w:rsidRDefault="0040038E" w:rsidP="00BC6845">
            <w:pPr>
              <w:pStyle w:val="afc"/>
            </w:pPr>
            <w:r w:rsidRPr="00827B1B">
              <w:t>н/д</w:t>
            </w:r>
          </w:p>
        </w:tc>
        <w:tc>
          <w:tcPr>
            <w:tcW w:w="205" w:type="pct"/>
            <w:shd w:val="clear" w:color="auto" w:fill="auto"/>
            <w:noWrap/>
            <w:vAlign w:val="center"/>
            <w:hideMark/>
          </w:tcPr>
          <w:p w14:paraId="54AA8C5C" w14:textId="77777777" w:rsidR="0040038E" w:rsidRPr="00827B1B" w:rsidRDefault="0040038E" w:rsidP="00BC6845">
            <w:pPr>
              <w:pStyle w:val="afc"/>
            </w:pPr>
            <w:r w:rsidRPr="00827B1B">
              <w:t>н/д</w:t>
            </w:r>
          </w:p>
        </w:tc>
        <w:tc>
          <w:tcPr>
            <w:tcW w:w="205" w:type="pct"/>
            <w:shd w:val="clear" w:color="auto" w:fill="auto"/>
            <w:noWrap/>
            <w:vAlign w:val="center"/>
            <w:hideMark/>
          </w:tcPr>
          <w:p w14:paraId="2DD78BDA" w14:textId="77777777" w:rsidR="0040038E" w:rsidRPr="00827B1B" w:rsidRDefault="0040038E" w:rsidP="00BC6845">
            <w:pPr>
              <w:pStyle w:val="afc"/>
            </w:pPr>
            <w:r w:rsidRPr="00827B1B">
              <w:t>н/д</w:t>
            </w:r>
          </w:p>
        </w:tc>
        <w:tc>
          <w:tcPr>
            <w:tcW w:w="205" w:type="pct"/>
            <w:shd w:val="clear" w:color="auto" w:fill="auto"/>
            <w:noWrap/>
            <w:vAlign w:val="center"/>
            <w:hideMark/>
          </w:tcPr>
          <w:p w14:paraId="411CE949" w14:textId="77777777" w:rsidR="0040038E" w:rsidRPr="00827B1B" w:rsidRDefault="0040038E" w:rsidP="00BC6845">
            <w:pPr>
              <w:pStyle w:val="afc"/>
            </w:pPr>
            <w:r w:rsidRPr="00827B1B">
              <w:t>н/д</w:t>
            </w:r>
          </w:p>
        </w:tc>
        <w:tc>
          <w:tcPr>
            <w:tcW w:w="205" w:type="pct"/>
            <w:shd w:val="clear" w:color="auto" w:fill="auto"/>
            <w:noWrap/>
            <w:vAlign w:val="center"/>
            <w:hideMark/>
          </w:tcPr>
          <w:p w14:paraId="0D2E6D1D" w14:textId="77777777" w:rsidR="0040038E" w:rsidRPr="00827B1B" w:rsidRDefault="0040038E" w:rsidP="00BC6845">
            <w:pPr>
              <w:pStyle w:val="afc"/>
            </w:pPr>
            <w:r w:rsidRPr="00827B1B">
              <w:t>н/д</w:t>
            </w:r>
          </w:p>
        </w:tc>
        <w:tc>
          <w:tcPr>
            <w:tcW w:w="205" w:type="pct"/>
            <w:shd w:val="clear" w:color="auto" w:fill="auto"/>
            <w:noWrap/>
            <w:vAlign w:val="center"/>
            <w:hideMark/>
          </w:tcPr>
          <w:p w14:paraId="491CB1F9" w14:textId="77777777" w:rsidR="0040038E" w:rsidRPr="00827B1B" w:rsidRDefault="0040038E" w:rsidP="00BC6845">
            <w:pPr>
              <w:pStyle w:val="afc"/>
            </w:pPr>
            <w:r w:rsidRPr="00827B1B">
              <w:t>н/д</w:t>
            </w:r>
          </w:p>
        </w:tc>
        <w:tc>
          <w:tcPr>
            <w:tcW w:w="205" w:type="pct"/>
            <w:shd w:val="clear" w:color="auto" w:fill="auto"/>
            <w:noWrap/>
            <w:vAlign w:val="center"/>
            <w:hideMark/>
          </w:tcPr>
          <w:p w14:paraId="6CE47F63" w14:textId="77777777" w:rsidR="0040038E" w:rsidRPr="00827B1B" w:rsidRDefault="0040038E" w:rsidP="00BC6845">
            <w:pPr>
              <w:pStyle w:val="afc"/>
            </w:pPr>
            <w:r w:rsidRPr="00827B1B">
              <w:t>н/д</w:t>
            </w:r>
          </w:p>
        </w:tc>
        <w:tc>
          <w:tcPr>
            <w:tcW w:w="205" w:type="pct"/>
            <w:shd w:val="clear" w:color="auto" w:fill="auto"/>
            <w:noWrap/>
            <w:vAlign w:val="center"/>
            <w:hideMark/>
          </w:tcPr>
          <w:p w14:paraId="14F7E251" w14:textId="77777777" w:rsidR="0040038E" w:rsidRPr="00827B1B" w:rsidRDefault="0040038E" w:rsidP="00BC6845">
            <w:pPr>
              <w:pStyle w:val="afc"/>
            </w:pPr>
            <w:r w:rsidRPr="00827B1B">
              <w:t>н/д</w:t>
            </w:r>
          </w:p>
        </w:tc>
        <w:tc>
          <w:tcPr>
            <w:tcW w:w="205" w:type="pct"/>
            <w:shd w:val="clear" w:color="auto" w:fill="auto"/>
            <w:noWrap/>
            <w:vAlign w:val="center"/>
            <w:hideMark/>
          </w:tcPr>
          <w:p w14:paraId="04B1FFBE" w14:textId="77777777" w:rsidR="0040038E" w:rsidRPr="00827B1B" w:rsidRDefault="0040038E" w:rsidP="00BC6845">
            <w:pPr>
              <w:pStyle w:val="afc"/>
            </w:pPr>
            <w:r w:rsidRPr="00827B1B">
              <w:t>н/д</w:t>
            </w:r>
          </w:p>
        </w:tc>
        <w:tc>
          <w:tcPr>
            <w:tcW w:w="205" w:type="pct"/>
            <w:shd w:val="clear" w:color="auto" w:fill="auto"/>
            <w:noWrap/>
            <w:vAlign w:val="center"/>
            <w:hideMark/>
          </w:tcPr>
          <w:p w14:paraId="3BACC5FC" w14:textId="77777777" w:rsidR="0040038E" w:rsidRPr="00827B1B" w:rsidRDefault="0040038E" w:rsidP="00BC6845">
            <w:pPr>
              <w:pStyle w:val="afc"/>
            </w:pPr>
            <w:r w:rsidRPr="00827B1B">
              <w:t>н/д</w:t>
            </w:r>
          </w:p>
        </w:tc>
        <w:tc>
          <w:tcPr>
            <w:tcW w:w="195" w:type="pct"/>
            <w:shd w:val="clear" w:color="auto" w:fill="auto"/>
            <w:noWrap/>
            <w:vAlign w:val="center"/>
            <w:hideMark/>
          </w:tcPr>
          <w:p w14:paraId="6E342398" w14:textId="77777777" w:rsidR="0040038E" w:rsidRPr="00827B1B" w:rsidRDefault="0040038E" w:rsidP="00BC6845">
            <w:pPr>
              <w:pStyle w:val="afc"/>
            </w:pPr>
            <w:r w:rsidRPr="00827B1B">
              <w:t>н/д</w:t>
            </w:r>
          </w:p>
        </w:tc>
      </w:tr>
      <w:tr w:rsidR="0040038E" w:rsidRPr="00827B1B" w14:paraId="461B5E56" w14:textId="77777777" w:rsidTr="00940F66">
        <w:trPr>
          <w:trHeight w:val="240"/>
        </w:trPr>
        <w:tc>
          <w:tcPr>
            <w:tcW w:w="5000" w:type="pct"/>
            <w:gridSpan w:val="22"/>
            <w:shd w:val="clear" w:color="auto" w:fill="auto"/>
            <w:vAlign w:val="center"/>
            <w:hideMark/>
          </w:tcPr>
          <w:p w14:paraId="664D7F59" w14:textId="6EB48831" w:rsidR="0040038E" w:rsidRPr="00827B1B" w:rsidRDefault="0040038E" w:rsidP="00BC6845">
            <w:pPr>
              <w:pStyle w:val="afc"/>
            </w:pPr>
            <w:r w:rsidRPr="00827B1B">
              <w:t>МУП «Гарант»</w:t>
            </w:r>
          </w:p>
        </w:tc>
      </w:tr>
      <w:tr w:rsidR="0040038E" w:rsidRPr="00827B1B" w14:paraId="52F50C1F" w14:textId="77777777" w:rsidTr="00940F66">
        <w:trPr>
          <w:trHeight w:val="240"/>
        </w:trPr>
        <w:tc>
          <w:tcPr>
            <w:tcW w:w="160" w:type="pct"/>
            <w:shd w:val="clear" w:color="auto" w:fill="auto"/>
            <w:noWrap/>
            <w:vAlign w:val="center"/>
            <w:hideMark/>
          </w:tcPr>
          <w:p w14:paraId="22FEDD64" w14:textId="203DBF62" w:rsidR="0040038E" w:rsidRPr="00827B1B" w:rsidRDefault="0040038E" w:rsidP="00BC6845">
            <w:pPr>
              <w:pStyle w:val="afc"/>
            </w:pPr>
            <w:r w:rsidRPr="00827B1B">
              <w:rPr>
                <w:lang w:val="en-US"/>
              </w:rPr>
              <w:t>9</w:t>
            </w:r>
          </w:p>
        </w:tc>
        <w:tc>
          <w:tcPr>
            <w:tcW w:w="757" w:type="pct"/>
            <w:shd w:val="clear" w:color="auto" w:fill="auto"/>
            <w:vAlign w:val="center"/>
            <w:hideMark/>
          </w:tcPr>
          <w:p w14:paraId="267FF822" w14:textId="77777777" w:rsidR="0040038E" w:rsidRPr="00827B1B" w:rsidRDefault="0040038E" w:rsidP="00BC6845">
            <w:pPr>
              <w:pStyle w:val="afc"/>
            </w:pPr>
            <w:r w:rsidRPr="00827B1B">
              <w:t>Модульная котельная д. Конец-Бор</w:t>
            </w:r>
          </w:p>
        </w:tc>
        <w:tc>
          <w:tcPr>
            <w:tcW w:w="203" w:type="pct"/>
            <w:shd w:val="clear" w:color="auto" w:fill="auto"/>
            <w:noWrap/>
            <w:vAlign w:val="center"/>
            <w:hideMark/>
          </w:tcPr>
          <w:p w14:paraId="165EE9AD" w14:textId="77777777" w:rsidR="0040038E" w:rsidRPr="00827B1B" w:rsidRDefault="0040038E" w:rsidP="00BC6845">
            <w:pPr>
              <w:pStyle w:val="afc"/>
            </w:pPr>
            <w:r w:rsidRPr="00827B1B">
              <w:t>н/д</w:t>
            </w:r>
          </w:p>
        </w:tc>
        <w:tc>
          <w:tcPr>
            <w:tcW w:w="203" w:type="pct"/>
            <w:shd w:val="clear" w:color="auto" w:fill="auto"/>
            <w:noWrap/>
            <w:vAlign w:val="center"/>
            <w:hideMark/>
          </w:tcPr>
          <w:p w14:paraId="52374399" w14:textId="77777777" w:rsidR="0040038E" w:rsidRPr="00827B1B" w:rsidRDefault="0040038E" w:rsidP="00BC6845">
            <w:pPr>
              <w:pStyle w:val="afc"/>
            </w:pPr>
            <w:r w:rsidRPr="00827B1B">
              <w:t>н/д</w:t>
            </w:r>
          </w:p>
        </w:tc>
        <w:tc>
          <w:tcPr>
            <w:tcW w:w="203" w:type="pct"/>
            <w:shd w:val="clear" w:color="auto" w:fill="auto"/>
            <w:noWrap/>
            <w:vAlign w:val="center"/>
            <w:hideMark/>
          </w:tcPr>
          <w:p w14:paraId="2D2935CD" w14:textId="77777777" w:rsidR="0040038E" w:rsidRPr="00827B1B" w:rsidRDefault="0040038E" w:rsidP="00BC6845">
            <w:pPr>
              <w:pStyle w:val="afc"/>
            </w:pPr>
            <w:r w:rsidRPr="00827B1B">
              <w:t>н/д</w:t>
            </w:r>
          </w:p>
        </w:tc>
        <w:tc>
          <w:tcPr>
            <w:tcW w:w="205" w:type="pct"/>
            <w:shd w:val="clear" w:color="auto" w:fill="auto"/>
            <w:noWrap/>
            <w:vAlign w:val="center"/>
            <w:hideMark/>
          </w:tcPr>
          <w:p w14:paraId="2101BE8F" w14:textId="77777777" w:rsidR="0040038E" w:rsidRPr="00827B1B" w:rsidRDefault="0040038E" w:rsidP="00BC6845">
            <w:pPr>
              <w:pStyle w:val="afc"/>
            </w:pPr>
            <w:r w:rsidRPr="00827B1B">
              <w:t>н/д</w:t>
            </w:r>
          </w:p>
        </w:tc>
        <w:tc>
          <w:tcPr>
            <w:tcW w:w="205" w:type="pct"/>
            <w:shd w:val="clear" w:color="auto" w:fill="auto"/>
            <w:noWrap/>
            <w:vAlign w:val="center"/>
            <w:hideMark/>
          </w:tcPr>
          <w:p w14:paraId="5AF8398E" w14:textId="77777777" w:rsidR="0040038E" w:rsidRPr="00827B1B" w:rsidRDefault="0040038E" w:rsidP="00BC6845">
            <w:pPr>
              <w:pStyle w:val="afc"/>
            </w:pPr>
            <w:r w:rsidRPr="00827B1B">
              <w:t>н/д</w:t>
            </w:r>
          </w:p>
        </w:tc>
        <w:tc>
          <w:tcPr>
            <w:tcW w:w="205" w:type="pct"/>
            <w:shd w:val="clear" w:color="auto" w:fill="auto"/>
            <w:noWrap/>
            <w:vAlign w:val="center"/>
            <w:hideMark/>
          </w:tcPr>
          <w:p w14:paraId="7FC4F2F8" w14:textId="77777777" w:rsidR="0040038E" w:rsidRPr="00827B1B" w:rsidRDefault="0040038E" w:rsidP="00BC6845">
            <w:pPr>
              <w:pStyle w:val="afc"/>
            </w:pPr>
            <w:r w:rsidRPr="00827B1B">
              <w:t>н/д</w:t>
            </w:r>
          </w:p>
        </w:tc>
        <w:tc>
          <w:tcPr>
            <w:tcW w:w="205" w:type="pct"/>
            <w:shd w:val="clear" w:color="auto" w:fill="auto"/>
            <w:noWrap/>
            <w:vAlign w:val="center"/>
            <w:hideMark/>
          </w:tcPr>
          <w:p w14:paraId="41AA13FF" w14:textId="77777777" w:rsidR="0040038E" w:rsidRPr="00827B1B" w:rsidRDefault="0040038E" w:rsidP="00BC6845">
            <w:pPr>
              <w:pStyle w:val="afc"/>
            </w:pPr>
            <w:r w:rsidRPr="00827B1B">
              <w:t>н/д</w:t>
            </w:r>
          </w:p>
        </w:tc>
        <w:tc>
          <w:tcPr>
            <w:tcW w:w="205" w:type="pct"/>
            <w:shd w:val="clear" w:color="auto" w:fill="auto"/>
            <w:noWrap/>
            <w:vAlign w:val="center"/>
            <w:hideMark/>
          </w:tcPr>
          <w:p w14:paraId="34CDF9E0" w14:textId="77777777" w:rsidR="0040038E" w:rsidRPr="00827B1B" w:rsidRDefault="0040038E" w:rsidP="00BC6845">
            <w:pPr>
              <w:pStyle w:val="afc"/>
            </w:pPr>
            <w:r w:rsidRPr="00827B1B">
              <w:t>н/д</w:t>
            </w:r>
          </w:p>
        </w:tc>
        <w:tc>
          <w:tcPr>
            <w:tcW w:w="205" w:type="pct"/>
            <w:shd w:val="clear" w:color="auto" w:fill="auto"/>
            <w:noWrap/>
            <w:vAlign w:val="center"/>
            <w:hideMark/>
          </w:tcPr>
          <w:p w14:paraId="5CF7D0DA" w14:textId="77777777" w:rsidR="0040038E" w:rsidRPr="00827B1B" w:rsidRDefault="0040038E" w:rsidP="00BC6845">
            <w:pPr>
              <w:pStyle w:val="afc"/>
            </w:pPr>
            <w:r w:rsidRPr="00827B1B">
              <w:t>н/д</w:t>
            </w:r>
          </w:p>
        </w:tc>
        <w:tc>
          <w:tcPr>
            <w:tcW w:w="205" w:type="pct"/>
            <w:shd w:val="clear" w:color="auto" w:fill="auto"/>
            <w:noWrap/>
            <w:vAlign w:val="center"/>
            <w:hideMark/>
          </w:tcPr>
          <w:p w14:paraId="2A142A2A" w14:textId="77777777" w:rsidR="0040038E" w:rsidRPr="00827B1B" w:rsidRDefault="0040038E" w:rsidP="00BC6845">
            <w:pPr>
              <w:pStyle w:val="afc"/>
            </w:pPr>
            <w:r w:rsidRPr="00827B1B">
              <w:t>н/д</w:t>
            </w:r>
          </w:p>
        </w:tc>
        <w:tc>
          <w:tcPr>
            <w:tcW w:w="205" w:type="pct"/>
            <w:shd w:val="clear" w:color="auto" w:fill="auto"/>
            <w:noWrap/>
            <w:vAlign w:val="center"/>
            <w:hideMark/>
          </w:tcPr>
          <w:p w14:paraId="62A26778" w14:textId="77777777" w:rsidR="0040038E" w:rsidRPr="00827B1B" w:rsidRDefault="0040038E" w:rsidP="00BC6845">
            <w:pPr>
              <w:pStyle w:val="afc"/>
            </w:pPr>
            <w:r w:rsidRPr="00827B1B">
              <w:t>н/д</w:t>
            </w:r>
          </w:p>
        </w:tc>
        <w:tc>
          <w:tcPr>
            <w:tcW w:w="205" w:type="pct"/>
            <w:shd w:val="clear" w:color="auto" w:fill="auto"/>
            <w:noWrap/>
            <w:vAlign w:val="center"/>
            <w:hideMark/>
          </w:tcPr>
          <w:p w14:paraId="0B685B1C" w14:textId="77777777" w:rsidR="0040038E" w:rsidRPr="00827B1B" w:rsidRDefault="0040038E" w:rsidP="00BC6845">
            <w:pPr>
              <w:pStyle w:val="afc"/>
            </w:pPr>
            <w:r w:rsidRPr="00827B1B">
              <w:t>н/д</w:t>
            </w:r>
          </w:p>
        </w:tc>
        <w:tc>
          <w:tcPr>
            <w:tcW w:w="205" w:type="pct"/>
            <w:shd w:val="clear" w:color="auto" w:fill="auto"/>
            <w:noWrap/>
            <w:vAlign w:val="center"/>
            <w:hideMark/>
          </w:tcPr>
          <w:p w14:paraId="3D7C05F5" w14:textId="77777777" w:rsidR="0040038E" w:rsidRPr="00827B1B" w:rsidRDefault="0040038E" w:rsidP="00BC6845">
            <w:pPr>
              <w:pStyle w:val="afc"/>
            </w:pPr>
            <w:r w:rsidRPr="00827B1B">
              <w:t>н/д</w:t>
            </w:r>
          </w:p>
        </w:tc>
        <w:tc>
          <w:tcPr>
            <w:tcW w:w="205" w:type="pct"/>
            <w:shd w:val="clear" w:color="auto" w:fill="auto"/>
            <w:noWrap/>
            <w:vAlign w:val="center"/>
            <w:hideMark/>
          </w:tcPr>
          <w:p w14:paraId="59FD581A" w14:textId="77777777" w:rsidR="0040038E" w:rsidRPr="00827B1B" w:rsidRDefault="0040038E" w:rsidP="00BC6845">
            <w:pPr>
              <w:pStyle w:val="afc"/>
            </w:pPr>
            <w:r w:rsidRPr="00827B1B">
              <w:t>н/д</w:t>
            </w:r>
          </w:p>
        </w:tc>
        <w:tc>
          <w:tcPr>
            <w:tcW w:w="205" w:type="pct"/>
            <w:shd w:val="clear" w:color="auto" w:fill="auto"/>
            <w:noWrap/>
            <w:vAlign w:val="center"/>
            <w:hideMark/>
          </w:tcPr>
          <w:p w14:paraId="6729BDF3" w14:textId="77777777" w:rsidR="0040038E" w:rsidRPr="00827B1B" w:rsidRDefault="0040038E" w:rsidP="00BC6845">
            <w:pPr>
              <w:pStyle w:val="afc"/>
            </w:pPr>
            <w:r w:rsidRPr="00827B1B">
              <w:t>н/д</w:t>
            </w:r>
          </w:p>
        </w:tc>
        <w:tc>
          <w:tcPr>
            <w:tcW w:w="205" w:type="pct"/>
            <w:shd w:val="clear" w:color="auto" w:fill="auto"/>
            <w:noWrap/>
            <w:vAlign w:val="center"/>
            <w:hideMark/>
          </w:tcPr>
          <w:p w14:paraId="476911AE" w14:textId="77777777" w:rsidR="0040038E" w:rsidRPr="00827B1B" w:rsidRDefault="0040038E" w:rsidP="00BC6845">
            <w:pPr>
              <w:pStyle w:val="afc"/>
            </w:pPr>
            <w:r w:rsidRPr="00827B1B">
              <w:t>н/д</w:t>
            </w:r>
          </w:p>
        </w:tc>
        <w:tc>
          <w:tcPr>
            <w:tcW w:w="205" w:type="pct"/>
            <w:shd w:val="clear" w:color="auto" w:fill="auto"/>
            <w:noWrap/>
            <w:vAlign w:val="center"/>
            <w:hideMark/>
          </w:tcPr>
          <w:p w14:paraId="24D82A76" w14:textId="77777777" w:rsidR="0040038E" w:rsidRPr="00827B1B" w:rsidRDefault="0040038E" w:rsidP="00BC6845">
            <w:pPr>
              <w:pStyle w:val="afc"/>
            </w:pPr>
            <w:r w:rsidRPr="00827B1B">
              <w:t>н/д</w:t>
            </w:r>
          </w:p>
        </w:tc>
        <w:tc>
          <w:tcPr>
            <w:tcW w:w="205" w:type="pct"/>
            <w:shd w:val="clear" w:color="auto" w:fill="auto"/>
            <w:noWrap/>
            <w:vAlign w:val="center"/>
            <w:hideMark/>
          </w:tcPr>
          <w:p w14:paraId="13E1BA13" w14:textId="77777777" w:rsidR="0040038E" w:rsidRPr="00827B1B" w:rsidRDefault="0040038E" w:rsidP="00BC6845">
            <w:pPr>
              <w:pStyle w:val="afc"/>
            </w:pPr>
            <w:r w:rsidRPr="00827B1B">
              <w:t>н/д</w:t>
            </w:r>
          </w:p>
        </w:tc>
        <w:tc>
          <w:tcPr>
            <w:tcW w:w="205" w:type="pct"/>
            <w:shd w:val="clear" w:color="auto" w:fill="auto"/>
            <w:noWrap/>
            <w:vAlign w:val="center"/>
            <w:hideMark/>
          </w:tcPr>
          <w:p w14:paraId="55AC3023" w14:textId="77777777" w:rsidR="0040038E" w:rsidRPr="00827B1B" w:rsidRDefault="0040038E" w:rsidP="00BC6845">
            <w:pPr>
              <w:pStyle w:val="afc"/>
            </w:pPr>
            <w:r w:rsidRPr="00827B1B">
              <w:t>н/д</w:t>
            </w:r>
          </w:p>
        </w:tc>
        <w:tc>
          <w:tcPr>
            <w:tcW w:w="195" w:type="pct"/>
            <w:shd w:val="clear" w:color="auto" w:fill="auto"/>
            <w:noWrap/>
            <w:vAlign w:val="center"/>
            <w:hideMark/>
          </w:tcPr>
          <w:p w14:paraId="49BF8242" w14:textId="77777777" w:rsidR="0040038E" w:rsidRPr="00827B1B" w:rsidRDefault="0040038E" w:rsidP="00BC6845">
            <w:pPr>
              <w:pStyle w:val="afc"/>
            </w:pPr>
            <w:r w:rsidRPr="00827B1B">
              <w:t>н/д</w:t>
            </w:r>
          </w:p>
        </w:tc>
      </w:tr>
    </w:tbl>
    <w:p w14:paraId="3774B7C4" w14:textId="77777777" w:rsidR="00FB6512" w:rsidRPr="00827B1B" w:rsidRDefault="00FB6512" w:rsidP="00BC6845">
      <w:pPr>
        <w:pStyle w:val="aff2"/>
      </w:pPr>
    </w:p>
    <w:p w14:paraId="41B66B94" w14:textId="77777777" w:rsidR="00FB6512" w:rsidRPr="00827B1B" w:rsidRDefault="00FB6512" w:rsidP="00BC6845">
      <w:pPr>
        <w:pStyle w:val="aff2"/>
        <w:sectPr w:rsidR="00FB6512" w:rsidRPr="00827B1B" w:rsidSect="00FB6512">
          <w:pgSz w:w="16838" w:h="11906" w:orient="landscape" w:code="9"/>
          <w:pgMar w:top="1418" w:right="851" w:bottom="851" w:left="851" w:header="709" w:footer="709" w:gutter="0"/>
          <w:cols w:space="708"/>
          <w:titlePg/>
          <w:docGrid w:linePitch="360"/>
        </w:sectPr>
      </w:pPr>
    </w:p>
    <w:p w14:paraId="559EB22F" w14:textId="14D85DAC" w:rsidR="00066647" w:rsidRPr="00827B1B" w:rsidRDefault="006C5D9C" w:rsidP="00BC6845">
      <w:pPr>
        <w:pStyle w:val="aff2"/>
      </w:pPr>
      <w:r w:rsidRPr="00827B1B">
        <w:lastRenderedPageBreak/>
        <w:t>Анализ данных, приведённых таблицах</w:t>
      </w:r>
      <w:r w:rsidR="00940F66" w:rsidRPr="00827B1B">
        <w:fldChar w:fldCharType="begin"/>
      </w:r>
      <w:r w:rsidR="00940F66" w:rsidRPr="00827B1B">
        <w:instrText xml:space="preserve"> REF _Ref135838947 \h  \* MERGEFORMAT </w:instrText>
      </w:r>
      <w:r w:rsidR="00940F66" w:rsidRPr="00827B1B">
        <w:fldChar w:fldCharType="separate"/>
      </w:r>
      <w:r w:rsidR="00827B1B" w:rsidRPr="00827B1B">
        <w:rPr>
          <w:rStyle w:val="afb"/>
        </w:rPr>
        <w:t>Таблица</w:t>
      </w:r>
      <w:r w:rsidR="00827B1B" w:rsidRPr="00827B1B">
        <w:t xml:space="preserve"> </w:t>
      </w:r>
      <w:r w:rsidR="00827B1B" w:rsidRPr="00827B1B">
        <w:rPr>
          <w:noProof/>
        </w:rPr>
        <w:t>7</w:t>
      </w:r>
      <w:r w:rsidR="00940F66" w:rsidRPr="00827B1B">
        <w:fldChar w:fldCharType="end"/>
      </w:r>
      <w:r w:rsidRPr="00827B1B">
        <w:t>–</w:t>
      </w:r>
      <w:r w:rsidR="00940F66" w:rsidRPr="00827B1B">
        <w:fldChar w:fldCharType="begin"/>
      </w:r>
      <w:r w:rsidR="00940F66" w:rsidRPr="00827B1B">
        <w:instrText xml:space="preserve"> REF _Ref135838953 \h  \* MERGEFORMAT </w:instrText>
      </w:r>
      <w:r w:rsidR="00940F66" w:rsidRPr="00827B1B">
        <w:fldChar w:fldCharType="separate"/>
      </w:r>
      <w:r w:rsidR="00827B1B" w:rsidRPr="00827B1B">
        <w:rPr>
          <w:rStyle w:val="afb"/>
        </w:rPr>
        <w:t>Таблица</w:t>
      </w:r>
      <w:r w:rsidR="00827B1B" w:rsidRPr="00827B1B">
        <w:t xml:space="preserve"> </w:t>
      </w:r>
      <w:r w:rsidR="00827B1B" w:rsidRPr="00827B1B">
        <w:rPr>
          <w:noProof/>
        </w:rPr>
        <w:t>11</w:t>
      </w:r>
      <w:r w:rsidR="00940F66" w:rsidRPr="00827B1B">
        <w:fldChar w:fldCharType="end"/>
      </w:r>
      <w:r w:rsidR="00940F66" w:rsidRPr="00827B1B">
        <w:t xml:space="preserve"> </w:t>
      </w:r>
      <w:r w:rsidRPr="00827B1B">
        <w:t>показывает, что максимальные разовые концентрации загрязняющих веществ, рассеиваемых объектами теплоснабжени</w:t>
      </w:r>
      <w:r w:rsidR="000D3C67" w:rsidRPr="00827B1B">
        <w:t>я</w:t>
      </w:r>
      <w:r w:rsidR="00524E7A" w:rsidRPr="00827B1B">
        <w:t xml:space="preserve"> </w:t>
      </w:r>
      <w:r w:rsidR="00092A96" w:rsidRPr="00827B1B">
        <w:t>г.</w:t>
      </w:r>
      <w:r w:rsidR="003F6808" w:rsidRPr="00827B1B">
        <w:t xml:space="preserve"> </w:t>
      </w:r>
      <w:r w:rsidR="00E9529D" w:rsidRPr="00827B1B">
        <w:t xml:space="preserve">Краснокамске </w:t>
      </w:r>
      <w:r w:rsidRPr="00827B1B">
        <w:t xml:space="preserve">в атмосфере, не превысят своих предельно-допустимых значений, приведенных в таблице </w:t>
      </w:r>
      <w:r w:rsidR="00DC2629" w:rsidRPr="00827B1B">
        <w:fldChar w:fldCharType="begin"/>
      </w:r>
      <w:r w:rsidR="00DC2629" w:rsidRPr="00827B1B">
        <w:instrText xml:space="preserve"> REF _Ref125153442 \h  \* MERGEFORMAT </w:instrText>
      </w:r>
      <w:r w:rsidR="00DC2629" w:rsidRPr="00827B1B">
        <w:fldChar w:fldCharType="separate"/>
      </w:r>
      <w:r w:rsidR="00827B1B" w:rsidRPr="00827B1B">
        <w:rPr>
          <w:rStyle w:val="afb"/>
        </w:rPr>
        <w:t>Таблица</w:t>
      </w:r>
      <w:r w:rsidR="00827B1B" w:rsidRPr="00827B1B">
        <w:t xml:space="preserve"> </w:t>
      </w:r>
      <w:r w:rsidR="00827B1B" w:rsidRPr="00827B1B">
        <w:rPr>
          <w:noProof/>
        </w:rPr>
        <w:t>12</w:t>
      </w:r>
      <w:r w:rsidR="00DC2629" w:rsidRPr="00827B1B">
        <w:fldChar w:fldCharType="end"/>
      </w:r>
      <w:r w:rsidR="00632C25" w:rsidRPr="00827B1B">
        <w:t xml:space="preserve"> на протяжении всего прогнозируемого периода</w:t>
      </w:r>
      <w:r w:rsidR="00066647" w:rsidRPr="00827B1B">
        <w:t>.</w:t>
      </w:r>
    </w:p>
    <w:p w14:paraId="4426A684" w14:textId="7931A6A9" w:rsidR="0038758D" w:rsidRPr="00827B1B" w:rsidRDefault="001F6C69" w:rsidP="00BC6845">
      <w:pPr>
        <w:pStyle w:val="af4"/>
      </w:pPr>
      <w:bookmarkStart w:id="49" w:name="_Ref125153442"/>
      <w:bookmarkStart w:id="50" w:name="_Toc135839288"/>
      <w:r w:rsidRPr="00827B1B">
        <w:t xml:space="preserve">Таблица </w:t>
      </w:r>
      <w:fldSimple w:instr=" SEQ Таблица \* ARABIC ">
        <w:r w:rsidR="00827B1B" w:rsidRPr="00827B1B">
          <w:rPr>
            <w:noProof/>
          </w:rPr>
          <w:t>12</w:t>
        </w:r>
      </w:fldSimple>
      <w:bookmarkEnd w:id="49"/>
      <w:r w:rsidR="003951A7" w:rsidRPr="00827B1B">
        <w:t>. Максимальные разовые предельно-допустимые концентрации загрязняющих веществ</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3"/>
        <w:gridCol w:w="3874"/>
      </w:tblGrid>
      <w:tr w:rsidR="0038758D" w:rsidRPr="00827B1B" w14:paraId="1C59860B" w14:textId="77777777" w:rsidTr="00DC2629">
        <w:trPr>
          <w:trHeight w:val="227"/>
        </w:trPr>
        <w:tc>
          <w:tcPr>
            <w:tcW w:w="2988" w:type="pct"/>
            <w:shd w:val="clear" w:color="auto" w:fill="auto"/>
            <w:vAlign w:val="center"/>
          </w:tcPr>
          <w:p w14:paraId="19CEEFF2" w14:textId="77777777" w:rsidR="0038758D" w:rsidRPr="00827B1B" w:rsidRDefault="0038758D" w:rsidP="00BC6845">
            <w:pPr>
              <w:pStyle w:val="afc"/>
            </w:pPr>
            <w:r w:rsidRPr="00827B1B">
              <w:t>Наименование загрязняющего вещества</w:t>
            </w:r>
          </w:p>
        </w:tc>
        <w:tc>
          <w:tcPr>
            <w:tcW w:w="2012" w:type="pct"/>
            <w:shd w:val="clear" w:color="auto" w:fill="auto"/>
            <w:vAlign w:val="center"/>
          </w:tcPr>
          <w:p w14:paraId="32D7D029" w14:textId="77777777" w:rsidR="0038758D" w:rsidRPr="00827B1B" w:rsidRDefault="0038758D" w:rsidP="00BC6845">
            <w:pPr>
              <w:pStyle w:val="afc"/>
            </w:pPr>
            <w:r w:rsidRPr="00827B1B">
              <w:t xml:space="preserve">Максимальная разовая ПДК, </w:t>
            </w:r>
            <w:r w:rsidR="00A725DF" w:rsidRPr="00827B1B">
              <w:rPr>
                <w:bCs/>
                <w:color w:val="000000"/>
              </w:rPr>
              <w:t>мг/м</w:t>
            </w:r>
            <w:r w:rsidR="00A725DF" w:rsidRPr="00827B1B">
              <w:rPr>
                <w:bCs/>
                <w:color w:val="000000"/>
                <w:vertAlign w:val="superscript"/>
              </w:rPr>
              <w:t>3</w:t>
            </w:r>
          </w:p>
        </w:tc>
      </w:tr>
      <w:tr w:rsidR="0038758D" w:rsidRPr="00827B1B" w14:paraId="51CF8DC0" w14:textId="77777777" w:rsidTr="00DC2629">
        <w:trPr>
          <w:trHeight w:val="227"/>
        </w:trPr>
        <w:tc>
          <w:tcPr>
            <w:tcW w:w="2988" w:type="pct"/>
            <w:shd w:val="clear" w:color="auto" w:fill="auto"/>
            <w:vAlign w:val="center"/>
          </w:tcPr>
          <w:p w14:paraId="317822F9" w14:textId="77777777" w:rsidR="0038758D" w:rsidRPr="00827B1B" w:rsidRDefault="0038758D" w:rsidP="00BC6845">
            <w:pPr>
              <w:pStyle w:val="afc"/>
            </w:pPr>
            <w:r w:rsidRPr="00827B1B">
              <w:t>Диоксид серы</w:t>
            </w:r>
          </w:p>
        </w:tc>
        <w:tc>
          <w:tcPr>
            <w:tcW w:w="2012" w:type="pct"/>
            <w:shd w:val="clear" w:color="auto" w:fill="auto"/>
            <w:vAlign w:val="center"/>
          </w:tcPr>
          <w:p w14:paraId="68E26F2A" w14:textId="77777777" w:rsidR="0038758D" w:rsidRPr="00827B1B" w:rsidRDefault="00870605" w:rsidP="00BC6845">
            <w:pPr>
              <w:pStyle w:val="afc"/>
            </w:pPr>
            <w:r w:rsidRPr="00827B1B">
              <w:t>0,5</w:t>
            </w:r>
          </w:p>
        </w:tc>
      </w:tr>
      <w:tr w:rsidR="0038758D" w:rsidRPr="00827B1B" w14:paraId="66CFA6B0" w14:textId="77777777" w:rsidTr="00DC2629">
        <w:trPr>
          <w:trHeight w:val="227"/>
        </w:trPr>
        <w:tc>
          <w:tcPr>
            <w:tcW w:w="2988" w:type="pct"/>
            <w:shd w:val="clear" w:color="auto" w:fill="auto"/>
            <w:vAlign w:val="center"/>
          </w:tcPr>
          <w:p w14:paraId="227DE361" w14:textId="77777777" w:rsidR="0038758D" w:rsidRPr="00827B1B" w:rsidRDefault="0038758D" w:rsidP="00BC6845">
            <w:pPr>
              <w:pStyle w:val="afc"/>
            </w:pPr>
            <w:r w:rsidRPr="00827B1B">
              <w:t>Оксид углерода</w:t>
            </w:r>
          </w:p>
        </w:tc>
        <w:tc>
          <w:tcPr>
            <w:tcW w:w="2012" w:type="pct"/>
            <w:shd w:val="clear" w:color="auto" w:fill="auto"/>
            <w:vAlign w:val="center"/>
          </w:tcPr>
          <w:p w14:paraId="5288D7E7" w14:textId="77777777" w:rsidR="0038758D" w:rsidRPr="00827B1B" w:rsidRDefault="00870605" w:rsidP="00BC6845">
            <w:pPr>
              <w:pStyle w:val="afc"/>
            </w:pPr>
            <w:r w:rsidRPr="00827B1B">
              <w:t>5,0</w:t>
            </w:r>
          </w:p>
        </w:tc>
      </w:tr>
      <w:tr w:rsidR="0038758D" w:rsidRPr="00827B1B" w14:paraId="7E13FF52" w14:textId="77777777" w:rsidTr="00DC2629">
        <w:trPr>
          <w:trHeight w:val="227"/>
        </w:trPr>
        <w:tc>
          <w:tcPr>
            <w:tcW w:w="2988" w:type="pct"/>
            <w:shd w:val="clear" w:color="auto" w:fill="auto"/>
            <w:vAlign w:val="center"/>
          </w:tcPr>
          <w:p w14:paraId="473A8BBF" w14:textId="77777777" w:rsidR="0038758D" w:rsidRPr="00827B1B" w:rsidRDefault="0038758D" w:rsidP="00BC6845">
            <w:pPr>
              <w:pStyle w:val="afc"/>
            </w:pPr>
            <w:r w:rsidRPr="00827B1B">
              <w:t>Диоксид азота</w:t>
            </w:r>
          </w:p>
        </w:tc>
        <w:tc>
          <w:tcPr>
            <w:tcW w:w="2012" w:type="pct"/>
            <w:shd w:val="clear" w:color="auto" w:fill="auto"/>
            <w:vAlign w:val="center"/>
          </w:tcPr>
          <w:p w14:paraId="2C10081D" w14:textId="77777777" w:rsidR="0038758D" w:rsidRPr="00827B1B" w:rsidRDefault="00870605" w:rsidP="00BC6845">
            <w:pPr>
              <w:pStyle w:val="afc"/>
            </w:pPr>
            <w:r w:rsidRPr="00827B1B">
              <w:t>0,2</w:t>
            </w:r>
          </w:p>
        </w:tc>
      </w:tr>
      <w:tr w:rsidR="0038758D" w:rsidRPr="00827B1B" w14:paraId="17B28626" w14:textId="77777777" w:rsidTr="00DC2629">
        <w:trPr>
          <w:trHeight w:val="227"/>
        </w:trPr>
        <w:tc>
          <w:tcPr>
            <w:tcW w:w="2988" w:type="pct"/>
            <w:shd w:val="clear" w:color="auto" w:fill="auto"/>
            <w:vAlign w:val="center"/>
          </w:tcPr>
          <w:p w14:paraId="6036F53B" w14:textId="77777777" w:rsidR="0038758D" w:rsidRPr="00827B1B" w:rsidRDefault="0038758D" w:rsidP="00BC6845">
            <w:pPr>
              <w:pStyle w:val="afc"/>
            </w:pPr>
            <w:r w:rsidRPr="00827B1B">
              <w:t>Оксид азота</w:t>
            </w:r>
          </w:p>
        </w:tc>
        <w:tc>
          <w:tcPr>
            <w:tcW w:w="2012" w:type="pct"/>
            <w:shd w:val="clear" w:color="auto" w:fill="auto"/>
            <w:vAlign w:val="center"/>
          </w:tcPr>
          <w:p w14:paraId="376ACFCC" w14:textId="77777777" w:rsidR="0038758D" w:rsidRPr="00827B1B" w:rsidRDefault="00870605" w:rsidP="00BC6845">
            <w:pPr>
              <w:pStyle w:val="afc"/>
            </w:pPr>
            <w:r w:rsidRPr="00827B1B">
              <w:t>0,4</w:t>
            </w:r>
          </w:p>
        </w:tc>
      </w:tr>
    </w:tbl>
    <w:p w14:paraId="36D12CC2" w14:textId="77777777" w:rsidR="003951A7" w:rsidRPr="00827B1B" w:rsidRDefault="003951A7" w:rsidP="00BC6845">
      <w:pPr>
        <w:pStyle w:val="aff2"/>
      </w:pPr>
    </w:p>
    <w:p w14:paraId="6E2ABCA4" w14:textId="542435FB" w:rsidR="00EC087C" w:rsidRPr="00827B1B" w:rsidRDefault="00EC087C" w:rsidP="00BC6845">
      <w:pPr>
        <w:pStyle w:val="1"/>
      </w:pPr>
      <w:bookmarkStart w:id="51" w:name="_Toc135839272"/>
      <w:r w:rsidRPr="00827B1B">
        <w:t>Прогнозные расчеты вкладов выбросов от объектов</w:t>
      </w:r>
      <w:r w:rsidRPr="00827B1B">
        <w:br/>
        <w:t xml:space="preserve"> теплоснабжения в фоновые концентрации загрязняющих </w:t>
      </w:r>
      <w:r w:rsidRPr="00827B1B">
        <w:br/>
        <w:t xml:space="preserve">веществ на территории </w:t>
      </w:r>
      <w:r w:rsidR="00092A96" w:rsidRPr="00827B1B">
        <w:t>г.</w:t>
      </w:r>
      <w:r w:rsidRPr="00827B1B">
        <w:t xml:space="preserve"> </w:t>
      </w:r>
      <w:r w:rsidR="00994E13" w:rsidRPr="00827B1B">
        <w:t>Краснокамска</w:t>
      </w:r>
      <w:bookmarkEnd w:id="51"/>
      <w:r w:rsidRPr="00827B1B">
        <w:t xml:space="preserve"> </w:t>
      </w:r>
    </w:p>
    <w:p w14:paraId="576B2FA5" w14:textId="52D90820" w:rsidR="00DB669C" w:rsidRPr="00827B1B" w:rsidRDefault="00DB669C" w:rsidP="00BC6845">
      <w:pPr>
        <w:pStyle w:val="aff2"/>
        <w:rPr>
          <w:rFonts w:eastAsia="Calibri"/>
          <w:bCs/>
        </w:rPr>
      </w:pPr>
      <w:r w:rsidRPr="00827B1B">
        <w:t xml:space="preserve">Прогнозные расчеты вкладов выбросов от объектов теплоснабжения в фоновые концентрации загрязняющих веществ на территории г. Краснокамска приведены в таблицах </w:t>
      </w:r>
      <w:r w:rsidR="00940F66" w:rsidRPr="00827B1B">
        <w:fldChar w:fldCharType="begin"/>
      </w:r>
      <w:r w:rsidR="00940F66" w:rsidRPr="00827B1B">
        <w:instrText xml:space="preserve"> REF _Ref135839098 \h  \* MERGEFORMAT </w:instrText>
      </w:r>
      <w:r w:rsidR="00940F66" w:rsidRPr="00827B1B">
        <w:fldChar w:fldCharType="separate"/>
      </w:r>
      <w:r w:rsidR="00827B1B" w:rsidRPr="00827B1B">
        <w:rPr>
          <w:rStyle w:val="afb"/>
        </w:rPr>
        <w:t xml:space="preserve">Таблица </w:t>
      </w:r>
      <w:r w:rsidR="00827B1B" w:rsidRPr="00827B1B">
        <w:rPr>
          <w:noProof/>
        </w:rPr>
        <w:t>13</w:t>
      </w:r>
      <w:r w:rsidR="00940F66" w:rsidRPr="00827B1B">
        <w:fldChar w:fldCharType="end"/>
      </w:r>
      <w:r w:rsidRPr="00827B1B">
        <w:t>–</w:t>
      </w:r>
      <w:r w:rsidR="00940F66" w:rsidRPr="00827B1B">
        <w:fldChar w:fldCharType="begin"/>
      </w:r>
      <w:r w:rsidR="00940F66" w:rsidRPr="00827B1B">
        <w:instrText xml:space="preserve"> REF _Ref135839104 \h  \* MERGEFORMAT </w:instrText>
      </w:r>
      <w:r w:rsidR="00940F66" w:rsidRPr="00827B1B">
        <w:fldChar w:fldCharType="separate"/>
      </w:r>
      <w:r w:rsidR="00827B1B" w:rsidRPr="00827B1B">
        <w:rPr>
          <w:rStyle w:val="afb"/>
        </w:rPr>
        <w:t>Таблица</w:t>
      </w:r>
      <w:r w:rsidR="00827B1B" w:rsidRPr="00827B1B">
        <w:t xml:space="preserve"> </w:t>
      </w:r>
      <w:r w:rsidR="00827B1B" w:rsidRPr="00827B1B">
        <w:rPr>
          <w:noProof/>
        </w:rPr>
        <w:t>15</w:t>
      </w:r>
      <w:r w:rsidR="00940F66" w:rsidRPr="00827B1B">
        <w:fldChar w:fldCharType="end"/>
      </w:r>
      <w:r w:rsidRPr="00827B1B">
        <w:t>.</w:t>
      </w:r>
    </w:p>
    <w:p w14:paraId="5062B184" w14:textId="77777777" w:rsidR="00DB669C" w:rsidRPr="00827B1B" w:rsidRDefault="00DB669C" w:rsidP="00BC6845">
      <w:pPr>
        <w:pStyle w:val="af4"/>
        <w:sectPr w:rsidR="00DB669C" w:rsidRPr="00827B1B" w:rsidSect="003613DD">
          <w:pgSz w:w="11906" w:h="16838"/>
          <w:pgMar w:top="851" w:right="851" w:bottom="851" w:left="1418" w:header="709" w:footer="709" w:gutter="0"/>
          <w:cols w:space="708"/>
          <w:titlePg/>
          <w:docGrid w:linePitch="360"/>
        </w:sectPr>
      </w:pPr>
    </w:p>
    <w:p w14:paraId="5CA4B14E" w14:textId="54A4C266" w:rsidR="00DB669C" w:rsidRPr="00827B1B" w:rsidRDefault="00DB669C" w:rsidP="00BC6845">
      <w:pPr>
        <w:pStyle w:val="af4"/>
      </w:pPr>
      <w:bookmarkStart w:id="52" w:name="_Ref135839098"/>
      <w:bookmarkStart w:id="53" w:name="_Toc135839289"/>
      <w:r w:rsidRPr="00827B1B">
        <w:lastRenderedPageBreak/>
        <w:t xml:space="preserve">Таблица </w:t>
      </w:r>
      <w:fldSimple w:instr=" SEQ Таблица \* ARABIC ">
        <w:r w:rsidR="00827B1B" w:rsidRPr="00827B1B">
          <w:rPr>
            <w:noProof/>
          </w:rPr>
          <w:t>13</w:t>
        </w:r>
      </w:fldSimple>
      <w:bookmarkEnd w:id="52"/>
      <w:r w:rsidRPr="00827B1B">
        <w:t>. Прогнозные расчеты вклада диоксида азота в фоновые концентрации загрязняющих веществ</w:t>
      </w:r>
      <w:bookmarkEnd w:id="53"/>
    </w:p>
    <w:tbl>
      <w:tblPr>
        <w:tblW w:w="5000" w:type="pct"/>
        <w:tblLayout w:type="fixed"/>
        <w:tblCellMar>
          <w:left w:w="28" w:type="dxa"/>
          <w:right w:w="28" w:type="dxa"/>
        </w:tblCellMar>
        <w:tblLook w:val="04A0" w:firstRow="1" w:lastRow="0" w:firstColumn="1" w:lastColumn="0" w:noHBand="0" w:noVBand="1"/>
      </w:tblPr>
      <w:tblGrid>
        <w:gridCol w:w="434"/>
        <w:gridCol w:w="1771"/>
        <w:gridCol w:w="645"/>
        <w:gridCol w:w="648"/>
        <w:gridCol w:w="648"/>
        <w:gridCol w:w="648"/>
        <w:gridCol w:w="648"/>
        <w:gridCol w:w="647"/>
        <w:gridCol w:w="647"/>
        <w:gridCol w:w="647"/>
        <w:gridCol w:w="647"/>
        <w:gridCol w:w="647"/>
        <w:gridCol w:w="647"/>
        <w:gridCol w:w="647"/>
        <w:gridCol w:w="647"/>
        <w:gridCol w:w="647"/>
        <w:gridCol w:w="647"/>
        <w:gridCol w:w="647"/>
        <w:gridCol w:w="647"/>
        <w:gridCol w:w="647"/>
        <w:gridCol w:w="647"/>
        <w:gridCol w:w="626"/>
      </w:tblGrid>
      <w:tr w:rsidR="00DB669C" w:rsidRPr="00827B1B" w14:paraId="4B9A6116" w14:textId="77777777" w:rsidTr="00940F66">
        <w:trPr>
          <w:trHeight w:val="300"/>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82495" w14:textId="77777777" w:rsidR="00DB669C" w:rsidRPr="00827B1B" w:rsidRDefault="00DB669C" w:rsidP="00BC6845">
            <w:pPr>
              <w:pStyle w:val="afc"/>
            </w:pPr>
            <w:r w:rsidRPr="00827B1B">
              <w:t>№ п/п</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04921" w14:textId="77777777" w:rsidR="00DB669C" w:rsidRPr="00827B1B" w:rsidRDefault="00DB669C" w:rsidP="00BC6845">
            <w:pPr>
              <w:pStyle w:val="afc"/>
            </w:pPr>
            <w:r w:rsidRPr="00827B1B">
              <w:t>Наименование источника теплоснабжения</w:t>
            </w:r>
          </w:p>
        </w:tc>
        <w:tc>
          <w:tcPr>
            <w:tcW w:w="4272" w:type="pct"/>
            <w:gridSpan w:val="20"/>
            <w:tcBorders>
              <w:top w:val="single" w:sz="4" w:space="0" w:color="auto"/>
              <w:left w:val="nil"/>
              <w:bottom w:val="single" w:sz="4" w:space="0" w:color="auto"/>
              <w:right w:val="single" w:sz="4" w:space="0" w:color="auto"/>
            </w:tcBorders>
            <w:shd w:val="clear" w:color="auto" w:fill="auto"/>
            <w:vAlign w:val="center"/>
            <w:hideMark/>
          </w:tcPr>
          <w:p w14:paraId="44D21C74" w14:textId="77777777" w:rsidR="00DB669C" w:rsidRPr="00827B1B" w:rsidRDefault="00DB669C" w:rsidP="00BC6845">
            <w:pPr>
              <w:pStyle w:val="afc"/>
            </w:pPr>
            <w:r w:rsidRPr="00827B1B">
              <w:t>Вклад объекта теплоснабжения в фоновую концентрацию по NO</w:t>
            </w:r>
            <w:r w:rsidRPr="00827B1B">
              <w:rPr>
                <w:vertAlign w:val="subscript"/>
              </w:rPr>
              <w:t>2</w:t>
            </w:r>
            <w:r w:rsidRPr="00827B1B">
              <w:t>, %</w:t>
            </w:r>
          </w:p>
        </w:tc>
      </w:tr>
      <w:tr w:rsidR="00DB669C" w:rsidRPr="00827B1B" w14:paraId="2FAEB024" w14:textId="77777777" w:rsidTr="00940F66">
        <w:trPr>
          <w:trHeight w:val="300"/>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7C8B65C0" w14:textId="77777777" w:rsidR="00DB669C" w:rsidRPr="00827B1B" w:rsidRDefault="00DB669C" w:rsidP="00BC6845">
            <w:pPr>
              <w:pStyle w:val="afc"/>
            </w:pP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0ACB7203" w14:textId="77777777" w:rsidR="00DB669C" w:rsidRPr="00827B1B" w:rsidRDefault="00DB669C" w:rsidP="00BC6845">
            <w:pPr>
              <w:pStyle w:val="afc"/>
            </w:pPr>
          </w:p>
        </w:tc>
        <w:tc>
          <w:tcPr>
            <w:tcW w:w="213" w:type="pct"/>
            <w:tcBorders>
              <w:top w:val="nil"/>
              <w:left w:val="nil"/>
              <w:bottom w:val="single" w:sz="4" w:space="0" w:color="auto"/>
              <w:right w:val="single" w:sz="4" w:space="0" w:color="auto"/>
            </w:tcBorders>
            <w:shd w:val="clear" w:color="auto" w:fill="auto"/>
            <w:vAlign w:val="center"/>
            <w:hideMark/>
          </w:tcPr>
          <w:p w14:paraId="39E188EC" w14:textId="77777777" w:rsidR="00DB669C" w:rsidRPr="00827B1B" w:rsidRDefault="00DB669C" w:rsidP="00BC6845">
            <w:pPr>
              <w:pStyle w:val="afc"/>
              <w:ind w:left="-57" w:right="-57"/>
            </w:pPr>
            <w:r w:rsidRPr="00827B1B">
              <w:t>2022</w:t>
            </w:r>
          </w:p>
        </w:tc>
        <w:tc>
          <w:tcPr>
            <w:tcW w:w="214" w:type="pct"/>
            <w:tcBorders>
              <w:top w:val="nil"/>
              <w:left w:val="nil"/>
              <w:bottom w:val="single" w:sz="4" w:space="0" w:color="auto"/>
              <w:right w:val="single" w:sz="4" w:space="0" w:color="auto"/>
            </w:tcBorders>
            <w:shd w:val="clear" w:color="auto" w:fill="auto"/>
            <w:vAlign w:val="center"/>
            <w:hideMark/>
          </w:tcPr>
          <w:p w14:paraId="1C4EA98B" w14:textId="77777777" w:rsidR="00DB669C" w:rsidRPr="00827B1B" w:rsidRDefault="00DB669C" w:rsidP="00BC6845">
            <w:pPr>
              <w:pStyle w:val="afc"/>
              <w:ind w:left="-57" w:right="-57"/>
            </w:pPr>
            <w:r w:rsidRPr="00827B1B">
              <w:t>2023</w:t>
            </w:r>
          </w:p>
        </w:tc>
        <w:tc>
          <w:tcPr>
            <w:tcW w:w="214" w:type="pct"/>
            <w:tcBorders>
              <w:top w:val="nil"/>
              <w:left w:val="nil"/>
              <w:bottom w:val="single" w:sz="4" w:space="0" w:color="auto"/>
              <w:right w:val="single" w:sz="4" w:space="0" w:color="auto"/>
            </w:tcBorders>
            <w:shd w:val="clear" w:color="auto" w:fill="auto"/>
            <w:vAlign w:val="center"/>
            <w:hideMark/>
          </w:tcPr>
          <w:p w14:paraId="10CAEAE1" w14:textId="77777777" w:rsidR="00DB669C" w:rsidRPr="00827B1B" w:rsidRDefault="00DB669C" w:rsidP="00BC6845">
            <w:pPr>
              <w:pStyle w:val="afc"/>
              <w:ind w:left="-57" w:right="-57"/>
            </w:pPr>
            <w:r w:rsidRPr="00827B1B">
              <w:t>2024</w:t>
            </w:r>
          </w:p>
        </w:tc>
        <w:tc>
          <w:tcPr>
            <w:tcW w:w="214" w:type="pct"/>
            <w:tcBorders>
              <w:top w:val="nil"/>
              <w:left w:val="nil"/>
              <w:bottom w:val="single" w:sz="4" w:space="0" w:color="auto"/>
              <w:right w:val="single" w:sz="4" w:space="0" w:color="auto"/>
            </w:tcBorders>
            <w:shd w:val="clear" w:color="auto" w:fill="auto"/>
            <w:vAlign w:val="center"/>
            <w:hideMark/>
          </w:tcPr>
          <w:p w14:paraId="53A161C0" w14:textId="77777777" w:rsidR="00DB669C" w:rsidRPr="00827B1B" w:rsidRDefault="00DB669C" w:rsidP="00BC6845">
            <w:pPr>
              <w:pStyle w:val="afc"/>
              <w:ind w:left="-57" w:right="-57"/>
            </w:pPr>
            <w:r w:rsidRPr="00827B1B">
              <w:t>2025</w:t>
            </w:r>
          </w:p>
        </w:tc>
        <w:tc>
          <w:tcPr>
            <w:tcW w:w="214" w:type="pct"/>
            <w:tcBorders>
              <w:top w:val="nil"/>
              <w:left w:val="nil"/>
              <w:bottom w:val="single" w:sz="4" w:space="0" w:color="auto"/>
              <w:right w:val="single" w:sz="4" w:space="0" w:color="auto"/>
            </w:tcBorders>
            <w:shd w:val="clear" w:color="auto" w:fill="auto"/>
            <w:vAlign w:val="center"/>
            <w:hideMark/>
          </w:tcPr>
          <w:p w14:paraId="712FDC70" w14:textId="77777777" w:rsidR="00DB669C" w:rsidRPr="00827B1B" w:rsidRDefault="00DB669C" w:rsidP="00BC6845">
            <w:pPr>
              <w:pStyle w:val="afc"/>
              <w:ind w:left="-57" w:right="-57"/>
            </w:pPr>
            <w:r w:rsidRPr="00827B1B">
              <w:t>2026</w:t>
            </w:r>
          </w:p>
        </w:tc>
        <w:tc>
          <w:tcPr>
            <w:tcW w:w="214" w:type="pct"/>
            <w:tcBorders>
              <w:top w:val="nil"/>
              <w:left w:val="nil"/>
              <w:bottom w:val="single" w:sz="4" w:space="0" w:color="auto"/>
              <w:right w:val="single" w:sz="4" w:space="0" w:color="auto"/>
            </w:tcBorders>
            <w:shd w:val="clear" w:color="auto" w:fill="auto"/>
            <w:vAlign w:val="center"/>
            <w:hideMark/>
          </w:tcPr>
          <w:p w14:paraId="54289EC9" w14:textId="77777777" w:rsidR="00DB669C" w:rsidRPr="00827B1B" w:rsidRDefault="00DB669C" w:rsidP="00BC6845">
            <w:pPr>
              <w:pStyle w:val="afc"/>
              <w:ind w:left="-57" w:right="-57"/>
            </w:pPr>
            <w:r w:rsidRPr="00827B1B">
              <w:t>2027</w:t>
            </w:r>
          </w:p>
        </w:tc>
        <w:tc>
          <w:tcPr>
            <w:tcW w:w="214" w:type="pct"/>
            <w:tcBorders>
              <w:top w:val="nil"/>
              <w:left w:val="nil"/>
              <w:bottom w:val="single" w:sz="4" w:space="0" w:color="auto"/>
              <w:right w:val="single" w:sz="4" w:space="0" w:color="auto"/>
            </w:tcBorders>
            <w:shd w:val="clear" w:color="auto" w:fill="auto"/>
            <w:vAlign w:val="center"/>
            <w:hideMark/>
          </w:tcPr>
          <w:p w14:paraId="356066A7" w14:textId="77777777" w:rsidR="00DB669C" w:rsidRPr="00827B1B" w:rsidRDefault="00DB669C" w:rsidP="00BC6845">
            <w:pPr>
              <w:pStyle w:val="afc"/>
              <w:ind w:left="-57" w:right="-57"/>
            </w:pPr>
            <w:r w:rsidRPr="00827B1B">
              <w:t>2028</w:t>
            </w:r>
          </w:p>
        </w:tc>
        <w:tc>
          <w:tcPr>
            <w:tcW w:w="214" w:type="pct"/>
            <w:tcBorders>
              <w:top w:val="nil"/>
              <w:left w:val="nil"/>
              <w:bottom w:val="single" w:sz="4" w:space="0" w:color="auto"/>
              <w:right w:val="single" w:sz="4" w:space="0" w:color="auto"/>
            </w:tcBorders>
            <w:shd w:val="clear" w:color="auto" w:fill="auto"/>
            <w:vAlign w:val="center"/>
            <w:hideMark/>
          </w:tcPr>
          <w:p w14:paraId="4E4EE225" w14:textId="77777777" w:rsidR="00DB669C" w:rsidRPr="00827B1B" w:rsidRDefault="00DB669C" w:rsidP="00BC6845">
            <w:pPr>
              <w:pStyle w:val="afc"/>
              <w:ind w:left="-57" w:right="-57"/>
            </w:pPr>
            <w:r w:rsidRPr="00827B1B">
              <w:t>2029</w:t>
            </w:r>
          </w:p>
        </w:tc>
        <w:tc>
          <w:tcPr>
            <w:tcW w:w="214" w:type="pct"/>
            <w:tcBorders>
              <w:top w:val="nil"/>
              <w:left w:val="nil"/>
              <w:bottom w:val="single" w:sz="4" w:space="0" w:color="auto"/>
              <w:right w:val="single" w:sz="4" w:space="0" w:color="auto"/>
            </w:tcBorders>
            <w:shd w:val="clear" w:color="auto" w:fill="auto"/>
            <w:vAlign w:val="center"/>
            <w:hideMark/>
          </w:tcPr>
          <w:p w14:paraId="4346783D" w14:textId="77777777" w:rsidR="00DB669C" w:rsidRPr="00827B1B" w:rsidRDefault="00DB669C" w:rsidP="00BC6845">
            <w:pPr>
              <w:pStyle w:val="afc"/>
              <w:ind w:left="-57" w:right="-57"/>
            </w:pPr>
            <w:r w:rsidRPr="00827B1B">
              <w:t>2030</w:t>
            </w:r>
          </w:p>
        </w:tc>
        <w:tc>
          <w:tcPr>
            <w:tcW w:w="214" w:type="pct"/>
            <w:tcBorders>
              <w:top w:val="nil"/>
              <w:left w:val="nil"/>
              <w:bottom w:val="single" w:sz="4" w:space="0" w:color="auto"/>
              <w:right w:val="single" w:sz="4" w:space="0" w:color="auto"/>
            </w:tcBorders>
            <w:shd w:val="clear" w:color="auto" w:fill="auto"/>
            <w:vAlign w:val="center"/>
            <w:hideMark/>
          </w:tcPr>
          <w:p w14:paraId="017F8AFD" w14:textId="77777777" w:rsidR="00DB669C" w:rsidRPr="00827B1B" w:rsidRDefault="00DB669C" w:rsidP="00BC6845">
            <w:pPr>
              <w:pStyle w:val="afc"/>
              <w:ind w:left="-57" w:right="-57"/>
            </w:pPr>
            <w:r w:rsidRPr="00827B1B">
              <w:t>2031</w:t>
            </w:r>
          </w:p>
        </w:tc>
        <w:tc>
          <w:tcPr>
            <w:tcW w:w="214" w:type="pct"/>
            <w:tcBorders>
              <w:top w:val="nil"/>
              <w:left w:val="nil"/>
              <w:bottom w:val="single" w:sz="4" w:space="0" w:color="auto"/>
              <w:right w:val="single" w:sz="4" w:space="0" w:color="auto"/>
            </w:tcBorders>
            <w:shd w:val="clear" w:color="auto" w:fill="auto"/>
            <w:vAlign w:val="center"/>
            <w:hideMark/>
          </w:tcPr>
          <w:p w14:paraId="1503C2B0" w14:textId="77777777" w:rsidR="00DB669C" w:rsidRPr="00827B1B" w:rsidRDefault="00DB669C" w:rsidP="00BC6845">
            <w:pPr>
              <w:pStyle w:val="afc"/>
              <w:ind w:left="-57" w:right="-57"/>
            </w:pPr>
            <w:r w:rsidRPr="00827B1B">
              <w:t>2032</w:t>
            </w:r>
          </w:p>
        </w:tc>
        <w:tc>
          <w:tcPr>
            <w:tcW w:w="214" w:type="pct"/>
            <w:tcBorders>
              <w:top w:val="nil"/>
              <w:left w:val="nil"/>
              <w:bottom w:val="single" w:sz="4" w:space="0" w:color="auto"/>
              <w:right w:val="single" w:sz="4" w:space="0" w:color="auto"/>
            </w:tcBorders>
            <w:shd w:val="clear" w:color="auto" w:fill="auto"/>
            <w:vAlign w:val="center"/>
            <w:hideMark/>
          </w:tcPr>
          <w:p w14:paraId="4C5084F2" w14:textId="77777777" w:rsidR="00DB669C" w:rsidRPr="00827B1B" w:rsidRDefault="00DB669C" w:rsidP="00BC6845">
            <w:pPr>
              <w:pStyle w:val="afc"/>
              <w:ind w:left="-57" w:right="-57"/>
            </w:pPr>
            <w:r w:rsidRPr="00827B1B">
              <w:t>2033</w:t>
            </w:r>
          </w:p>
        </w:tc>
        <w:tc>
          <w:tcPr>
            <w:tcW w:w="214" w:type="pct"/>
            <w:tcBorders>
              <w:top w:val="nil"/>
              <w:left w:val="nil"/>
              <w:bottom w:val="single" w:sz="4" w:space="0" w:color="auto"/>
              <w:right w:val="single" w:sz="4" w:space="0" w:color="auto"/>
            </w:tcBorders>
            <w:shd w:val="clear" w:color="auto" w:fill="auto"/>
            <w:vAlign w:val="center"/>
            <w:hideMark/>
          </w:tcPr>
          <w:p w14:paraId="4809274B" w14:textId="77777777" w:rsidR="00DB669C" w:rsidRPr="00827B1B" w:rsidRDefault="00DB669C" w:rsidP="00BC6845">
            <w:pPr>
              <w:pStyle w:val="afc"/>
              <w:ind w:left="-57" w:right="-57"/>
            </w:pPr>
            <w:r w:rsidRPr="00827B1B">
              <w:t>2034</w:t>
            </w:r>
          </w:p>
        </w:tc>
        <w:tc>
          <w:tcPr>
            <w:tcW w:w="214" w:type="pct"/>
            <w:tcBorders>
              <w:top w:val="nil"/>
              <w:left w:val="nil"/>
              <w:bottom w:val="single" w:sz="4" w:space="0" w:color="auto"/>
              <w:right w:val="single" w:sz="4" w:space="0" w:color="auto"/>
            </w:tcBorders>
            <w:shd w:val="clear" w:color="auto" w:fill="auto"/>
            <w:vAlign w:val="center"/>
            <w:hideMark/>
          </w:tcPr>
          <w:p w14:paraId="223555A5" w14:textId="77777777" w:rsidR="00DB669C" w:rsidRPr="00827B1B" w:rsidRDefault="00DB669C" w:rsidP="00BC6845">
            <w:pPr>
              <w:pStyle w:val="afc"/>
              <w:ind w:left="-57" w:right="-57"/>
            </w:pPr>
            <w:r w:rsidRPr="00827B1B">
              <w:t>2035</w:t>
            </w:r>
          </w:p>
        </w:tc>
        <w:tc>
          <w:tcPr>
            <w:tcW w:w="214" w:type="pct"/>
            <w:tcBorders>
              <w:top w:val="nil"/>
              <w:left w:val="nil"/>
              <w:bottom w:val="single" w:sz="4" w:space="0" w:color="auto"/>
              <w:right w:val="single" w:sz="4" w:space="0" w:color="auto"/>
            </w:tcBorders>
            <w:shd w:val="clear" w:color="auto" w:fill="auto"/>
            <w:vAlign w:val="center"/>
            <w:hideMark/>
          </w:tcPr>
          <w:p w14:paraId="732355E8" w14:textId="77777777" w:rsidR="00DB669C" w:rsidRPr="00827B1B" w:rsidRDefault="00DB669C" w:rsidP="00BC6845">
            <w:pPr>
              <w:pStyle w:val="afc"/>
              <w:ind w:left="-57" w:right="-57"/>
            </w:pPr>
            <w:r w:rsidRPr="00827B1B">
              <w:t>2036</w:t>
            </w:r>
          </w:p>
        </w:tc>
        <w:tc>
          <w:tcPr>
            <w:tcW w:w="214" w:type="pct"/>
            <w:tcBorders>
              <w:top w:val="nil"/>
              <w:left w:val="nil"/>
              <w:bottom w:val="single" w:sz="4" w:space="0" w:color="auto"/>
              <w:right w:val="single" w:sz="4" w:space="0" w:color="auto"/>
            </w:tcBorders>
            <w:shd w:val="clear" w:color="auto" w:fill="auto"/>
            <w:vAlign w:val="center"/>
            <w:hideMark/>
          </w:tcPr>
          <w:p w14:paraId="2DA3A39D" w14:textId="77777777" w:rsidR="00DB669C" w:rsidRPr="00827B1B" w:rsidRDefault="00DB669C" w:rsidP="00BC6845">
            <w:pPr>
              <w:pStyle w:val="afc"/>
              <w:ind w:left="-57" w:right="-57"/>
            </w:pPr>
            <w:r w:rsidRPr="00827B1B">
              <w:t>2037</w:t>
            </w:r>
          </w:p>
        </w:tc>
        <w:tc>
          <w:tcPr>
            <w:tcW w:w="214" w:type="pct"/>
            <w:tcBorders>
              <w:top w:val="nil"/>
              <w:left w:val="nil"/>
              <w:bottom w:val="single" w:sz="4" w:space="0" w:color="auto"/>
              <w:right w:val="single" w:sz="4" w:space="0" w:color="auto"/>
            </w:tcBorders>
            <w:shd w:val="clear" w:color="auto" w:fill="auto"/>
            <w:vAlign w:val="center"/>
            <w:hideMark/>
          </w:tcPr>
          <w:p w14:paraId="79C87AF3" w14:textId="77777777" w:rsidR="00DB669C" w:rsidRPr="00827B1B" w:rsidRDefault="00DB669C" w:rsidP="00BC6845">
            <w:pPr>
              <w:pStyle w:val="afc"/>
              <w:ind w:left="-57" w:right="-57"/>
            </w:pPr>
            <w:r w:rsidRPr="00827B1B">
              <w:t>2038</w:t>
            </w:r>
          </w:p>
        </w:tc>
        <w:tc>
          <w:tcPr>
            <w:tcW w:w="214" w:type="pct"/>
            <w:tcBorders>
              <w:top w:val="nil"/>
              <w:left w:val="nil"/>
              <w:bottom w:val="single" w:sz="4" w:space="0" w:color="auto"/>
              <w:right w:val="single" w:sz="4" w:space="0" w:color="auto"/>
            </w:tcBorders>
            <w:shd w:val="clear" w:color="auto" w:fill="auto"/>
            <w:vAlign w:val="center"/>
            <w:hideMark/>
          </w:tcPr>
          <w:p w14:paraId="1B21AFF8" w14:textId="77777777" w:rsidR="00DB669C" w:rsidRPr="00827B1B" w:rsidRDefault="00DB669C" w:rsidP="00BC6845">
            <w:pPr>
              <w:pStyle w:val="afc"/>
              <w:ind w:left="-57" w:right="-57"/>
            </w:pPr>
            <w:r w:rsidRPr="00827B1B">
              <w:t>2039</w:t>
            </w:r>
          </w:p>
        </w:tc>
        <w:tc>
          <w:tcPr>
            <w:tcW w:w="214" w:type="pct"/>
            <w:tcBorders>
              <w:top w:val="nil"/>
              <w:left w:val="nil"/>
              <w:bottom w:val="single" w:sz="4" w:space="0" w:color="auto"/>
              <w:right w:val="single" w:sz="4" w:space="0" w:color="auto"/>
            </w:tcBorders>
            <w:shd w:val="clear" w:color="auto" w:fill="auto"/>
            <w:vAlign w:val="center"/>
            <w:hideMark/>
          </w:tcPr>
          <w:p w14:paraId="766881F3" w14:textId="77777777" w:rsidR="00DB669C" w:rsidRPr="00827B1B" w:rsidRDefault="00DB669C" w:rsidP="00BC6845">
            <w:pPr>
              <w:pStyle w:val="afc"/>
              <w:ind w:left="-57" w:right="-57"/>
            </w:pPr>
            <w:r w:rsidRPr="00827B1B">
              <w:t>2040</w:t>
            </w:r>
          </w:p>
        </w:tc>
        <w:tc>
          <w:tcPr>
            <w:tcW w:w="207" w:type="pct"/>
            <w:tcBorders>
              <w:top w:val="nil"/>
              <w:left w:val="nil"/>
              <w:bottom w:val="single" w:sz="4" w:space="0" w:color="auto"/>
              <w:right w:val="single" w:sz="4" w:space="0" w:color="auto"/>
            </w:tcBorders>
            <w:shd w:val="clear" w:color="auto" w:fill="auto"/>
            <w:vAlign w:val="center"/>
            <w:hideMark/>
          </w:tcPr>
          <w:p w14:paraId="224E44B6" w14:textId="77777777" w:rsidR="00DB669C" w:rsidRPr="00827B1B" w:rsidRDefault="00DB669C" w:rsidP="00BC6845">
            <w:pPr>
              <w:pStyle w:val="afc"/>
              <w:ind w:left="-57" w:right="-57"/>
            </w:pPr>
            <w:r w:rsidRPr="00827B1B">
              <w:t>2041</w:t>
            </w:r>
          </w:p>
        </w:tc>
      </w:tr>
      <w:tr w:rsidR="00DB669C" w:rsidRPr="00827B1B" w14:paraId="5DE62180"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5BA82D7E" w14:textId="77777777" w:rsidR="00DB669C" w:rsidRPr="00827B1B" w:rsidRDefault="00DB669C" w:rsidP="00BC6845">
            <w:pPr>
              <w:pStyle w:val="afc"/>
              <w:ind w:left="-57" w:right="-57"/>
            </w:pPr>
            <w:r w:rsidRPr="00827B1B">
              <w:t>Филиал «Пермский» ПАО «Т Плюс»</w:t>
            </w:r>
          </w:p>
        </w:tc>
      </w:tr>
      <w:tr w:rsidR="00DB669C" w:rsidRPr="00827B1B" w14:paraId="7624CA56"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60A00676" w14:textId="77777777" w:rsidR="00DB669C" w:rsidRPr="00827B1B" w:rsidRDefault="00DB669C" w:rsidP="00BC6845">
            <w:pPr>
              <w:pStyle w:val="afc"/>
              <w:ind w:left="-57" w:right="-57"/>
            </w:pPr>
            <w:r w:rsidRPr="00827B1B">
              <w:t>Закамская ТЭЦ-5</w:t>
            </w:r>
          </w:p>
        </w:tc>
      </w:tr>
      <w:tr w:rsidR="0040038E" w:rsidRPr="00827B1B" w14:paraId="124F9A69" w14:textId="77777777" w:rsidTr="00940F66">
        <w:trPr>
          <w:trHeight w:val="48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7C732D8A" w14:textId="2F7433C6" w:rsidR="0040038E" w:rsidRPr="00827B1B" w:rsidRDefault="0040038E" w:rsidP="00BC6845">
            <w:pPr>
              <w:pStyle w:val="afc"/>
            </w:pPr>
            <w:r w:rsidRPr="00827B1B">
              <w:rPr>
                <w:lang w:val="en-US"/>
              </w:rPr>
              <w:t>1</w:t>
            </w:r>
          </w:p>
        </w:tc>
        <w:tc>
          <w:tcPr>
            <w:tcW w:w="585" w:type="pct"/>
            <w:tcBorders>
              <w:top w:val="nil"/>
              <w:left w:val="nil"/>
              <w:bottom w:val="single" w:sz="4" w:space="0" w:color="auto"/>
              <w:right w:val="single" w:sz="4" w:space="0" w:color="auto"/>
            </w:tcBorders>
            <w:shd w:val="clear" w:color="auto" w:fill="auto"/>
            <w:vAlign w:val="center"/>
            <w:hideMark/>
          </w:tcPr>
          <w:p w14:paraId="69A70157" w14:textId="77777777" w:rsidR="0040038E" w:rsidRPr="00827B1B" w:rsidRDefault="0040038E" w:rsidP="00BC6845">
            <w:pPr>
              <w:pStyle w:val="afc"/>
            </w:pPr>
            <w:r w:rsidRPr="00827B1B">
              <w:t>Закамская ТЭЦ-5</w:t>
            </w:r>
          </w:p>
        </w:tc>
        <w:tc>
          <w:tcPr>
            <w:tcW w:w="213" w:type="pct"/>
            <w:tcBorders>
              <w:top w:val="nil"/>
              <w:left w:val="nil"/>
              <w:bottom w:val="single" w:sz="4" w:space="0" w:color="auto"/>
              <w:right w:val="single" w:sz="4" w:space="0" w:color="auto"/>
            </w:tcBorders>
            <w:shd w:val="clear" w:color="auto" w:fill="auto"/>
            <w:vAlign w:val="center"/>
            <w:hideMark/>
          </w:tcPr>
          <w:p w14:paraId="46EB4A56" w14:textId="77777777" w:rsidR="0040038E" w:rsidRPr="00827B1B" w:rsidRDefault="0040038E" w:rsidP="00BC6845">
            <w:pPr>
              <w:pStyle w:val="afc"/>
              <w:ind w:left="-57" w:right="-57"/>
            </w:pPr>
            <w:r w:rsidRPr="00827B1B">
              <w:t>12,8</w:t>
            </w:r>
          </w:p>
        </w:tc>
        <w:tc>
          <w:tcPr>
            <w:tcW w:w="214" w:type="pct"/>
            <w:tcBorders>
              <w:top w:val="nil"/>
              <w:left w:val="nil"/>
              <w:bottom w:val="single" w:sz="4" w:space="0" w:color="auto"/>
              <w:right w:val="single" w:sz="4" w:space="0" w:color="auto"/>
            </w:tcBorders>
            <w:shd w:val="clear" w:color="auto" w:fill="auto"/>
            <w:vAlign w:val="center"/>
            <w:hideMark/>
          </w:tcPr>
          <w:p w14:paraId="4B8F9604" w14:textId="77777777" w:rsidR="0040038E" w:rsidRPr="00827B1B" w:rsidRDefault="0040038E" w:rsidP="00BC6845">
            <w:pPr>
              <w:pStyle w:val="afc"/>
              <w:ind w:left="-57" w:right="-57"/>
            </w:pPr>
            <w:r w:rsidRPr="00827B1B">
              <w:t>9,4</w:t>
            </w:r>
          </w:p>
        </w:tc>
        <w:tc>
          <w:tcPr>
            <w:tcW w:w="214" w:type="pct"/>
            <w:tcBorders>
              <w:top w:val="nil"/>
              <w:left w:val="nil"/>
              <w:bottom w:val="single" w:sz="4" w:space="0" w:color="auto"/>
              <w:right w:val="single" w:sz="4" w:space="0" w:color="auto"/>
            </w:tcBorders>
            <w:shd w:val="clear" w:color="auto" w:fill="auto"/>
            <w:vAlign w:val="center"/>
            <w:hideMark/>
          </w:tcPr>
          <w:p w14:paraId="5E7AE9F3" w14:textId="77777777" w:rsidR="0040038E" w:rsidRPr="00827B1B" w:rsidRDefault="0040038E" w:rsidP="00BC6845">
            <w:pPr>
              <w:pStyle w:val="afc"/>
              <w:ind w:left="-57" w:right="-57"/>
            </w:pPr>
            <w:r w:rsidRPr="00827B1B">
              <w:t>11,2</w:t>
            </w:r>
          </w:p>
        </w:tc>
        <w:tc>
          <w:tcPr>
            <w:tcW w:w="214" w:type="pct"/>
            <w:tcBorders>
              <w:top w:val="nil"/>
              <w:left w:val="nil"/>
              <w:bottom w:val="single" w:sz="4" w:space="0" w:color="auto"/>
              <w:right w:val="single" w:sz="4" w:space="0" w:color="auto"/>
            </w:tcBorders>
            <w:shd w:val="clear" w:color="auto" w:fill="auto"/>
            <w:vAlign w:val="center"/>
            <w:hideMark/>
          </w:tcPr>
          <w:p w14:paraId="2C6DE898" w14:textId="77777777" w:rsidR="0040038E" w:rsidRPr="00827B1B" w:rsidRDefault="0040038E" w:rsidP="00BC6845">
            <w:pPr>
              <w:pStyle w:val="afc"/>
              <w:ind w:left="-57" w:right="-57"/>
            </w:pPr>
            <w:r w:rsidRPr="00827B1B">
              <w:t>10,0</w:t>
            </w:r>
          </w:p>
        </w:tc>
        <w:tc>
          <w:tcPr>
            <w:tcW w:w="214" w:type="pct"/>
            <w:tcBorders>
              <w:top w:val="nil"/>
              <w:left w:val="nil"/>
              <w:bottom w:val="single" w:sz="4" w:space="0" w:color="auto"/>
              <w:right w:val="single" w:sz="4" w:space="0" w:color="auto"/>
            </w:tcBorders>
            <w:shd w:val="clear" w:color="auto" w:fill="auto"/>
            <w:vAlign w:val="center"/>
            <w:hideMark/>
          </w:tcPr>
          <w:p w14:paraId="0F80D67B" w14:textId="77777777" w:rsidR="0040038E" w:rsidRPr="00827B1B" w:rsidRDefault="0040038E" w:rsidP="00BC6845">
            <w:pPr>
              <w:pStyle w:val="afc"/>
              <w:ind w:left="-57" w:right="-57"/>
            </w:pPr>
            <w:r w:rsidRPr="00827B1B">
              <w:t>10,0</w:t>
            </w:r>
          </w:p>
        </w:tc>
        <w:tc>
          <w:tcPr>
            <w:tcW w:w="214" w:type="pct"/>
            <w:tcBorders>
              <w:top w:val="nil"/>
              <w:left w:val="nil"/>
              <w:bottom w:val="single" w:sz="4" w:space="0" w:color="auto"/>
              <w:right w:val="single" w:sz="4" w:space="0" w:color="auto"/>
            </w:tcBorders>
            <w:shd w:val="clear" w:color="auto" w:fill="auto"/>
            <w:vAlign w:val="center"/>
            <w:hideMark/>
          </w:tcPr>
          <w:p w14:paraId="5CB0D631" w14:textId="77777777" w:rsidR="0040038E" w:rsidRPr="00827B1B" w:rsidRDefault="0040038E" w:rsidP="00BC6845">
            <w:pPr>
              <w:pStyle w:val="afc"/>
              <w:ind w:left="-57" w:right="-57"/>
            </w:pPr>
            <w:r w:rsidRPr="00827B1B">
              <w:t>10,0</w:t>
            </w:r>
          </w:p>
        </w:tc>
        <w:tc>
          <w:tcPr>
            <w:tcW w:w="214" w:type="pct"/>
            <w:tcBorders>
              <w:top w:val="nil"/>
              <w:left w:val="nil"/>
              <w:bottom w:val="single" w:sz="4" w:space="0" w:color="auto"/>
              <w:right w:val="single" w:sz="4" w:space="0" w:color="auto"/>
            </w:tcBorders>
            <w:shd w:val="clear" w:color="auto" w:fill="auto"/>
            <w:vAlign w:val="center"/>
            <w:hideMark/>
          </w:tcPr>
          <w:p w14:paraId="071607C5" w14:textId="77777777" w:rsidR="0040038E" w:rsidRPr="00827B1B" w:rsidRDefault="0040038E" w:rsidP="00BC6845">
            <w:pPr>
              <w:pStyle w:val="afc"/>
              <w:ind w:left="-57" w:right="-57"/>
            </w:pPr>
            <w:r w:rsidRPr="00827B1B">
              <w:t>10,0</w:t>
            </w:r>
          </w:p>
        </w:tc>
        <w:tc>
          <w:tcPr>
            <w:tcW w:w="214" w:type="pct"/>
            <w:tcBorders>
              <w:top w:val="nil"/>
              <w:left w:val="nil"/>
              <w:bottom w:val="single" w:sz="4" w:space="0" w:color="auto"/>
              <w:right w:val="single" w:sz="4" w:space="0" w:color="auto"/>
            </w:tcBorders>
            <w:shd w:val="clear" w:color="auto" w:fill="auto"/>
            <w:vAlign w:val="center"/>
            <w:hideMark/>
          </w:tcPr>
          <w:p w14:paraId="7334CE9B" w14:textId="77777777" w:rsidR="0040038E" w:rsidRPr="00827B1B" w:rsidRDefault="0040038E" w:rsidP="00BC6845">
            <w:pPr>
              <w:pStyle w:val="afc"/>
              <w:ind w:left="-57" w:right="-57"/>
            </w:pPr>
            <w:r w:rsidRPr="00827B1B">
              <w:t>10,0</w:t>
            </w:r>
          </w:p>
        </w:tc>
        <w:tc>
          <w:tcPr>
            <w:tcW w:w="214" w:type="pct"/>
            <w:tcBorders>
              <w:top w:val="nil"/>
              <w:left w:val="nil"/>
              <w:bottom w:val="single" w:sz="4" w:space="0" w:color="auto"/>
              <w:right w:val="single" w:sz="4" w:space="0" w:color="auto"/>
            </w:tcBorders>
            <w:shd w:val="clear" w:color="auto" w:fill="auto"/>
            <w:vAlign w:val="center"/>
            <w:hideMark/>
          </w:tcPr>
          <w:p w14:paraId="4BE6F96F" w14:textId="77777777" w:rsidR="0040038E" w:rsidRPr="00827B1B" w:rsidRDefault="0040038E" w:rsidP="00BC6845">
            <w:pPr>
              <w:pStyle w:val="afc"/>
              <w:ind w:left="-57" w:right="-57"/>
            </w:pPr>
            <w:r w:rsidRPr="00827B1B">
              <w:t>10,0</w:t>
            </w:r>
          </w:p>
        </w:tc>
        <w:tc>
          <w:tcPr>
            <w:tcW w:w="214" w:type="pct"/>
            <w:tcBorders>
              <w:top w:val="nil"/>
              <w:left w:val="nil"/>
              <w:bottom w:val="single" w:sz="4" w:space="0" w:color="auto"/>
              <w:right w:val="single" w:sz="4" w:space="0" w:color="auto"/>
            </w:tcBorders>
            <w:shd w:val="clear" w:color="auto" w:fill="auto"/>
            <w:vAlign w:val="center"/>
            <w:hideMark/>
          </w:tcPr>
          <w:p w14:paraId="76FBEB2A" w14:textId="77777777" w:rsidR="0040038E" w:rsidRPr="00827B1B" w:rsidRDefault="0040038E" w:rsidP="00BC6845">
            <w:pPr>
              <w:pStyle w:val="afc"/>
              <w:ind w:left="-57" w:right="-57"/>
            </w:pPr>
            <w:r w:rsidRPr="00827B1B">
              <w:t>10,0</w:t>
            </w:r>
          </w:p>
        </w:tc>
        <w:tc>
          <w:tcPr>
            <w:tcW w:w="214" w:type="pct"/>
            <w:tcBorders>
              <w:top w:val="nil"/>
              <w:left w:val="nil"/>
              <w:bottom w:val="single" w:sz="4" w:space="0" w:color="auto"/>
              <w:right w:val="single" w:sz="4" w:space="0" w:color="auto"/>
            </w:tcBorders>
            <w:shd w:val="clear" w:color="auto" w:fill="auto"/>
            <w:vAlign w:val="center"/>
            <w:hideMark/>
          </w:tcPr>
          <w:p w14:paraId="3979B447" w14:textId="77777777" w:rsidR="0040038E" w:rsidRPr="00827B1B" w:rsidRDefault="0040038E" w:rsidP="00BC6845">
            <w:pPr>
              <w:pStyle w:val="afc"/>
              <w:ind w:left="-57" w:right="-57"/>
            </w:pPr>
            <w:r w:rsidRPr="00827B1B">
              <w:t>10,0</w:t>
            </w:r>
          </w:p>
        </w:tc>
        <w:tc>
          <w:tcPr>
            <w:tcW w:w="214" w:type="pct"/>
            <w:tcBorders>
              <w:top w:val="nil"/>
              <w:left w:val="nil"/>
              <w:bottom w:val="single" w:sz="4" w:space="0" w:color="auto"/>
              <w:right w:val="single" w:sz="4" w:space="0" w:color="auto"/>
            </w:tcBorders>
            <w:shd w:val="clear" w:color="auto" w:fill="auto"/>
            <w:vAlign w:val="center"/>
            <w:hideMark/>
          </w:tcPr>
          <w:p w14:paraId="0D05D19A" w14:textId="77777777" w:rsidR="0040038E" w:rsidRPr="00827B1B" w:rsidRDefault="0040038E" w:rsidP="00BC6845">
            <w:pPr>
              <w:pStyle w:val="afc"/>
              <w:ind w:left="-57" w:right="-57"/>
            </w:pPr>
            <w:r w:rsidRPr="00827B1B">
              <w:t>9,9</w:t>
            </w:r>
          </w:p>
        </w:tc>
        <w:tc>
          <w:tcPr>
            <w:tcW w:w="214" w:type="pct"/>
            <w:tcBorders>
              <w:top w:val="nil"/>
              <w:left w:val="nil"/>
              <w:bottom w:val="single" w:sz="4" w:space="0" w:color="auto"/>
              <w:right w:val="single" w:sz="4" w:space="0" w:color="auto"/>
            </w:tcBorders>
            <w:shd w:val="clear" w:color="auto" w:fill="auto"/>
            <w:vAlign w:val="center"/>
            <w:hideMark/>
          </w:tcPr>
          <w:p w14:paraId="3346B133" w14:textId="77777777" w:rsidR="0040038E" w:rsidRPr="00827B1B" w:rsidRDefault="0040038E" w:rsidP="00BC6845">
            <w:pPr>
              <w:pStyle w:val="afc"/>
              <w:ind w:left="-57" w:right="-57"/>
            </w:pPr>
            <w:r w:rsidRPr="00827B1B">
              <w:t>9,9</w:t>
            </w:r>
          </w:p>
        </w:tc>
        <w:tc>
          <w:tcPr>
            <w:tcW w:w="214" w:type="pct"/>
            <w:tcBorders>
              <w:top w:val="nil"/>
              <w:left w:val="nil"/>
              <w:bottom w:val="single" w:sz="4" w:space="0" w:color="auto"/>
              <w:right w:val="single" w:sz="4" w:space="0" w:color="auto"/>
            </w:tcBorders>
            <w:shd w:val="clear" w:color="auto" w:fill="auto"/>
            <w:vAlign w:val="center"/>
            <w:hideMark/>
          </w:tcPr>
          <w:p w14:paraId="3A08CA78" w14:textId="77777777" w:rsidR="0040038E" w:rsidRPr="00827B1B" w:rsidRDefault="0040038E" w:rsidP="00BC6845">
            <w:pPr>
              <w:pStyle w:val="afc"/>
              <w:ind w:left="-57" w:right="-57"/>
            </w:pPr>
            <w:r w:rsidRPr="00827B1B">
              <w:t>9,9</w:t>
            </w:r>
          </w:p>
        </w:tc>
        <w:tc>
          <w:tcPr>
            <w:tcW w:w="214" w:type="pct"/>
            <w:tcBorders>
              <w:top w:val="nil"/>
              <w:left w:val="nil"/>
              <w:bottom w:val="single" w:sz="4" w:space="0" w:color="auto"/>
              <w:right w:val="single" w:sz="4" w:space="0" w:color="auto"/>
            </w:tcBorders>
            <w:shd w:val="clear" w:color="auto" w:fill="auto"/>
            <w:vAlign w:val="center"/>
            <w:hideMark/>
          </w:tcPr>
          <w:p w14:paraId="7E4C285E" w14:textId="77777777" w:rsidR="0040038E" w:rsidRPr="00827B1B" w:rsidRDefault="0040038E" w:rsidP="00BC6845">
            <w:pPr>
              <w:pStyle w:val="afc"/>
              <w:ind w:left="-57" w:right="-57"/>
            </w:pPr>
            <w:r w:rsidRPr="00827B1B">
              <w:t>9,9</w:t>
            </w:r>
          </w:p>
        </w:tc>
        <w:tc>
          <w:tcPr>
            <w:tcW w:w="214" w:type="pct"/>
            <w:tcBorders>
              <w:top w:val="nil"/>
              <w:left w:val="nil"/>
              <w:bottom w:val="single" w:sz="4" w:space="0" w:color="auto"/>
              <w:right w:val="single" w:sz="4" w:space="0" w:color="auto"/>
            </w:tcBorders>
            <w:shd w:val="clear" w:color="auto" w:fill="auto"/>
            <w:vAlign w:val="center"/>
            <w:hideMark/>
          </w:tcPr>
          <w:p w14:paraId="4AB5A8FE" w14:textId="77777777" w:rsidR="0040038E" w:rsidRPr="00827B1B" w:rsidRDefault="0040038E" w:rsidP="00BC6845">
            <w:pPr>
              <w:pStyle w:val="afc"/>
              <w:ind w:left="-57" w:right="-57"/>
            </w:pPr>
            <w:r w:rsidRPr="00827B1B">
              <w:t>9,9</w:t>
            </w:r>
          </w:p>
        </w:tc>
        <w:tc>
          <w:tcPr>
            <w:tcW w:w="214" w:type="pct"/>
            <w:tcBorders>
              <w:top w:val="nil"/>
              <w:left w:val="nil"/>
              <w:bottom w:val="single" w:sz="4" w:space="0" w:color="auto"/>
              <w:right w:val="single" w:sz="4" w:space="0" w:color="auto"/>
            </w:tcBorders>
            <w:shd w:val="clear" w:color="auto" w:fill="auto"/>
            <w:vAlign w:val="center"/>
            <w:hideMark/>
          </w:tcPr>
          <w:p w14:paraId="3620E214" w14:textId="77777777" w:rsidR="0040038E" w:rsidRPr="00827B1B" w:rsidRDefault="0040038E" w:rsidP="00BC6845">
            <w:pPr>
              <w:pStyle w:val="afc"/>
              <w:ind w:left="-57" w:right="-57"/>
            </w:pPr>
            <w:r w:rsidRPr="00827B1B">
              <w:t>9,9</w:t>
            </w:r>
          </w:p>
        </w:tc>
        <w:tc>
          <w:tcPr>
            <w:tcW w:w="214" w:type="pct"/>
            <w:tcBorders>
              <w:top w:val="nil"/>
              <w:left w:val="nil"/>
              <w:bottom w:val="single" w:sz="4" w:space="0" w:color="auto"/>
              <w:right w:val="single" w:sz="4" w:space="0" w:color="auto"/>
            </w:tcBorders>
            <w:shd w:val="clear" w:color="auto" w:fill="auto"/>
            <w:vAlign w:val="center"/>
            <w:hideMark/>
          </w:tcPr>
          <w:p w14:paraId="268DEFE2" w14:textId="77777777" w:rsidR="0040038E" w:rsidRPr="00827B1B" w:rsidRDefault="0040038E" w:rsidP="00BC6845">
            <w:pPr>
              <w:pStyle w:val="afc"/>
              <w:ind w:left="-57" w:right="-57"/>
            </w:pPr>
            <w:r w:rsidRPr="00827B1B">
              <w:t>9,9</w:t>
            </w:r>
          </w:p>
        </w:tc>
        <w:tc>
          <w:tcPr>
            <w:tcW w:w="214" w:type="pct"/>
            <w:tcBorders>
              <w:top w:val="nil"/>
              <w:left w:val="nil"/>
              <w:bottom w:val="single" w:sz="4" w:space="0" w:color="auto"/>
              <w:right w:val="single" w:sz="4" w:space="0" w:color="auto"/>
            </w:tcBorders>
            <w:shd w:val="clear" w:color="auto" w:fill="auto"/>
            <w:vAlign w:val="center"/>
            <w:hideMark/>
          </w:tcPr>
          <w:p w14:paraId="2E388A0B" w14:textId="77777777" w:rsidR="0040038E" w:rsidRPr="00827B1B" w:rsidRDefault="0040038E" w:rsidP="00BC6845">
            <w:pPr>
              <w:pStyle w:val="afc"/>
              <w:ind w:left="-57" w:right="-57"/>
            </w:pPr>
            <w:r w:rsidRPr="00827B1B">
              <w:t>9,8</w:t>
            </w:r>
          </w:p>
        </w:tc>
        <w:tc>
          <w:tcPr>
            <w:tcW w:w="207" w:type="pct"/>
            <w:tcBorders>
              <w:top w:val="nil"/>
              <w:left w:val="nil"/>
              <w:bottom w:val="single" w:sz="4" w:space="0" w:color="auto"/>
              <w:right w:val="single" w:sz="4" w:space="0" w:color="auto"/>
            </w:tcBorders>
            <w:shd w:val="clear" w:color="auto" w:fill="auto"/>
            <w:vAlign w:val="center"/>
            <w:hideMark/>
          </w:tcPr>
          <w:p w14:paraId="4A1492C6" w14:textId="77777777" w:rsidR="0040038E" w:rsidRPr="00827B1B" w:rsidRDefault="0040038E" w:rsidP="00BC6845">
            <w:pPr>
              <w:pStyle w:val="afc"/>
              <w:ind w:left="-57" w:right="-57"/>
            </w:pPr>
            <w:r w:rsidRPr="00827B1B">
              <w:t>9,8</w:t>
            </w:r>
          </w:p>
        </w:tc>
      </w:tr>
      <w:tr w:rsidR="0040038E" w:rsidRPr="00827B1B" w14:paraId="167867EE"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69C06F3D" w14:textId="5ED99A4B" w:rsidR="0040038E" w:rsidRPr="00827B1B" w:rsidRDefault="0040038E" w:rsidP="00BC6845">
            <w:pPr>
              <w:pStyle w:val="afc"/>
            </w:pPr>
            <w:r w:rsidRPr="00827B1B">
              <w:t>МУП «ОВЕР-Гарант»</w:t>
            </w:r>
          </w:p>
        </w:tc>
      </w:tr>
      <w:tr w:rsidR="0040038E" w:rsidRPr="00827B1B" w14:paraId="26946B75"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2437D71A" w14:textId="0E3EC637" w:rsidR="0040038E" w:rsidRPr="00827B1B" w:rsidRDefault="0040038E" w:rsidP="00BC6845">
            <w:pPr>
              <w:pStyle w:val="afc"/>
            </w:pPr>
            <w:r w:rsidRPr="00827B1B">
              <w:rPr>
                <w:lang w:val="en-US"/>
              </w:rPr>
              <w:t>2</w:t>
            </w:r>
          </w:p>
        </w:tc>
        <w:tc>
          <w:tcPr>
            <w:tcW w:w="585" w:type="pct"/>
            <w:tcBorders>
              <w:top w:val="nil"/>
              <w:left w:val="nil"/>
              <w:bottom w:val="single" w:sz="4" w:space="0" w:color="auto"/>
              <w:right w:val="single" w:sz="4" w:space="0" w:color="auto"/>
            </w:tcBorders>
            <w:shd w:val="clear" w:color="auto" w:fill="auto"/>
            <w:noWrap/>
            <w:vAlign w:val="bottom"/>
            <w:hideMark/>
          </w:tcPr>
          <w:p w14:paraId="0D43B86C" w14:textId="77777777" w:rsidR="0040038E" w:rsidRPr="00827B1B" w:rsidRDefault="0040038E" w:rsidP="00BC6845">
            <w:pPr>
              <w:pStyle w:val="afc"/>
            </w:pPr>
            <w:r w:rsidRPr="00827B1B">
              <w:t>Котельная «Восточная»</w:t>
            </w:r>
          </w:p>
        </w:tc>
        <w:tc>
          <w:tcPr>
            <w:tcW w:w="213" w:type="pct"/>
            <w:tcBorders>
              <w:top w:val="nil"/>
              <w:left w:val="nil"/>
              <w:bottom w:val="single" w:sz="4" w:space="0" w:color="auto"/>
              <w:right w:val="single" w:sz="4" w:space="0" w:color="auto"/>
            </w:tcBorders>
            <w:shd w:val="clear" w:color="auto" w:fill="auto"/>
            <w:noWrap/>
            <w:vAlign w:val="center"/>
            <w:hideMark/>
          </w:tcPr>
          <w:p w14:paraId="7A06AEA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D66DE9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E76EB7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333807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9D3CEA2"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DAB1DA7"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89D72CD"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B49E1DE"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C6AA863"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2CAB44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5731197"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A7682C2"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F83091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100B58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3411E1E"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42D141B"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0691F6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BE738AB"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075C81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1892D1D" w14:textId="77777777" w:rsidR="0040038E" w:rsidRPr="00827B1B" w:rsidRDefault="0040038E" w:rsidP="00BC6845">
            <w:pPr>
              <w:pStyle w:val="afc"/>
            </w:pPr>
            <w:r w:rsidRPr="00827B1B">
              <w:t>н/д</w:t>
            </w:r>
          </w:p>
        </w:tc>
      </w:tr>
      <w:tr w:rsidR="0040038E" w:rsidRPr="00827B1B" w14:paraId="4926816E"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26EB2AA4" w14:textId="510285A3" w:rsidR="0040038E" w:rsidRPr="00827B1B" w:rsidRDefault="0040038E" w:rsidP="00BC6845">
            <w:pPr>
              <w:pStyle w:val="afc"/>
            </w:pPr>
            <w:r w:rsidRPr="00827B1B">
              <w:rPr>
                <w:lang w:val="en-US"/>
              </w:rPr>
              <w:t>3</w:t>
            </w:r>
          </w:p>
        </w:tc>
        <w:tc>
          <w:tcPr>
            <w:tcW w:w="585" w:type="pct"/>
            <w:tcBorders>
              <w:top w:val="nil"/>
              <w:left w:val="nil"/>
              <w:bottom w:val="single" w:sz="4" w:space="0" w:color="auto"/>
              <w:right w:val="single" w:sz="4" w:space="0" w:color="auto"/>
            </w:tcBorders>
            <w:shd w:val="clear" w:color="auto" w:fill="auto"/>
            <w:noWrap/>
            <w:vAlign w:val="bottom"/>
            <w:hideMark/>
          </w:tcPr>
          <w:p w14:paraId="26CFA5D4" w14:textId="77777777" w:rsidR="0040038E" w:rsidRPr="00827B1B" w:rsidRDefault="0040038E" w:rsidP="00BC6845">
            <w:pPr>
              <w:pStyle w:val="afc"/>
            </w:pPr>
            <w:r w:rsidRPr="00827B1B">
              <w:t>Котельная «Центр»</w:t>
            </w:r>
          </w:p>
        </w:tc>
        <w:tc>
          <w:tcPr>
            <w:tcW w:w="213" w:type="pct"/>
            <w:tcBorders>
              <w:top w:val="nil"/>
              <w:left w:val="nil"/>
              <w:bottom w:val="single" w:sz="4" w:space="0" w:color="auto"/>
              <w:right w:val="single" w:sz="4" w:space="0" w:color="auto"/>
            </w:tcBorders>
            <w:shd w:val="clear" w:color="auto" w:fill="auto"/>
            <w:noWrap/>
            <w:vAlign w:val="center"/>
            <w:hideMark/>
          </w:tcPr>
          <w:p w14:paraId="07197E1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80754E1"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C5026B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9EAE2D3"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30C7B0B"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0D905ED"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0C52007"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56A8F9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413BF5D"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4A14A5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AAEF47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4E4ED1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D687B3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C4C1AD1"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EAD86FD"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2206130"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F3D6101"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0BF32C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20C378A"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19BB7FE7" w14:textId="77777777" w:rsidR="0040038E" w:rsidRPr="00827B1B" w:rsidRDefault="0040038E" w:rsidP="00BC6845">
            <w:pPr>
              <w:pStyle w:val="afc"/>
            </w:pPr>
            <w:r w:rsidRPr="00827B1B">
              <w:t>н/д</w:t>
            </w:r>
          </w:p>
        </w:tc>
      </w:tr>
      <w:tr w:rsidR="0040038E" w:rsidRPr="00827B1B" w14:paraId="4351139D"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54041DC" w14:textId="34D305CA" w:rsidR="0040038E" w:rsidRPr="00827B1B" w:rsidRDefault="0040038E" w:rsidP="00BC6845">
            <w:pPr>
              <w:pStyle w:val="afc"/>
            </w:pPr>
            <w:r w:rsidRPr="00827B1B">
              <w:rPr>
                <w:lang w:val="en-US"/>
              </w:rPr>
              <w:t>4</w:t>
            </w:r>
          </w:p>
        </w:tc>
        <w:tc>
          <w:tcPr>
            <w:tcW w:w="585" w:type="pct"/>
            <w:tcBorders>
              <w:top w:val="nil"/>
              <w:left w:val="nil"/>
              <w:bottom w:val="single" w:sz="4" w:space="0" w:color="auto"/>
              <w:right w:val="single" w:sz="4" w:space="0" w:color="auto"/>
            </w:tcBorders>
            <w:shd w:val="clear" w:color="auto" w:fill="auto"/>
            <w:noWrap/>
            <w:vAlign w:val="bottom"/>
            <w:hideMark/>
          </w:tcPr>
          <w:p w14:paraId="6D2B7A26" w14:textId="77777777" w:rsidR="0040038E" w:rsidRPr="00827B1B" w:rsidRDefault="0040038E" w:rsidP="00BC6845">
            <w:pPr>
              <w:pStyle w:val="afc"/>
            </w:pPr>
            <w:r w:rsidRPr="00827B1B">
              <w:t>Котельная «Чёрная»</w:t>
            </w:r>
          </w:p>
        </w:tc>
        <w:tc>
          <w:tcPr>
            <w:tcW w:w="213" w:type="pct"/>
            <w:tcBorders>
              <w:top w:val="nil"/>
              <w:left w:val="nil"/>
              <w:bottom w:val="single" w:sz="4" w:space="0" w:color="auto"/>
              <w:right w:val="single" w:sz="4" w:space="0" w:color="auto"/>
            </w:tcBorders>
            <w:shd w:val="clear" w:color="auto" w:fill="auto"/>
            <w:noWrap/>
            <w:vAlign w:val="center"/>
            <w:hideMark/>
          </w:tcPr>
          <w:p w14:paraId="37F9ECDB"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A005A5D"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A975C3B"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BBA10F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C2A6D50"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2B060C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37D1CB6"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1C3665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0399A27"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CDBAAC0"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23266C3"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29D069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D1331E3"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46DB98B"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073DF70"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84FB2A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485071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E6D91B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C7CC2B9"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946FC7D" w14:textId="77777777" w:rsidR="0040038E" w:rsidRPr="00827B1B" w:rsidRDefault="0040038E" w:rsidP="00BC6845">
            <w:pPr>
              <w:pStyle w:val="afc"/>
            </w:pPr>
            <w:r w:rsidRPr="00827B1B">
              <w:t>н/д</w:t>
            </w:r>
          </w:p>
        </w:tc>
      </w:tr>
      <w:tr w:rsidR="0040038E" w:rsidRPr="00827B1B" w14:paraId="5DB020AC"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86A3D76" w14:textId="5F4C514B" w:rsidR="0040038E" w:rsidRPr="00827B1B" w:rsidRDefault="0040038E" w:rsidP="00BC6845">
            <w:pPr>
              <w:pStyle w:val="afc"/>
            </w:pPr>
            <w:r w:rsidRPr="00827B1B">
              <w:rPr>
                <w:lang w:val="en-US"/>
              </w:rPr>
              <w:t>5</w:t>
            </w:r>
          </w:p>
        </w:tc>
        <w:tc>
          <w:tcPr>
            <w:tcW w:w="585" w:type="pct"/>
            <w:tcBorders>
              <w:top w:val="nil"/>
              <w:left w:val="nil"/>
              <w:bottom w:val="single" w:sz="4" w:space="0" w:color="auto"/>
              <w:right w:val="single" w:sz="4" w:space="0" w:color="auto"/>
            </w:tcBorders>
            <w:shd w:val="clear" w:color="auto" w:fill="auto"/>
            <w:noWrap/>
            <w:vAlign w:val="bottom"/>
            <w:hideMark/>
          </w:tcPr>
          <w:p w14:paraId="3EC4A006" w14:textId="77777777" w:rsidR="0040038E" w:rsidRPr="00827B1B" w:rsidRDefault="0040038E" w:rsidP="00BC6845">
            <w:pPr>
              <w:pStyle w:val="afc"/>
            </w:pPr>
            <w:r w:rsidRPr="00827B1B">
              <w:t>Котельная «Брагино»</w:t>
            </w:r>
          </w:p>
        </w:tc>
        <w:tc>
          <w:tcPr>
            <w:tcW w:w="213" w:type="pct"/>
            <w:tcBorders>
              <w:top w:val="nil"/>
              <w:left w:val="nil"/>
              <w:bottom w:val="single" w:sz="4" w:space="0" w:color="auto"/>
              <w:right w:val="single" w:sz="4" w:space="0" w:color="auto"/>
            </w:tcBorders>
            <w:shd w:val="clear" w:color="auto" w:fill="auto"/>
            <w:noWrap/>
            <w:vAlign w:val="center"/>
            <w:hideMark/>
          </w:tcPr>
          <w:p w14:paraId="183BDCF3"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B9816C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4AF2C4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F42AB62"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BB5B7A6"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5534E7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7F6327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AFB46D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4D97BC0"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66D3FD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8368200"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E263FF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C71049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6CA7D4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1351E3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DD58691"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39826F1"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F1AC33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0C002C0"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1365D8F" w14:textId="77777777" w:rsidR="0040038E" w:rsidRPr="00827B1B" w:rsidRDefault="0040038E" w:rsidP="00BC6845">
            <w:pPr>
              <w:pStyle w:val="afc"/>
            </w:pPr>
            <w:r w:rsidRPr="00827B1B">
              <w:t>н/д</w:t>
            </w:r>
          </w:p>
        </w:tc>
      </w:tr>
      <w:tr w:rsidR="0040038E" w:rsidRPr="00827B1B" w14:paraId="5AF06713"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48E24BA3" w14:textId="205A8D03" w:rsidR="0040038E" w:rsidRPr="00827B1B" w:rsidRDefault="0040038E" w:rsidP="00BC6845">
            <w:pPr>
              <w:pStyle w:val="afc"/>
            </w:pPr>
            <w:r w:rsidRPr="00827B1B">
              <w:rPr>
                <w:lang w:val="en-US"/>
              </w:rPr>
              <w:t>6</w:t>
            </w:r>
          </w:p>
        </w:tc>
        <w:tc>
          <w:tcPr>
            <w:tcW w:w="585" w:type="pct"/>
            <w:tcBorders>
              <w:top w:val="nil"/>
              <w:left w:val="nil"/>
              <w:bottom w:val="single" w:sz="4" w:space="0" w:color="auto"/>
              <w:right w:val="single" w:sz="4" w:space="0" w:color="auto"/>
            </w:tcBorders>
            <w:shd w:val="clear" w:color="auto" w:fill="auto"/>
            <w:noWrap/>
            <w:vAlign w:val="bottom"/>
            <w:hideMark/>
          </w:tcPr>
          <w:p w14:paraId="2C7C8E4C" w14:textId="77777777" w:rsidR="0040038E" w:rsidRPr="00827B1B" w:rsidRDefault="0040038E" w:rsidP="00BC6845">
            <w:pPr>
              <w:pStyle w:val="afc"/>
            </w:pPr>
            <w:r w:rsidRPr="00827B1B">
              <w:t>Котельная «Мясокомбинат»</w:t>
            </w:r>
          </w:p>
        </w:tc>
        <w:tc>
          <w:tcPr>
            <w:tcW w:w="213" w:type="pct"/>
            <w:tcBorders>
              <w:top w:val="nil"/>
              <w:left w:val="nil"/>
              <w:bottom w:val="single" w:sz="4" w:space="0" w:color="auto"/>
              <w:right w:val="single" w:sz="4" w:space="0" w:color="auto"/>
            </w:tcBorders>
            <w:shd w:val="clear" w:color="auto" w:fill="auto"/>
            <w:noWrap/>
            <w:vAlign w:val="center"/>
            <w:hideMark/>
          </w:tcPr>
          <w:p w14:paraId="416BCA8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F45A3D6"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DAB402E"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DC9ECB7"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68B17AD"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118109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341CC1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E3FA0FE"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A0FF5E2"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158AF20"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243382B"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7CE7F6B"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7FB15BE"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67E241D"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03C63B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7CB6FEE"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291B343"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A96D4D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7707BED"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14EE693" w14:textId="77777777" w:rsidR="0040038E" w:rsidRPr="00827B1B" w:rsidRDefault="0040038E" w:rsidP="00BC6845">
            <w:pPr>
              <w:pStyle w:val="afc"/>
            </w:pPr>
            <w:r w:rsidRPr="00827B1B">
              <w:t>н/д</w:t>
            </w:r>
          </w:p>
        </w:tc>
      </w:tr>
      <w:tr w:rsidR="0040038E" w:rsidRPr="00827B1B" w14:paraId="0003947A"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53AF1D4A" w14:textId="57714754" w:rsidR="0040038E" w:rsidRPr="00827B1B" w:rsidRDefault="0040038E" w:rsidP="00BC6845">
            <w:pPr>
              <w:pStyle w:val="afc"/>
            </w:pPr>
            <w:r w:rsidRPr="00827B1B">
              <w:t>АО «Пермский Свинокомплекс»</w:t>
            </w:r>
          </w:p>
        </w:tc>
      </w:tr>
      <w:tr w:rsidR="0040038E" w:rsidRPr="00827B1B" w14:paraId="6BD0F103"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2463B1B6" w14:textId="7E36CE00" w:rsidR="0040038E" w:rsidRPr="00827B1B" w:rsidRDefault="0040038E" w:rsidP="00BC6845">
            <w:pPr>
              <w:pStyle w:val="afc"/>
            </w:pPr>
            <w:r w:rsidRPr="00827B1B">
              <w:rPr>
                <w:lang w:val="en-US"/>
              </w:rPr>
              <w:t>7</w:t>
            </w:r>
          </w:p>
        </w:tc>
        <w:tc>
          <w:tcPr>
            <w:tcW w:w="585" w:type="pct"/>
            <w:tcBorders>
              <w:top w:val="nil"/>
              <w:left w:val="nil"/>
              <w:bottom w:val="single" w:sz="4" w:space="0" w:color="auto"/>
              <w:right w:val="single" w:sz="4" w:space="0" w:color="auto"/>
            </w:tcBorders>
            <w:shd w:val="clear" w:color="auto" w:fill="auto"/>
            <w:noWrap/>
            <w:vAlign w:val="bottom"/>
            <w:hideMark/>
          </w:tcPr>
          <w:p w14:paraId="1FA55F19" w14:textId="77777777" w:rsidR="0040038E" w:rsidRPr="00827B1B" w:rsidRDefault="0040038E" w:rsidP="00BC6845">
            <w:pPr>
              <w:pStyle w:val="afc"/>
            </w:pPr>
            <w:r w:rsidRPr="00827B1B">
              <w:t>Котельный Цех</w:t>
            </w:r>
          </w:p>
        </w:tc>
        <w:tc>
          <w:tcPr>
            <w:tcW w:w="213" w:type="pct"/>
            <w:tcBorders>
              <w:top w:val="nil"/>
              <w:left w:val="nil"/>
              <w:bottom w:val="single" w:sz="4" w:space="0" w:color="auto"/>
              <w:right w:val="single" w:sz="4" w:space="0" w:color="auto"/>
            </w:tcBorders>
            <w:shd w:val="clear" w:color="auto" w:fill="auto"/>
            <w:noWrap/>
            <w:vAlign w:val="center"/>
            <w:hideMark/>
          </w:tcPr>
          <w:p w14:paraId="263E0A6D"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522CC9B"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3101FB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C9CFFD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E109DB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E7F17D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CC3AE2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9FD472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4A0022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97F819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B9B3527"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C52F4F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58C220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C02949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A0BAFE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D6860ED"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85B316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D83E776"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8534A93"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E609F6D" w14:textId="77777777" w:rsidR="0040038E" w:rsidRPr="00827B1B" w:rsidRDefault="0040038E" w:rsidP="00BC6845">
            <w:pPr>
              <w:pStyle w:val="afc"/>
            </w:pPr>
            <w:r w:rsidRPr="00827B1B">
              <w:t>н/д</w:t>
            </w:r>
          </w:p>
        </w:tc>
      </w:tr>
      <w:tr w:rsidR="0040038E" w:rsidRPr="00827B1B" w14:paraId="2235BAF7"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49BAE6D1" w14:textId="1D951E85" w:rsidR="0040038E" w:rsidRPr="00827B1B" w:rsidRDefault="0040038E" w:rsidP="00BC6845">
            <w:pPr>
              <w:pStyle w:val="afc"/>
            </w:pPr>
            <w:r w:rsidRPr="00827B1B">
              <w:t>АО «Пермтрансжелезобетон»</w:t>
            </w:r>
          </w:p>
        </w:tc>
      </w:tr>
      <w:tr w:rsidR="0040038E" w:rsidRPr="00827B1B" w14:paraId="13DE1381"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25263CF" w14:textId="03680E6D" w:rsidR="0040038E" w:rsidRPr="00827B1B" w:rsidRDefault="0040038E" w:rsidP="00BC6845">
            <w:pPr>
              <w:pStyle w:val="afc"/>
            </w:pPr>
            <w:r w:rsidRPr="00827B1B">
              <w:rPr>
                <w:lang w:val="en-US"/>
              </w:rPr>
              <w:t>8</w:t>
            </w:r>
          </w:p>
        </w:tc>
        <w:tc>
          <w:tcPr>
            <w:tcW w:w="585" w:type="pct"/>
            <w:tcBorders>
              <w:top w:val="nil"/>
              <w:left w:val="nil"/>
              <w:bottom w:val="single" w:sz="4" w:space="0" w:color="auto"/>
              <w:right w:val="single" w:sz="4" w:space="0" w:color="auto"/>
            </w:tcBorders>
            <w:shd w:val="clear" w:color="auto" w:fill="auto"/>
            <w:noWrap/>
            <w:vAlign w:val="bottom"/>
            <w:hideMark/>
          </w:tcPr>
          <w:p w14:paraId="2DCBBA04" w14:textId="77777777" w:rsidR="0040038E" w:rsidRPr="00827B1B" w:rsidRDefault="0040038E" w:rsidP="00BC6845">
            <w:pPr>
              <w:pStyle w:val="afc"/>
            </w:pPr>
            <w:r w:rsidRPr="00827B1B">
              <w:t>Котельная АО «Пермтрансжелезобе-тон»</w:t>
            </w:r>
          </w:p>
        </w:tc>
        <w:tc>
          <w:tcPr>
            <w:tcW w:w="213" w:type="pct"/>
            <w:tcBorders>
              <w:top w:val="nil"/>
              <w:left w:val="nil"/>
              <w:bottom w:val="single" w:sz="4" w:space="0" w:color="auto"/>
              <w:right w:val="single" w:sz="4" w:space="0" w:color="auto"/>
            </w:tcBorders>
            <w:shd w:val="clear" w:color="auto" w:fill="auto"/>
            <w:noWrap/>
            <w:vAlign w:val="center"/>
            <w:hideMark/>
          </w:tcPr>
          <w:p w14:paraId="7BABFFA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07C60A0"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E938643"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C926B4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82AE381"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0669BBD"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B716D43"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97987BE"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6596D26"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FBD1E93"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54ACA17"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137A24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E597A67"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9B9778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B2AE25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739DFD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24D632B"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DE25292"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E867EB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8B8C803" w14:textId="77777777" w:rsidR="0040038E" w:rsidRPr="00827B1B" w:rsidRDefault="0040038E" w:rsidP="00BC6845">
            <w:pPr>
              <w:pStyle w:val="afc"/>
            </w:pPr>
            <w:r w:rsidRPr="00827B1B">
              <w:t>н/д</w:t>
            </w:r>
          </w:p>
        </w:tc>
      </w:tr>
      <w:tr w:rsidR="0040038E" w:rsidRPr="00827B1B" w14:paraId="70B85521"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499EEB5E" w14:textId="37455331" w:rsidR="0040038E" w:rsidRPr="00827B1B" w:rsidRDefault="0040038E" w:rsidP="00BC6845">
            <w:pPr>
              <w:pStyle w:val="afc"/>
            </w:pPr>
            <w:r w:rsidRPr="00827B1B">
              <w:t>МУП «Гарант»</w:t>
            </w:r>
          </w:p>
        </w:tc>
      </w:tr>
      <w:tr w:rsidR="0040038E" w:rsidRPr="00827B1B" w14:paraId="293DEC14"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AA6C6FA" w14:textId="71E39855" w:rsidR="0040038E" w:rsidRPr="00827B1B" w:rsidRDefault="0040038E" w:rsidP="00BC6845">
            <w:pPr>
              <w:pStyle w:val="afc"/>
            </w:pPr>
            <w:r w:rsidRPr="00827B1B">
              <w:rPr>
                <w:lang w:val="en-US"/>
              </w:rPr>
              <w:t>9</w:t>
            </w:r>
          </w:p>
        </w:tc>
        <w:tc>
          <w:tcPr>
            <w:tcW w:w="585" w:type="pct"/>
            <w:tcBorders>
              <w:top w:val="nil"/>
              <w:left w:val="nil"/>
              <w:bottom w:val="single" w:sz="4" w:space="0" w:color="auto"/>
              <w:right w:val="single" w:sz="4" w:space="0" w:color="auto"/>
            </w:tcBorders>
            <w:shd w:val="clear" w:color="auto" w:fill="auto"/>
            <w:noWrap/>
            <w:vAlign w:val="bottom"/>
            <w:hideMark/>
          </w:tcPr>
          <w:p w14:paraId="1B2C458E" w14:textId="77777777" w:rsidR="0040038E" w:rsidRPr="00827B1B" w:rsidRDefault="0040038E" w:rsidP="00BC6845">
            <w:pPr>
              <w:pStyle w:val="afc"/>
            </w:pPr>
            <w:r w:rsidRPr="00827B1B">
              <w:t>Модульная котельная д. Конец-Бор</w:t>
            </w:r>
          </w:p>
        </w:tc>
        <w:tc>
          <w:tcPr>
            <w:tcW w:w="213" w:type="pct"/>
            <w:tcBorders>
              <w:top w:val="nil"/>
              <w:left w:val="nil"/>
              <w:bottom w:val="single" w:sz="4" w:space="0" w:color="auto"/>
              <w:right w:val="single" w:sz="4" w:space="0" w:color="auto"/>
            </w:tcBorders>
            <w:shd w:val="clear" w:color="auto" w:fill="auto"/>
            <w:noWrap/>
            <w:vAlign w:val="center"/>
            <w:hideMark/>
          </w:tcPr>
          <w:p w14:paraId="0C751F2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4399283"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FB64F8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016DB9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7F41ED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B5084F6"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B09AAD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CEC3A8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D8DEB8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891E432"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FEC54EB"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8826D7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EAF8ED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007583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4D04A30"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5BAF83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0D13B96"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5E7A8A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33E1397"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F826A89" w14:textId="77777777" w:rsidR="0040038E" w:rsidRPr="00827B1B" w:rsidRDefault="0040038E" w:rsidP="00BC6845">
            <w:pPr>
              <w:pStyle w:val="afc"/>
            </w:pPr>
            <w:r w:rsidRPr="00827B1B">
              <w:t>н/д</w:t>
            </w:r>
          </w:p>
        </w:tc>
      </w:tr>
    </w:tbl>
    <w:p w14:paraId="6BDB3E85" w14:textId="77777777" w:rsidR="00DB669C" w:rsidRPr="00827B1B" w:rsidRDefault="00DB669C" w:rsidP="00BC6845">
      <w:pPr>
        <w:pStyle w:val="aff2"/>
      </w:pPr>
    </w:p>
    <w:p w14:paraId="4617CAFE" w14:textId="77777777" w:rsidR="009572EE" w:rsidRPr="00827B1B" w:rsidRDefault="009572EE" w:rsidP="00BC6845">
      <w:pPr>
        <w:rPr>
          <w:rFonts w:ascii="Arial" w:eastAsia="Calibri" w:hAnsi="Arial" w:cs="Arial"/>
          <w:bCs/>
        </w:rPr>
      </w:pPr>
      <w:bookmarkStart w:id="54" w:name="_Toc125381365"/>
      <w:r w:rsidRPr="00827B1B">
        <w:br w:type="page"/>
      </w:r>
    </w:p>
    <w:p w14:paraId="54FA73EB" w14:textId="24484771" w:rsidR="00DB669C" w:rsidRPr="00827B1B" w:rsidRDefault="00DB669C" w:rsidP="00BC6845">
      <w:pPr>
        <w:pStyle w:val="af4"/>
      </w:pPr>
      <w:bookmarkStart w:id="55" w:name="_Toc135839290"/>
      <w:r w:rsidRPr="00827B1B">
        <w:lastRenderedPageBreak/>
        <w:t xml:space="preserve">Таблица </w:t>
      </w:r>
      <w:fldSimple w:instr=" SEQ Таблица \* ARABIC ">
        <w:r w:rsidR="00827B1B" w:rsidRPr="00827B1B">
          <w:rPr>
            <w:noProof/>
          </w:rPr>
          <w:t>14</w:t>
        </w:r>
      </w:fldSimple>
      <w:r w:rsidRPr="00827B1B">
        <w:t xml:space="preserve">. Прогнозные расчеты вклада </w:t>
      </w:r>
      <w:r w:rsidR="009572EE" w:rsidRPr="00827B1B">
        <w:t>оксида углерода</w:t>
      </w:r>
      <w:r w:rsidRPr="00827B1B">
        <w:t xml:space="preserve"> в фоновые концентрации загрязняющих веществ</w:t>
      </w:r>
      <w:bookmarkEnd w:id="54"/>
      <w:bookmarkEnd w:id="55"/>
    </w:p>
    <w:tbl>
      <w:tblPr>
        <w:tblW w:w="5000" w:type="pct"/>
        <w:tblLayout w:type="fixed"/>
        <w:tblCellMar>
          <w:left w:w="28" w:type="dxa"/>
          <w:right w:w="28" w:type="dxa"/>
        </w:tblCellMar>
        <w:tblLook w:val="04A0" w:firstRow="1" w:lastRow="0" w:firstColumn="1" w:lastColumn="0" w:noHBand="0" w:noVBand="1"/>
      </w:tblPr>
      <w:tblGrid>
        <w:gridCol w:w="434"/>
        <w:gridCol w:w="1771"/>
        <w:gridCol w:w="645"/>
        <w:gridCol w:w="648"/>
        <w:gridCol w:w="648"/>
        <w:gridCol w:w="648"/>
        <w:gridCol w:w="648"/>
        <w:gridCol w:w="647"/>
        <w:gridCol w:w="647"/>
        <w:gridCol w:w="647"/>
        <w:gridCol w:w="647"/>
        <w:gridCol w:w="647"/>
        <w:gridCol w:w="647"/>
        <w:gridCol w:w="647"/>
        <w:gridCol w:w="647"/>
        <w:gridCol w:w="647"/>
        <w:gridCol w:w="647"/>
        <w:gridCol w:w="647"/>
        <w:gridCol w:w="647"/>
        <w:gridCol w:w="647"/>
        <w:gridCol w:w="647"/>
        <w:gridCol w:w="626"/>
      </w:tblGrid>
      <w:tr w:rsidR="009572EE" w:rsidRPr="00827B1B" w14:paraId="07E84852" w14:textId="77777777" w:rsidTr="00940F66">
        <w:trPr>
          <w:trHeight w:val="240"/>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BD110A" w14:textId="77777777" w:rsidR="009572EE" w:rsidRPr="00827B1B" w:rsidRDefault="009572EE" w:rsidP="00BC6845">
            <w:pPr>
              <w:pStyle w:val="afc"/>
            </w:pPr>
            <w:r w:rsidRPr="00827B1B">
              <w:t>№ п/п</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438AF8" w14:textId="77777777" w:rsidR="009572EE" w:rsidRPr="00827B1B" w:rsidRDefault="009572EE" w:rsidP="00BC6845">
            <w:pPr>
              <w:pStyle w:val="afc"/>
            </w:pPr>
            <w:r w:rsidRPr="00827B1B">
              <w:t>Наименование источника теплоснабжения</w:t>
            </w:r>
          </w:p>
        </w:tc>
        <w:tc>
          <w:tcPr>
            <w:tcW w:w="4272" w:type="pct"/>
            <w:gridSpan w:val="20"/>
            <w:tcBorders>
              <w:top w:val="single" w:sz="4" w:space="0" w:color="auto"/>
              <w:left w:val="nil"/>
              <w:bottom w:val="single" w:sz="4" w:space="0" w:color="auto"/>
              <w:right w:val="single" w:sz="4" w:space="0" w:color="auto"/>
            </w:tcBorders>
            <w:shd w:val="clear" w:color="auto" w:fill="auto"/>
            <w:vAlign w:val="center"/>
            <w:hideMark/>
          </w:tcPr>
          <w:p w14:paraId="273719DF" w14:textId="77777777" w:rsidR="009572EE" w:rsidRPr="00827B1B" w:rsidRDefault="009572EE" w:rsidP="00BC6845">
            <w:pPr>
              <w:pStyle w:val="afc"/>
            </w:pPr>
            <w:r w:rsidRPr="00827B1B">
              <w:t>Вклад объекта теплоснабжения в фоновую концентрацию по CO, %</w:t>
            </w:r>
          </w:p>
        </w:tc>
      </w:tr>
      <w:tr w:rsidR="009572EE" w:rsidRPr="00827B1B" w14:paraId="3CA2D9E6" w14:textId="77777777" w:rsidTr="00940F66">
        <w:trPr>
          <w:trHeight w:val="255"/>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752B3020" w14:textId="77777777" w:rsidR="009572EE" w:rsidRPr="00827B1B" w:rsidRDefault="009572EE" w:rsidP="00BC6845">
            <w:pPr>
              <w:pStyle w:val="afc"/>
            </w:pP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14E240A0" w14:textId="77777777" w:rsidR="009572EE" w:rsidRPr="00827B1B" w:rsidRDefault="009572EE" w:rsidP="00BC6845">
            <w:pPr>
              <w:pStyle w:val="afc"/>
            </w:pPr>
          </w:p>
        </w:tc>
        <w:tc>
          <w:tcPr>
            <w:tcW w:w="213" w:type="pct"/>
            <w:tcBorders>
              <w:top w:val="nil"/>
              <w:left w:val="nil"/>
              <w:bottom w:val="single" w:sz="4" w:space="0" w:color="auto"/>
              <w:right w:val="single" w:sz="4" w:space="0" w:color="auto"/>
            </w:tcBorders>
            <w:shd w:val="clear" w:color="auto" w:fill="auto"/>
            <w:vAlign w:val="center"/>
            <w:hideMark/>
          </w:tcPr>
          <w:p w14:paraId="46D5FD7C" w14:textId="77777777" w:rsidR="009572EE" w:rsidRPr="00827B1B" w:rsidRDefault="009572EE" w:rsidP="00BC6845">
            <w:pPr>
              <w:pStyle w:val="afc"/>
              <w:ind w:left="-57" w:right="-57"/>
            </w:pPr>
            <w:r w:rsidRPr="00827B1B">
              <w:t>2022</w:t>
            </w:r>
          </w:p>
        </w:tc>
        <w:tc>
          <w:tcPr>
            <w:tcW w:w="214" w:type="pct"/>
            <w:tcBorders>
              <w:top w:val="nil"/>
              <w:left w:val="nil"/>
              <w:bottom w:val="single" w:sz="4" w:space="0" w:color="auto"/>
              <w:right w:val="single" w:sz="4" w:space="0" w:color="auto"/>
            </w:tcBorders>
            <w:shd w:val="clear" w:color="auto" w:fill="auto"/>
            <w:vAlign w:val="center"/>
            <w:hideMark/>
          </w:tcPr>
          <w:p w14:paraId="1A6A6334" w14:textId="77777777" w:rsidR="009572EE" w:rsidRPr="00827B1B" w:rsidRDefault="009572EE" w:rsidP="00BC6845">
            <w:pPr>
              <w:pStyle w:val="afc"/>
              <w:ind w:left="-57" w:right="-57"/>
            </w:pPr>
            <w:r w:rsidRPr="00827B1B">
              <w:t>2023</w:t>
            </w:r>
          </w:p>
        </w:tc>
        <w:tc>
          <w:tcPr>
            <w:tcW w:w="214" w:type="pct"/>
            <w:tcBorders>
              <w:top w:val="nil"/>
              <w:left w:val="nil"/>
              <w:bottom w:val="single" w:sz="4" w:space="0" w:color="auto"/>
              <w:right w:val="single" w:sz="4" w:space="0" w:color="auto"/>
            </w:tcBorders>
            <w:shd w:val="clear" w:color="auto" w:fill="auto"/>
            <w:vAlign w:val="center"/>
            <w:hideMark/>
          </w:tcPr>
          <w:p w14:paraId="7E6C7D9B" w14:textId="77777777" w:rsidR="009572EE" w:rsidRPr="00827B1B" w:rsidRDefault="009572EE" w:rsidP="00BC6845">
            <w:pPr>
              <w:pStyle w:val="afc"/>
              <w:ind w:left="-57" w:right="-57"/>
            </w:pPr>
            <w:r w:rsidRPr="00827B1B">
              <w:t>2024</w:t>
            </w:r>
          </w:p>
        </w:tc>
        <w:tc>
          <w:tcPr>
            <w:tcW w:w="214" w:type="pct"/>
            <w:tcBorders>
              <w:top w:val="nil"/>
              <w:left w:val="nil"/>
              <w:bottom w:val="single" w:sz="4" w:space="0" w:color="auto"/>
              <w:right w:val="single" w:sz="4" w:space="0" w:color="auto"/>
            </w:tcBorders>
            <w:shd w:val="clear" w:color="auto" w:fill="auto"/>
            <w:vAlign w:val="center"/>
            <w:hideMark/>
          </w:tcPr>
          <w:p w14:paraId="231B9A99" w14:textId="77777777" w:rsidR="009572EE" w:rsidRPr="00827B1B" w:rsidRDefault="009572EE" w:rsidP="00BC6845">
            <w:pPr>
              <w:pStyle w:val="afc"/>
              <w:ind w:left="-57" w:right="-57"/>
            </w:pPr>
            <w:r w:rsidRPr="00827B1B">
              <w:t>2025</w:t>
            </w:r>
          </w:p>
        </w:tc>
        <w:tc>
          <w:tcPr>
            <w:tcW w:w="214" w:type="pct"/>
            <w:tcBorders>
              <w:top w:val="nil"/>
              <w:left w:val="nil"/>
              <w:bottom w:val="single" w:sz="4" w:space="0" w:color="auto"/>
              <w:right w:val="single" w:sz="4" w:space="0" w:color="auto"/>
            </w:tcBorders>
            <w:shd w:val="clear" w:color="auto" w:fill="auto"/>
            <w:vAlign w:val="center"/>
            <w:hideMark/>
          </w:tcPr>
          <w:p w14:paraId="750699A6" w14:textId="77777777" w:rsidR="009572EE" w:rsidRPr="00827B1B" w:rsidRDefault="009572EE" w:rsidP="00BC6845">
            <w:pPr>
              <w:pStyle w:val="afc"/>
              <w:ind w:left="-57" w:right="-57"/>
            </w:pPr>
            <w:r w:rsidRPr="00827B1B">
              <w:t>2026</w:t>
            </w:r>
          </w:p>
        </w:tc>
        <w:tc>
          <w:tcPr>
            <w:tcW w:w="214" w:type="pct"/>
            <w:tcBorders>
              <w:top w:val="nil"/>
              <w:left w:val="nil"/>
              <w:bottom w:val="single" w:sz="4" w:space="0" w:color="auto"/>
              <w:right w:val="single" w:sz="4" w:space="0" w:color="auto"/>
            </w:tcBorders>
            <w:shd w:val="clear" w:color="auto" w:fill="auto"/>
            <w:vAlign w:val="center"/>
            <w:hideMark/>
          </w:tcPr>
          <w:p w14:paraId="19416CBE" w14:textId="77777777" w:rsidR="009572EE" w:rsidRPr="00827B1B" w:rsidRDefault="009572EE" w:rsidP="00BC6845">
            <w:pPr>
              <w:pStyle w:val="afc"/>
              <w:ind w:left="-57" w:right="-57"/>
            </w:pPr>
            <w:r w:rsidRPr="00827B1B">
              <w:t>2027</w:t>
            </w:r>
          </w:p>
        </w:tc>
        <w:tc>
          <w:tcPr>
            <w:tcW w:w="214" w:type="pct"/>
            <w:tcBorders>
              <w:top w:val="nil"/>
              <w:left w:val="nil"/>
              <w:bottom w:val="single" w:sz="4" w:space="0" w:color="auto"/>
              <w:right w:val="single" w:sz="4" w:space="0" w:color="auto"/>
            </w:tcBorders>
            <w:shd w:val="clear" w:color="auto" w:fill="auto"/>
            <w:vAlign w:val="center"/>
            <w:hideMark/>
          </w:tcPr>
          <w:p w14:paraId="7DF57D07" w14:textId="77777777" w:rsidR="009572EE" w:rsidRPr="00827B1B" w:rsidRDefault="009572EE" w:rsidP="00BC6845">
            <w:pPr>
              <w:pStyle w:val="afc"/>
              <w:ind w:left="-57" w:right="-57"/>
            </w:pPr>
            <w:r w:rsidRPr="00827B1B">
              <w:t>2028</w:t>
            </w:r>
          </w:p>
        </w:tc>
        <w:tc>
          <w:tcPr>
            <w:tcW w:w="214" w:type="pct"/>
            <w:tcBorders>
              <w:top w:val="nil"/>
              <w:left w:val="nil"/>
              <w:bottom w:val="single" w:sz="4" w:space="0" w:color="auto"/>
              <w:right w:val="single" w:sz="4" w:space="0" w:color="auto"/>
            </w:tcBorders>
            <w:shd w:val="clear" w:color="auto" w:fill="auto"/>
            <w:vAlign w:val="center"/>
            <w:hideMark/>
          </w:tcPr>
          <w:p w14:paraId="4DCA64BC" w14:textId="77777777" w:rsidR="009572EE" w:rsidRPr="00827B1B" w:rsidRDefault="009572EE" w:rsidP="00BC6845">
            <w:pPr>
              <w:pStyle w:val="afc"/>
              <w:ind w:left="-57" w:right="-57"/>
            </w:pPr>
            <w:r w:rsidRPr="00827B1B">
              <w:t>2029</w:t>
            </w:r>
          </w:p>
        </w:tc>
        <w:tc>
          <w:tcPr>
            <w:tcW w:w="214" w:type="pct"/>
            <w:tcBorders>
              <w:top w:val="nil"/>
              <w:left w:val="nil"/>
              <w:bottom w:val="single" w:sz="4" w:space="0" w:color="auto"/>
              <w:right w:val="single" w:sz="4" w:space="0" w:color="auto"/>
            </w:tcBorders>
            <w:shd w:val="clear" w:color="auto" w:fill="auto"/>
            <w:vAlign w:val="center"/>
            <w:hideMark/>
          </w:tcPr>
          <w:p w14:paraId="68876F6A" w14:textId="77777777" w:rsidR="009572EE" w:rsidRPr="00827B1B" w:rsidRDefault="009572EE" w:rsidP="00BC6845">
            <w:pPr>
              <w:pStyle w:val="afc"/>
              <w:ind w:left="-57" w:right="-57"/>
            </w:pPr>
            <w:r w:rsidRPr="00827B1B">
              <w:t>2030</w:t>
            </w:r>
          </w:p>
        </w:tc>
        <w:tc>
          <w:tcPr>
            <w:tcW w:w="214" w:type="pct"/>
            <w:tcBorders>
              <w:top w:val="nil"/>
              <w:left w:val="nil"/>
              <w:bottom w:val="single" w:sz="4" w:space="0" w:color="auto"/>
              <w:right w:val="single" w:sz="4" w:space="0" w:color="auto"/>
            </w:tcBorders>
            <w:shd w:val="clear" w:color="auto" w:fill="auto"/>
            <w:vAlign w:val="center"/>
            <w:hideMark/>
          </w:tcPr>
          <w:p w14:paraId="2ECA1DA9" w14:textId="77777777" w:rsidR="009572EE" w:rsidRPr="00827B1B" w:rsidRDefault="009572EE" w:rsidP="00BC6845">
            <w:pPr>
              <w:pStyle w:val="afc"/>
              <w:ind w:left="-57" w:right="-57"/>
            </w:pPr>
            <w:r w:rsidRPr="00827B1B">
              <w:t>2031</w:t>
            </w:r>
          </w:p>
        </w:tc>
        <w:tc>
          <w:tcPr>
            <w:tcW w:w="214" w:type="pct"/>
            <w:tcBorders>
              <w:top w:val="nil"/>
              <w:left w:val="nil"/>
              <w:bottom w:val="single" w:sz="4" w:space="0" w:color="auto"/>
              <w:right w:val="single" w:sz="4" w:space="0" w:color="auto"/>
            </w:tcBorders>
            <w:shd w:val="clear" w:color="auto" w:fill="auto"/>
            <w:vAlign w:val="center"/>
            <w:hideMark/>
          </w:tcPr>
          <w:p w14:paraId="1AE0A24E" w14:textId="77777777" w:rsidR="009572EE" w:rsidRPr="00827B1B" w:rsidRDefault="009572EE" w:rsidP="00BC6845">
            <w:pPr>
              <w:pStyle w:val="afc"/>
              <w:ind w:left="-57" w:right="-57"/>
            </w:pPr>
            <w:r w:rsidRPr="00827B1B">
              <w:t>2032</w:t>
            </w:r>
          </w:p>
        </w:tc>
        <w:tc>
          <w:tcPr>
            <w:tcW w:w="214" w:type="pct"/>
            <w:tcBorders>
              <w:top w:val="nil"/>
              <w:left w:val="nil"/>
              <w:bottom w:val="single" w:sz="4" w:space="0" w:color="auto"/>
              <w:right w:val="single" w:sz="4" w:space="0" w:color="auto"/>
            </w:tcBorders>
            <w:shd w:val="clear" w:color="auto" w:fill="auto"/>
            <w:vAlign w:val="center"/>
            <w:hideMark/>
          </w:tcPr>
          <w:p w14:paraId="36BF4FDF" w14:textId="77777777" w:rsidR="009572EE" w:rsidRPr="00827B1B" w:rsidRDefault="009572EE" w:rsidP="00BC6845">
            <w:pPr>
              <w:pStyle w:val="afc"/>
              <w:ind w:left="-57" w:right="-57"/>
            </w:pPr>
            <w:r w:rsidRPr="00827B1B">
              <w:t>2033</w:t>
            </w:r>
          </w:p>
        </w:tc>
        <w:tc>
          <w:tcPr>
            <w:tcW w:w="214" w:type="pct"/>
            <w:tcBorders>
              <w:top w:val="nil"/>
              <w:left w:val="nil"/>
              <w:bottom w:val="single" w:sz="4" w:space="0" w:color="auto"/>
              <w:right w:val="single" w:sz="4" w:space="0" w:color="auto"/>
            </w:tcBorders>
            <w:shd w:val="clear" w:color="auto" w:fill="auto"/>
            <w:vAlign w:val="center"/>
            <w:hideMark/>
          </w:tcPr>
          <w:p w14:paraId="6467E711" w14:textId="77777777" w:rsidR="009572EE" w:rsidRPr="00827B1B" w:rsidRDefault="009572EE" w:rsidP="00BC6845">
            <w:pPr>
              <w:pStyle w:val="afc"/>
              <w:ind w:left="-57" w:right="-57"/>
            </w:pPr>
            <w:r w:rsidRPr="00827B1B">
              <w:t>2034</w:t>
            </w:r>
          </w:p>
        </w:tc>
        <w:tc>
          <w:tcPr>
            <w:tcW w:w="214" w:type="pct"/>
            <w:tcBorders>
              <w:top w:val="nil"/>
              <w:left w:val="nil"/>
              <w:bottom w:val="single" w:sz="4" w:space="0" w:color="auto"/>
              <w:right w:val="single" w:sz="4" w:space="0" w:color="auto"/>
            </w:tcBorders>
            <w:shd w:val="clear" w:color="auto" w:fill="auto"/>
            <w:vAlign w:val="center"/>
            <w:hideMark/>
          </w:tcPr>
          <w:p w14:paraId="011854D7" w14:textId="77777777" w:rsidR="009572EE" w:rsidRPr="00827B1B" w:rsidRDefault="009572EE" w:rsidP="00BC6845">
            <w:pPr>
              <w:pStyle w:val="afc"/>
              <w:ind w:left="-57" w:right="-57"/>
            </w:pPr>
            <w:r w:rsidRPr="00827B1B">
              <w:t>2035</w:t>
            </w:r>
          </w:p>
        </w:tc>
        <w:tc>
          <w:tcPr>
            <w:tcW w:w="214" w:type="pct"/>
            <w:tcBorders>
              <w:top w:val="nil"/>
              <w:left w:val="nil"/>
              <w:bottom w:val="single" w:sz="4" w:space="0" w:color="auto"/>
              <w:right w:val="single" w:sz="4" w:space="0" w:color="auto"/>
            </w:tcBorders>
            <w:shd w:val="clear" w:color="auto" w:fill="auto"/>
            <w:vAlign w:val="center"/>
            <w:hideMark/>
          </w:tcPr>
          <w:p w14:paraId="1D7B7188" w14:textId="77777777" w:rsidR="009572EE" w:rsidRPr="00827B1B" w:rsidRDefault="009572EE" w:rsidP="00BC6845">
            <w:pPr>
              <w:pStyle w:val="afc"/>
              <w:ind w:left="-57" w:right="-57"/>
            </w:pPr>
            <w:r w:rsidRPr="00827B1B">
              <w:t>2036</w:t>
            </w:r>
          </w:p>
        </w:tc>
        <w:tc>
          <w:tcPr>
            <w:tcW w:w="214" w:type="pct"/>
            <w:tcBorders>
              <w:top w:val="nil"/>
              <w:left w:val="nil"/>
              <w:bottom w:val="single" w:sz="4" w:space="0" w:color="auto"/>
              <w:right w:val="single" w:sz="4" w:space="0" w:color="auto"/>
            </w:tcBorders>
            <w:shd w:val="clear" w:color="auto" w:fill="auto"/>
            <w:vAlign w:val="center"/>
            <w:hideMark/>
          </w:tcPr>
          <w:p w14:paraId="23BF3571" w14:textId="77777777" w:rsidR="009572EE" w:rsidRPr="00827B1B" w:rsidRDefault="009572EE" w:rsidP="00BC6845">
            <w:pPr>
              <w:pStyle w:val="afc"/>
              <w:ind w:left="-57" w:right="-57"/>
            </w:pPr>
            <w:r w:rsidRPr="00827B1B">
              <w:t>2037</w:t>
            </w:r>
          </w:p>
        </w:tc>
        <w:tc>
          <w:tcPr>
            <w:tcW w:w="214" w:type="pct"/>
            <w:tcBorders>
              <w:top w:val="nil"/>
              <w:left w:val="nil"/>
              <w:bottom w:val="single" w:sz="4" w:space="0" w:color="auto"/>
              <w:right w:val="single" w:sz="4" w:space="0" w:color="auto"/>
            </w:tcBorders>
            <w:shd w:val="clear" w:color="auto" w:fill="auto"/>
            <w:vAlign w:val="center"/>
            <w:hideMark/>
          </w:tcPr>
          <w:p w14:paraId="7971F685" w14:textId="77777777" w:rsidR="009572EE" w:rsidRPr="00827B1B" w:rsidRDefault="009572EE" w:rsidP="00BC6845">
            <w:pPr>
              <w:pStyle w:val="afc"/>
              <w:ind w:left="-57" w:right="-57"/>
            </w:pPr>
            <w:r w:rsidRPr="00827B1B">
              <w:t>2038</w:t>
            </w:r>
          </w:p>
        </w:tc>
        <w:tc>
          <w:tcPr>
            <w:tcW w:w="214" w:type="pct"/>
            <w:tcBorders>
              <w:top w:val="nil"/>
              <w:left w:val="nil"/>
              <w:bottom w:val="single" w:sz="4" w:space="0" w:color="auto"/>
              <w:right w:val="single" w:sz="4" w:space="0" w:color="auto"/>
            </w:tcBorders>
            <w:shd w:val="clear" w:color="auto" w:fill="auto"/>
            <w:vAlign w:val="center"/>
            <w:hideMark/>
          </w:tcPr>
          <w:p w14:paraId="240B32EF" w14:textId="77777777" w:rsidR="009572EE" w:rsidRPr="00827B1B" w:rsidRDefault="009572EE" w:rsidP="00BC6845">
            <w:pPr>
              <w:pStyle w:val="afc"/>
              <w:ind w:left="-57" w:right="-57"/>
            </w:pPr>
            <w:r w:rsidRPr="00827B1B">
              <w:t>2039</w:t>
            </w:r>
          </w:p>
        </w:tc>
        <w:tc>
          <w:tcPr>
            <w:tcW w:w="214" w:type="pct"/>
            <w:tcBorders>
              <w:top w:val="nil"/>
              <w:left w:val="nil"/>
              <w:bottom w:val="single" w:sz="4" w:space="0" w:color="auto"/>
              <w:right w:val="single" w:sz="4" w:space="0" w:color="auto"/>
            </w:tcBorders>
            <w:shd w:val="clear" w:color="auto" w:fill="auto"/>
            <w:vAlign w:val="center"/>
            <w:hideMark/>
          </w:tcPr>
          <w:p w14:paraId="5CADB830" w14:textId="77777777" w:rsidR="009572EE" w:rsidRPr="00827B1B" w:rsidRDefault="009572EE" w:rsidP="00BC6845">
            <w:pPr>
              <w:pStyle w:val="afc"/>
              <w:ind w:left="-57" w:right="-57"/>
            </w:pPr>
            <w:r w:rsidRPr="00827B1B">
              <w:t>2040</w:t>
            </w:r>
          </w:p>
        </w:tc>
        <w:tc>
          <w:tcPr>
            <w:tcW w:w="207" w:type="pct"/>
            <w:tcBorders>
              <w:top w:val="nil"/>
              <w:left w:val="nil"/>
              <w:bottom w:val="single" w:sz="4" w:space="0" w:color="auto"/>
              <w:right w:val="single" w:sz="4" w:space="0" w:color="auto"/>
            </w:tcBorders>
            <w:shd w:val="clear" w:color="auto" w:fill="auto"/>
            <w:vAlign w:val="center"/>
            <w:hideMark/>
          </w:tcPr>
          <w:p w14:paraId="0F800094" w14:textId="77777777" w:rsidR="009572EE" w:rsidRPr="00827B1B" w:rsidRDefault="009572EE" w:rsidP="00BC6845">
            <w:pPr>
              <w:pStyle w:val="afc"/>
              <w:ind w:left="-57" w:right="-57"/>
            </w:pPr>
            <w:r w:rsidRPr="00827B1B">
              <w:t>2041</w:t>
            </w:r>
          </w:p>
        </w:tc>
      </w:tr>
      <w:tr w:rsidR="009572EE" w:rsidRPr="00827B1B" w14:paraId="3E4FA345"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4E8E25DE" w14:textId="77777777" w:rsidR="009572EE" w:rsidRPr="00827B1B" w:rsidRDefault="009572EE" w:rsidP="00BC6845">
            <w:pPr>
              <w:pStyle w:val="afc"/>
              <w:ind w:left="-57" w:right="-57"/>
            </w:pPr>
            <w:r w:rsidRPr="00827B1B">
              <w:t>Филиал «Пермский» ПАО «Т Плюс»</w:t>
            </w:r>
          </w:p>
        </w:tc>
      </w:tr>
      <w:tr w:rsidR="0040038E" w:rsidRPr="00827B1B" w14:paraId="50884116" w14:textId="77777777" w:rsidTr="00940F66">
        <w:trPr>
          <w:trHeight w:val="48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10375DF1" w14:textId="2A7F914F" w:rsidR="0040038E" w:rsidRPr="00827B1B" w:rsidRDefault="0040038E" w:rsidP="00BC6845">
            <w:pPr>
              <w:pStyle w:val="afc"/>
            </w:pPr>
            <w:r w:rsidRPr="00827B1B">
              <w:rPr>
                <w:lang w:val="en-US"/>
              </w:rPr>
              <w:t>1</w:t>
            </w:r>
          </w:p>
        </w:tc>
        <w:tc>
          <w:tcPr>
            <w:tcW w:w="585" w:type="pct"/>
            <w:tcBorders>
              <w:top w:val="nil"/>
              <w:left w:val="nil"/>
              <w:bottom w:val="nil"/>
              <w:right w:val="single" w:sz="4" w:space="0" w:color="auto"/>
            </w:tcBorders>
            <w:shd w:val="clear" w:color="auto" w:fill="auto"/>
            <w:vAlign w:val="center"/>
            <w:hideMark/>
          </w:tcPr>
          <w:p w14:paraId="371BB228" w14:textId="77777777" w:rsidR="0040038E" w:rsidRPr="00827B1B" w:rsidRDefault="0040038E" w:rsidP="00BC6845">
            <w:pPr>
              <w:pStyle w:val="afc"/>
            </w:pPr>
            <w:r w:rsidRPr="00827B1B">
              <w:t>Закамская ТЭЦ-5</w:t>
            </w:r>
          </w:p>
        </w:tc>
        <w:tc>
          <w:tcPr>
            <w:tcW w:w="213" w:type="pct"/>
            <w:tcBorders>
              <w:top w:val="nil"/>
              <w:left w:val="nil"/>
              <w:bottom w:val="single" w:sz="4" w:space="0" w:color="auto"/>
              <w:right w:val="single" w:sz="4" w:space="0" w:color="auto"/>
            </w:tcBorders>
            <w:shd w:val="clear" w:color="auto" w:fill="auto"/>
            <w:vAlign w:val="center"/>
            <w:hideMark/>
          </w:tcPr>
          <w:p w14:paraId="3C8E6693" w14:textId="77777777" w:rsidR="0040038E" w:rsidRPr="00827B1B" w:rsidRDefault="0040038E" w:rsidP="00BC6845">
            <w:pPr>
              <w:pStyle w:val="afc"/>
              <w:ind w:left="-57" w:right="-57"/>
            </w:pPr>
            <w:r w:rsidRPr="00827B1B">
              <w:t>0,14</w:t>
            </w:r>
          </w:p>
        </w:tc>
        <w:tc>
          <w:tcPr>
            <w:tcW w:w="214" w:type="pct"/>
            <w:tcBorders>
              <w:top w:val="nil"/>
              <w:left w:val="nil"/>
              <w:bottom w:val="single" w:sz="4" w:space="0" w:color="auto"/>
              <w:right w:val="single" w:sz="4" w:space="0" w:color="auto"/>
            </w:tcBorders>
            <w:shd w:val="clear" w:color="auto" w:fill="auto"/>
            <w:vAlign w:val="center"/>
            <w:hideMark/>
          </w:tcPr>
          <w:p w14:paraId="3E01D82A" w14:textId="77777777" w:rsidR="0040038E" w:rsidRPr="00827B1B" w:rsidRDefault="0040038E" w:rsidP="00BC6845">
            <w:pPr>
              <w:pStyle w:val="afc"/>
              <w:ind w:left="-57" w:right="-57"/>
            </w:pPr>
            <w:r w:rsidRPr="00827B1B">
              <w:t>0,14</w:t>
            </w:r>
          </w:p>
        </w:tc>
        <w:tc>
          <w:tcPr>
            <w:tcW w:w="214" w:type="pct"/>
            <w:tcBorders>
              <w:top w:val="nil"/>
              <w:left w:val="nil"/>
              <w:bottom w:val="single" w:sz="4" w:space="0" w:color="auto"/>
              <w:right w:val="single" w:sz="4" w:space="0" w:color="auto"/>
            </w:tcBorders>
            <w:shd w:val="clear" w:color="auto" w:fill="auto"/>
            <w:vAlign w:val="center"/>
            <w:hideMark/>
          </w:tcPr>
          <w:p w14:paraId="67CE9707" w14:textId="77777777" w:rsidR="0040038E" w:rsidRPr="00827B1B" w:rsidRDefault="0040038E" w:rsidP="00BC6845">
            <w:pPr>
              <w:pStyle w:val="afc"/>
              <w:ind w:left="-57" w:right="-57"/>
            </w:pPr>
            <w:r w:rsidRPr="00827B1B">
              <w:t>0,14</w:t>
            </w:r>
          </w:p>
        </w:tc>
        <w:tc>
          <w:tcPr>
            <w:tcW w:w="214" w:type="pct"/>
            <w:tcBorders>
              <w:top w:val="nil"/>
              <w:left w:val="nil"/>
              <w:bottom w:val="single" w:sz="4" w:space="0" w:color="auto"/>
              <w:right w:val="single" w:sz="4" w:space="0" w:color="auto"/>
            </w:tcBorders>
            <w:shd w:val="clear" w:color="auto" w:fill="auto"/>
            <w:vAlign w:val="center"/>
            <w:hideMark/>
          </w:tcPr>
          <w:p w14:paraId="7B84C43A" w14:textId="77777777" w:rsidR="0040038E" w:rsidRPr="00827B1B" w:rsidRDefault="0040038E" w:rsidP="00BC6845">
            <w:pPr>
              <w:pStyle w:val="afc"/>
              <w:ind w:left="-57" w:right="-57"/>
            </w:pPr>
            <w:r w:rsidRPr="00827B1B">
              <w:t>0,14</w:t>
            </w:r>
          </w:p>
        </w:tc>
        <w:tc>
          <w:tcPr>
            <w:tcW w:w="214" w:type="pct"/>
            <w:tcBorders>
              <w:top w:val="nil"/>
              <w:left w:val="nil"/>
              <w:bottom w:val="single" w:sz="4" w:space="0" w:color="auto"/>
              <w:right w:val="single" w:sz="4" w:space="0" w:color="auto"/>
            </w:tcBorders>
            <w:shd w:val="clear" w:color="auto" w:fill="auto"/>
            <w:vAlign w:val="center"/>
            <w:hideMark/>
          </w:tcPr>
          <w:p w14:paraId="2F68D95C" w14:textId="77777777" w:rsidR="0040038E" w:rsidRPr="00827B1B" w:rsidRDefault="0040038E" w:rsidP="00BC6845">
            <w:pPr>
              <w:pStyle w:val="afc"/>
              <w:ind w:left="-57" w:right="-57"/>
            </w:pPr>
            <w:r w:rsidRPr="00827B1B">
              <w:t>0,14</w:t>
            </w:r>
          </w:p>
        </w:tc>
        <w:tc>
          <w:tcPr>
            <w:tcW w:w="214" w:type="pct"/>
            <w:tcBorders>
              <w:top w:val="nil"/>
              <w:left w:val="nil"/>
              <w:bottom w:val="single" w:sz="4" w:space="0" w:color="auto"/>
              <w:right w:val="single" w:sz="4" w:space="0" w:color="auto"/>
            </w:tcBorders>
            <w:shd w:val="clear" w:color="auto" w:fill="auto"/>
            <w:vAlign w:val="center"/>
            <w:hideMark/>
          </w:tcPr>
          <w:p w14:paraId="646774AA" w14:textId="77777777" w:rsidR="0040038E" w:rsidRPr="00827B1B" w:rsidRDefault="0040038E" w:rsidP="00BC6845">
            <w:pPr>
              <w:pStyle w:val="afc"/>
              <w:ind w:left="-57" w:right="-57"/>
            </w:pPr>
            <w:r w:rsidRPr="00827B1B">
              <w:t>0,14</w:t>
            </w:r>
          </w:p>
        </w:tc>
        <w:tc>
          <w:tcPr>
            <w:tcW w:w="214" w:type="pct"/>
            <w:tcBorders>
              <w:top w:val="nil"/>
              <w:left w:val="nil"/>
              <w:bottom w:val="single" w:sz="4" w:space="0" w:color="auto"/>
              <w:right w:val="single" w:sz="4" w:space="0" w:color="auto"/>
            </w:tcBorders>
            <w:shd w:val="clear" w:color="auto" w:fill="auto"/>
            <w:vAlign w:val="center"/>
            <w:hideMark/>
          </w:tcPr>
          <w:p w14:paraId="6FF37A37" w14:textId="77777777" w:rsidR="0040038E" w:rsidRPr="00827B1B" w:rsidRDefault="0040038E" w:rsidP="00BC6845">
            <w:pPr>
              <w:pStyle w:val="afc"/>
              <w:ind w:left="-57" w:right="-57"/>
            </w:pPr>
            <w:r w:rsidRPr="00827B1B">
              <w:t>0,14</w:t>
            </w:r>
          </w:p>
        </w:tc>
        <w:tc>
          <w:tcPr>
            <w:tcW w:w="214" w:type="pct"/>
            <w:tcBorders>
              <w:top w:val="nil"/>
              <w:left w:val="nil"/>
              <w:bottom w:val="single" w:sz="4" w:space="0" w:color="auto"/>
              <w:right w:val="single" w:sz="4" w:space="0" w:color="auto"/>
            </w:tcBorders>
            <w:shd w:val="clear" w:color="auto" w:fill="auto"/>
            <w:vAlign w:val="center"/>
            <w:hideMark/>
          </w:tcPr>
          <w:p w14:paraId="6AA495BA" w14:textId="77777777" w:rsidR="0040038E" w:rsidRPr="00827B1B" w:rsidRDefault="0040038E" w:rsidP="00BC6845">
            <w:pPr>
              <w:pStyle w:val="afc"/>
              <w:ind w:left="-57" w:right="-57"/>
            </w:pPr>
            <w:r w:rsidRPr="00827B1B">
              <w:t>0,14</w:t>
            </w:r>
          </w:p>
        </w:tc>
        <w:tc>
          <w:tcPr>
            <w:tcW w:w="214" w:type="pct"/>
            <w:tcBorders>
              <w:top w:val="nil"/>
              <w:left w:val="nil"/>
              <w:bottom w:val="single" w:sz="4" w:space="0" w:color="auto"/>
              <w:right w:val="single" w:sz="4" w:space="0" w:color="auto"/>
            </w:tcBorders>
            <w:shd w:val="clear" w:color="auto" w:fill="auto"/>
            <w:vAlign w:val="center"/>
            <w:hideMark/>
          </w:tcPr>
          <w:p w14:paraId="4710E340" w14:textId="77777777" w:rsidR="0040038E" w:rsidRPr="00827B1B" w:rsidRDefault="0040038E" w:rsidP="00BC6845">
            <w:pPr>
              <w:pStyle w:val="afc"/>
              <w:ind w:left="-57" w:right="-57"/>
            </w:pPr>
            <w:r w:rsidRPr="00827B1B">
              <w:t>0,14</w:t>
            </w:r>
          </w:p>
        </w:tc>
        <w:tc>
          <w:tcPr>
            <w:tcW w:w="214" w:type="pct"/>
            <w:tcBorders>
              <w:top w:val="nil"/>
              <w:left w:val="nil"/>
              <w:bottom w:val="single" w:sz="4" w:space="0" w:color="auto"/>
              <w:right w:val="single" w:sz="4" w:space="0" w:color="auto"/>
            </w:tcBorders>
            <w:shd w:val="clear" w:color="auto" w:fill="auto"/>
            <w:vAlign w:val="center"/>
            <w:hideMark/>
          </w:tcPr>
          <w:p w14:paraId="6DEAF08E" w14:textId="77777777" w:rsidR="0040038E" w:rsidRPr="00827B1B" w:rsidRDefault="0040038E" w:rsidP="00BC6845">
            <w:pPr>
              <w:pStyle w:val="afc"/>
              <w:ind w:left="-57" w:right="-57"/>
            </w:pPr>
            <w:r w:rsidRPr="00827B1B">
              <w:t>0,14</w:t>
            </w:r>
          </w:p>
        </w:tc>
        <w:tc>
          <w:tcPr>
            <w:tcW w:w="214" w:type="pct"/>
            <w:tcBorders>
              <w:top w:val="nil"/>
              <w:left w:val="nil"/>
              <w:bottom w:val="single" w:sz="4" w:space="0" w:color="auto"/>
              <w:right w:val="single" w:sz="4" w:space="0" w:color="auto"/>
            </w:tcBorders>
            <w:shd w:val="clear" w:color="auto" w:fill="auto"/>
            <w:vAlign w:val="center"/>
            <w:hideMark/>
          </w:tcPr>
          <w:p w14:paraId="691B5D69" w14:textId="77777777" w:rsidR="0040038E" w:rsidRPr="00827B1B" w:rsidRDefault="0040038E" w:rsidP="00BC6845">
            <w:pPr>
              <w:pStyle w:val="afc"/>
              <w:ind w:left="-57" w:right="-57"/>
            </w:pPr>
            <w:r w:rsidRPr="00827B1B">
              <w:t>0,14</w:t>
            </w:r>
          </w:p>
        </w:tc>
        <w:tc>
          <w:tcPr>
            <w:tcW w:w="214" w:type="pct"/>
            <w:tcBorders>
              <w:top w:val="nil"/>
              <w:left w:val="nil"/>
              <w:bottom w:val="single" w:sz="4" w:space="0" w:color="auto"/>
              <w:right w:val="single" w:sz="4" w:space="0" w:color="auto"/>
            </w:tcBorders>
            <w:shd w:val="clear" w:color="auto" w:fill="auto"/>
            <w:vAlign w:val="center"/>
            <w:hideMark/>
          </w:tcPr>
          <w:p w14:paraId="59DB7FA7" w14:textId="77777777" w:rsidR="0040038E" w:rsidRPr="00827B1B" w:rsidRDefault="0040038E" w:rsidP="00BC6845">
            <w:pPr>
              <w:pStyle w:val="afc"/>
              <w:ind w:left="-57" w:right="-57"/>
            </w:pPr>
            <w:r w:rsidRPr="00827B1B">
              <w:t>0,14</w:t>
            </w:r>
          </w:p>
        </w:tc>
        <w:tc>
          <w:tcPr>
            <w:tcW w:w="214" w:type="pct"/>
            <w:tcBorders>
              <w:top w:val="nil"/>
              <w:left w:val="nil"/>
              <w:bottom w:val="single" w:sz="4" w:space="0" w:color="auto"/>
              <w:right w:val="single" w:sz="4" w:space="0" w:color="auto"/>
            </w:tcBorders>
            <w:shd w:val="clear" w:color="auto" w:fill="auto"/>
            <w:vAlign w:val="center"/>
            <w:hideMark/>
          </w:tcPr>
          <w:p w14:paraId="54BD02D5" w14:textId="77777777" w:rsidR="0040038E" w:rsidRPr="00827B1B" w:rsidRDefault="0040038E" w:rsidP="00BC6845">
            <w:pPr>
              <w:pStyle w:val="afc"/>
              <w:ind w:left="-57" w:right="-57"/>
            </w:pPr>
            <w:r w:rsidRPr="00827B1B">
              <w:t>0,14</w:t>
            </w:r>
          </w:p>
        </w:tc>
        <w:tc>
          <w:tcPr>
            <w:tcW w:w="214" w:type="pct"/>
            <w:tcBorders>
              <w:top w:val="nil"/>
              <w:left w:val="nil"/>
              <w:bottom w:val="single" w:sz="4" w:space="0" w:color="auto"/>
              <w:right w:val="single" w:sz="4" w:space="0" w:color="auto"/>
            </w:tcBorders>
            <w:shd w:val="clear" w:color="auto" w:fill="auto"/>
            <w:vAlign w:val="center"/>
            <w:hideMark/>
          </w:tcPr>
          <w:p w14:paraId="7222850F" w14:textId="77777777" w:rsidR="0040038E" w:rsidRPr="00827B1B" w:rsidRDefault="0040038E" w:rsidP="00BC6845">
            <w:pPr>
              <w:pStyle w:val="afc"/>
              <w:ind w:left="-57" w:right="-57"/>
            </w:pPr>
            <w:r w:rsidRPr="00827B1B">
              <w:t>0,14</w:t>
            </w:r>
          </w:p>
        </w:tc>
        <w:tc>
          <w:tcPr>
            <w:tcW w:w="214" w:type="pct"/>
            <w:tcBorders>
              <w:top w:val="nil"/>
              <w:left w:val="nil"/>
              <w:bottom w:val="single" w:sz="4" w:space="0" w:color="auto"/>
              <w:right w:val="single" w:sz="4" w:space="0" w:color="auto"/>
            </w:tcBorders>
            <w:shd w:val="clear" w:color="auto" w:fill="auto"/>
            <w:vAlign w:val="center"/>
            <w:hideMark/>
          </w:tcPr>
          <w:p w14:paraId="31578EEE" w14:textId="77777777" w:rsidR="0040038E" w:rsidRPr="00827B1B" w:rsidRDefault="0040038E" w:rsidP="00BC6845">
            <w:pPr>
              <w:pStyle w:val="afc"/>
              <w:ind w:left="-57" w:right="-57"/>
            </w:pPr>
            <w:r w:rsidRPr="00827B1B">
              <w:t>0,14</w:t>
            </w:r>
          </w:p>
        </w:tc>
        <w:tc>
          <w:tcPr>
            <w:tcW w:w="214" w:type="pct"/>
            <w:tcBorders>
              <w:top w:val="nil"/>
              <w:left w:val="nil"/>
              <w:bottom w:val="single" w:sz="4" w:space="0" w:color="auto"/>
              <w:right w:val="single" w:sz="4" w:space="0" w:color="auto"/>
            </w:tcBorders>
            <w:shd w:val="clear" w:color="auto" w:fill="auto"/>
            <w:vAlign w:val="center"/>
            <w:hideMark/>
          </w:tcPr>
          <w:p w14:paraId="07130B51" w14:textId="77777777" w:rsidR="0040038E" w:rsidRPr="00827B1B" w:rsidRDefault="0040038E" w:rsidP="00BC6845">
            <w:pPr>
              <w:pStyle w:val="afc"/>
              <w:ind w:left="-57" w:right="-57"/>
            </w:pPr>
            <w:r w:rsidRPr="00827B1B">
              <w:t>0,14</w:t>
            </w:r>
          </w:p>
        </w:tc>
        <w:tc>
          <w:tcPr>
            <w:tcW w:w="214" w:type="pct"/>
            <w:tcBorders>
              <w:top w:val="nil"/>
              <w:left w:val="nil"/>
              <w:bottom w:val="single" w:sz="4" w:space="0" w:color="auto"/>
              <w:right w:val="single" w:sz="4" w:space="0" w:color="auto"/>
            </w:tcBorders>
            <w:shd w:val="clear" w:color="auto" w:fill="auto"/>
            <w:vAlign w:val="center"/>
            <w:hideMark/>
          </w:tcPr>
          <w:p w14:paraId="00A5E784" w14:textId="77777777" w:rsidR="0040038E" w:rsidRPr="00827B1B" w:rsidRDefault="0040038E" w:rsidP="00BC6845">
            <w:pPr>
              <w:pStyle w:val="afc"/>
              <w:ind w:left="-57" w:right="-57"/>
            </w:pPr>
            <w:r w:rsidRPr="00827B1B">
              <w:t>0,14</w:t>
            </w:r>
          </w:p>
        </w:tc>
        <w:tc>
          <w:tcPr>
            <w:tcW w:w="214" w:type="pct"/>
            <w:tcBorders>
              <w:top w:val="nil"/>
              <w:left w:val="nil"/>
              <w:bottom w:val="single" w:sz="4" w:space="0" w:color="auto"/>
              <w:right w:val="single" w:sz="4" w:space="0" w:color="auto"/>
            </w:tcBorders>
            <w:shd w:val="clear" w:color="auto" w:fill="auto"/>
            <w:vAlign w:val="center"/>
            <w:hideMark/>
          </w:tcPr>
          <w:p w14:paraId="77AF5232" w14:textId="77777777" w:rsidR="0040038E" w:rsidRPr="00827B1B" w:rsidRDefault="0040038E" w:rsidP="00BC6845">
            <w:pPr>
              <w:pStyle w:val="afc"/>
              <w:ind w:left="-57" w:right="-57"/>
            </w:pPr>
            <w:r w:rsidRPr="00827B1B">
              <w:t>0,14</w:t>
            </w:r>
          </w:p>
        </w:tc>
        <w:tc>
          <w:tcPr>
            <w:tcW w:w="214" w:type="pct"/>
            <w:tcBorders>
              <w:top w:val="nil"/>
              <w:left w:val="nil"/>
              <w:bottom w:val="single" w:sz="4" w:space="0" w:color="auto"/>
              <w:right w:val="single" w:sz="4" w:space="0" w:color="auto"/>
            </w:tcBorders>
            <w:shd w:val="clear" w:color="auto" w:fill="auto"/>
            <w:vAlign w:val="center"/>
            <w:hideMark/>
          </w:tcPr>
          <w:p w14:paraId="1BF13E8E" w14:textId="77777777" w:rsidR="0040038E" w:rsidRPr="00827B1B" w:rsidRDefault="0040038E" w:rsidP="00BC6845">
            <w:pPr>
              <w:pStyle w:val="afc"/>
              <w:ind w:left="-57" w:right="-57"/>
            </w:pPr>
            <w:r w:rsidRPr="00827B1B">
              <w:t>0,14</w:t>
            </w:r>
          </w:p>
        </w:tc>
        <w:tc>
          <w:tcPr>
            <w:tcW w:w="207" w:type="pct"/>
            <w:tcBorders>
              <w:top w:val="nil"/>
              <w:left w:val="nil"/>
              <w:bottom w:val="single" w:sz="4" w:space="0" w:color="auto"/>
              <w:right w:val="single" w:sz="4" w:space="0" w:color="auto"/>
            </w:tcBorders>
            <w:shd w:val="clear" w:color="auto" w:fill="auto"/>
            <w:vAlign w:val="center"/>
            <w:hideMark/>
          </w:tcPr>
          <w:p w14:paraId="10F98C4E" w14:textId="77777777" w:rsidR="0040038E" w:rsidRPr="00827B1B" w:rsidRDefault="0040038E" w:rsidP="00BC6845">
            <w:pPr>
              <w:pStyle w:val="afc"/>
              <w:ind w:left="-57" w:right="-57"/>
            </w:pPr>
            <w:r w:rsidRPr="00827B1B">
              <w:t>0,14</w:t>
            </w:r>
          </w:p>
        </w:tc>
      </w:tr>
      <w:tr w:rsidR="0040038E" w:rsidRPr="00827B1B" w14:paraId="26C83F54"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1635BE0A" w14:textId="546D16F9" w:rsidR="0040038E" w:rsidRPr="00827B1B" w:rsidRDefault="0040038E" w:rsidP="00BC6845">
            <w:pPr>
              <w:pStyle w:val="afc"/>
            </w:pPr>
            <w:r w:rsidRPr="00827B1B">
              <w:t>МУП «ОВЕР-Гарант»</w:t>
            </w:r>
          </w:p>
        </w:tc>
      </w:tr>
      <w:tr w:rsidR="0040038E" w:rsidRPr="00827B1B" w14:paraId="5A5C0D1C"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B324E1B" w14:textId="2D65E6C8" w:rsidR="0040038E" w:rsidRPr="00827B1B" w:rsidRDefault="0040038E" w:rsidP="00BC6845">
            <w:pPr>
              <w:pStyle w:val="afc"/>
            </w:pPr>
            <w:r w:rsidRPr="00827B1B">
              <w:rPr>
                <w:lang w:val="en-US"/>
              </w:rPr>
              <w:t>2</w:t>
            </w:r>
          </w:p>
        </w:tc>
        <w:tc>
          <w:tcPr>
            <w:tcW w:w="585" w:type="pct"/>
            <w:tcBorders>
              <w:top w:val="nil"/>
              <w:left w:val="nil"/>
              <w:bottom w:val="single" w:sz="4" w:space="0" w:color="auto"/>
              <w:right w:val="single" w:sz="4" w:space="0" w:color="auto"/>
            </w:tcBorders>
            <w:shd w:val="clear" w:color="auto" w:fill="auto"/>
            <w:noWrap/>
            <w:vAlign w:val="bottom"/>
            <w:hideMark/>
          </w:tcPr>
          <w:p w14:paraId="03EB64CA" w14:textId="77777777" w:rsidR="0040038E" w:rsidRPr="00827B1B" w:rsidRDefault="0040038E" w:rsidP="00BC6845">
            <w:pPr>
              <w:pStyle w:val="afc"/>
            </w:pPr>
            <w:r w:rsidRPr="00827B1B">
              <w:t>Котельная «Восточная»</w:t>
            </w:r>
          </w:p>
        </w:tc>
        <w:tc>
          <w:tcPr>
            <w:tcW w:w="213" w:type="pct"/>
            <w:tcBorders>
              <w:top w:val="nil"/>
              <w:left w:val="nil"/>
              <w:bottom w:val="single" w:sz="4" w:space="0" w:color="auto"/>
              <w:right w:val="single" w:sz="4" w:space="0" w:color="auto"/>
            </w:tcBorders>
            <w:shd w:val="clear" w:color="auto" w:fill="auto"/>
            <w:noWrap/>
            <w:vAlign w:val="center"/>
            <w:hideMark/>
          </w:tcPr>
          <w:p w14:paraId="788639F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06B062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4D9152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70DA8CE"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2119152"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700D040"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54222C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53E26D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C6485B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76B345E"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6C4E77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AF0C0F6"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127531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CAB7C42"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9CAE730"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813F5F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0D053F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332AE0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A4C422C"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A939231" w14:textId="77777777" w:rsidR="0040038E" w:rsidRPr="00827B1B" w:rsidRDefault="0040038E" w:rsidP="00BC6845">
            <w:pPr>
              <w:pStyle w:val="afc"/>
            </w:pPr>
            <w:r w:rsidRPr="00827B1B">
              <w:t>н/д</w:t>
            </w:r>
          </w:p>
        </w:tc>
      </w:tr>
      <w:tr w:rsidR="0040038E" w:rsidRPr="00827B1B" w14:paraId="7E4CE8DF"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86FC490" w14:textId="4A9EE85E" w:rsidR="0040038E" w:rsidRPr="00827B1B" w:rsidRDefault="0040038E" w:rsidP="00BC6845">
            <w:pPr>
              <w:pStyle w:val="afc"/>
            </w:pPr>
            <w:r w:rsidRPr="00827B1B">
              <w:rPr>
                <w:lang w:val="en-US"/>
              </w:rPr>
              <w:t>3</w:t>
            </w:r>
          </w:p>
        </w:tc>
        <w:tc>
          <w:tcPr>
            <w:tcW w:w="585" w:type="pct"/>
            <w:tcBorders>
              <w:top w:val="nil"/>
              <w:left w:val="nil"/>
              <w:bottom w:val="single" w:sz="4" w:space="0" w:color="auto"/>
              <w:right w:val="single" w:sz="4" w:space="0" w:color="auto"/>
            </w:tcBorders>
            <w:shd w:val="clear" w:color="auto" w:fill="auto"/>
            <w:noWrap/>
            <w:vAlign w:val="bottom"/>
            <w:hideMark/>
          </w:tcPr>
          <w:p w14:paraId="12D4968A" w14:textId="77777777" w:rsidR="0040038E" w:rsidRPr="00827B1B" w:rsidRDefault="0040038E" w:rsidP="00BC6845">
            <w:pPr>
              <w:pStyle w:val="afc"/>
            </w:pPr>
            <w:r w:rsidRPr="00827B1B">
              <w:t>Котельная «Центр»</w:t>
            </w:r>
          </w:p>
        </w:tc>
        <w:tc>
          <w:tcPr>
            <w:tcW w:w="213" w:type="pct"/>
            <w:tcBorders>
              <w:top w:val="nil"/>
              <w:left w:val="nil"/>
              <w:bottom w:val="single" w:sz="4" w:space="0" w:color="auto"/>
              <w:right w:val="single" w:sz="4" w:space="0" w:color="auto"/>
            </w:tcBorders>
            <w:shd w:val="clear" w:color="auto" w:fill="auto"/>
            <w:noWrap/>
            <w:vAlign w:val="center"/>
            <w:hideMark/>
          </w:tcPr>
          <w:p w14:paraId="009FF7E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3F58B72"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DF34EE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A2806D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C9B70C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243244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4D31C9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1FCCF8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AB265DB"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8FA470B"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4844B96"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254841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F5D6FCE"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E9703CE"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279EB1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A3D022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189B8B1"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B7F1C4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66C3EDD"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01B455D1" w14:textId="77777777" w:rsidR="0040038E" w:rsidRPr="00827B1B" w:rsidRDefault="0040038E" w:rsidP="00BC6845">
            <w:pPr>
              <w:pStyle w:val="afc"/>
            </w:pPr>
            <w:r w:rsidRPr="00827B1B">
              <w:t>н/д</w:t>
            </w:r>
          </w:p>
        </w:tc>
      </w:tr>
      <w:tr w:rsidR="0040038E" w:rsidRPr="00827B1B" w14:paraId="1F67590C"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78EAAD3" w14:textId="718D8D15" w:rsidR="0040038E" w:rsidRPr="00827B1B" w:rsidRDefault="0040038E" w:rsidP="00BC6845">
            <w:pPr>
              <w:pStyle w:val="afc"/>
            </w:pPr>
            <w:r w:rsidRPr="00827B1B">
              <w:rPr>
                <w:lang w:val="en-US"/>
              </w:rPr>
              <w:t>4</w:t>
            </w:r>
          </w:p>
        </w:tc>
        <w:tc>
          <w:tcPr>
            <w:tcW w:w="585" w:type="pct"/>
            <w:tcBorders>
              <w:top w:val="nil"/>
              <w:left w:val="nil"/>
              <w:bottom w:val="single" w:sz="4" w:space="0" w:color="auto"/>
              <w:right w:val="single" w:sz="4" w:space="0" w:color="auto"/>
            </w:tcBorders>
            <w:shd w:val="clear" w:color="auto" w:fill="auto"/>
            <w:noWrap/>
            <w:vAlign w:val="bottom"/>
            <w:hideMark/>
          </w:tcPr>
          <w:p w14:paraId="673C3C23" w14:textId="77777777" w:rsidR="0040038E" w:rsidRPr="00827B1B" w:rsidRDefault="0040038E" w:rsidP="00BC6845">
            <w:pPr>
              <w:pStyle w:val="afc"/>
            </w:pPr>
            <w:r w:rsidRPr="00827B1B">
              <w:t>Котельная «Чёрная»</w:t>
            </w:r>
          </w:p>
        </w:tc>
        <w:tc>
          <w:tcPr>
            <w:tcW w:w="213" w:type="pct"/>
            <w:tcBorders>
              <w:top w:val="nil"/>
              <w:left w:val="nil"/>
              <w:bottom w:val="single" w:sz="4" w:space="0" w:color="auto"/>
              <w:right w:val="single" w:sz="4" w:space="0" w:color="auto"/>
            </w:tcBorders>
            <w:shd w:val="clear" w:color="auto" w:fill="auto"/>
            <w:noWrap/>
            <w:vAlign w:val="center"/>
            <w:hideMark/>
          </w:tcPr>
          <w:p w14:paraId="0CDC029B"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F5C996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E75B48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49B43B0"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380639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F79A1F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846B80D"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C0F9D3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E0F46A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B1688A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A853E8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4BD261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76B7190"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FF06B0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54754A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C871B13"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6269FA3"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2C7141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A5ABB6E"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45D53537" w14:textId="77777777" w:rsidR="0040038E" w:rsidRPr="00827B1B" w:rsidRDefault="0040038E" w:rsidP="00BC6845">
            <w:pPr>
              <w:pStyle w:val="afc"/>
            </w:pPr>
            <w:r w:rsidRPr="00827B1B">
              <w:t>н/д</w:t>
            </w:r>
          </w:p>
        </w:tc>
      </w:tr>
      <w:tr w:rsidR="0040038E" w:rsidRPr="00827B1B" w14:paraId="15E3AF36"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5ACFE192" w14:textId="2FED7856" w:rsidR="0040038E" w:rsidRPr="00827B1B" w:rsidRDefault="0040038E" w:rsidP="00BC6845">
            <w:pPr>
              <w:pStyle w:val="afc"/>
            </w:pPr>
            <w:r w:rsidRPr="00827B1B">
              <w:rPr>
                <w:lang w:val="en-US"/>
              </w:rPr>
              <w:t>5</w:t>
            </w:r>
          </w:p>
        </w:tc>
        <w:tc>
          <w:tcPr>
            <w:tcW w:w="585" w:type="pct"/>
            <w:tcBorders>
              <w:top w:val="nil"/>
              <w:left w:val="nil"/>
              <w:bottom w:val="single" w:sz="4" w:space="0" w:color="auto"/>
              <w:right w:val="single" w:sz="4" w:space="0" w:color="auto"/>
            </w:tcBorders>
            <w:shd w:val="clear" w:color="auto" w:fill="auto"/>
            <w:noWrap/>
            <w:vAlign w:val="bottom"/>
            <w:hideMark/>
          </w:tcPr>
          <w:p w14:paraId="740D916D" w14:textId="77777777" w:rsidR="0040038E" w:rsidRPr="00827B1B" w:rsidRDefault="0040038E" w:rsidP="00BC6845">
            <w:pPr>
              <w:pStyle w:val="afc"/>
            </w:pPr>
            <w:r w:rsidRPr="00827B1B">
              <w:t>Котельная «Брагино»</w:t>
            </w:r>
          </w:p>
        </w:tc>
        <w:tc>
          <w:tcPr>
            <w:tcW w:w="213" w:type="pct"/>
            <w:tcBorders>
              <w:top w:val="nil"/>
              <w:left w:val="nil"/>
              <w:bottom w:val="single" w:sz="4" w:space="0" w:color="auto"/>
              <w:right w:val="single" w:sz="4" w:space="0" w:color="auto"/>
            </w:tcBorders>
            <w:shd w:val="clear" w:color="auto" w:fill="auto"/>
            <w:noWrap/>
            <w:vAlign w:val="center"/>
            <w:hideMark/>
          </w:tcPr>
          <w:p w14:paraId="4790F84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F92D65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F351002"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1B3FF1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14E9B9B"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FB45941"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4D10B8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2B4DA2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F21809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34E7E0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545278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90A8292"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33FDFA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474B202"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BDDDF8D"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9D6028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22CF5B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1DBA8E1"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2EA7E14"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58F3A3E7" w14:textId="77777777" w:rsidR="0040038E" w:rsidRPr="00827B1B" w:rsidRDefault="0040038E" w:rsidP="00BC6845">
            <w:pPr>
              <w:pStyle w:val="afc"/>
            </w:pPr>
            <w:r w:rsidRPr="00827B1B">
              <w:t>н/д</w:t>
            </w:r>
          </w:p>
        </w:tc>
      </w:tr>
      <w:tr w:rsidR="0040038E" w:rsidRPr="00827B1B" w14:paraId="1ACDE065"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5AC5595F" w14:textId="3F498666" w:rsidR="0040038E" w:rsidRPr="00827B1B" w:rsidRDefault="0040038E" w:rsidP="00BC6845">
            <w:pPr>
              <w:pStyle w:val="afc"/>
            </w:pPr>
            <w:r w:rsidRPr="00827B1B">
              <w:rPr>
                <w:lang w:val="en-US"/>
              </w:rPr>
              <w:t>6</w:t>
            </w:r>
          </w:p>
        </w:tc>
        <w:tc>
          <w:tcPr>
            <w:tcW w:w="585" w:type="pct"/>
            <w:tcBorders>
              <w:top w:val="nil"/>
              <w:left w:val="nil"/>
              <w:bottom w:val="single" w:sz="4" w:space="0" w:color="auto"/>
              <w:right w:val="single" w:sz="4" w:space="0" w:color="auto"/>
            </w:tcBorders>
            <w:shd w:val="clear" w:color="auto" w:fill="auto"/>
            <w:noWrap/>
            <w:vAlign w:val="bottom"/>
            <w:hideMark/>
          </w:tcPr>
          <w:p w14:paraId="60027889" w14:textId="77777777" w:rsidR="0040038E" w:rsidRPr="00827B1B" w:rsidRDefault="0040038E" w:rsidP="00BC6845">
            <w:pPr>
              <w:pStyle w:val="afc"/>
            </w:pPr>
            <w:r w:rsidRPr="00827B1B">
              <w:t>Котельная «Мясокомбинат»</w:t>
            </w:r>
          </w:p>
        </w:tc>
        <w:tc>
          <w:tcPr>
            <w:tcW w:w="213" w:type="pct"/>
            <w:tcBorders>
              <w:top w:val="nil"/>
              <w:left w:val="nil"/>
              <w:bottom w:val="single" w:sz="4" w:space="0" w:color="auto"/>
              <w:right w:val="single" w:sz="4" w:space="0" w:color="auto"/>
            </w:tcBorders>
            <w:shd w:val="clear" w:color="auto" w:fill="auto"/>
            <w:noWrap/>
            <w:vAlign w:val="center"/>
            <w:hideMark/>
          </w:tcPr>
          <w:p w14:paraId="59D7169B"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B8B154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1BCC80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2533A1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DE96ED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F4EBF3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B0AA442"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24C3471"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084C34B"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044F1D6"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FFE4D33"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9E468A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A90BC2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D8F991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8F198B2"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77BB01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F20455E"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411F22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F839530"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35FF362B" w14:textId="77777777" w:rsidR="0040038E" w:rsidRPr="00827B1B" w:rsidRDefault="0040038E" w:rsidP="00BC6845">
            <w:pPr>
              <w:pStyle w:val="afc"/>
            </w:pPr>
            <w:r w:rsidRPr="00827B1B">
              <w:t>н/д</w:t>
            </w:r>
          </w:p>
        </w:tc>
      </w:tr>
      <w:tr w:rsidR="0040038E" w:rsidRPr="00827B1B" w14:paraId="449EEBC1"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6726552F" w14:textId="125E26E9" w:rsidR="0040038E" w:rsidRPr="00827B1B" w:rsidRDefault="0040038E" w:rsidP="00BC6845">
            <w:pPr>
              <w:pStyle w:val="afc"/>
            </w:pPr>
            <w:r w:rsidRPr="00827B1B">
              <w:t>АО «Пермский Свинокомплекс»</w:t>
            </w:r>
          </w:p>
        </w:tc>
      </w:tr>
      <w:tr w:rsidR="0040038E" w:rsidRPr="00827B1B" w14:paraId="1B2E4BC5"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FC7125F" w14:textId="5877BFA5" w:rsidR="0040038E" w:rsidRPr="00827B1B" w:rsidRDefault="0040038E" w:rsidP="00BC6845">
            <w:pPr>
              <w:pStyle w:val="afc"/>
            </w:pPr>
            <w:r w:rsidRPr="00827B1B">
              <w:rPr>
                <w:lang w:val="en-US"/>
              </w:rPr>
              <w:t>7</w:t>
            </w:r>
          </w:p>
        </w:tc>
        <w:tc>
          <w:tcPr>
            <w:tcW w:w="585" w:type="pct"/>
            <w:tcBorders>
              <w:top w:val="nil"/>
              <w:left w:val="nil"/>
              <w:bottom w:val="single" w:sz="4" w:space="0" w:color="auto"/>
              <w:right w:val="single" w:sz="4" w:space="0" w:color="auto"/>
            </w:tcBorders>
            <w:shd w:val="clear" w:color="auto" w:fill="auto"/>
            <w:noWrap/>
            <w:vAlign w:val="bottom"/>
            <w:hideMark/>
          </w:tcPr>
          <w:p w14:paraId="33189663" w14:textId="77777777" w:rsidR="0040038E" w:rsidRPr="00827B1B" w:rsidRDefault="0040038E" w:rsidP="00BC6845">
            <w:pPr>
              <w:pStyle w:val="afc"/>
            </w:pPr>
            <w:r w:rsidRPr="00827B1B">
              <w:t>Котельный Цех</w:t>
            </w:r>
          </w:p>
        </w:tc>
        <w:tc>
          <w:tcPr>
            <w:tcW w:w="213" w:type="pct"/>
            <w:tcBorders>
              <w:top w:val="nil"/>
              <w:left w:val="nil"/>
              <w:bottom w:val="single" w:sz="4" w:space="0" w:color="auto"/>
              <w:right w:val="single" w:sz="4" w:space="0" w:color="auto"/>
            </w:tcBorders>
            <w:shd w:val="clear" w:color="auto" w:fill="auto"/>
            <w:noWrap/>
            <w:vAlign w:val="center"/>
            <w:hideMark/>
          </w:tcPr>
          <w:p w14:paraId="514E1F91"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D1DE21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E77026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6A38A1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AF5BDC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07DFC91"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C4F23F6"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32373AD"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2198F7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9A26781"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669A971"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E9604E7"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C46FC3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A47A6C6"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9D5C203"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880BCE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DDB3B76"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E85066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0531328"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E129D6E" w14:textId="77777777" w:rsidR="0040038E" w:rsidRPr="00827B1B" w:rsidRDefault="0040038E" w:rsidP="00BC6845">
            <w:pPr>
              <w:pStyle w:val="afc"/>
            </w:pPr>
            <w:r w:rsidRPr="00827B1B">
              <w:t>н/д</w:t>
            </w:r>
          </w:p>
        </w:tc>
      </w:tr>
      <w:tr w:rsidR="0040038E" w:rsidRPr="00827B1B" w14:paraId="3B50449A"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5A1D90FE" w14:textId="6E42FEF1" w:rsidR="0040038E" w:rsidRPr="00827B1B" w:rsidRDefault="0040038E" w:rsidP="00BC6845">
            <w:pPr>
              <w:pStyle w:val="afc"/>
            </w:pPr>
            <w:r w:rsidRPr="00827B1B">
              <w:t>АО «Пермтрансжелезобетон»</w:t>
            </w:r>
          </w:p>
        </w:tc>
      </w:tr>
      <w:tr w:rsidR="0040038E" w:rsidRPr="00827B1B" w14:paraId="018CF09B"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164AA1B" w14:textId="4E358E77" w:rsidR="0040038E" w:rsidRPr="00827B1B" w:rsidRDefault="0040038E" w:rsidP="00BC6845">
            <w:pPr>
              <w:pStyle w:val="afc"/>
            </w:pPr>
            <w:r w:rsidRPr="00827B1B">
              <w:rPr>
                <w:lang w:val="en-US"/>
              </w:rPr>
              <w:t>8</w:t>
            </w:r>
          </w:p>
        </w:tc>
        <w:tc>
          <w:tcPr>
            <w:tcW w:w="585" w:type="pct"/>
            <w:tcBorders>
              <w:top w:val="nil"/>
              <w:left w:val="nil"/>
              <w:bottom w:val="single" w:sz="4" w:space="0" w:color="auto"/>
              <w:right w:val="single" w:sz="4" w:space="0" w:color="auto"/>
            </w:tcBorders>
            <w:shd w:val="clear" w:color="auto" w:fill="auto"/>
            <w:noWrap/>
            <w:vAlign w:val="bottom"/>
            <w:hideMark/>
          </w:tcPr>
          <w:p w14:paraId="5DDE7F56" w14:textId="77777777" w:rsidR="0040038E" w:rsidRPr="00827B1B" w:rsidRDefault="0040038E" w:rsidP="00BC6845">
            <w:pPr>
              <w:pStyle w:val="afc"/>
            </w:pPr>
            <w:r w:rsidRPr="00827B1B">
              <w:t>Котельная АО «Пермтрансжелезобе-тон»</w:t>
            </w:r>
          </w:p>
        </w:tc>
        <w:tc>
          <w:tcPr>
            <w:tcW w:w="213" w:type="pct"/>
            <w:tcBorders>
              <w:top w:val="nil"/>
              <w:left w:val="nil"/>
              <w:bottom w:val="single" w:sz="4" w:space="0" w:color="auto"/>
              <w:right w:val="single" w:sz="4" w:space="0" w:color="auto"/>
            </w:tcBorders>
            <w:shd w:val="clear" w:color="auto" w:fill="auto"/>
            <w:noWrap/>
            <w:vAlign w:val="center"/>
            <w:hideMark/>
          </w:tcPr>
          <w:p w14:paraId="3BC7E28E"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E4B330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5F1A4C2"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24A5AB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986760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66A745B"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CFEBF6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401549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217090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8C2727E"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6AF058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374810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787F4F0"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5CC88E2"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2AC1CF1"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FDF3766"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15D0279"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08349B33"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532B2B1"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64FE0EDC" w14:textId="77777777" w:rsidR="0040038E" w:rsidRPr="00827B1B" w:rsidRDefault="0040038E" w:rsidP="00BC6845">
            <w:pPr>
              <w:pStyle w:val="afc"/>
            </w:pPr>
            <w:r w:rsidRPr="00827B1B">
              <w:t>н/д</w:t>
            </w:r>
          </w:p>
        </w:tc>
      </w:tr>
      <w:tr w:rsidR="0040038E" w:rsidRPr="00827B1B" w14:paraId="22834B15"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16F72641" w14:textId="6998581C" w:rsidR="0040038E" w:rsidRPr="00827B1B" w:rsidRDefault="0040038E" w:rsidP="00BC6845">
            <w:pPr>
              <w:pStyle w:val="afc"/>
            </w:pPr>
            <w:r w:rsidRPr="00827B1B">
              <w:t>МУП «Гарант»</w:t>
            </w:r>
          </w:p>
        </w:tc>
      </w:tr>
      <w:tr w:rsidR="0040038E" w:rsidRPr="00827B1B" w14:paraId="716A8B03"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21E41DD7" w14:textId="06530273" w:rsidR="0040038E" w:rsidRPr="00827B1B" w:rsidRDefault="0040038E" w:rsidP="00BC6845">
            <w:pPr>
              <w:pStyle w:val="afc"/>
            </w:pPr>
            <w:r w:rsidRPr="00827B1B">
              <w:rPr>
                <w:lang w:val="en-US"/>
              </w:rPr>
              <w:t>9</w:t>
            </w:r>
          </w:p>
        </w:tc>
        <w:tc>
          <w:tcPr>
            <w:tcW w:w="585" w:type="pct"/>
            <w:tcBorders>
              <w:top w:val="nil"/>
              <w:left w:val="nil"/>
              <w:bottom w:val="single" w:sz="4" w:space="0" w:color="auto"/>
              <w:right w:val="single" w:sz="4" w:space="0" w:color="auto"/>
            </w:tcBorders>
            <w:shd w:val="clear" w:color="auto" w:fill="auto"/>
            <w:noWrap/>
            <w:vAlign w:val="bottom"/>
            <w:hideMark/>
          </w:tcPr>
          <w:p w14:paraId="47597B96" w14:textId="77777777" w:rsidR="0040038E" w:rsidRPr="00827B1B" w:rsidRDefault="0040038E" w:rsidP="00BC6845">
            <w:pPr>
              <w:pStyle w:val="afc"/>
            </w:pPr>
            <w:r w:rsidRPr="00827B1B">
              <w:t>Модульная котельная д. Конец-Бор</w:t>
            </w:r>
          </w:p>
        </w:tc>
        <w:tc>
          <w:tcPr>
            <w:tcW w:w="213" w:type="pct"/>
            <w:tcBorders>
              <w:top w:val="nil"/>
              <w:left w:val="nil"/>
              <w:bottom w:val="single" w:sz="4" w:space="0" w:color="auto"/>
              <w:right w:val="single" w:sz="4" w:space="0" w:color="auto"/>
            </w:tcBorders>
            <w:shd w:val="clear" w:color="auto" w:fill="auto"/>
            <w:noWrap/>
            <w:vAlign w:val="center"/>
            <w:hideMark/>
          </w:tcPr>
          <w:p w14:paraId="4EE70DB5"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105C3AE"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530A56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6464D4A"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20FE6C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71614ED"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52D826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DF01C4D"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7F7ABE57"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22E4FFED"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63AE55D"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C7DF873"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67B1418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162C75AC"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2AB0AD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6CBE59F"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4734E6D8"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5388BD64" w14:textId="77777777" w:rsidR="0040038E" w:rsidRPr="00827B1B" w:rsidRDefault="0040038E" w:rsidP="00BC6845">
            <w:pPr>
              <w:pStyle w:val="afc"/>
            </w:pPr>
            <w:r w:rsidRPr="00827B1B">
              <w:t>н/д</w:t>
            </w:r>
          </w:p>
        </w:tc>
        <w:tc>
          <w:tcPr>
            <w:tcW w:w="214" w:type="pct"/>
            <w:tcBorders>
              <w:top w:val="nil"/>
              <w:left w:val="nil"/>
              <w:bottom w:val="single" w:sz="4" w:space="0" w:color="auto"/>
              <w:right w:val="single" w:sz="4" w:space="0" w:color="auto"/>
            </w:tcBorders>
            <w:shd w:val="clear" w:color="auto" w:fill="auto"/>
            <w:noWrap/>
            <w:vAlign w:val="center"/>
            <w:hideMark/>
          </w:tcPr>
          <w:p w14:paraId="3FD685C3" w14:textId="77777777" w:rsidR="0040038E" w:rsidRPr="00827B1B" w:rsidRDefault="0040038E" w:rsidP="00BC6845">
            <w:pPr>
              <w:pStyle w:val="afc"/>
            </w:pPr>
            <w:r w:rsidRPr="00827B1B">
              <w:t>н/д</w:t>
            </w:r>
          </w:p>
        </w:tc>
        <w:tc>
          <w:tcPr>
            <w:tcW w:w="207" w:type="pct"/>
            <w:tcBorders>
              <w:top w:val="nil"/>
              <w:left w:val="nil"/>
              <w:bottom w:val="single" w:sz="4" w:space="0" w:color="auto"/>
              <w:right w:val="single" w:sz="4" w:space="0" w:color="auto"/>
            </w:tcBorders>
            <w:shd w:val="clear" w:color="auto" w:fill="auto"/>
            <w:noWrap/>
            <w:vAlign w:val="center"/>
            <w:hideMark/>
          </w:tcPr>
          <w:p w14:paraId="23D65AEA" w14:textId="77777777" w:rsidR="0040038E" w:rsidRPr="00827B1B" w:rsidRDefault="0040038E" w:rsidP="00BC6845">
            <w:pPr>
              <w:pStyle w:val="afc"/>
            </w:pPr>
            <w:r w:rsidRPr="00827B1B">
              <w:t>н/д</w:t>
            </w:r>
          </w:p>
        </w:tc>
      </w:tr>
    </w:tbl>
    <w:p w14:paraId="648CB2B3" w14:textId="77777777" w:rsidR="00DB669C" w:rsidRPr="00827B1B" w:rsidRDefault="00DB669C" w:rsidP="00BC6845">
      <w:pPr>
        <w:pStyle w:val="aff2"/>
      </w:pPr>
    </w:p>
    <w:p w14:paraId="76F6EBF3" w14:textId="77777777" w:rsidR="009572EE" w:rsidRPr="00827B1B" w:rsidRDefault="009572EE" w:rsidP="00BC6845">
      <w:pPr>
        <w:rPr>
          <w:rFonts w:ascii="Arial" w:eastAsia="Calibri" w:hAnsi="Arial" w:cs="Arial"/>
          <w:bCs/>
        </w:rPr>
      </w:pPr>
      <w:bookmarkStart w:id="56" w:name="_Ref125188151"/>
      <w:bookmarkStart w:id="57" w:name="_Toc125381366"/>
      <w:r w:rsidRPr="00827B1B">
        <w:br w:type="page"/>
      </w:r>
    </w:p>
    <w:p w14:paraId="04B058AB" w14:textId="4A563A59" w:rsidR="00DB669C" w:rsidRPr="00827B1B" w:rsidRDefault="00DB669C" w:rsidP="00BC6845">
      <w:pPr>
        <w:pStyle w:val="af4"/>
      </w:pPr>
      <w:bookmarkStart w:id="58" w:name="_Ref135839104"/>
      <w:bookmarkStart w:id="59" w:name="_Toc135839291"/>
      <w:r w:rsidRPr="00827B1B">
        <w:lastRenderedPageBreak/>
        <w:t xml:space="preserve">Таблица </w:t>
      </w:r>
      <w:fldSimple w:instr=" SEQ Таблица \* ARABIC ">
        <w:r w:rsidR="00827B1B" w:rsidRPr="00827B1B">
          <w:rPr>
            <w:noProof/>
          </w:rPr>
          <w:t>15</w:t>
        </w:r>
      </w:fldSimple>
      <w:bookmarkEnd w:id="56"/>
      <w:bookmarkEnd w:id="58"/>
      <w:r w:rsidRPr="00827B1B">
        <w:t xml:space="preserve">. Прогнозные расчеты вклада оксида </w:t>
      </w:r>
      <w:r w:rsidR="009572EE" w:rsidRPr="00827B1B">
        <w:t>серы</w:t>
      </w:r>
      <w:r w:rsidRPr="00827B1B">
        <w:t xml:space="preserve"> в фоновые концентрации загрязняющих веществ</w:t>
      </w:r>
      <w:bookmarkEnd w:id="57"/>
      <w:bookmarkEnd w:id="59"/>
    </w:p>
    <w:tbl>
      <w:tblPr>
        <w:tblW w:w="5000" w:type="pct"/>
        <w:tblCellMar>
          <w:left w:w="28" w:type="dxa"/>
          <w:right w:w="28" w:type="dxa"/>
        </w:tblCellMar>
        <w:tblLook w:val="04A0" w:firstRow="1" w:lastRow="0" w:firstColumn="1" w:lastColumn="0" w:noHBand="0" w:noVBand="1"/>
      </w:tblPr>
      <w:tblGrid>
        <w:gridCol w:w="482"/>
        <w:gridCol w:w="2291"/>
        <w:gridCol w:w="615"/>
        <w:gridCol w:w="614"/>
        <w:gridCol w:w="614"/>
        <w:gridCol w:w="620"/>
        <w:gridCol w:w="620"/>
        <w:gridCol w:w="620"/>
        <w:gridCol w:w="620"/>
        <w:gridCol w:w="620"/>
        <w:gridCol w:w="620"/>
        <w:gridCol w:w="620"/>
        <w:gridCol w:w="620"/>
        <w:gridCol w:w="620"/>
        <w:gridCol w:w="620"/>
        <w:gridCol w:w="620"/>
        <w:gridCol w:w="620"/>
        <w:gridCol w:w="620"/>
        <w:gridCol w:w="620"/>
        <w:gridCol w:w="620"/>
        <w:gridCol w:w="620"/>
        <w:gridCol w:w="590"/>
      </w:tblGrid>
      <w:tr w:rsidR="009572EE" w:rsidRPr="00827B1B" w14:paraId="517EAE55" w14:textId="77777777" w:rsidTr="00940F66">
        <w:trPr>
          <w:trHeight w:val="240"/>
        </w:trPr>
        <w:tc>
          <w:tcPr>
            <w:tcW w:w="1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548F6" w14:textId="77777777" w:rsidR="009572EE" w:rsidRPr="00827B1B" w:rsidRDefault="009572EE" w:rsidP="00BC6845">
            <w:pPr>
              <w:pStyle w:val="afc"/>
            </w:pPr>
            <w:r w:rsidRPr="00827B1B">
              <w:t>№ п/п</w:t>
            </w:r>
          </w:p>
        </w:tc>
        <w:tc>
          <w:tcPr>
            <w:tcW w:w="7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2CBC5D" w14:textId="77777777" w:rsidR="009572EE" w:rsidRPr="00827B1B" w:rsidRDefault="009572EE" w:rsidP="00BC6845">
            <w:pPr>
              <w:pStyle w:val="afc"/>
            </w:pPr>
            <w:r w:rsidRPr="00827B1B">
              <w:t>Наименование источника теплоснабжения</w:t>
            </w:r>
          </w:p>
        </w:tc>
        <w:tc>
          <w:tcPr>
            <w:tcW w:w="4084" w:type="pct"/>
            <w:gridSpan w:val="20"/>
            <w:tcBorders>
              <w:top w:val="single" w:sz="4" w:space="0" w:color="auto"/>
              <w:left w:val="nil"/>
              <w:bottom w:val="single" w:sz="4" w:space="0" w:color="auto"/>
              <w:right w:val="single" w:sz="4" w:space="0" w:color="auto"/>
            </w:tcBorders>
            <w:shd w:val="clear" w:color="auto" w:fill="auto"/>
            <w:vAlign w:val="center"/>
            <w:hideMark/>
          </w:tcPr>
          <w:p w14:paraId="53432210" w14:textId="77777777" w:rsidR="009572EE" w:rsidRPr="00827B1B" w:rsidRDefault="009572EE" w:rsidP="00BC6845">
            <w:pPr>
              <w:pStyle w:val="afc"/>
            </w:pPr>
            <w:r w:rsidRPr="00827B1B">
              <w:t>Максимальная разовая концентрация SO</w:t>
            </w:r>
            <w:r w:rsidRPr="00827B1B">
              <w:rPr>
                <w:vertAlign w:val="subscript"/>
              </w:rPr>
              <w:t>2</w:t>
            </w:r>
            <w:r w:rsidRPr="00827B1B">
              <w:t>, мг/м</w:t>
            </w:r>
            <w:r w:rsidRPr="00827B1B">
              <w:rPr>
                <w:vertAlign w:val="superscript"/>
              </w:rPr>
              <w:t>3</w:t>
            </w:r>
          </w:p>
        </w:tc>
      </w:tr>
      <w:tr w:rsidR="009572EE" w:rsidRPr="00827B1B" w14:paraId="2CD762A4" w14:textId="77777777" w:rsidTr="00940F66">
        <w:trPr>
          <w:trHeight w:val="255"/>
        </w:trPr>
        <w:tc>
          <w:tcPr>
            <w:tcW w:w="159" w:type="pct"/>
            <w:vMerge/>
            <w:tcBorders>
              <w:top w:val="single" w:sz="4" w:space="0" w:color="auto"/>
              <w:left w:val="single" w:sz="4" w:space="0" w:color="auto"/>
              <w:bottom w:val="single" w:sz="4" w:space="0" w:color="auto"/>
              <w:right w:val="single" w:sz="4" w:space="0" w:color="auto"/>
            </w:tcBorders>
            <w:vAlign w:val="center"/>
            <w:hideMark/>
          </w:tcPr>
          <w:p w14:paraId="03F2C9A6" w14:textId="77777777" w:rsidR="009572EE" w:rsidRPr="00827B1B" w:rsidRDefault="009572EE" w:rsidP="00BC6845">
            <w:pPr>
              <w:pStyle w:val="afc"/>
            </w:pPr>
          </w:p>
        </w:tc>
        <w:tc>
          <w:tcPr>
            <w:tcW w:w="757" w:type="pct"/>
            <w:vMerge/>
            <w:tcBorders>
              <w:top w:val="single" w:sz="4" w:space="0" w:color="auto"/>
              <w:left w:val="single" w:sz="4" w:space="0" w:color="auto"/>
              <w:bottom w:val="single" w:sz="4" w:space="0" w:color="auto"/>
              <w:right w:val="single" w:sz="4" w:space="0" w:color="auto"/>
            </w:tcBorders>
            <w:vAlign w:val="center"/>
            <w:hideMark/>
          </w:tcPr>
          <w:p w14:paraId="142EA5D2" w14:textId="77777777" w:rsidR="009572EE" w:rsidRPr="00827B1B" w:rsidRDefault="009572EE" w:rsidP="00BC6845">
            <w:pPr>
              <w:pStyle w:val="afc"/>
            </w:pPr>
          </w:p>
        </w:tc>
        <w:tc>
          <w:tcPr>
            <w:tcW w:w="203" w:type="pct"/>
            <w:tcBorders>
              <w:top w:val="nil"/>
              <w:left w:val="nil"/>
              <w:bottom w:val="single" w:sz="4" w:space="0" w:color="auto"/>
              <w:right w:val="single" w:sz="4" w:space="0" w:color="auto"/>
            </w:tcBorders>
            <w:shd w:val="clear" w:color="auto" w:fill="auto"/>
            <w:vAlign w:val="center"/>
            <w:hideMark/>
          </w:tcPr>
          <w:p w14:paraId="5C9C2BD3" w14:textId="77777777" w:rsidR="009572EE" w:rsidRPr="00827B1B" w:rsidRDefault="009572EE" w:rsidP="00BC6845">
            <w:pPr>
              <w:pStyle w:val="afc"/>
              <w:ind w:left="-57" w:right="-57"/>
            </w:pPr>
            <w:r w:rsidRPr="00827B1B">
              <w:t>2022</w:t>
            </w:r>
          </w:p>
        </w:tc>
        <w:tc>
          <w:tcPr>
            <w:tcW w:w="203" w:type="pct"/>
            <w:tcBorders>
              <w:top w:val="nil"/>
              <w:left w:val="nil"/>
              <w:bottom w:val="single" w:sz="4" w:space="0" w:color="auto"/>
              <w:right w:val="single" w:sz="4" w:space="0" w:color="auto"/>
            </w:tcBorders>
            <w:shd w:val="clear" w:color="auto" w:fill="auto"/>
            <w:vAlign w:val="center"/>
            <w:hideMark/>
          </w:tcPr>
          <w:p w14:paraId="6E4A22E1" w14:textId="77777777" w:rsidR="009572EE" w:rsidRPr="00827B1B" w:rsidRDefault="009572EE" w:rsidP="00BC6845">
            <w:pPr>
              <w:pStyle w:val="afc"/>
              <w:ind w:left="-57" w:right="-57"/>
            </w:pPr>
            <w:r w:rsidRPr="00827B1B">
              <w:t>2023</w:t>
            </w:r>
          </w:p>
        </w:tc>
        <w:tc>
          <w:tcPr>
            <w:tcW w:w="203" w:type="pct"/>
            <w:tcBorders>
              <w:top w:val="nil"/>
              <w:left w:val="nil"/>
              <w:bottom w:val="single" w:sz="4" w:space="0" w:color="auto"/>
              <w:right w:val="single" w:sz="4" w:space="0" w:color="auto"/>
            </w:tcBorders>
            <w:shd w:val="clear" w:color="auto" w:fill="auto"/>
            <w:vAlign w:val="center"/>
            <w:hideMark/>
          </w:tcPr>
          <w:p w14:paraId="2D28FACA" w14:textId="77777777" w:rsidR="009572EE" w:rsidRPr="00827B1B" w:rsidRDefault="009572EE" w:rsidP="00BC6845">
            <w:pPr>
              <w:pStyle w:val="afc"/>
              <w:ind w:left="-57" w:right="-57"/>
            </w:pPr>
            <w:r w:rsidRPr="00827B1B">
              <w:t>2024</w:t>
            </w:r>
          </w:p>
        </w:tc>
        <w:tc>
          <w:tcPr>
            <w:tcW w:w="205" w:type="pct"/>
            <w:tcBorders>
              <w:top w:val="nil"/>
              <w:left w:val="nil"/>
              <w:bottom w:val="single" w:sz="4" w:space="0" w:color="auto"/>
              <w:right w:val="single" w:sz="4" w:space="0" w:color="auto"/>
            </w:tcBorders>
            <w:shd w:val="clear" w:color="auto" w:fill="auto"/>
            <w:vAlign w:val="center"/>
            <w:hideMark/>
          </w:tcPr>
          <w:p w14:paraId="1829E430" w14:textId="77777777" w:rsidR="009572EE" w:rsidRPr="00827B1B" w:rsidRDefault="009572EE" w:rsidP="00BC6845">
            <w:pPr>
              <w:pStyle w:val="afc"/>
              <w:ind w:left="-57" w:right="-57"/>
            </w:pPr>
            <w:r w:rsidRPr="00827B1B">
              <w:t>2025</w:t>
            </w:r>
          </w:p>
        </w:tc>
        <w:tc>
          <w:tcPr>
            <w:tcW w:w="205" w:type="pct"/>
            <w:tcBorders>
              <w:top w:val="nil"/>
              <w:left w:val="nil"/>
              <w:bottom w:val="single" w:sz="4" w:space="0" w:color="auto"/>
              <w:right w:val="single" w:sz="4" w:space="0" w:color="auto"/>
            </w:tcBorders>
            <w:shd w:val="clear" w:color="auto" w:fill="auto"/>
            <w:vAlign w:val="center"/>
            <w:hideMark/>
          </w:tcPr>
          <w:p w14:paraId="1A23BFE2" w14:textId="77777777" w:rsidR="009572EE" w:rsidRPr="00827B1B" w:rsidRDefault="009572EE" w:rsidP="00BC6845">
            <w:pPr>
              <w:pStyle w:val="afc"/>
              <w:ind w:left="-57" w:right="-57"/>
            </w:pPr>
            <w:r w:rsidRPr="00827B1B">
              <w:t>2026</w:t>
            </w:r>
          </w:p>
        </w:tc>
        <w:tc>
          <w:tcPr>
            <w:tcW w:w="205" w:type="pct"/>
            <w:tcBorders>
              <w:top w:val="nil"/>
              <w:left w:val="nil"/>
              <w:bottom w:val="single" w:sz="4" w:space="0" w:color="auto"/>
              <w:right w:val="single" w:sz="4" w:space="0" w:color="auto"/>
            </w:tcBorders>
            <w:shd w:val="clear" w:color="auto" w:fill="auto"/>
            <w:vAlign w:val="center"/>
            <w:hideMark/>
          </w:tcPr>
          <w:p w14:paraId="68850EA6" w14:textId="77777777" w:rsidR="009572EE" w:rsidRPr="00827B1B" w:rsidRDefault="009572EE" w:rsidP="00BC6845">
            <w:pPr>
              <w:pStyle w:val="afc"/>
              <w:ind w:left="-57" w:right="-57"/>
            </w:pPr>
            <w:r w:rsidRPr="00827B1B">
              <w:t>2027</w:t>
            </w:r>
          </w:p>
        </w:tc>
        <w:tc>
          <w:tcPr>
            <w:tcW w:w="205" w:type="pct"/>
            <w:tcBorders>
              <w:top w:val="nil"/>
              <w:left w:val="nil"/>
              <w:bottom w:val="single" w:sz="4" w:space="0" w:color="auto"/>
              <w:right w:val="single" w:sz="4" w:space="0" w:color="auto"/>
            </w:tcBorders>
            <w:shd w:val="clear" w:color="auto" w:fill="auto"/>
            <w:vAlign w:val="center"/>
            <w:hideMark/>
          </w:tcPr>
          <w:p w14:paraId="538FF66E" w14:textId="77777777" w:rsidR="009572EE" w:rsidRPr="00827B1B" w:rsidRDefault="009572EE" w:rsidP="00BC6845">
            <w:pPr>
              <w:pStyle w:val="afc"/>
              <w:ind w:left="-57" w:right="-57"/>
            </w:pPr>
            <w:r w:rsidRPr="00827B1B">
              <w:t>2028</w:t>
            </w:r>
          </w:p>
        </w:tc>
        <w:tc>
          <w:tcPr>
            <w:tcW w:w="205" w:type="pct"/>
            <w:tcBorders>
              <w:top w:val="nil"/>
              <w:left w:val="nil"/>
              <w:bottom w:val="single" w:sz="4" w:space="0" w:color="auto"/>
              <w:right w:val="single" w:sz="4" w:space="0" w:color="auto"/>
            </w:tcBorders>
            <w:shd w:val="clear" w:color="auto" w:fill="auto"/>
            <w:vAlign w:val="center"/>
            <w:hideMark/>
          </w:tcPr>
          <w:p w14:paraId="54EDCB07" w14:textId="77777777" w:rsidR="009572EE" w:rsidRPr="00827B1B" w:rsidRDefault="009572EE" w:rsidP="00BC6845">
            <w:pPr>
              <w:pStyle w:val="afc"/>
              <w:ind w:left="-57" w:right="-57"/>
            </w:pPr>
            <w:r w:rsidRPr="00827B1B">
              <w:t>2029</w:t>
            </w:r>
          </w:p>
        </w:tc>
        <w:tc>
          <w:tcPr>
            <w:tcW w:w="205" w:type="pct"/>
            <w:tcBorders>
              <w:top w:val="nil"/>
              <w:left w:val="nil"/>
              <w:bottom w:val="single" w:sz="4" w:space="0" w:color="auto"/>
              <w:right w:val="single" w:sz="4" w:space="0" w:color="auto"/>
            </w:tcBorders>
            <w:shd w:val="clear" w:color="auto" w:fill="auto"/>
            <w:vAlign w:val="center"/>
            <w:hideMark/>
          </w:tcPr>
          <w:p w14:paraId="4192A90E" w14:textId="77777777" w:rsidR="009572EE" w:rsidRPr="00827B1B" w:rsidRDefault="009572EE" w:rsidP="00BC6845">
            <w:pPr>
              <w:pStyle w:val="afc"/>
              <w:ind w:left="-57" w:right="-57"/>
            </w:pPr>
            <w:r w:rsidRPr="00827B1B">
              <w:t>2030</w:t>
            </w:r>
          </w:p>
        </w:tc>
        <w:tc>
          <w:tcPr>
            <w:tcW w:w="205" w:type="pct"/>
            <w:tcBorders>
              <w:top w:val="nil"/>
              <w:left w:val="nil"/>
              <w:bottom w:val="single" w:sz="4" w:space="0" w:color="auto"/>
              <w:right w:val="single" w:sz="4" w:space="0" w:color="auto"/>
            </w:tcBorders>
            <w:shd w:val="clear" w:color="auto" w:fill="auto"/>
            <w:vAlign w:val="center"/>
            <w:hideMark/>
          </w:tcPr>
          <w:p w14:paraId="326C4BF0" w14:textId="77777777" w:rsidR="009572EE" w:rsidRPr="00827B1B" w:rsidRDefault="009572EE" w:rsidP="00BC6845">
            <w:pPr>
              <w:pStyle w:val="afc"/>
              <w:ind w:left="-57" w:right="-57"/>
            </w:pPr>
            <w:r w:rsidRPr="00827B1B">
              <w:t>2031</w:t>
            </w:r>
          </w:p>
        </w:tc>
        <w:tc>
          <w:tcPr>
            <w:tcW w:w="205" w:type="pct"/>
            <w:tcBorders>
              <w:top w:val="nil"/>
              <w:left w:val="nil"/>
              <w:bottom w:val="single" w:sz="4" w:space="0" w:color="auto"/>
              <w:right w:val="single" w:sz="4" w:space="0" w:color="auto"/>
            </w:tcBorders>
            <w:shd w:val="clear" w:color="auto" w:fill="auto"/>
            <w:vAlign w:val="center"/>
            <w:hideMark/>
          </w:tcPr>
          <w:p w14:paraId="7FAA0575" w14:textId="77777777" w:rsidR="009572EE" w:rsidRPr="00827B1B" w:rsidRDefault="009572EE" w:rsidP="00BC6845">
            <w:pPr>
              <w:pStyle w:val="afc"/>
              <w:ind w:left="-57" w:right="-57"/>
            </w:pPr>
            <w:r w:rsidRPr="00827B1B">
              <w:t>2032</w:t>
            </w:r>
          </w:p>
        </w:tc>
        <w:tc>
          <w:tcPr>
            <w:tcW w:w="205" w:type="pct"/>
            <w:tcBorders>
              <w:top w:val="nil"/>
              <w:left w:val="nil"/>
              <w:bottom w:val="single" w:sz="4" w:space="0" w:color="auto"/>
              <w:right w:val="single" w:sz="4" w:space="0" w:color="auto"/>
            </w:tcBorders>
            <w:shd w:val="clear" w:color="auto" w:fill="auto"/>
            <w:vAlign w:val="center"/>
            <w:hideMark/>
          </w:tcPr>
          <w:p w14:paraId="38A06073" w14:textId="77777777" w:rsidR="009572EE" w:rsidRPr="00827B1B" w:rsidRDefault="009572EE" w:rsidP="00BC6845">
            <w:pPr>
              <w:pStyle w:val="afc"/>
              <w:ind w:left="-57" w:right="-57"/>
            </w:pPr>
            <w:r w:rsidRPr="00827B1B">
              <w:t>2033</w:t>
            </w:r>
          </w:p>
        </w:tc>
        <w:tc>
          <w:tcPr>
            <w:tcW w:w="205" w:type="pct"/>
            <w:tcBorders>
              <w:top w:val="nil"/>
              <w:left w:val="nil"/>
              <w:bottom w:val="single" w:sz="4" w:space="0" w:color="auto"/>
              <w:right w:val="single" w:sz="4" w:space="0" w:color="auto"/>
            </w:tcBorders>
            <w:shd w:val="clear" w:color="auto" w:fill="auto"/>
            <w:vAlign w:val="center"/>
            <w:hideMark/>
          </w:tcPr>
          <w:p w14:paraId="7BA0FADC" w14:textId="77777777" w:rsidR="009572EE" w:rsidRPr="00827B1B" w:rsidRDefault="009572EE" w:rsidP="00BC6845">
            <w:pPr>
              <w:pStyle w:val="afc"/>
              <w:ind w:left="-57" w:right="-57"/>
            </w:pPr>
            <w:r w:rsidRPr="00827B1B">
              <w:t>2034</w:t>
            </w:r>
          </w:p>
        </w:tc>
        <w:tc>
          <w:tcPr>
            <w:tcW w:w="205" w:type="pct"/>
            <w:tcBorders>
              <w:top w:val="nil"/>
              <w:left w:val="nil"/>
              <w:bottom w:val="single" w:sz="4" w:space="0" w:color="auto"/>
              <w:right w:val="single" w:sz="4" w:space="0" w:color="auto"/>
            </w:tcBorders>
            <w:shd w:val="clear" w:color="auto" w:fill="auto"/>
            <w:vAlign w:val="center"/>
            <w:hideMark/>
          </w:tcPr>
          <w:p w14:paraId="69C4B704" w14:textId="77777777" w:rsidR="009572EE" w:rsidRPr="00827B1B" w:rsidRDefault="009572EE" w:rsidP="00BC6845">
            <w:pPr>
              <w:pStyle w:val="afc"/>
              <w:ind w:left="-57" w:right="-57"/>
            </w:pPr>
            <w:r w:rsidRPr="00827B1B">
              <w:t>2035</w:t>
            </w:r>
          </w:p>
        </w:tc>
        <w:tc>
          <w:tcPr>
            <w:tcW w:w="205" w:type="pct"/>
            <w:tcBorders>
              <w:top w:val="nil"/>
              <w:left w:val="nil"/>
              <w:bottom w:val="single" w:sz="4" w:space="0" w:color="auto"/>
              <w:right w:val="single" w:sz="4" w:space="0" w:color="auto"/>
            </w:tcBorders>
            <w:shd w:val="clear" w:color="auto" w:fill="auto"/>
            <w:vAlign w:val="center"/>
            <w:hideMark/>
          </w:tcPr>
          <w:p w14:paraId="3AAE0047" w14:textId="77777777" w:rsidR="009572EE" w:rsidRPr="00827B1B" w:rsidRDefault="009572EE" w:rsidP="00BC6845">
            <w:pPr>
              <w:pStyle w:val="afc"/>
              <w:ind w:left="-57" w:right="-57"/>
            </w:pPr>
            <w:r w:rsidRPr="00827B1B">
              <w:t>2036</w:t>
            </w:r>
          </w:p>
        </w:tc>
        <w:tc>
          <w:tcPr>
            <w:tcW w:w="205" w:type="pct"/>
            <w:tcBorders>
              <w:top w:val="nil"/>
              <w:left w:val="nil"/>
              <w:bottom w:val="single" w:sz="4" w:space="0" w:color="auto"/>
              <w:right w:val="single" w:sz="4" w:space="0" w:color="auto"/>
            </w:tcBorders>
            <w:shd w:val="clear" w:color="auto" w:fill="auto"/>
            <w:vAlign w:val="center"/>
            <w:hideMark/>
          </w:tcPr>
          <w:p w14:paraId="404D65E1" w14:textId="77777777" w:rsidR="009572EE" w:rsidRPr="00827B1B" w:rsidRDefault="009572EE" w:rsidP="00BC6845">
            <w:pPr>
              <w:pStyle w:val="afc"/>
              <w:ind w:left="-57" w:right="-57"/>
            </w:pPr>
            <w:r w:rsidRPr="00827B1B">
              <w:t>2037</w:t>
            </w:r>
          </w:p>
        </w:tc>
        <w:tc>
          <w:tcPr>
            <w:tcW w:w="205" w:type="pct"/>
            <w:tcBorders>
              <w:top w:val="nil"/>
              <w:left w:val="nil"/>
              <w:bottom w:val="single" w:sz="4" w:space="0" w:color="auto"/>
              <w:right w:val="single" w:sz="4" w:space="0" w:color="auto"/>
            </w:tcBorders>
            <w:shd w:val="clear" w:color="auto" w:fill="auto"/>
            <w:vAlign w:val="center"/>
            <w:hideMark/>
          </w:tcPr>
          <w:p w14:paraId="744A4A84" w14:textId="77777777" w:rsidR="009572EE" w:rsidRPr="00827B1B" w:rsidRDefault="009572EE" w:rsidP="00BC6845">
            <w:pPr>
              <w:pStyle w:val="afc"/>
              <w:ind w:left="-57" w:right="-57"/>
            </w:pPr>
            <w:r w:rsidRPr="00827B1B">
              <w:t>2038</w:t>
            </w:r>
          </w:p>
        </w:tc>
        <w:tc>
          <w:tcPr>
            <w:tcW w:w="205" w:type="pct"/>
            <w:tcBorders>
              <w:top w:val="nil"/>
              <w:left w:val="nil"/>
              <w:bottom w:val="single" w:sz="4" w:space="0" w:color="auto"/>
              <w:right w:val="single" w:sz="4" w:space="0" w:color="auto"/>
            </w:tcBorders>
            <w:shd w:val="clear" w:color="auto" w:fill="auto"/>
            <w:vAlign w:val="center"/>
            <w:hideMark/>
          </w:tcPr>
          <w:p w14:paraId="6119ABBA" w14:textId="77777777" w:rsidR="009572EE" w:rsidRPr="00827B1B" w:rsidRDefault="009572EE" w:rsidP="00BC6845">
            <w:pPr>
              <w:pStyle w:val="afc"/>
              <w:ind w:left="-57" w:right="-57"/>
            </w:pPr>
            <w:r w:rsidRPr="00827B1B">
              <w:t>2039</w:t>
            </w:r>
          </w:p>
        </w:tc>
        <w:tc>
          <w:tcPr>
            <w:tcW w:w="205" w:type="pct"/>
            <w:tcBorders>
              <w:top w:val="nil"/>
              <w:left w:val="nil"/>
              <w:bottom w:val="single" w:sz="4" w:space="0" w:color="auto"/>
              <w:right w:val="single" w:sz="4" w:space="0" w:color="auto"/>
            </w:tcBorders>
            <w:shd w:val="clear" w:color="auto" w:fill="auto"/>
            <w:vAlign w:val="center"/>
            <w:hideMark/>
          </w:tcPr>
          <w:p w14:paraId="30DDEF7D" w14:textId="77777777" w:rsidR="009572EE" w:rsidRPr="00827B1B" w:rsidRDefault="009572EE" w:rsidP="00BC6845">
            <w:pPr>
              <w:pStyle w:val="afc"/>
              <w:ind w:left="-57" w:right="-57"/>
            </w:pPr>
            <w:r w:rsidRPr="00827B1B">
              <w:t>2040</w:t>
            </w:r>
          </w:p>
        </w:tc>
        <w:tc>
          <w:tcPr>
            <w:tcW w:w="202" w:type="pct"/>
            <w:tcBorders>
              <w:top w:val="nil"/>
              <w:left w:val="nil"/>
              <w:bottom w:val="single" w:sz="4" w:space="0" w:color="auto"/>
              <w:right w:val="single" w:sz="4" w:space="0" w:color="auto"/>
            </w:tcBorders>
            <w:shd w:val="clear" w:color="auto" w:fill="auto"/>
            <w:vAlign w:val="center"/>
            <w:hideMark/>
          </w:tcPr>
          <w:p w14:paraId="4D395DFC" w14:textId="77777777" w:rsidR="009572EE" w:rsidRPr="00827B1B" w:rsidRDefault="009572EE" w:rsidP="00BC6845">
            <w:pPr>
              <w:pStyle w:val="afc"/>
              <w:ind w:left="-57" w:right="-57"/>
            </w:pPr>
            <w:r w:rsidRPr="00827B1B">
              <w:t>2041</w:t>
            </w:r>
          </w:p>
        </w:tc>
      </w:tr>
      <w:tr w:rsidR="009572EE" w:rsidRPr="00827B1B" w14:paraId="5AA75912"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5DEFFC1A" w14:textId="77777777" w:rsidR="009572EE" w:rsidRPr="00827B1B" w:rsidRDefault="009572EE" w:rsidP="00BC6845">
            <w:pPr>
              <w:pStyle w:val="afc"/>
              <w:ind w:left="-57" w:right="-57"/>
            </w:pPr>
            <w:r w:rsidRPr="00827B1B">
              <w:t>Филиал «Пермский» ПАО «Т Плюс»</w:t>
            </w:r>
          </w:p>
        </w:tc>
      </w:tr>
      <w:tr w:rsidR="0040038E" w:rsidRPr="00827B1B" w14:paraId="014F02DE" w14:textId="77777777" w:rsidTr="00940F66">
        <w:trPr>
          <w:trHeight w:val="240"/>
        </w:trPr>
        <w:tc>
          <w:tcPr>
            <w:tcW w:w="159" w:type="pct"/>
            <w:tcBorders>
              <w:top w:val="nil"/>
              <w:left w:val="single" w:sz="4" w:space="0" w:color="auto"/>
              <w:bottom w:val="single" w:sz="4" w:space="0" w:color="auto"/>
              <w:right w:val="single" w:sz="4" w:space="0" w:color="auto"/>
            </w:tcBorders>
            <w:shd w:val="clear" w:color="auto" w:fill="auto"/>
            <w:vAlign w:val="center"/>
            <w:hideMark/>
          </w:tcPr>
          <w:p w14:paraId="6110E965" w14:textId="0252226F" w:rsidR="0040038E" w:rsidRPr="00827B1B" w:rsidRDefault="0040038E" w:rsidP="00BC6845">
            <w:pPr>
              <w:pStyle w:val="afc"/>
            </w:pPr>
            <w:r w:rsidRPr="00827B1B">
              <w:rPr>
                <w:lang w:val="en-US"/>
              </w:rPr>
              <w:t>1</w:t>
            </w:r>
          </w:p>
        </w:tc>
        <w:tc>
          <w:tcPr>
            <w:tcW w:w="757" w:type="pct"/>
            <w:tcBorders>
              <w:top w:val="nil"/>
              <w:left w:val="nil"/>
              <w:bottom w:val="nil"/>
              <w:right w:val="single" w:sz="4" w:space="0" w:color="auto"/>
            </w:tcBorders>
            <w:shd w:val="clear" w:color="auto" w:fill="auto"/>
            <w:vAlign w:val="center"/>
            <w:hideMark/>
          </w:tcPr>
          <w:p w14:paraId="60D6AA12" w14:textId="77777777" w:rsidR="0040038E" w:rsidRPr="00827B1B" w:rsidRDefault="0040038E" w:rsidP="00BC6845">
            <w:pPr>
              <w:pStyle w:val="afc"/>
            </w:pPr>
            <w:r w:rsidRPr="00827B1B">
              <w:t>Закамская ТЭЦ-5</w:t>
            </w:r>
          </w:p>
        </w:tc>
        <w:tc>
          <w:tcPr>
            <w:tcW w:w="203" w:type="pct"/>
            <w:tcBorders>
              <w:top w:val="nil"/>
              <w:left w:val="nil"/>
              <w:bottom w:val="single" w:sz="4" w:space="0" w:color="auto"/>
              <w:right w:val="single" w:sz="4" w:space="0" w:color="auto"/>
            </w:tcBorders>
            <w:shd w:val="clear" w:color="auto" w:fill="auto"/>
            <w:vAlign w:val="center"/>
            <w:hideMark/>
          </w:tcPr>
          <w:p w14:paraId="26476156" w14:textId="77777777" w:rsidR="0040038E" w:rsidRPr="00827B1B" w:rsidRDefault="0040038E" w:rsidP="00BC6845">
            <w:pPr>
              <w:pStyle w:val="afc"/>
              <w:ind w:left="-57" w:right="-57"/>
              <w:rPr>
                <w:sz w:val="16"/>
                <w:szCs w:val="16"/>
              </w:rPr>
            </w:pPr>
            <w:r w:rsidRPr="00827B1B">
              <w:rPr>
                <w:sz w:val="16"/>
                <w:szCs w:val="16"/>
              </w:rPr>
              <w:t>0,0043</w:t>
            </w:r>
          </w:p>
        </w:tc>
        <w:tc>
          <w:tcPr>
            <w:tcW w:w="203" w:type="pct"/>
            <w:tcBorders>
              <w:top w:val="nil"/>
              <w:left w:val="nil"/>
              <w:bottom w:val="single" w:sz="4" w:space="0" w:color="auto"/>
              <w:right w:val="single" w:sz="4" w:space="0" w:color="auto"/>
            </w:tcBorders>
            <w:shd w:val="clear" w:color="auto" w:fill="auto"/>
            <w:vAlign w:val="center"/>
            <w:hideMark/>
          </w:tcPr>
          <w:p w14:paraId="1B6DF031" w14:textId="77777777" w:rsidR="0040038E" w:rsidRPr="00827B1B" w:rsidRDefault="0040038E" w:rsidP="00BC6845">
            <w:pPr>
              <w:pStyle w:val="afc"/>
              <w:ind w:left="-57" w:right="-57"/>
              <w:rPr>
                <w:sz w:val="16"/>
                <w:szCs w:val="16"/>
              </w:rPr>
            </w:pPr>
            <w:r w:rsidRPr="00827B1B">
              <w:rPr>
                <w:sz w:val="16"/>
                <w:szCs w:val="16"/>
              </w:rPr>
              <w:t>0,0043</w:t>
            </w:r>
          </w:p>
        </w:tc>
        <w:tc>
          <w:tcPr>
            <w:tcW w:w="203" w:type="pct"/>
            <w:tcBorders>
              <w:top w:val="nil"/>
              <w:left w:val="nil"/>
              <w:bottom w:val="single" w:sz="4" w:space="0" w:color="auto"/>
              <w:right w:val="single" w:sz="4" w:space="0" w:color="auto"/>
            </w:tcBorders>
            <w:shd w:val="clear" w:color="auto" w:fill="auto"/>
            <w:vAlign w:val="center"/>
            <w:hideMark/>
          </w:tcPr>
          <w:p w14:paraId="63A45A5F" w14:textId="77777777" w:rsidR="0040038E" w:rsidRPr="00827B1B" w:rsidRDefault="0040038E" w:rsidP="00BC6845">
            <w:pPr>
              <w:pStyle w:val="afc"/>
              <w:ind w:left="-57" w:right="-57"/>
              <w:rPr>
                <w:sz w:val="16"/>
                <w:szCs w:val="16"/>
              </w:rPr>
            </w:pPr>
            <w:r w:rsidRPr="00827B1B">
              <w:rPr>
                <w:sz w:val="16"/>
                <w:szCs w:val="16"/>
              </w:rPr>
              <w:t>0,0043</w:t>
            </w:r>
          </w:p>
        </w:tc>
        <w:tc>
          <w:tcPr>
            <w:tcW w:w="205" w:type="pct"/>
            <w:tcBorders>
              <w:top w:val="nil"/>
              <w:left w:val="nil"/>
              <w:bottom w:val="single" w:sz="4" w:space="0" w:color="auto"/>
              <w:right w:val="single" w:sz="4" w:space="0" w:color="auto"/>
            </w:tcBorders>
            <w:shd w:val="clear" w:color="auto" w:fill="auto"/>
            <w:vAlign w:val="center"/>
            <w:hideMark/>
          </w:tcPr>
          <w:p w14:paraId="332BCECC" w14:textId="77777777" w:rsidR="0040038E" w:rsidRPr="00827B1B" w:rsidRDefault="0040038E" w:rsidP="00BC6845">
            <w:pPr>
              <w:pStyle w:val="afc"/>
              <w:ind w:left="-57" w:right="-57"/>
              <w:rPr>
                <w:sz w:val="16"/>
                <w:szCs w:val="16"/>
              </w:rPr>
            </w:pPr>
            <w:r w:rsidRPr="00827B1B">
              <w:rPr>
                <w:sz w:val="16"/>
                <w:szCs w:val="16"/>
              </w:rPr>
              <w:t>0,0043</w:t>
            </w:r>
          </w:p>
        </w:tc>
        <w:tc>
          <w:tcPr>
            <w:tcW w:w="205" w:type="pct"/>
            <w:tcBorders>
              <w:top w:val="nil"/>
              <w:left w:val="nil"/>
              <w:bottom w:val="single" w:sz="4" w:space="0" w:color="auto"/>
              <w:right w:val="single" w:sz="4" w:space="0" w:color="auto"/>
            </w:tcBorders>
            <w:shd w:val="clear" w:color="auto" w:fill="auto"/>
            <w:vAlign w:val="center"/>
            <w:hideMark/>
          </w:tcPr>
          <w:p w14:paraId="32A92B3F" w14:textId="77777777" w:rsidR="0040038E" w:rsidRPr="00827B1B" w:rsidRDefault="0040038E" w:rsidP="00BC6845">
            <w:pPr>
              <w:pStyle w:val="afc"/>
              <w:ind w:left="-57" w:right="-57"/>
              <w:rPr>
                <w:sz w:val="16"/>
                <w:szCs w:val="16"/>
              </w:rPr>
            </w:pPr>
            <w:r w:rsidRPr="00827B1B">
              <w:rPr>
                <w:sz w:val="16"/>
                <w:szCs w:val="16"/>
              </w:rPr>
              <w:t>0,0043</w:t>
            </w:r>
          </w:p>
        </w:tc>
        <w:tc>
          <w:tcPr>
            <w:tcW w:w="205" w:type="pct"/>
            <w:tcBorders>
              <w:top w:val="nil"/>
              <w:left w:val="nil"/>
              <w:bottom w:val="single" w:sz="4" w:space="0" w:color="auto"/>
              <w:right w:val="single" w:sz="4" w:space="0" w:color="auto"/>
            </w:tcBorders>
            <w:shd w:val="clear" w:color="auto" w:fill="auto"/>
            <w:vAlign w:val="center"/>
            <w:hideMark/>
          </w:tcPr>
          <w:p w14:paraId="1EECE023" w14:textId="77777777" w:rsidR="0040038E" w:rsidRPr="00827B1B" w:rsidRDefault="0040038E" w:rsidP="00BC6845">
            <w:pPr>
              <w:pStyle w:val="afc"/>
              <w:ind w:left="-57" w:right="-57"/>
              <w:rPr>
                <w:sz w:val="16"/>
                <w:szCs w:val="16"/>
              </w:rPr>
            </w:pPr>
            <w:r w:rsidRPr="00827B1B">
              <w:rPr>
                <w:sz w:val="16"/>
                <w:szCs w:val="16"/>
              </w:rPr>
              <w:t>0,0043</w:t>
            </w:r>
          </w:p>
        </w:tc>
        <w:tc>
          <w:tcPr>
            <w:tcW w:w="205" w:type="pct"/>
            <w:tcBorders>
              <w:top w:val="nil"/>
              <w:left w:val="nil"/>
              <w:bottom w:val="single" w:sz="4" w:space="0" w:color="auto"/>
              <w:right w:val="single" w:sz="4" w:space="0" w:color="auto"/>
            </w:tcBorders>
            <w:shd w:val="clear" w:color="auto" w:fill="auto"/>
            <w:vAlign w:val="center"/>
            <w:hideMark/>
          </w:tcPr>
          <w:p w14:paraId="005F66CD" w14:textId="77777777" w:rsidR="0040038E" w:rsidRPr="00827B1B" w:rsidRDefault="0040038E" w:rsidP="00BC6845">
            <w:pPr>
              <w:pStyle w:val="afc"/>
              <w:ind w:left="-57" w:right="-57"/>
              <w:rPr>
                <w:sz w:val="16"/>
                <w:szCs w:val="16"/>
              </w:rPr>
            </w:pPr>
            <w:r w:rsidRPr="00827B1B">
              <w:rPr>
                <w:sz w:val="16"/>
                <w:szCs w:val="16"/>
              </w:rPr>
              <w:t>0,0043</w:t>
            </w:r>
          </w:p>
        </w:tc>
        <w:tc>
          <w:tcPr>
            <w:tcW w:w="205" w:type="pct"/>
            <w:tcBorders>
              <w:top w:val="nil"/>
              <w:left w:val="nil"/>
              <w:bottom w:val="single" w:sz="4" w:space="0" w:color="auto"/>
              <w:right w:val="single" w:sz="4" w:space="0" w:color="auto"/>
            </w:tcBorders>
            <w:shd w:val="clear" w:color="auto" w:fill="auto"/>
            <w:vAlign w:val="center"/>
            <w:hideMark/>
          </w:tcPr>
          <w:p w14:paraId="66F76FE8" w14:textId="77777777" w:rsidR="0040038E" w:rsidRPr="00827B1B" w:rsidRDefault="0040038E" w:rsidP="00BC6845">
            <w:pPr>
              <w:pStyle w:val="afc"/>
              <w:ind w:left="-57" w:right="-57"/>
              <w:rPr>
                <w:sz w:val="16"/>
                <w:szCs w:val="16"/>
              </w:rPr>
            </w:pPr>
            <w:r w:rsidRPr="00827B1B">
              <w:rPr>
                <w:sz w:val="16"/>
                <w:szCs w:val="16"/>
              </w:rPr>
              <w:t>0,0043</w:t>
            </w:r>
          </w:p>
        </w:tc>
        <w:tc>
          <w:tcPr>
            <w:tcW w:w="205" w:type="pct"/>
            <w:tcBorders>
              <w:top w:val="nil"/>
              <w:left w:val="nil"/>
              <w:bottom w:val="single" w:sz="4" w:space="0" w:color="auto"/>
              <w:right w:val="single" w:sz="4" w:space="0" w:color="auto"/>
            </w:tcBorders>
            <w:shd w:val="clear" w:color="auto" w:fill="auto"/>
            <w:vAlign w:val="center"/>
            <w:hideMark/>
          </w:tcPr>
          <w:p w14:paraId="3D8D0248" w14:textId="77777777" w:rsidR="0040038E" w:rsidRPr="00827B1B" w:rsidRDefault="0040038E" w:rsidP="00BC6845">
            <w:pPr>
              <w:pStyle w:val="afc"/>
              <w:ind w:left="-57" w:right="-57"/>
              <w:rPr>
                <w:sz w:val="16"/>
                <w:szCs w:val="16"/>
              </w:rPr>
            </w:pPr>
            <w:r w:rsidRPr="00827B1B">
              <w:rPr>
                <w:sz w:val="16"/>
                <w:szCs w:val="16"/>
              </w:rPr>
              <w:t>0,0043</w:t>
            </w:r>
          </w:p>
        </w:tc>
        <w:tc>
          <w:tcPr>
            <w:tcW w:w="205" w:type="pct"/>
            <w:tcBorders>
              <w:top w:val="nil"/>
              <w:left w:val="nil"/>
              <w:bottom w:val="single" w:sz="4" w:space="0" w:color="auto"/>
              <w:right w:val="single" w:sz="4" w:space="0" w:color="auto"/>
            </w:tcBorders>
            <w:shd w:val="clear" w:color="auto" w:fill="auto"/>
            <w:vAlign w:val="center"/>
            <w:hideMark/>
          </w:tcPr>
          <w:p w14:paraId="659D54B4" w14:textId="77777777" w:rsidR="0040038E" w:rsidRPr="00827B1B" w:rsidRDefault="0040038E" w:rsidP="00BC6845">
            <w:pPr>
              <w:pStyle w:val="afc"/>
              <w:ind w:left="-57" w:right="-57"/>
              <w:rPr>
                <w:sz w:val="16"/>
                <w:szCs w:val="16"/>
              </w:rPr>
            </w:pPr>
            <w:r w:rsidRPr="00827B1B">
              <w:rPr>
                <w:sz w:val="16"/>
                <w:szCs w:val="16"/>
              </w:rPr>
              <w:t>0,0043</w:t>
            </w:r>
          </w:p>
        </w:tc>
        <w:tc>
          <w:tcPr>
            <w:tcW w:w="205" w:type="pct"/>
            <w:tcBorders>
              <w:top w:val="nil"/>
              <w:left w:val="nil"/>
              <w:bottom w:val="single" w:sz="4" w:space="0" w:color="auto"/>
              <w:right w:val="single" w:sz="4" w:space="0" w:color="auto"/>
            </w:tcBorders>
            <w:shd w:val="clear" w:color="auto" w:fill="auto"/>
            <w:vAlign w:val="center"/>
            <w:hideMark/>
          </w:tcPr>
          <w:p w14:paraId="5FC76158" w14:textId="77777777" w:rsidR="0040038E" w:rsidRPr="00827B1B" w:rsidRDefault="0040038E" w:rsidP="00BC6845">
            <w:pPr>
              <w:pStyle w:val="afc"/>
              <w:ind w:left="-57" w:right="-57"/>
              <w:rPr>
                <w:sz w:val="16"/>
                <w:szCs w:val="16"/>
              </w:rPr>
            </w:pPr>
            <w:r w:rsidRPr="00827B1B">
              <w:rPr>
                <w:sz w:val="16"/>
                <w:szCs w:val="16"/>
              </w:rPr>
              <w:t>0,0043</w:t>
            </w:r>
          </w:p>
        </w:tc>
        <w:tc>
          <w:tcPr>
            <w:tcW w:w="205" w:type="pct"/>
            <w:tcBorders>
              <w:top w:val="nil"/>
              <w:left w:val="nil"/>
              <w:bottom w:val="single" w:sz="4" w:space="0" w:color="auto"/>
              <w:right w:val="single" w:sz="4" w:space="0" w:color="auto"/>
            </w:tcBorders>
            <w:shd w:val="clear" w:color="auto" w:fill="auto"/>
            <w:vAlign w:val="center"/>
            <w:hideMark/>
          </w:tcPr>
          <w:p w14:paraId="7EEE52A5" w14:textId="77777777" w:rsidR="0040038E" w:rsidRPr="00827B1B" w:rsidRDefault="0040038E" w:rsidP="00BC6845">
            <w:pPr>
              <w:pStyle w:val="afc"/>
              <w:ind w:left="-57" w:right="-57"/>
              <w:rPr>
                <w:sz w:val="16"/>
                <w:szCs w:val="16"/>
              </w:rPr>
            </w:pPr>
            <w:r w:rsidRPr="00827B1B">
              <w:rPr>
                <w:sz w:val="16"/>
                <w:szCs w:val="16"/>
              </w:rPr>
              <w:t>0,0043</w:t>
            </w:r>
          </w:p>
        </w:tc>
        <w:tc>
          <w:tcPr>
            <w:tcW w:w="205" w:type="pct"/>
            <w:tcBorders>
              <w:top w:val="nil"/>
              <w:left w:val="nil"/>
              <w:bottom w:val="single" w:sz="4" w:space="0" w:color="auto"/>
              <w:right w:val="single" w:sz="4" w:space="0" w:color="auto"/>
            </w:tcBorders>
            <w:shd w:val="clear" w:color="auto" w:fill="auto"/>
            <w:vAlign w:val="center"/>
            <w:hideMark/>
          </w:tcPr>
          <w:p w14:paraId="17E57071" w14:textId="77777777" w:rsidR="0040038E" w:rsidRPr="00827B1B" w:rsidRDefault="0040038E" w:rsidP="00BC6845">
            <w:pPr>
              <w:pStyle w:val="afc"/>
              <w:ind w:left="-57" w:right="-57"/>
              <w:rPr>
                <w:sz w:val="16"/>
                <w:szCs w:val="16"/>
              </w:rPr>
            </w:pPr>
            <w:r w:rsidRPr="00827B1B">
              <w:rPr>
                <w:sz w:val="16"/>
                <w:szCs w:val="16"/>
              </w:rPr>
              <w:t>0,0043</w:t>
            </w:r>
          </w:p>
        </w:tc>
        <w:tc>
          <w:tcPr>
            <w:tcW w:w="205" w:type="pct"/>
            <w:tcBorders>
              <w:top w:val="nil"/>
              <w:left w:val="nil"/>
              <w:bottom w:val="single" w:sz="4" w:space="0" w:color="auto"/>
              <w:right w:val="single" w:sz="4" w:space="0" w:color="auto"/>
            </w:tcBorders>
            <w:shd w:val="clear" w:color="auto" w:fill="auto"/>
            <w:vAlign w:val="center"/>
            <w:hideMark/>
          </w:tcPr>
          <w:p w14:paraId="58175320" w14:textId="77777777" w:rsidR="0040038E" w:rsidRPr="00827B1B" w:rsidRDefault="0040038E" w:rsidP="00BC6845">
            <w:pPr>
              <w:pStyle w:val="afc"/>
              <w:ind w:left="-57" w:right="-57"/>
              <w:rPr>
                <w:sz w:val="16"/>
                <w:szCs w:val="16"/>
              </w:rPr>
            </w:pPr>
            <w:r w:rsidRPr="00827B1B">
              <w:rPr>
                <w:sz w:val="16"/>
                <w:szCs w:val="16"/>
              </w:rPr>
              <w:t>0,0043</w:t>
            </w:r>
          </w:p>
        </w:tc>
        <w:tc>
          <w:tcPr>
            <w:tcW w:w="205" w:type="pct"/>
            <w:tcBorders>
              <w:top w:val="nil"/>
              <w:left w:val="nil"/>
              <w:bottom w:val="single" w:sz="4" w:space="0" w:color="auto"/>
              <w:right w:val="single" w:sz="4" w:space="0" w:color="auto"/>
            </w:tcBorders>
            <w:shd w:val="clear" w:color="auto" w:fill="auto"/>
            <w:vAlign w:val="center"/>
            <w:hideMark/>
          </w:tcPr>
          <w:p w14:paraId="11DCD5AF" w14:textId="77777777" w:rsidR="0040038E" w:rsidRPr="00827B1B" w:rsidRDefault="0040038E" w:rsidP="00BC6845">
            <w:pPr>
              <w:pStyle w:val="afc"/>
              <w:ind w:left="-57" w:right="-57"/>
              <w:rPr>
                <w:sz w:val="16"/>
                <w:szCs w:val="16"/>
              </w:rPr>
            </w:pPr>
            <w:r w:rsidRPr="00827B1B">
              <w:rPr>
                <w:sz w:val="16"/>
                <w:szCs w:val="16"/>
              </w:rPr>
              <w:t>0,0043</w:t>
            </w:r>
          </w:p>
        </w:tc>
        <w:tc>
          <w:tcPr>
            <w:tcW w:w="205" w:type="pct"/>
            <w:tcBorders>
              <w:top w:val="nil"/>
              <w:left w:val="nil"/>
              <w:bottom w:val="single" w:sz="4" w:space="0" w:color="auto"/>
              <w:right w:val="single" w:sz="4" w:space="0" w:color="auto"/>
            </w:tcBorders>
            <w:shd w:val="clear" w:color="auto" w:fill="auto"/>
            <w:vAlign w:val="center"/>
            <w:hideMark/>
          </w:tcPr>
          <w:p w14:paraId="5FFE52FE" w14:textId="77777777" w:rsidR="0040038E" w:rsidRPr="00827B1B" w:rsidRDefault="0040038E" w:rsidP="00BC6845">
            <w:pPr>
              <w:pStyle w:val="afc"/>
              <w:ind w:left="-57" w:right="-57"/>
              <w:rPr>
                <w:sz w:val="16"/>
                <w:szCs w:val="16"/>
              </w:rPr>
            </w:pPr>
            <w:r w:rsidRPr="00827B1B">
              <w:rPr>
                <w:sz w:val="16"/>
                <w:szCs w:val="16"/>
              </w:rPr>
              <w:t>0,0043</w:t>
            </w:r>
          </w:p>
        </w:tc>
        <w:tc>
          <w:tcPr>
            <w:tcW w:w="205" w:type="pct"/>
            <w:tcBorders>
              <w:top w:val="nil"/>
              <w:left w:val="nil"/>
              <w:bottom w:val="single" w:sz="4" w:space="0" w:color="auto"/>
              <w:right w:val="single" w:sz="4" w:space="0" w:color="auto"/>
            </w:tcBorders>
            <w:shd w:val="clear" w:color="auto" w:fill="auto"/>
            <w:vAlign w:val="center"/>
            <w:hideMark/>
          </w:tcPr>
          <w:p w14:paraId="3AC2D1DC" w14:textId="77777777" w:rsidR="0040038E" w:rsidRPr="00827B1B" w:rsidRDefault="0040038E" w:rsidP="00BC6845">
            <w:pPr>
              <w:pStyle w:val="afc"/>
              <w:ind w:left="-57" w:right="-57"/>
              <w:rPr>
                <w:sz w:val="16"/>
                <w:szCs w:val="16"/>
              </w:rPr>
            </w:pPr>
            <w:r w:rsidRPr="00827B1B">
              <w:rPr>
                <w:sz w:val="16"/>
                <w:szCs w:val="16"/>
              </w:rPr>
              <w:t>0,0043</w:t>
            </w:r>
          </w:p>
        </w:tc>
        <w:tc>
          <w:tcPr>
            <w:tcW w:w="205" w:type="pct"/>
            <w:tcBorders>
              <w:top w:val="nil"/>
              <w:left w:val="nil"/>
              <w:bottom w:val="single" w:sz="4" w:space="0" w:color="auto"/>
              <w:right w:val="single" w:sz="4" w:space="0" w:color="auto"/>
            </w:tcBorders>
            <w:shd w:val="clear" w:color="auto" w:fill="auto"/>
            <w:vAlign w:val="center"/>
            <w:hideMark/>
          </w:tcPr>
          <w:p w14:paraId="5EF9BADD" w14:textId="77777777" w:rsidR="0040038E" w:rsidRPr="00827B1B" w:rsidRDefault="0040038E" w:rsidP="00BC6845">
            <w:pPr>
              <w:pStyle w:val="afc"/>
              <w:ind w:left="-57" w:right="-57"/>
              <w:rPr>
                <w:sz w:val="16"/>
                <w:szCs w:val="16"/>
              </w:rPr>
            </w:pPr>
            <w:r w:rsidRPr="00827B1B">
              <w:rPr>
                <w:sz w:val="16"/>
                <w:szCs w:val="16"/>
              </w:rPr>
              <w:t>0,0043</w:t>
            </w:r>
          </w:p>
        </w:tc>
        <w:tc>
          <w:tcPr>
            <w:tcW w:w="205" w:type="pct"/>
            <w:tcBorders>
              <w:top w:val="nil"/>
              <w:left w:val="nil"/>
              <w:bottom w:val="single" w:sz="4" w:space="0" w:color="auto"/>
              <w:right w:val="single" w:sz="4" w:space="0" w:color="auto"/>
            </w:tcBorders>
            <w:shd w:val="clear" w:color="auto" w:fill="auto"/>
            <w:vAlign w:val="center"/>
            <w:hideMark/>
          </w:tcPr>
          <w:p w14:paraId="2D82973D" w14:textId="77777777" w:rsidR="0040038E" w:rsidRPr="00827B1B" w:rsidRDefault="0040038E" w:rsidP="00BC6845">
            <w:pPr>
              <w:pStyle w:val="afc"/>
              <w:ind w:left="-57" w:right="-57"/>
              <w:rPr>
                <w:sz w:val="16"/>
                <w:szCs w:val="16"/>
              </w:rPr>
            </w:pPr>
            <w:r w:rsidRPr="00827B1B">
              <w:rPr>
                <w:sz w:val="16"/>
                <w:szCs w:val="16"/>
              </w:rPr>
              <w:t>0,0043</w:t>
            </w:r>
          </w:p>
        </w:tc>
        <w:tc>
          <w:tcPr>
            <w:tcW w:w="202" w:type="pct"/>
            <w:tcBorders>
              <w:top w:val="nil"/>
              <w:left w:val="nil"/>
              <w:bottom w:val="single" w:sz="4" w:space="0" w:color="auto"/>
              <w:right w:val="single" w:sz="4" w:space="0" w:color="auto"/>
            </w:tcBorders>
            <w:shd w:val="clear" w:color="auto" w:fill="auto"/>
            <w:vAlign w:val="center"/>
            <w:hideMark/>
          </w:tcPr>
          <w:p w14:paraId="05F0C8AB" w14:textId="77777777" w:rsidR="0040038E" w:rsidRPr="00827B1B" w:rsidRDefault="0040038E" w:rsidP="00BC6845">
            <w:pPr>
              <w:pStyle w:val="afc"/>
              <w:ind w:left="-57" w:right="-57"/>
              <w:rPr>
                <w:sz w:val="16"/>
                <w:szCs w:val="16"/>
              </w:rPr>
            </w:pPr>
            <w:r w:rsidRPr="00827B1B">
              <w:rPr>
                <w:sz w:val="16"/>
                <w:szCs w:val="16"/>
              </w:rPr>
              <w:t>0,0043</w:t>
            </w:r>
          </w:p>
        </w:tc>
      </w:tr>
      <w:tr w:rsidR="0040038E" w:rsidRPr="00827B1B" w14:paraId="36EBA832"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4611E0D8" w14:textId="23D9F3B5" w:rsidR="0040038E" w:rsidRPr="00827B1B" w:rsidRDefault="0040038E" w:rsidP="00BC6845">
            <w:pPr>
              <w:pStyle w:val="afc"/>
            </w:pPr>
            <w:r w:rsidRPr="00827B1B">
              <w:t>МУП «ОВЕР-Гарант»</w:t>
            </w:r>
          </w:p>
        </w:tc>
      </w:tr>
      <w:tr w:rsidR="0040038E" w:rsidRPr="00827B1B" w14:paraId="4C95EE6D" w14:textId="77777777" w:rsidTr="00940F66">
        <w:trPr>
          <w:trHeight w:val="48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09A044F5" w14:textId="41B029B4" w:rsidR="0040038E" w:rsidRPr="00827B1B" w:rsidRDefault="0040038E" w:rsidP="00BC6845">
            <w:pPr>
              <w:pStyle w:val="afc"/>
            </w:pPr>
            <w:r w:rsidRPr="00827B1B">
              <w:rPr>
                <w:lang w:val="en-US"/>
              </w:rPr>
              <w:t>2</w:t>
            </w:r>
          </w:p>
        </w:tc>
        <w:tc>
          <w:tcPr>
            <w:tcW w:w="757" w:type="pct"/>
            <w:tcBorders>
              <w:top w:val="nil"/>
              <w:left w:val="nil"/>
              <w:bottom w:val="nil"/>
              <w:right w:val="single" w:sz="4" w:space="0" w:color="auto"/>
            </w:tcBorders>
            <w:shd w:val="clear" w:color="auto" w:fill="auto"/>
            <w:vAlign w:val="center"/>
            <w:hideMark/>
          </w:tcPr>
          <w:p w14:paraId="648226B8" w14:textId="77777777" w:rsidR="0040038E" w:rsidRPr="00827B1B" w:rsidRDefault="0040038E" w:rsidP="00BC6845">
            <w:pPr>
              <w:pStyle w:val="afc"/>
            </w:pPr>
            <w:r w:rsidRPr="00827B1B">
              <w:t>Котельная «Восточная»</w:t>
            </w:r>
          </w:p>
        </w:tc>
        <w:tc>
          <w:tcPr>
            <w:tcW w:w="203" w:type="pct"/>
            <w:tcBorders>
              <w:top w:val="nil"/>
              <w:left w:val="nil"/>
              <w:bottom w:val="single" w:sz="4" w:space="0" w:color="auto"/>
              <w:right w:val="single" w:sz="4" w:space="0" w:color="auto"/>
            </w:tcBorders>
            <w:shd w:val="clear" w:color="auto" w:fill="auto"/>
            <w:noWrap/>
            <w:vAlign w:val="center"/>
            <w:hideMark/>
          </w:tcPr>
          <w:p w14:paraId="70145821" w14:textId="77777777" w:rsidR="0040038E" w:rsidRPr="00827B1B" w:rsidRDefault="0040038E" w:rsidP="00BC6845">
            <w:pPr>
              <w:pStyle w:val="afc"/>
            </w:pPr>
            <w:r w:rsidRPr="00827B1B">
              <w:t>н/д</w:t>
            </w:r>
          </w:p>
        </w:tc>
        <w:tc>
          <w:tcPr>
            <w:tcW w:w="203" w:type="pct"/>
            <w:tcBorders>
              <w:top w:val="nil"/>
              <w:left w:val="nil"/>
              <w:bottom w:val="single" w:sz="4" w:space="0" w:color="auto"/>
              <w:right w:val="single" w:sz="4" w:space="0" w:color="auto"/>
            </w:tcBorders>
            <w:shd w:val="clear" w:color="auto" w:fill="auto"/>
            <w:noWrap/>
            <w:vAlign w:val="center"/>
            <w:hideMark/>
          </w:tcPr>
          <w:p w14:paraId="5785CA6B" w14:textId="77777777" w:rsidR="0040038E" w:rsidRPr="00827B1B" w:rsidRDefault="0040038E" w:rsidP="00BC6845">
            <w:pPr>
              <w:pStyle w:val="afc"/>
            </w:pPr>
            <w:r w:rsidRPr="00827B1B">
              <w:t>н/д</w:t>
            </w:r>
          </w:p>
        </w:tc>
        <w:tc>
          <w:tcPr>
            <w:tcW w:w="203" w:type="pct"/>
            <w:tcBorders>
              <w:top w:val="nil"/>
              <w:left w:val="nil"/>
              <w:bottom w:val="single" w:sz="4" w:space="0" w:color="auto"/>
              <w:right w:val="single" w:sz="4" w:space="0" w:color="auto"/>
            </w:tcBorders>
            <w:shd w:val="clear" w:color="auto" w:fill="auto"/>
            <w:noWrap/>
            <w:vAlign w:val="center"/>
            <w:hideMark/>
          </w:tcPr>
          <w:p w14:paraId="42B36262"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6D21893"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505AA79"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569D386"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7E4A759"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19F50249"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67657539"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3A4EE938"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0055D733"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82D686F"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010C7147"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5625163"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37D91D55"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1F470712"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02E6F211"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0E13650"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0AED877D"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55738A85" w14:textId="77777777" w:rsidR="0040038E" w:rsidRPr="00827B1B" w:rsidRDefault="0040038E" w:rsidP="00BC6845">
            <w:pPr>
              <w:pStyle w:val="afc"/>
            </w:pPr>
            <w:r w:rsidRPr="00827B1B">
              <w:t>н/д</w:t>
            </w:r>
          </w:p>
        </w:tc>
      </w:tr>
      <w:tr w:rsidR="0040038E" w:rsidRPr="00827B1B" w14:paraId="6C44A871" w14:textId="77777777" w:rsidTr="00940F66">
        <w:trPr>
          <w:trHeight w:val="48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2EE8AAD5" w14:textId="1A2F8436" w:rsidR="0040038E" w:rsidRPr="00827B1B" w:rsidRDefault="0040038E" w:rsidP="00BC6845">
            <w:pPr>
              <w:pStyle w:val="afc"/>
            </w:pPr>
            <w:r w:rsidRPr="00827B1B">
              <w:rPr>
                <w:lang w:val="en-US"/>
              </w:rPr>
              <w:t>3</w:t>
            </w:r>
          </w:p>
        </w:tc>
        <w:tc>
          <w:tcPr>
            <w:tcW w:w="757" w:type="pct"/>
            <w:tcBorders>
              <w:top w:val="single" w:sz="4" w:space="0" w:color="auto"/>
              <w:left w:val="nil"/>
              <w:bottom w:val="nil"/>
              <w:right w:val="single" w:sz="4" w:space="0" w:color="auto"/>
            </w:tcBorders>
            <w:shd w:val="clear" w:color="auto" w:fill="auto"/>
            <w:vAlign w:val="center"/>
            <w:hideMark/>
          </w:tcPr>
          <w:p w14:paraId="2EEE820D" w14:textId="77777777" w:rsidR="0040038E" w:rsidRPr="00827B1B" w:rsidRDefault="0040038E" w:rsidP="00BC6845">
            <w:pPr>
              <w:pStyle w:val="afc"/>
            </w:pPr>
            <w:r w:rsidRPr="00827B1B">
              <w:t>Котельная «Центр»</w:t>
            </w:r>
          </w:p>
        </w:tc>
        <w:tc>
          <w:tcPr>
            <w:tcW w:w="203" w:type="pct"/>
            <w:tcBorders>
              <w:top w:val="nil"/>
              <w:left w:val="nil"/>
              <w:bottom w:val="single" w:sz="4" w:space="0" w:color="auto"/>
              <w:right w:val="single" w:sz="4" w:space="0" w:color="auto"/>
            </w:tcBorders>
            <w:shd w:val="clear" w:color="auto" w:fill="auto"/>
            <w:noWrap/>
            <w:vAlign w:val="center"/>
            <w:hideMark/>
          </w:tcPr>
          <w:p w14:paraId="0EFFE9F1" w14:textId="77777777" w:rsidR="0040038E" w:rsidRPr="00827B1B" w:rsidRDefault="0040038E" w:rsidP="00BC6845">
            <w:pPr>
              <w:pStyle w:val="afc"/>
            </w:pPr>
            <w:r w:rsidRPr="00827B1B">
              <w:t>н/д</w:t>
            </w:r>
          </w:p>
        </w:tc>
        <w:tc>
          <w:tcPr>
            <w:tcW w:w="203" w:type="pct"/>
            <w:tcBorders>
              <w:top w:val="nil"/>
              <w:left w:val="nil"/>
              <w:bottom w:val="single" w:sz="4" w:space="0" w:color="auto"/>
              <w:right w:val="single" w:sz="4" w:space="0" w:color="auto"/>
            </w:tcBorders>
            <w:shd w:val="clear" w:color="auto" w:fill="auto"/>
            <w:noWrap/>
            <w:vAlign w:val="center"/>
            <w:hideMark/>
          </w:tcPr>
          <w:p w14:paraId="0ABE8564" w14:textId="77777777" w:rsidR="0040038E" w:rsidRPr="00827B1B" w:rsidRDefault="0040038E" w:rsidP="00BC6845">
            <w:pPr>
              <w:pStyle w:val="afc"/>
            </w:pPr>
            <w:r w:rsidRPr="00827B1B">
              <w:t>н/д</w:t>
            </w:r>
          </w:p>
        </w:tc>
        <w:tc>
          <w:tcPr>
            <w:tcW w:w="203" w:type="pct"/>
            <w:tcBorders>
              <w:top w:val="nil"/>
              <w:left w:val="nil"/>
              <w:bottom w:val="single" w:sz="4" w:space="0" w:color="auto"/>
              <w:right w:val="single" w:sz="4" w:space="0" w:color="auto"/>
            </w:tcBorders>
            <w:shd w:val="clear" w:color="auto" w:fill="auto"/>
            <w:noWrap/>
            <w:vAlign w:val="center"/>
            <w:hideMark/>
          </w:tcPr>
          <w:p w14:paraId="4A1001B4"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631E2EF4"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17FC3B4F"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427BF20F"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2801F14F"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6D931E97"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40097E37"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473BEB75"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60C4BB6C"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65708DB"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03FBA59C"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680D024C"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61E1964"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BC0EDDD"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13721DA4"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1BE7D4B4"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27D7B2BE"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8F0E317" w14:textId="77777777" w:rsidR="0040038E" w:rsidRPr="00827B1B" w:rsidRDefault="0040038E" w:rsidP="00BC6845">
            <w:pPr>
              <w:pStyle w:val="afc"/>
            </w:pPr>
            <w:r w:rsidRPr="00827B1B">
              <w:t>н/д</w:t>
            </w:r>
          </w:p>
        </w:tc>
      </w:tr>
      <w:tr w:rsidR="0040038E" w:rsidRPr="00827B1B" w14:paraId="12080AFD" w14:textId="77777777" w:rsidTr="00940F66">
        <w:trPr>
          <w:trHeight w:val="24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20FEF502" w14:textId="2AC467E3" w:rsidR="0040038E" w:rsidRPr="00827B1B" w:rsidRDefault="0040038E" w:rsidP="00BC6845">
            <w:pPr>
              <w:pStyle w:val="afc"/>
            </w:pPr>
            <w:r w:rsidRPr="00827B1B">
              <w:rPr>
                <w:lang w:val="en-US"/>
              </w:rPr>
              <w:t>4</w:t>
            </w:r>
          </w:p>
        </w:tc>
        <w:tc>
          <w:tcPr>
            <w:tcW w:w="757" w:type="pct"/>
            <w:tcBorders>
              <w:top w:val="single" w:sz="4" w:space="0" w:color="auto"/>
              <w:left w:val="nil"/>
              <w:bottom w:val="nil"/>
              <w:right w:val="single" w:sz="4" w:space="0" w:color="auto"/>
            </w:tcBorders>
            <w:shd w:val="clear" w:color="auto" w:fill="auto"/>
            <w:vAlign w:val="center"/>
            <w:hideMark/>
          </w:tcPr>
          <w:p w14:paraId="700A0E3D" w14:textId="77777777" w:rsidR="0040038E" w:rsidRPr="00827B1B" w:rsidRDefault="0040038E" w:rsidP="00BC6845">
            <w:pPr>
              <w:pStyle w:val="afc"/>
            </w:pPr>
            <w:r w:rsidRPr="00827B1B">
              <w:t>Котельная «Чёрная»</w:t>
            </w:r>
          </w:p>
        </w:tc>
        <w:tc>
          <w:tcPr>
            <w:tcW w:w="203" w:type="pct"/>
            <w:tcBorders>
              <w:top w:val="nil"/>
              <w:left w:val="nil"/>
              <w:bottom w:val="single" w:sz="4" w:space="0" w:color="auto"/>
              <w:right w:val="single" w:sz="4" w:space="0" w:color="auto"/>
            </w:tcBorders>
            <w:shd w:val="clear" w:color="auto" w:fill="auto"/>
            <w:noWrap/>
            <w:vAlign w:val="center"/>
            <w:hideMark/>
          </w:tcPr>
          <w:p w14:paraId="4CD1230F" w14:textId="77777777" w:rsidR="0040038E" w:rsidRPr="00827B1B" w:rsidRDefault="0040038E" w:rsidP="00BC6845">
            <w:pPr>
              <w:pStyle w:val="afc"/>
            </w:pPr>
            <w:r w:rsidRPr="00827B1B">
              <w:t>н/д</w:t>
            </w:r>
          </w:p>
        </w:tc>
        <w:tc>
          <w:tcPr>
            <w:tcW w:w="203" w:type="pct"/>
            <w:tcBorders>
              <w:top w:val="nil"/>
              <w:left w:val="nil"/>
              <w:bottom w:val="single" w:sz="4" w:space="0" w:color="auto"/>
              <w:right w:val="single" w:sz="4" w:space="0" w:color="auto"/>
            </w:tcBorders>
            <w:shd w:val="clear" w:color="auto" w:fill="auto"/>
            <w:noWrap/>
            <w:vAlign w:val="center"/>
            <w:hideMark/>
          </w:tcPr>
          <w:p w14:paraId="0E3ADBAE" w14:textId="77777777" w:rsidR="0040038E" w:rsidRPr="00827B1B" w:rsidRDefault="0040038E" w:rsidP="00BC6845">
            <w:pPr>
              <w:pStyle w:val="afc"/>
            </w:pPr>
            <w:r w:rsidRPr="00827B1B">
              <w:t>н/д</w:t>
            </w:r>
          </w:p>
        </w:tc>
        <w:tc>
          <w:tcPr>
            <w:tcW w:w="203" w:type="pct"/>
            <w:tcBorders>
              <w:top w:val="nil"/>
              <w:left w:val="nil"/>
              <w:bottom w:val="single" w:sz="4" w:space="0" w:color="auto"/>
              <w:right w:val="single" w:sz="4" w:space="0" w:color="auto"/>
            </w:tcBorders>
            <w:shd w:val="clear" w:color="auto" w:fill="auto"/>
            <w:noWrap/>
            <w:vAlign w:val="center"/>
            <w:hideMark/>
          </w:tcPr>
          <w:p w14:paraId="030A64E7"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40CD985B"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2A5ABBDF"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5E61833"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173B5397"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A029375"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2FDFD3E9"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38D15468"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19FED8D"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F6916E8"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DA0B691"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1988D549"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316B07B2"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212F7A6"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CB3A027"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213D3F4"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DB72508"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614AB99" w14:textId="77777777" w:rsidR="0040038E" w:rsidRPr="00827B1B" w:rsidRDefault="0040038E" w:rsidP="00BC6845">
            <w:pPr>
              <w:pStyle w:val="afc"/>
            </w:pPr>
            <w:r w:rsidRPr="00827B1B">
              <w:t>н/д</w:t>
            </w:r>
          </w:p>
        </w:tc>
      </w:tr>
      <w:tr w:rsidR="0040038E" w:rsidRPr="00827B1B" w14:paraId="4BBA41E3" w14:textId="77777777" w:rsidTr="00940F66">
        <w:trPr>
          <w:trHeight w:val="48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599A4FDE" w14:textId="5C6191DF" w:rsidR="0040038E" w:rsidRPr="00827B1B" w:rsidRDefault="0040038E" w:rsidP="00BC6845">
            <w:pPr>
              <w:pStyle w:val="afc"/>
            </w:pPr>
            <w:r w:rsidRPr="00827B1B">
              <w:rPr>
                <w:lang w:val="en-US"/>
              </w:rPr>
              <w:t>5</w:t>
            </w:r>
          </w:p>
        </w:tc>
        <w:tc>
          <w:tcPr>
            <w:tcW w:w="757" w:type="pct"/>
            <w:tcBorders>
              <w:top w:val="single" w:sz="4" w:space="0" w:color="auto"/>
              <w:left w:val="nil"/>
              <w:bottom w:val="nil"/>
              <w:right w:val="single" w:sz="4" w:space="0" w:color="auto"/>
            </w:tcBorders>
            <w:shd w:val="clear" w:color="auto" w:fill="auto"/>
            <w:vAlign w:val="center"/>
            <w:hideMark/>
          </w:tcPr>
          <w:p w14:paraId="0FF6EE30" w14:textId="77777777" w:rsidR="0040038E" w:rsidRPr="00827B1B" w:rsidRDefault="0040038E" w:rsidP="00BC6845">
            <w:pPr>
              <w:pStyle w:val="afc"/>
            </w:pPr>
            <w:r w:rsidRPr="00827B1B">
              <w:t>Котельная «Брагино»</w:t>
            </w:r>
          </w:p>
        </w:tc>
        <w:tc>
          <w:tcPr>
            <w:tcW w:w="203" w:type="pct"/>
            <w:tcBorders>
              <w:top w:val="nil"/>
              <w:left w:val="nil"/>
              <w:bottom w:val="single" w:sz="4" w:space="0" w:color="auto"/>
              <w:right w:val="single" w:sz="4" w:space="0" w:color="auto"/>
            </w:tcBorders>
            <w:shd w:val="clear" w:color="auto" w:fill="auto"/>
            <w:noWrap/>
            <w:vAlign w:val="center"/>
            <w:hideMark/>
          </w:tcPr>
          <w:p w14:paraId="0F1C688E" w14:textId="77777777" w:rsidR="0040038E" w:rsidRPr="00827B1B" w:rsidRDefault="0040038E" w:rsidP="00BC6845">
            <w:pPr>
              <w:pStyle w:val="afc"/>
            </w:pPr>
            <w:r w:rsidRPr="00827B1B">
              <w:t>н/д</w:t>
            </w:r>
          </w:p>
        </w:tc>
        <w:tc>
          <w:tcPr>
            <w:tcW w:w="203" w:type="pct"/>
            <w:tcBorders>
              <w:top w:val="nil"/>
              <w:left w:val="nil"/>
              <w:bottom w:val="single" w:sz="4" w:space="0" w:color="auto"/>
              <w:right w:val="single" w:sz="4" w:space="0" w:color="auto"/>
            </w:tcBorders>
            <w:shd w:val="clear" w:color="auto" w:fill="auto"/>
            <w:noWrap/>
            <w:vAlign w:val="center"/>
            <w:hideMark/>
          </w:tcPr>
          <w:p w14:paraId="4FE3BD24" w14:textId="77777777" w:rsidR="0040038E" w:rsidRPr="00827B1B" w:rsidRDefault="0040038E" w:rsidP="00BC6845">
            <w:pPr>
              <w:pStyle w:val="afc"/>
            </w:pPr>
            <w:r w:rsidRPr="00827B1B">
              <w:t>н/д</w:t>
            </w:r>
          </w:p>
        </w:tc>
        <w:tc>
          <w:tcPr>
            <w:tcW w:w="203" w:type="pct"/>
            <w:tcBorders>
              <w:top w:val="nil"/>
              <w:left w:val="nil"/>
              <w:bottom w:val="single" w:sz="4" w:space="0" w:color="auto"/>
              <w:right w:val="single" w:sz="4" w:space="0" w:color="auto"/>
            </w:tcBorders>
            <w:shd w:val="clear" w:color="auto" w:fill="auto"/>
            <w:noWrap/>
            <w:vAlign w:val="center"/>
            <w:hideMark/>
          </w:tcPr>
          <w:p w14:paraId="6EDBF8B3"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07E0D714"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7A7CAE5"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B1F889C"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63C8A535"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2376C89C"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1EFAC0CC"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14C30776"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1901F9EF"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BDE04E9"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0F6F5C9A"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3E404076"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41F5B167"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09A3A1A6"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657D1FFD"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0C412014"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397859B6"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591668AB" w14:textId="77777777" w:rsidR="0040038E" w:rsidRPr="00827B1B" w:rsidRDefault="0040038E" w:rsidP="00BC6845">
            <w:pPr>
              <w:pStyle w:val="afc"/>
            </w:pPr>
            <w:r w:rsidRPr="00827B1B">
              <w:t>н/д</w:t>
            </w:r>
          </w:p>
        </w:tc>
      </w:tr>
      <w:tr w:rsidR="0040038E" w:rsidRPr="00827B1B" w14:paraId="447A936C" w14:textId="77777777" w:rsidTr="00940F66">
        <w:trPr>
          <w:trHeight w:val="48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437E6C2B" w14:textId="18CD4918" w:rsidR="0040038E" w:rsidRPr="00827B1B" w:rsidRDefault="0040038E" w:rsidP="00BC6845">
            <w:pPr>
              <w:pStyle w:val="afc"/>
            </w:pPr>
            <w:r w:rsidRPr="00827B1B">
              <w:rPr>
                <w:lang w:val="en-US"/>
              </w:rPr>
              <w:t>6</w:t>
            </w:r>
          </w:p>
        </w:tc>
        <w:tc>
          <w:tcPr>
            <w:tcW w:w="757" w:type="pct"/>
            <w:tcBorders>
              <w:top w:val="single" w:sz="4" w:space="0" w:color="auto"/>
              <w:left w:val="nil"/>
              <w:bottom w:val="nil"/>
              <w:right w:val="single" w:sz="4" w:space="0" w:color="auto"/>
            </w:tcBorders>
            <w:shd w:val="clear" w:color="auto" w:fill="auto"/>
            <w:vAlign w:val="center"/>
            <w:hideMark/>
          </w:tcPr>
          <w:p w14:paraId="64088B21" w14:textId="77777777" w:rsidR="0040038E" w:rsidRPr="00827B1B" w:rsidRDefault="0040038E" w:rsidP="00BC6845">
            <w:pPr>
              <w:pStyle w:val="afc"/>
            </w:pPr>
            <w:r w:rsidRPr="00827B1B">
              <w:t>Котельная «Мясокомбинат»</w:t>
            </w:r>
          </w:p>
        </w:tc>
        <w:tc>
          <w:tcPr>
            <w:tcW w:w="203" w:type="pct"/>
            <w:tcBorders>
              <w:top w:val="nil"/>
              <w:left w:val="nil"/>
              <w:bottom w:val="single" w:sz="4" w:space="0" w:color="auto"/>
              <w:right w:val="single" w:sz="4" w:space="0" w:color="auto"/>
            </w:tcBorders>
            <w:shd w:val="clear" w:color="auto" w:fill="auto"/>
            <w:noWrap/>
            <w:vAlign w:val="center"/>
            <w:hideMark/>
          </w:tcPr>
          <w:p w14:paraId="36CE6534" w14:textId="77777777" w:rsidR="0040038E" w:rsidRPr="00827B1B" w:rsidRDefault="0040038E" w:rsidP="00BC6845">
            <w:pPr>
              <w:pStyle w:val="afc"/>
            </w:pPr>
            <w:r w:rsidRPr="00827B1B">
              <w:t>н/д</w:t>
            </w:r>
          </w:p>
        </w:tc>
        <w:tc>
          <w:tcPr>
            <w:tcW w:w="203" w:type="pct"/>
            <w:tcBorders>
              <w:top w:val="nil"/>
              <w:left w:val="nil"/>
              <w:bottom w:val="single" w:sz="4" w:space="0" w:color="auto"/>
              <w:right w:val="single" w:sz="4" w:space="0" w:color="auto"/>
            </w:tcBorders>
            <w:shd w:val="clear" w:color="auto" w:fill="auto"/>
            <w:noWrap/>
            <w:vAlign w:val="center"/>
            <w:hideMark/>
          </w:tcPr>
          <w:p w14:paraId="270D4B2B" w14:textId="77777777" w:rsidR="0040038E" w:rsidRPr="00827B1B" w:rsidRDefault="0040038E" w:rsidP="00BC6845">
            <w:pPr>
              <w:pStyle w:val="afc"/>
            </w:pPr>
            <w:r w:rsidRPr="00827B1B">
              <w:t>н/д</w:t>
            </w:r>
          </w:p>
        </w:tc>
        <w:tc>
          <w:tcPr>
            <w:tcW w:w="203" w:type="pct"/>
            <w:tcBorders>
              <w:top w:val="nil"/>
              <w:left w:val="nil"/>
              <w:bottom w:val="single" w:sz="4" w:space="0" w:color="auto"/>
              <w:right w:val="single" w:sz="4" w:space="0" w:color="auto"/>
            </w:tcBorders>
            <w:shd w:val="clear" w:color="auto" w:fill="auto"/>
            <w:noWrap/>
            <w:vAlign w:val="center"/>
            <w:hideMark/>
          </w:tcPr>
          <w:p w14:paraId="44096AD7"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3854991E"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2082D3AA"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5FEEA56"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2F70CD52"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158181BB"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245AAC97"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459BE589"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08C199F5"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063BEFAC"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44665EA5"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2649AC85"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36C3637"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1968DC43"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66D6A89D"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40F8AAA"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34790B8"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1B87D171" w14:textId="77777777" w:rsidR="0040038E" w:rsidRPr="00827B1B" w:rsidRDefault="0040038E" w:rsidP="00BC6845">
            <w:pPr>
              <w:pStyle w:val="afc"/>
            </w:pPr>
            <w:r w:rsidRPr="00827B1B">
              <w:t>н/д</w:t>
            </w:r>
          </w:p>
        </w:tc>
      </w:tr>
      <w:tr w:rsidR="0040038E" w:rsidRPr="00827B1B" w14:paraId="350C6B2F"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2D7678FE" w14:textId="5C552613" w:rsidR="0040038E" w:rsidRPr="00827B1B" w:rsidRDefault="0040038E" w:rsidP="00BC6845">
            <w:pPr>
              <w:pStyle w:val="afc"/>
            </w:pPr>
            <w:r w:rsidRPr="00827B1B">
              <w:t>АО «Пермский Свинокомплекс»</w:t>
            </w:r>
          </w:p>
        </w:tc>
      </w:tr>
      <w:tr w:rsidR="0040038E" w:rsidRPr="00827B1B" w14:paraId="60106AD0" w14:textId="77777777" w:rsidTr="00940F66">
        <w:trPr>
          <w:trHeight w:val="24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3878CBC8" w14:textId="7AAA8543" w:rsidR="0040038E" w:rsidRPr="00827B1B" w:rsidRDefault="0040038E" w:rsidP="00BC6845">
            <w:pPr>
              <w:pStyle w:val="afc"/>
            </w:pPr>
            <w:r w:rsidRPr="00827B1B">
              <w:rPr>
                <w:lang w:val="en-US"/>
              </w:rPr>
              <w:t>7</w:t>
            </w:r>
          </w:p>
        </w:tc>
        <w:tc>
          <w:tcPr>
            <w:tcW w:w="757" w:type="pct"/>
            <w:tcBorders>
              <w:top w:val="nil"/>
              <w:left w:val="nil"/>
              <w:bottom w:val="nil"/>
              <w:right w:val="single" w:sz="4" w:space="0" w:color="auto"/>
            </w:tcBorders>
            <w:shd w:val="clear" w:color="auto" w:fill="auto"/>
            <w:vAlign w:val="center"/>
            <w:hideMark/>
          </w:tcPr>
          <w:p w14:paraId="0D2E8C1B" w14:textId="77777777" w:rsidR="0040038E" w:rsidRPr="00827B1B" w:rsidRDefault="0040038E" w:rsidP="00BC6845">
            <w:pPr>
              <w:pStyle w:val="afc"/>
            </w:pPr>
            <w:r w:rsidRPr="00827B1B">
              <w:t>Котельный Цех</w:t>
            </w:r>
          </w:p>
        </w:tc>
        <w:tc>
          <w:tcPr>
            <w:tcW w:w="203" w:type="pct"/>
            <w:tcBorders>
              <w:top w:val="nil"/>
              <w:left w:val="nil"/>
              <w:bottom w:val="single" w:sz="4" w:space="0" w:color="auto"/>
              <w:right w:val="single" w:sz="4" w:space="0" w:color="auto"/>
            </w:tcBorders>
            <w:shd w:val="clear" w:color="auto" w:fill="auto"/>
            <w:noWrap/>
            <w:vAlign w:val="center"/>
            <w:hideMark/>
          </w:tcPr>
          <w:p w14:paraId="4DC1901F" w14:textId="77777777" w:rsidR="0040038E" w:rsidRPr="00827B1B" w:rsidRDefault="0040038E" w:rsidP="00BC6845">
            <w:pPr>
              <w:pStyle w:val="afc"/>
            </w:pPr>
            <w:r w:rsidRPr="00827B1B">
              <w:t>н/д</w:t>
            </w:r>
          </w:p>
        </w:tc>
        <w:tc>
          <w:tcPr>
            <w:tcW w:w="203" w:type="pct"/>
            <w:tcBorders>
              <w:top w:val="nil"/>
              <w:left w:val="nil"/>
              <w:bottom w:val="single" w:sz="4" w:space="0" w:color="auto"/>
              <w:right w:val="single" w:sz="4" w:space="0" w:color="auto"/>
            </w:tcBorders>
            <w:shd w:val="clear" w:color="auto" w:fill="auto"/>
            <w:noWrap/>
            <w:vAlign w:val="center"/>
            <w:hideMark/>
          </w:tcPr>
          <w:p w14:paraId="15C2C477" w14:textId="77777777" w:rsidR="0040038E" w:rsidRPr="00827B1B" w:rsidRDefault="0040038E" w:rsidP="00BC6845">
            <w:pPr>
              <w:pStyle w:val="afc"/>
            </w:pPr>
            <w:r w:rsidRPr="00827B1B">
              <w:t>н/д</w:t>
            </w:r>
          </w:p>
        </w:tc>
        <w:tc>
          <w:tcPr>
            <w:tcW w:w="203" w:type="pct"/>
            <w:tcBorders>
              <w:top w:val="nil"/>
              <w:left w:val="nil"/>
              <w:bottom w:val="single" w:sz="4" w:space="0" w:color="auto"/>
              <w:right w:val="single" w:sz="4" w:space="0" w:color="auto"/>
            </w:tcBorders>
            <w:shd w:val="clear" w:color="auto" w:fill="auto"/>
            <w:noWrap/>
            <w:vAlign w:val="center"/>
            <w:hideMark/>
          </w:tcPr>
          <w:p w14:paraId="6BF7BC7B"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1A069DD1"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0AE11A65"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8BE4265"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36061541"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226A1C22"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BC5FCB2"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57C2948"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17488939"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4C50FEB"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27009DC3"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DB11130"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6CED45FC"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65A2D5CC"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32F0D9B0"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CDC01F6"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F443013"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75F556D0" w14:textId="77777777" w:rsidR="0040038E" w:rsidRPr="00827B1B" w:rsidRDefault="0040038E" w:rsidP="00BC6845">
            <w:pPr>
              <w:pStyle w:val="afc"/>
            </w:pPr>
            <w:r w:rsidRPr="00827B1B">
              <w:t>н/д</w:t>
            </w:r>
          </w:p>
        </w:tc>
      </w:tr>
      <w:tr w:rsidR="0040038E" w:rsidRPr="00827B1B" w14:paraId="25E5F61B"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70DE9423" w14:textId="4A0D57E7" w:rsidR="0040038E" w:rsidRPr="00827B1B" w:rsidRDefault="0040038E" w:rsidP="00BC6845">
            <w:pPr>
              <w:pStyle w:val="afc"/>
            </w:pPr>
            <w:r w:rsidRPr="00827B1B">
              <w:t>АО «Пермтрансжелезобетон»</w:t>
            </w:r>
          </w:p>
        </w:tc>
      </w:tr>
      <w:tr w:rsidR="0040038E" w:rsidRPr="00827B1B" w14:paraId="4F515FEC" w14:textId="77777777" w:rsidTr="00940F66">
        <w:trPr>
          <w:trHeight w:val="72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021F3929" w14:textId="6D8CF0BC" w:rsidR="0040038E" w:rsidRPr="00827B1B" w:rsidRDefault="0040038E" w:rsidP="00BC6845">
            <w:pPr>
              <w:pStyle w:val="afc"/>
            </w:pPr>
            <w:r w:rsidRPr="00827B1B">
              <w:rPr>
                <w:lang w:val="en-US"/>
              </w:rPr>
              <w:t>8</w:t>
            </w:r>
          </w:p>
        </w:tc>
        <w:tc>
          <w:tcPr>
            <w:tcW w:w="757" w:type="pct"/>
            <w:tcBorders>
              <w:top w:val="nil"/>
              <w:left w:val="nil"/>
              <w:bottom w:val="nil"/>
              <w:right w:val="single" w:sz="4" w:space="0" w:color="auto"/>
            </w:tcBorders>
            <w:shd w:val="clear" w:color="auto" w:fill="auto"/>
            <w:vAlign w:val="center"/>
            <w:hideMark/>
          </w:tcPr>
          <w:p w14:paraId="02E09B16" w14:textId="77777777" w:rsidR="0040038E" w:rsidRPr="00827B1B" w:rsidRDefault="0040038E" w:rsidP="00BC6845">
            <w:pPr>
              <w:pStyle w:val="afc"/>
            </w:pPr>
            <w:r w:rsidRPr="00827B1B">
              <w:t>Котельная АО «Пермтрансжелезобе-тон»</w:t>
            </w:r>
          </w:p>
        </w:tc>
        <w:tc>
          <w:tcPr>
            <w:tcW w:w="203" w:type="pct"/>
            <w:tcBorders>
              <w:top w:val="nil"/>
              <w:left w:val="nil"/>
              <w:bottom w:val="single" w:sz="4" w:space="0" w:color="auto"/>
              <w:right w:val="single" w:sz="4" w:space="0" w:color="auto"/>
            </w:tcBorders>
            <w:shd w:val="clear" w:color="auto" w:fill="auto"/>
            <w:noWrap/>
            <w:vAlign w:val="center"/>
            <w:hideMark/>
          </w:tcPr>
          <w:p w14:paraId="7DAA4F84" w14:textId="77777777" w:rsidR="0040038E" w:rsidRPr="00827B1B" w:rsidRDefault="0040038E" w:rsidP="00BC6845">
            <w:pPr>
              <w:pStyle w:val="afc"/>
            </w:pPr>
            <w:r w:rsidRPr="00827B1B">
              <w:t>н/д</w:t>
            </w:r>
          </w:p>
        </w:tc>
        <w:tc>
          <w:tcPr>
            <w:tcW w:w="203" w:type="pct"/>
            <w:tcBorders>
              <w:top w:val="nil"/>
              <w:left w:val="nil"/>
              <w:bottom w:val="single" w:sz="4" w:space="0" w:color="auto"/>
              <w:right w:val="single" w:sz="4" w:space="0" w:color="auto"/>
            </w:tcBorders>
            <w:shd w:val="clear" w:color="auto" w:fill="auto"/>
            <w:noWrap/>
            <w:vAlign w:val="center"/>
            <w:hideMark/>
          </w:tcPr>
          <w:p w14:paraId="09B97875" w14:textId="77777777" w:rsidR="0040038E" w:rsidRPr="00827B1B" w:rsidRDefault="0040038E" w:rsidP="00BC6845">
            <w:pPr>
              <w:pStyle w:val="afc"/>
            </w:pPr>
            <w:r w:rsidRPr="00827B1B">
              <w:t>н/д</w:t>
            </w:r>
          </w:p>
        </w:tc>
        <w:tc>
          <w:tcPr>
            <w:tcW w:w="203" w:type="pct"/>
            <w:tcBorders>
              <w:top w:val="nil"/>
              <w:left w:val="nil"/>
              <w:bottom w:val="single" w:sz="4" w:space="0" w:color="auto"/>
              <w:right w:val="single" w:sz="4" w:space="0" w:color="auto"/>
            </w:tcBorders>
            <w:shd w:val="clear" w:color="auto" w:fill="auto"/>
            <w:noWrap/>
            <w:vAlign w:val="center"/>
            <w:hideMark/>
          </w:tcPr>
          <w:p w14:paraId="2B4ED5EE"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0A71D27F"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4BA50D1B"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15F49CC7"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642F3B35"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02FF53F2"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18442FC7"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0AE99601"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3E2C4B07"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44471AE4"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6DF8460"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7E65820"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ACFAA33"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6BC159FD"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3A63B97"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4B48F349"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48AA12DB"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3FA24582" w14:textId="77777777" w:rsidR="0040038E" w:rsidRPr="00827B1B" w:rsidRDefault="0040038E" w:rsidP="00BC6845">
            <w:pPr>
              <w:pStyle w:val="afc"/>
            </w:pPr>
            <w:r w:rsidRPr="00827B1B">
              <w:t>н/д</w:t>
            </w:r>
          </w:p>
        </w:tc>
      </w:tr>
      <w:tr w:rsidR="0040038E" w:rsidRPr="00827B1B" w14:paraId="5E395230"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7FD9B673" w14:textId="317EE569" w:rsidR="0040038E" w:rsidRPr="00827B1B" w:rsidRDefault="0040038E" w:rsidP="00BC6845">
            <w:pPr>
              <w:pStyle w:val="afc"/>
            </w:pPr>
            <w:r w:rsidRPr="00827B1B">
              <w:t>МУП «Гарант»</w:t>
            </w:r>
          </w:p>
        </w:tc>
      </w:tr>
      <w:tr w:rsidR="0040038E" w:rsidRPr="00827B1B" w14:paraId="08652575" w14:textId="77777777" w:rsidTr="00940F66">
        <w:trPr>
          <w:trHeight w:val="24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14:paraId="5812D161" w14:textId="1762FA5F" w:rsidR="0040038E" w:rsidRPr="00827B1B" w:rsidRDefault="0040038E" w:rsidP="00BC6845">
            <w:pPr>
              <w:pStyle w:val="afc"/>
            </w:pPr>
            <w:r w:rsidRPr="00827B1B">
              <w:rPr>
                <w:lang w:val="en-US"/>
              </w:rPr>
              <w:t>9</w:t>
            </w:r>
          </w:p>
        </w:tc>
        <w:tc>
          <w:tcPr>
            <w:tcW w:w="757" w:type="pct"/>
            <w:tcBorders>
              <w:top w:val="single" w:sz="4" w:space="0" w:color="auto"/>
              <w:left w:val="nil"/>
              <w:bottom w:val="single" w:sz="4" w:space="0" w:color="auto"/>
              <w:right w:val="single" w:sz="4" w:space="0" w:color="auto"/>
            </w:tcBorders>
            <w:shd w:val="clear" w:color="auto" w:fill="auto"/>
            <w:vAlign w:val="center"/>
            <w:hideMark/>
          </w:tcPr>
          <w:p w14:paraId="64F75D30" w14:textId="77777777" w:rsidR="0040038E" w:rsidRPr="00827B1B" w:rsidRDefault="0040038E" w:rsidP="00BC6845">
            <w:pPr>
              <w:pStyle w:val="afc"/>
            </w:pPr>
            <w:r w:rsidRPr="00827B1B">
              <w:t>Модульная котельная д. Конец-Бор</w:t>
            </w:r>
          </w:p>
        </w:tc>
        <w:tc>
          <w:tcPr>
            <w:tcW w:w="203" w:type="pct"/>
            <w:tcBorders>
              <w:top w:val="nil"/>
              <w:left w:val="nil"/>
              <w:bottom w:val="single" w:sz="4" w:space="0" w:color="auto"/>
              <w:right w:val="single" w:sz="4" w:space="0" w:color="auto"/>
            </w:tcBorders>
            <w:shd w:val="clear" w:color="auto" w:fill="auto"/>
            <w:noWrap/>
            <w:vAlign w:val="center"/>
            <w:hideMark/>
          </w:tcPr>
          <w:p w14:paraId="00BEEA4F" w14:textId="77777777" w:rsidR="0040038E" w:rsidRPr="00827B1B" w:rsidRDefault="0040038E" w:rsidP="00BC6845">
            <w:pPr>
              <w:pStyle w:val="afc"/>
            </w:pPr>
            <w:r w:rsidRPr="00827B1B">
              <w:t>н/д</w:t>
            </w:r>
          </w:p>
        </w:tc>
        <w:tc>
          <w:tcPr>
            <w:tcW w:w="203" w:type="pct"/>
            <w:tcBorders>
              <w:top w:val="nil"/>
              <w:left w:val="nil"/>
              <w:bottom w:val="single" w:sz="4" w:space="0" w:color="auto"/>
              <w:right w:val="single" w:sz="4" w:space="0" w:color="auto"/>
            </w:tcBorders>
            <w:shd w:val="clear" w:color="auto" w:fill="auto"/>
            <w:noWrap/>
            <w:vAlign w:val="center"/>
            <w:hideMark/>
          </w:tcPr>
          <w:p w14:paraId="372F9372" w14:textId="77777777" w:rsidR="0040038E" w:rsidRPr="00827B1B" w:rsidRDefault="0040038E" w:rsidP="00BC6845">
            <w:pPr>
              <w:pStyle w:val="afc"/>
            </w:pPr>
            <w:r w:rsidRPr="00827B1B">
              <w:t>н/д</w:t>
            </w:r>
          </w:p>
        </w:tc>
        <w:tc>
          <w:tcPr>
            <w:tcW w:w="203" w:type="pct"/>
            <w:tcBorders>
              <w:top w:val="nil"/>
              <w:left w:val="nil"/>
              <w:bottom w:val="single" w:sz="4" w:space="0" w:color="auto"/>
              <w:right w:val="single" w:sz="4" w:space="0" w:color="auto"/>
            </w:tcBorders>
            <w:shd w:val="clear" w:color="auto" w:fill="auto"/>
            <w:noWrap/>
            <w:vAlign w:val="center"/>
            <w:hideMark/>
          </w:tcPr>
          <w:p w14:paraId="37383F7A"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03E80011"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657505C"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0EB2BE81"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A430FAF"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9BDAEF2"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CED7C36"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3DC31F06"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018A0951"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27941DA0"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8415B9D"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E648F3A"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72D7AFF5"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7864F00"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6919CB9"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2B364A5D" w14:textId="77777777" w:rsidR="0040038E" w:rsidRPr="00827B1B" w:rsidRDefault="0040038E" w:rsidP="00BC6845">
            <w:pPr>
              <w:pStyle w:val="afc"/>
            </w:pPr>
            <w:r w:rsidRPr="00827B1B">
              <w:t>н/д</w:t>
            </w:r>
          </w:p>
        </w:tc>
        <w:tc>
          <w:tcPr>
            <w:tcW w:w="205" w:type="pct"/>
            <w:tcBorders>
              <w:top w:val="nil"/>
              <w:left w:val="nil"/>
              <w:bottom w:val="single" w:sz="4" w:space="0" w:color="auto"/>
              <w:right w:val="single" w:sz="4" w:space="0" w:color="auto"/>
            </w:tcBorders>
            <w:shd w:val="clear" w:color="auto" w:fill="auto"/>
            <w:noWrap/>
            <w:vAlign w:val="center"/>
            <w:hideMark/>
          </w:tcPr>
          <w:p w14:paraId="5CCF8D80" w14:textId="77777777" w:rsidR="0040038E" w:rsidRPr="00827B1B" w:rsidRDefault="0040038E" w:rsidP="00BC6845">
            <w:pPr>
              <w:pStyle w:val="afc"/>
            </w:pPr>
            <w:r w:rsidRPr="00827B1B">
              <w:t>н/д</w:t>
            </w:r>
          </w:p>
        </w:tc>
        <w:tc>
          <w:tcPr>
            <w:tcW w:w="202" w:type="pct"/>
            <w:tcBorders>
              <w:top w:val="nil"/>
              <w:left w:val="nil"/>
              <w:bottom w:val="single" w:sz="4" w:space="0" w:color="auto"/>
              <w:right w:val="single" w:sz="4" w:space="0" w:color="auto"/>
            </w:tcBorders>
            <w:shd w:val="clear" w:color="auto" w:fill="auto"/>
            <w:noWrap/>
            <w:vAlign w:val="center"/>
            <w:hideMark/>
          </w:tcPr>
          <w:p w14:paraId="21745ECA" w14:textId="77777777" w:rsidR="0040038E" w:rsidRPr="00827B1B" w:rsidRDefault="0040038E" w:rsidP="00BC6845">
            <w:pPr>
              <w:pStyle w:val="afc"/>
            </w:pPr>
            <w:r w:rsidRPr="00827B1B">
              <w:t>н/д</w:t>
            </w:r>
          </w:p>
        </w:tc>
      </w:tr>
    </w:tbl>
    <w:p w14:paraId="13F2FC01" w14:textId="77777777" w:rsidR="00DB669C" w:rsidRPr="00827B1B" w:rsidRDefault="00DB669C" w:rsidP="00BC6845">
      <w:pPr>
        <w:pStyle w:val="aff2"/>
      </w:pPr>
    </w:p>
    <w:p w14:paraId="56CDD6A6" w14:textId="77777777" w:rsidR="00DB669C" w:rsidRPr="00827B1B" w:rsidRDefault="00DB669C" w:rsidP="00BC6845">
      <w:pPr>
        <w:pStyle w:val="aff2"/>
        <w:sectPr w:rsidR="00DB669C" w:rsidRPr="00827B1B" w:rsidSect="00DB669C">
          <w:pgSz w:w="16838" w:h="11906" w:orient="landscape"/>
          <w:pgMar w:top="1418" w:right="851" w:bottom="851" w:left="851" w:header="709" w:footer="709" w:gutter="0"/>
          <w:cols w:space="708"/>
          <w:titlePg/>
          <w:docGrid w:linePitch="360"/>
        </w:sectPr>
      </w:pPr>
    </w:p>
    <w:p w14:paraId="4F741D6E" w14:textId="0451C352" w:rsidR="00B44D2B" w:rsidRPr="00827B1B" w:rsidRDefault="00880EEF" w:rsidP="00BC6845">
      <w:pPr>
        <w:pStyle w:val="1"/>
      </w:pPr>
      <w:bookmarkStart w:id="60" w:name="_Toc135839273"/>
      <w:r w:rsidRPr="00827B1B">
        <w:lastRenderedPageBreak/>
        <w:t>Прогноз</w:t>
      </w:r>
      <w:r w:rsidR="00B44D2B" w:rsidRPr="00827B1B">
        <w:t xml:space="preserve"> удельных выбросов загрязняющих веществ</w:t>
      </w:r>
      <w:r w:rsidR="00B83816" w:rsidRPr="00827B1B">
        <w:br/>
      </w:r>
      <w:r w:rsidR="00B44D2B" w:rsidRPr="00827B1B">
        <w:t>от объектов теплоснабжения на выработку тепловой</w:t>
      </w:r>
      <w:r w:rsidR="00B83816" w:rsidRPr="00827B1B">
        <w:br/>
      </w:r>
      <w:r w:rsidR="00B44D2B" w:rsidRPr="00827B1B">
        <w:t>и электрической энергии</w:t>
      </w:r>
      <w:bookmarkEnd w:id="60"/>
      <w:r w:rsidR="00B44D2B" w:rsidRPr="00827B1B">
        <w:t xml:space="preserve"> </w:t>
      </w:r>
    </w:p>
    <w:p w14:paraId="3499DAFB" w14:textId="77777777" w:rsidR="00104F8A" w:rsidRPr="00827B1B" w:rsidRDefault="00880EEF" w:rsidP="00BC6845">
      <w:pPr>
        <w:pStyle w:val="2"/>
      </w:pPr>
      <w:bookmarkStart w:id="61" w:name="_Toc135839274"/>
      <w:r w:rsidRPr="00827B1B">
        <w:t>Прогноз</w:t>
      </w:r>
      <w:r w:rsidR="00104F8A" w:rsidRPr="00827B1B">
        <w:t xml:space="preserve"> удельных выбросов загрязняющих веществ от объектов</w:t>
      </w:r>
      <w:r w:rsidR="00B83816" w:rsidRPr="00827B1B">
        <w:br/>
      </w:r>
      <w:r w:rsidR="00104F8A" w:rsidRPr="00827B1B">
        <w:t>теплоснабжения на выработку электрической энергии</w:t>
      </w:r>
      <w:bookmarkEnd w:id="61"/>
    </w:p>
    <w:p w14:paraId="0D7296BE" w14:textId="6AAFCD62" w:rsidR="00B44D2B" w:rsidRPr="00827B1B" w:rsidRDefault="00B44D2B" w:rsidP="00BC6845">
      <w:pPr>
        <w:pStyle w:val="aff2"/>
        <w:spacing w:line="324" w:lineRule="auto"/>
      </w:pPr>
      <w:r w:rsidRPr="00827B1B">
        <w:t xml:space="preserve">Прогнозные </w:t>
      </w:r>
      <w:r w:rsidR="00104F8A" w:rsidRPr="00827B1B">
        <w:t>значения удельных выбросов загрязняющих веществ от объектов теплоснабжения на выработку электроэнергии</w:t>
      </w:r>
      <w:r w:rsidRPr="00827B1B">
        <w:t xml:space="preserve"> приведены в таблиц</w:t>
      </w:r>
      <w:r w:rsidR="007D294C" w:rsidRPr="00827B1B">
        <w:t>е</w:t>
      </w:r>
      <w:r w:rsidR="007D294C" w:rsidRPr="00827B1B">
        <w:fldChar w:fldCharType="begin"/>
      </w:r>
      <w:r w:rsidR="007D294C" w:rsidRPr="00827B1B">
        <w:instrText xml:space="preserve"> REF _Ref125187767 \h  \* MERGEFORMAT </w:instrText>
      </w:r>
      <w:r w:rsidR="007D294C" w:rsidRPr="00827B1B">
        <w:fldChar w:fldCharType="separate"/>
      </w:r>
      <w:r w:rsidR="00827B1B" w:rsidRPr="00827B1B">
        <w:rPr>
          <w:rStyle w:val="afb"/>
        </w:rPr>
        <w:t>Таблица</w:t>
      </w:r>
      <w:r w:rsidR="00827B1B" w:rsidRPr="00827B1B">
        <w:t xml:space="preserve"> 16</w:t>
      </w:r>
      <w:r w:rsidR="007D294C" w:rsidRPr="00827B1B">
        <w:fldChar w:fldCharType="end"/>
      </w:r>
      <w:r w:rsidRPr="00827B1B">
        <w:t>.</w:t>
      </w:r>
    </w:p>
    <w:p w14:paraId="78E3A799" w14:textId="77777777" w:rsidR="00104F8A" w:rsidRPr="00827B1B" w:rsidRDefault="00104F8A" w:rsidP="00BC6845">
      <w:pPr>
        <w:pStyle w:val="aff2"/>
      </w:pPr>
    </w:p>
    <w:p w14:paraId="50A18CF2" w14:textId="77777777" w:rsidR="002B7636" w:rsidRPr="00827B1B" w:rsidRDefault="00880EEF" w:rsidP="00BC6845">
      <w:pPr>
        <w:pStyle w:val="2"/>
      </w:pPr>
      <w:bookmarkStart w:id="62" w:name="_Toc135839275"/>
      <w:r w:rsidRPr="00827B1B">
        <w:t>Прогноз</w:t>
      </w:r>
      <w:r w:rsidR="002B7636" w:rsidRPr="00827B1B">
        <w:t xml:space="preserve"> удельных выбросов загрязняющих веществ </w:t>
      </w:r>
      <w:r w:rsidR="00BD5858" w:rsidRPr="00827B1B">
        <w:br/>
      </w:r>
      <w:r w:rsidR="002B7636" w:rsidRPr="00827B1B">
        <w:t>от объектов теплоснабжения на выработку тепловой энергии</w:t>
      </w:r>
      <w:bookmarkEnd w:id="62"/>
    </w:p>
    <w:p w14:paraId="60A8FD33" w14:textId="051B1976" w:rsidR="002B7636" w:rsidRPr="00827B1B" w:rsidRDefault="002B7636" w:rsidP="00BC6845">
      <w:pPr>
        <w:pStyle w:val="aff2"/>
        <w:spacing w:line="324" w:lineRule="auto"/>
      </w:pPr>
      <w:r w:rsidRPr="00827B1B">
        <w:t>Прогнозные значения удельных выбросов загрязняющих веществ от объектов теплоснабжения на выработку тепловой эне</w:t>
      </w:r>
      <w:r w:rsidR="00D23715" w:rsidRPr="00827B1B">
        <w:t>ргии приведены в таблицах</w:t>
      </w:r>
      <w:r w:rsidR="00940F66" w:rsidRPr="00827B1B">
        <w:fldChar w:fldCharType="begin"/>
      </w:r>
      <w:r w:rsidR="00940F66" w:rsidRPr="00827B1B">
        <w:instrText xml:space="preserve"> REF _Ref125187774 \h  \* MERGEFORMAT </w:instrText>
      </w:r>
      <w:r w:rsidR="00940F66" w:rsidRPr="00827B1B">
        <w:fldChar w:fldCharType="separate"/>
      </w:r>
      <w:r w:rsidR="00827B1B" w:rsidRPr="00827B1B">
        <w:rPr>
          <w:rStyle w:val="afb"/>
        </w:rPr>
        <w:t>Таблица</w:t>
      </w:r>
      <w:r w:rsidR="00827B1B" w:rsidRPr="00827B1B">
        <w:t xml:space="preserve"> </w:t>
      </w:r>
      <w:r w:rsidR="00827B1B" w:rsidRPr="00827B1B">
        <w:rPr>
          <w:noProof/>
        </w:rPr>
        <w:t>17</w:t>
      </w:r>
      <w:r w:rsidR="00940F66" w:rsidRPr="00827B1B">
        <w:fldChar w:fldCharType="end"/>
      </w:r>
      <w:r w:rsidR="007D294C" w:rsidRPr="00827B1B">
        <w:t xml:space="preserve"> –</w:t>
      </w:r>
      <w:r w:rsidR="00940F66" w:rsidRPr="00827B1B">
        <w:fldChar w:fldCharType="begin"/>
      </w:r>
      <w:r w:rsidR="00940F66" w:rsidRPr="00827B1B">
        <w:instrText xml:space="preserve"> REF _Ref135839161 \h  \* MERGEFORMAT </w:instrText>
      </w:r>
      <w:r w:rsidR="00940F66" w:rsidRPr="00827B1B">
        <w:fldChar w:fldCharType="separate"/>
      </w:r>
      <w:r w:rsidR="00827B1B" w:rsidRPr="00827B1B">
        <w:rPr>
          <w:rStyle w:val="afb"/>
        </w:rPr>
        <w:t>Таблица</w:t>
      </w:r>
      <w:r w:rsidR="00827B1B" w:rsidRPr="00827B1B">
        <w:t xml:space="preserve"> </w:t>
      </w:r>
      <w:r w:rsidR="00827B1B" w:rsidRPr="00827B1B">
        <w:rPr>
          <w:noProof/>
        </w:rPr>
        <w:t>20</w:t>
      </w:r>
      <w:r w:rsidR="00940F66" w:rsidRPr="00827B1B">
        <w:fldChar w:fldCharType="end"/>
      </w:r>
      <w:r w:rsidRPr="00827B1B">
        <w:t>.</w:t>
      </w:r>
    </w:p>
    <w:p w14:paraId="20B22581" w14:textId="77777777" w:rsidR="00225392" w:rsidRPr="00827B1B" w:rsidRDefault="00225392" w:rsidP="00BC6845">
      <w:pPr>
        <w:pStyle w:val="aff2"/>
        <w:spacing w:line="324" w:lineRule="auto"/>
      </w:pPr>
    </w:p>
    <w:p w14:paraId="6D559702" w14:textId="77777777" w:rsidR="00225392" w:rsidRPr="00827B1B" w:rsidRDefault="00225392" w:rsidP="00BC6845">
      <w:pPr>
        <w:pStyle w:val="aff2"/>
        <w:spacing w:line="324" w:lineRule="auto"/>
      </w:pPr>
    </w:p>
    <w:p w14:paraId="6AC649E7" w14:textId="77777777" w:rsidR="00225392" w:rsidRPr="00827B1B" w:rsidRDefault="00225392" w:rsidP="00BC6845">
      <w:pPr>
        <w:pStyle w:val="aff2"/>
        <w:spacing w:line="324" w:lineRule="auto"/>
        <w:sectPr w:rsidR="00225392" w:rsidRPr="00827B1B" w:rsidSect="003613DD">
          <w:pgSz w:w="11906" w:h="16838"/>
          <w:pgMar w:top="851" w:right="851" w:bottom="851" w:left="1418" w:header="709" w:footer="709" w:gutter="0"/>
          <w:cols w:space="708"/>
          <w:titlePg/>
          <w:docGrid w:linePitch="360"/>
        </w:sectPr>
      </w:pPr>
    </w:p>
    <w:p w14:paraId="0B04F1FC" w14:textId="1B291534" w:rsidR="00225392" w:rsidRPr="00827B1B" w:rsidRDefault="00225392" w:rsidP="00BC6845">
      <w:pPr>
        <w:pStyle w:val="af4"/>
      </w:pPr>
      <w:bookmarkStart w:id="63" w:name="_Ref125187767"/>
      <w:bookmarkStart w:id="64" w:name="_Toc135839292"/>
      <w:r w:rsidRPr="00827B1B">
        <w:lastRenderedPageBreak/>
        <w:t xml:space="preserve">Таблица </w:t>
      </w:r>
      <w:fldSimple w:instr=" SEQ Таблица \* ARABIC ">
        <w:r w:rsidR="00827B1B" w:rsidRPr="00827B1B">
          <w:rPr>
            <w:noProof/>
          </w:rPr>
          <w:t>16</w:t>
        </w:r>
      </w:fldSimple>
      <w:bookmarkEnd w:id="63"/>
      <w:r w:rsidRPr="00827B1B">
        <w:t>. Прогнозные значения удельных выбросов загрязняющих веществ от ТЭЦ</w:t>
      </w:r>
      <w:bookmarkEnd w:id="64"/>
    </w:p>
    <w:tbl>
      <w:tblPr>
        <w:tblW w:w="5000" w:type="pct"/>
        <w:tblCellMar>
          <w:left w:w="28" w:type="dxa"/>
          <w:right w:w="28" w:type="dxa"/>
        </w:tblCellMar>
        <w:tblLook w:val="04A0" w:firstRow="1" w:lastRow="0" w:firstColumn="1" w:lastColumn="0" w:noHBand="0" w:noVBand="1"/>
      </w:tblPr>
      <w:tblGrid>
        <w:gridCol w:w="329"/>
        <w:gridCol w:w="2387"/>
        <w:gridCol w:w="611"/>
        <w:gridCol w:w="611"/>
        <w:gridCol w:w="611"/>
        <w:gridCol w:w="611"/>
        <w:gridCol w:w="611"/>
        <w:gridCol w:w="611"/>
        <w:gridCol w:w="611"/>
        <w:gridCol w:w="611"/>
        <w:gridCol w:w="611"/>
        <w:gridCol w:w="611"/>
        <w:gridCol w:w="611"/>
        <w:gridCol w:w="611"/>
        <w:gridCol w:w="611"/>
        <w:gridCol w:w="632"/>
        <w:gridCol w:w="636"/>
        <w:gridCol w:w="636"/>
        <w:gridCol w:w="637"/>
        <w:gridCol w:w="637"/>
        <w:gridCol w:w="637"/>
        <w:gridCol w:w="652"/>
      </w:tblGrid>
      <w:tr w:rsidR="009572EE" w:rsidRPr="00827B1B" w14:paraId="3D52BAF9" w14:textId="77777777" w:rsidTr="00940F66">
        <w:trPr>
          <w:trHeight w:val="300"/>
        </w:trPr>
        <w:tc>
          <w:tcPr>
            <w:tcW w:w="1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A9C722" w14:textId="77777777" w:rsidR="009572EE" w:rsidRPr="00827B1B" w:rsidRDefault="009572EE" w:rsidP="00BC6845">
            <w:pPr>
              <w:pStyle w:val="afc"/>
            </w:pPr>
            <w:r w:rsidRPr="00827B1B">
              <w:t>№ п/п</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91F4B" w14:textId="77777777" w:rsidR="009572EE" w:rsidRPr="00827B1B" w:rsidRDefault="009572EE" w:rsidP="00BC6845">
            <w:pPr>
              <w:pStyle w:val="afc"/>
            </w:pPr>
            <w:r w:rsidRPr="00827B1B">
              <w:t>Наименование загрязняющего вещества, размерность</w:t>
            </w:r>
          </w:p>
        </w:tc>
        <w:tc>
          <w:tcPr>
            <w:tcW w:w="4325" w:type="pct"/>
            <w:gridSpan w:val="20"/>
            <w:tcBorders>
              <w:top w:val="single" w:sz="4" w:space="0" w:color="auto"/>
              <w:left w:val="nil"/>
              <w:bottom w:val="single" w:sz="4" w:space="0" w:color="auto"/>
              <w:right w:val="single" w:sz="4" w:space="0" w:color="auto"/>
            </w:tcBorders>
            <w:shd w:val="clear" w:color="auto" w:fill="auto"/>
            <w:vAlign w:val="center"/>
            <w:hideMark/>
          </w:tcPr>
          <w:p w14:paraId="7B426612" w14:textId="77777777" w:rsidR="009572EE" w:rsidRPr="00827B1B" w:rsidRDefault="009572EE" w:rsidP="00BC6845">
            <w:pPr>
              <w:pStyle w:val="afc"/>
            </w:pPr>
            <w:r w:rsidRPr="00827B1B">
              <w:t>Удельный выброс загрязняющего вещества на выработку электроэнергии от ТЭЦ</w:t>
            </w:r>
          </w:p>
        </w:tc>
      </w:tr>
      <w:tr w:rsidR="009572EE" w:rsidRPr="00827B1B" w14:paraId="2CDA7117" w14:textId="77777777" w:rsidTr="00940F66">
        <w:trPr>
          <w:trHeight w:val="255"/>
        </w:trPr>
        <w:tc>
          <w:tcPr>
            <w:tcW w:w="116" w:type="pct"/>
            <w:vMerge/>
            <w:tcBorders>
              <w:top w:val="single" w:sz="4" w:space="0" w:color="auto"/>
              <w:left w:val="single" w:sz="4" w:space="0" w:color="auto"/>
              <w:bottom w:val="single" w:sz="4" w:space="0" w:color="auto"/>
              <w:right w:val="single" w:sz="4" w:space="0" w:color="auto"/>
            </w:tcBorders>
            <w:vAlign w:val="center"/>
            <w:hideMark/>
          </w:tcPr>
          <w:p w14:paraId="29DBB4A8" w14:textId="77777777" w:rsidR="009572EE" w:rsidRPr="00827B1B" w:rsidRDefault="009572EE" w:rsidP="00BC6845">
            <w:pPr>
              <w:pStyle w:val="afc"/>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6CAE4E78" w14:textId="77777777" w:rsidR="009572EE" w:rsidRPr="00827B1B" w:rsidRDefault="009572EE" w:rsidP="00BC6845">
            <w:pPr>
              <w:pStyle w:val="afc"/>
            </w:pPr>
          </w:p>
        </w:tc>
        <w:tc>
          <w:tcPr>
            <w:tcW w:w="228" w:type="pct"/>
            <w:tcBorders>
              <w:top w:val="nil"/>
              <w:left w:val="nil"/>
              <w:bottom w:val="single" w:sz="4" w:space="0" w:color="auto"/>
              <w:right w:val="single" w:sz="4" w:space="0" w:color="auto"/>
            </w:tcBorders>
            <w:shd w:val="clear" w:color="auto" w:fill="auto"/>
            <w:vAlign w:val="center"/>
            <w:hideMark/>
          </w:tcPr>
          <w:p w14:paraId="76054FB2" w14:textId="77777777" w:rsidR="009572EE" w:rsidRPr="00827B1B" w:rsidRDefault="009572EE" w:rsidP="00BC6845">
            <w:pPr>
              <w:pStyle w:val="afc"/>
              <w:ind w:left="-57" w:right="-57"/>
            </w:pPr>
            <w:r w:rsidRPr="00827B1B">
              <w:t>2022</w:t>
            </w:r>
          </w:p>
        </w:tc>
        <w:tc>
          <w:tcPr>
            <w:tcW w:w="188" w:type="pct"/>
            <w:tcBorders>
              <w:top w:val="nil"/>
              <w:left w:val="nil"/>
              <w:bottom w:val="single" w:sz="4" w:space="0" w:color="auto"/>
              <w:right w:val="single" w:sz="4" w:space="0" w:color="auto"/>
            </w:tcBorders>
            <w:shd w:val="clear" w:color="auto" w:fill="auto"/>
            <w:vAlign w:val="center"/>
            <w:hideMark/>
          </w:tcPr>
          <w:p w14:paraId="44CF547A" w14:textId="77777777" w:rsidR="009572EE" w:rsidRPr="00827B1B" w:rsidRDefault="009572EE" w:rsidP="00BC6845">
            <w:pPr>
              <w:pStyle w:val="afc"/>
              <w:ind w:left="-57" w:right="-57"/>
            </w:pPr>
            <w:r w:rsidRPr="00827B1B">
              <w:t>2023</w:t>
            </w:r>
          </w:p>
        </w:tc>
        <w:tc>
          <w:tcPr>
            <w:tcW w:w="188" w:type="pct"/>
            <w:tcBorders>
              <w:top w:val="nil"/>
              <w:left w:val="nil"/>
              <w:bottom w:val="single" w:sz="4" w:space="0" w:color="auto"/>
              <w:right w:val="single" w:sz="4" w:space="0" w:color="auto"/>
            </w:tcBorders>
            <w:shd w:val="clear" w:color="auto" w:fill="auto"/>
            <w:vAlign w:val="center"/>
            <w:hideMark/>
          </w:tcPr>
          <w:p w14:paraId="60E8AD0D" w14:textId="77777777" w:rsidR="009572EE" w:rsidRPr="00827B1B" w:rsidRDefault="009572EE" w:rsidP="00BC6845">
            <w:pPr>
              <w:pStyle w:val="afc"/>
              <w:ind w:left="-57" w:right="-57"/>
            </w:pPr>
            <w:r w:rsidRPr="00827B1B">
              <w:t>2024</w:t>
            </w:r>
          </w:p>
        </w:tc>
        <w:tc>
          <w:tcPr>
            <w:tcW w:w="188" w:type="pct"/>
            <w:tcBorders>
              <w:top w:val="nil"/>
              <w:left w:val="nil"/>
              <w:bottom w:val="single" w:sz="4" w:space="0" w:color="auto"/>
              <w:right w:val="single" w:sz="4" w:space="0" w:color="auto"/>
            </w:tcBorders>
            <w:shd w:val="clear" w:color="auto" w:fill="auto"/>
            <w:vAlign w:val="center"/>
            <w:hideMark/>
          </w:tcPr>
          <w:p w14:paraId="5943B8AB" w14:textId="77777777" w:rsidR="009572EE" w:rsidRPr="00827B1B" w:rsidRDefault="009572EE" w:rsidP="00BC6845">
            <w:pPr>
              <w:pStyle w:val="afc"/>
              <w:ind w:left="-57" w:right="-57"/>
            </w:pPr>
            <w:r w:rsidRPr="00827B1B">
              <w:t>2025</w:t>
            </w:r>
          </w:p>
        </w:tc>
        <w:tc>
          <w:tcPr>
            <w:tcW w:w="188" w:type="pct"/>
            <w:tcBorders>
              <w:top w:val="nil"/>
              <w:left w:val="nil"/>
              <w:bottom w:val="single" w:sz="4" w:space="0" w:color="auto"/>
              <w:right w:val="single" w:sz="4" w:space="0" w:color="auto"/>
            </w:tcBorders>
            <w:shd w:val="clear" w:color="auto" w:fill="auto"/>
            <w:vAlign w:val="center"/>
            <w:hideMark/>
          </w:tcPr>
          <w:p w14:paraId="16105602" w14:textId="77777777" w:rsidR="009572EE" w:rsidRPr="00827B1B" w:rsidRDefault="009572EE" w:rsidP="00BC6845">
            <w:pPr>
              <w:pStyle w:val="afc"/>
              <w:ind w:left="-57" w:right="-57"/>
            </w:pPr>
            <w:r w:rsidRPr="00827B1B">
              <w:t>2026</w:t>
            </w:r>
          </w:p>
        </w:tc>
        <w:tc>
          <w:tcPr>
            <w:tcW w:w="188" w:type="pct"/>
            <w:tcBorders>
              <w:top w:val="nil"/>
              <w:left w:val="nil"/>
              <w:bottom w:val="single" w:sz="4" w:space="0" w:color="auto"/>
              <w:right w:val="single" w:sz="4" w:space="0" w:color="auto"/>
            </w:tcBorders>
            <w:shd w:val="clear" w:color="auto" w:fill="auto"/>
            <w:vAlign w:val="center"/>
            <w:hideMark/>
          </w:tcPr>
          <w:p w14:paraId="0BC0550F" w14:textId="77777777" w:rsidR="009572EE" w:rsidRPr="00827B1B" w:rsidRDefault="009572EE" w:rsidP="00BC6845">
            <w:pPr>
              <w:pStyle w:val="afc"/>
              <w:ind w:left="-57" w:right="-57"/>
            </w:pPr>
            <w:r w:rsidRPr="00827B1B">
              <w:t>2027</w:t>
            </w:r>
          </w:p>
        </w:tc>
        <w:tc>
          <w:tcPr>
            <w:tcW w:w="188" w:type="pct"/>
            <w:tcBorders>
              <w:top w:val="nil"/>
              <w:left w:val="nil"/>
              <w:bottom w:val="single" w:sz="4" w:space="0" w:color="auto"/>
              <w:right w:val="single" w:sz="4" w:space="0" w:color="auto"/>
            </w:tcBorders>
            <w:shd w:val="clear" w:color="auto" w:fill="auto"/>
            <w:vAlign w:val="center"/>
            <w:hideMark/>
          </w:tcPr>
          <w:p w14:paraId="6C8BDB1E" w14:textId="77777777" w:rsidR="009572EE" w:rsidRPr="00827B1B" w:rsidRDefault="009572EE" w:rsidP="00BC6845">
            <w:pPr>
              <w:pStyle w:val="afc"/>
              <w:ind w:left="-57" w:right="-57"/>
            </w:pPr>
            <w:r w:rsidRPr="00827B1B">
              <w:t>2028</w:t>
            </w:r>
          </w:p>
        </w:tc>
        <w:tc>
          <w:tcPr>
            <w:tcW w:w="188" w:type="pct"/>
            <w:tcBorders>
              <w:top w:val="nil"/>
              <w:left w:val="nil"/>
              <w:bottom w:val="single" w:sz="4" w:space="0" w:color="auto"/>
              <w:right w:val="single" w:sz="4" w:space="0" w:color="auto"/>
            </w:tcBorders>
            <w:shd w:val="clear" w:color="auto" w:fill="auto"/>
            <w:vAlign w:val="center"/>
            <w:hideMark/>
          </w:tcPr>
          <w:p w14:paraId="4C61F05B" w14:textId="77777777" w:rsidR="009572EE" w:rsidRPr="00827B1B" w:rsidRDefault="009572EE" w:rsidP="00BC6845">
            <w:pPr>
              <w:pStyle w:val="afc"/>
              <w:ind w:left="-57" w:right="-57"/>
            </w:pPr>
            <w:r w:rsidRPr="00827B1B">
              <w:t>2029</w:t>
            </w:r>
          </w:p>
        </w:tc>
        <w:tc>
          <w:tcPr>
            <w:tcW w:w="188" w:type="pct"/>
            <w:tcBorders>
              <w:top w:val="nil"/>
              <w:left w:val="nil"/>
              <w:bottom w:val="single" w:sz="4" w:space="0" w:color="auto"/>
              <w:right w:val="single" w:sz="4" w:space="0" w:color="auto"/>
            </w:tcBorders>
            <w:shd w:val="clear" w:color="auto" w:fill="auto"/>
            <w:vAlign w:val="center"/>
            <w:hideMark/>
          </w:tcPr>
          <w:p w14:paraId="644EA075" w14:textId="77777777" w:rsidR="009572EE" w:rsidRPr="00827B1B" w:rsidRDefault="009572EE" w:rsidP="00BC6845">
            <w:pPr>
              <w:pStyle w:val="afc"/>
              <w:ind w:left="-57" w:right="-57"/>
            </w:pPr>
            <w:r w:rsidRPr="00827B1B">
              <w:t>2030</w:t>
            </w:r>
          </w:p>
        </w:tc>
        <w:tc>
          <w:tcPr>
            <w:tcW w:w="188" w:type="pct"/>
            <w:tcBorders>
              <w:top w:val="nil"/>
              <w:left w:val="nil"/>
              <w:bottom w:val="single" w:sz="4" w:space="0" w:color="auto"/>
              <w:right w:val="single" w:sz="4" w:space="0" w:color="auto"/>
            </w:tcBorders>
            <w:shd w:val="clear" w:color="auto" w:fill="auto"/>
            <w:vAlign w:val="center"/>
            <w:hideMark/>
          </w:tcPr>
          <w:p w14:paraId="376E9AB2" w14:textId="77777777" w:rsidR="009572EE" w:rsidRPr="00827B1B" w:rsidRDefault="009572EE" w:rsidP="00BC6845">
            <w:pPr>
              <w:pStyle w:val="afc"/>
              <w:ind w:left="-57" w:right="-57"/>
            </w:pPr>
            <w:r w:rsidRPr="00827B1B">
              <w:t>2031</w:t>
            </w:r>
          </w:p>
        </w:tc>
        <w:tc>
          <w:tcPr>
            <w:tcW w:w="240" w:type="pct"/>
            <w:tcBorders>
              <w:top w:val="nil"/>
              <w:left w:val="nil"/>
              <w:bottom w:val="single" w:sz="4" w:space="0" w:color="auto"/>
              <w:right w:val="single" w:sz="4" w:space="0" w:color="auto"/>
            </w:tcBorders>
            <w:shd w:val="clear" w:color="auto" w:fill="auto"/>
            <w:vAlign w:val="center"/>
            <w:hideMark/>
          </w:tcPr>
          <w:p w14:paraId="2931719D" w14:textId="77777777" w:rsidR="009572EE" w:rsidRPr="00827B1B" w:rsidRDefault="009572EE" w:rsidP="00BC6845">
            <w:pPr>
              <w:pStyle w:val="afc"/>
              <w:ind w:left="-57" w:right="-57"/>
            </w:pPr>
            <w:r w:rsidRPr="00827B1B">
              <w:t>2032</w:t>
            </w:r>
          </w:p>
        </w:tc>
        <w:tc>
          <w:tcPr>
            <w:tcW w:w="240" w:type="pct"/>
            <w:tcBorders>
              <w:top w:val="nil"/>
              <w:left w:val="nil"/>
              <w:bottom w:val="single" w:sz="4" w:space="0" w:color="auto"/>
              <w:right w:val="single" w:sz="4" w:space="0" w:color="auto"/>
            </w:tcBorders>
            <w:shd w:val="clear" w:color="auto" w:fill="auto"/>
            <w:vAlign w:val="center"/>
            <w:hideMark/>
          </w:tcPr>
          <w:p w14:paraId="68E04A6E" w14:textId="77777777" w:rsidR="009572EE" w:rsidRPr="00827B1B" w:rsidRDefault="009572EE" w:rsidP="00BC6845">
            <w:pPr>
              <w:pStyle w:val="afc"/>
              <w:ind w:left="-57" w:right="-57"/>
            </w:pPr>
            <w:r w:rsidRPr="00827B1B">
              <w:t>2033</w:t>
            </w:r>
          </w:p>
        </w:tc>
        <w:tc>
          <w:tcPr>
            <w:tcW w:w="240" w:type="pct"/>
            <w:tcBorders>
              <w:top w:val="nil"/>
              <w:left w:val="nil"/>
              <w:bottom w:val="single" w:sz="4" w:space="0" w:color="auto"/>
              <w:right w:val="single" w:sz="4" w:space="0" w:color="auto"/>
            </w:tcBorders>
            <w:shd w:val="clear" w:color="auto" w:fill="auto"/>
            <w:vAlign w:val="center"/>
            <w:hideMark/>
          </w:tcPr>
          <w:p w14:paraId="7F945937" w14:textId="77777777" w:rsidR="009572EE" w:rsidRPr="00827B1B" w:rsidRDefault="009572EE" w:rsidP="00BC6845">
            <w:pPr>
              <w:pStyle w:val="afc"/>
              <w:ind w:left="-57" w:right="-57"/>
            </w:pPr>
            <w:r w:rsidRPr="00827B1B">
              <w:t>2034</w:t>
            </w:r>
          </w:p>
        </w:tc>
        <w:tc>
          <w:tcPr>
            <w:tcW w:w="240" w:type="pct"/>
            <w:tcBorders>
              <w:top w:val="nil"/>
              <w:left w:val="nil"/>
              <w:bottom w:val="single" w:sz="4" w:space="0" w:color="auto"/>
              <w:right w:val="single" w:sz="4" w:space="0" w:color="auto"/>
            </w:tcBorders>
            <w:shd w:val="clear" w:color="auto" w:fill="auto"/>
            <w:vAlign w:val="center"/>
            <w:hideMark/>
          </w:tcPr>
          <w:p w14:paraId="792F8B76" w14:textId="77777777" w:rsidR="009572EE" w:rsidRPr="00827B1B" w:rsidRDefault="009572EE" w:rsidP="00BC6845">
            <w:pPr>
              <w:pStyle w:val="afc"/>
              <w:ind w:left="-57" w:right="-57"/>
            </w:pPr>
            <w:r w:rsidRPr="00827B1B">
              <w:t>2035</w:t>
            </w:r>
          </w:p>
        </w:tc>
        <w:tc>
          <w:tcPr>
            <w:tcW w:w="240" w:type="pct"/>
            <w:tcBorders>
              <w:top w:val="nil"/>
              <w:left w:val="nil"/>
              <w:bottom w:val="single" w:sz="4" w:space="0" w:color="auto"/>
              <w:right w:val="single" w:sz="4" w:space="0" w:color="auto"/>
            </w:tcBorders>
            <w:shd w:val="clear" w:color="auto" w:fill="auto"/>
            <w:vAlign w:val="center"/>
            <w:hideMark/>
          </w:tcPr>
          <w:p w14:paraId="30063111" w14:textId="77777777" w:rsidR="009572EE" w:rsidRPr="00827B1B" w:rsidRDefault="009572EE" w:rsidP="00BC6845">
            <w:pPr>
              <w:pStyle w:val="afc"/>
              <w:ind w:left="-57" w:right="-57"/>
            </w:pPr>
            <w:r w:rsidRPr="00827B1B">
              <w:t>2036</w:t>
            </w:r>
          </w:p>
        </w:tc>
        <w:tc>
          <w:tcPr>
            <w:tcW w:w="240" w:type="pct"/>
            <w:tcBorders>
              <w:top w:val="nil"/>
              <w:left w:val="nil"/>
              <w:bottom w:val="single" w:sz="4" w:space="0" w:color="auto"/>
              <w:right w:val="single" w:sz="4" w:space="0" w:color="auto"/>
            </w:tcBorders>
            <w:shd w:val="clear" w:color="auto" w:fill="auto"/>
            <w:vAlign w:val="center"/>
            <w:hideMark/>
          </w:tcPr>
          <w:p w14:paraId="7895351C" w14:textId="77777777" w:rsidR="009572EE" w:rsidRPr="00827B1B" w:rsidRDefault="009572EE" w:rsidP="00BC6845">
            <w:pPr>
              <w:pStyle w:val="afc"/>
              <w:ind w:left="-57" w:right="-57"/>
            </w:pPr>
            <w:r w:rsidRPr="00827B1B">
              <w:t>2037</w:t>
            </w:r>
          </w:p>
        </w:tc>
        <w:tc>
          <w:tcPr>
            <w:tcW w:w="240" w:type="pct"/>
            <w:tcBorders>
              <w:top w:val="nil"/>
              <w:left w:val="nil"/>
              <w:bottom w:val="single" w:sz="4" w:space="0" w:color="auto"/>
              <w:right w:val="single" w:sz="4" w:space="0" w:color="auto"/>
            </w:tcBorders>
            <w:shd w:val="clear" w:color="auto" w:fill="auto"/>
            <w:vAlign w:val="center"/>
            <w:hideMark/>
          </w:tcPr>
          <w:p w14:paraId="0F236E82" w14:textId="77777777" w:rsidR="009572EE" w:rsidRPr="00827B1B" w:rsidRDefault="009572EE" w:rsidP="00BC6845">
            <w:pPr>
              <w:pStyle w:val="afc"/>
              <w:ind w:left="-57" w:right="-57"/>
            </w:pPr>
            <w:r w:rsidRPr="00827B1B">
              <w:t>2038</w:t>
            </w:r>
          </w:p>
        </w:tc>
        <w:tc>
          <w:tcPr>
            <w:tcW w:w="240" w:type="pct"/>
            <w:tcBorders>
              <w:top w:val="nil"/>
              <w:left w:val="nil"/>
              <w:bottom w:val="single" w:sz="4" w:space="0" w:color="auto"/>
              <w:right w:val="single" w:sz="4" w:space="0" w:color="auto"/>
            </w:tcBorders>
            <w:shd w:val="clear" w:color="auto" w:fill="auto"/>
            <w:vAlign w:val="center"/>
            <w:hideMark/>
          </w:tcPr>
          <w:p w14:paraId="5D5323F4" w14:textId="77777777" w:rsidR="009572EE" w:rsidRPr="00827B1B" w:rsidRDefault="009572EE" w:rsidP="00BC6845">
            <w:pPr>
              <w:pStyle w:val="afc"/>
              <w:ind w:left="-57" w:right="-57"/>
            </w:pPr>
            <w:r w:rsidRPr="00827B1B">
              <w:t>2039</w:t>
            </w:r>
          </w:p>
        </w:tc>
        <w:tc>
          <w:tcPr>
            <w:tcW w:w="240" w:type="pct"/>
            <w:tcBorders>
              <w:top w:val="nil"/>
              <w:left w:val="nil"/>
              <w:bottom w:val="single" w:sz="4" w:space="0" w:color="auto"/>
              <w:right w:val="single" w:sz="4" w:space="0" w:color="auto"/>
            </w:tcBorders>
            <w:shd w:val="clear" w:color="auto" w:fill="auto"/>
            <w:vAlign w:val="center"/>
            <w:hideMark/>
          </w:tcPr>
          <w:p w14:paraId="5997205B" w14:textId="77777777" w:rsidR="009572EE" w:rsidRPr="00827B1B" w:rsidRDefault="009572EE" w:rsidP="00BC6845">
            <w:pPr>
              <w:pStyle w:val="afc"/>
              <w:ind w:left="-57" w:right="-57"/>
            </w:pPr>
            <w:r w:rsidRPr="00827B1B">
              <w:t>2040</w:t>
            </w:r>
          </w:p>
        </w:tc>
        <w:tc>
          <w:tcPr>
            <w:tcW w:w="240" w:type="pct"/>
            <w:tcBorders>
              <w:top w:val="nil"/>
              <w:left w:val="nil"/>
              <w:bottom w:val="single" w:sz="4" w:space="0" w:color="auto"/>
              <w:right w:val="single" w:sz="4" w:space="0" w:color="auto"/>
            </w:tcBorders>
            <w:shd w:val="clear" w:color="auto" w:fill="auto"/>
            <w:vAlign w:val="center"/>
            <w:hideMark/>
          </w:tcPr>
          <w:p w14:paraId="15C11F4C" w14:textId="77777777" w:rsidR="009572EE" w:rsidRPr="00827B1B" w:rsidRDefault="009572EE" w:rsidP="00BC6845">
            <w:pPr>
              <w:pStyle w:val="afc"/>
              <w:ind w:left="-57" w:right="-57"/>
            </w:pPr>
            <w:r w:rsidRPr="00827B1B">
              <w:t>2041</w:t>
            </w:r>
          </w:p>
        </w:tc>
      </w:tr>
      <w:tr w:rsidR="009572EE" w:rsidRPr="00827B1B" w14:paraId="701C7CA9" w14:textId="77777777" w:rsidTr="00940F66">
        <w:trPr>
          <w:trHeight w:val="510"/>
        </w:trPr>
        <w:tc>
          <w:tcPr>
            <w:tcW w:w="116" w:type="pct"/>
            <w:tcBorders>
              <w:top w:val="nil"/>
              <w:left w:val="single" w:sz="4" w:space="0" w:color="auto"/>
              <w:bottom w:val="single" w:sz="4" w:space="0" w:color="auto"/>
              <w:right w:val="single" w:sz="4" w:space="0" w:color="auto"/>
            </w:tcBorders>
            <w:shd w:val="clear" w:color="auto" w:fill="auto"/>
            <w:vAlign w:val="center"/>
            <w:hideMark/>
          </w:tcPr>
          <w:p w14:paraId="533147F6" w14:textId="77777777" w:rsidR="009572EE" w:rsidRPr="00827B1B" w:rsidRDefault="009572EE" w:rsidP="00BC6845">
            <w:pPr>
              <w:pStyle w:val="afc"/>
            </w:pPr>
            <w:r w:rsidRPr="00827B1B">
              <w:t>1</w:t>
            </w:r>
          </w:p>
        </w:tc>
        <w:tc>
          <w:tcPr>
            <w:tcW w:w="559" w:type="pct"/>
            <w:tcBorders>
              <w:top w:val="nil"/>
              <w:left w:val="nil"/>
              <w:bottom w:val="single" w:sz="4" w:space="0" w:color="auto"/>
              <w:right w:val="single" w:sz="4" w:space="0" w:color="auto"/>
            </w:tcBorders>
            <w:shd w:val="clear" w:color="auto" w:fill="auto"/>
            <w:vAlign w:val="center"/>
            <w:hideMark/>
          </w:tcPr>
          <w:p w14:paraId="24A28295" w14:textId="77777777" w:rsidR="009572EE" w:rsidRPr="00827B1B" w:rsidRDefault="009572EE" w:rsidP="00BC6845">
            <w:pPr>
              <w:pStyle w:val="afc"/>
            </w:pPr>
            <w:r w:rsidRPr="00827B1B">
              <w:t>Диоксид азота, г/кВт</w:t>
            </w:r>
          </w:p>
        </w:tc>
        <w:tc>
          <w:tcPr>
            <w:tcW w:w="228" w:type="pct"/>
            <w:tcBorders>
              <w:top w:val="nil"/>
              <w:left w:val="nil"/>
              <w:bottom w:val="single" w:sz="4" w:space="0" w:color="auto"/>
              <w:right w:val="single" w:sz="4" w:space="0" w:color="auto"/>
            </w:tcBorders>
            <w:shd w:val="clear" w:color="auto" w:fill="auto"/>
            <w:vAlign w:val="center"/>
            <w:hideMark/>
          </w:tcPr>
          <w:p w14:paraId="09785C48" w14:textId="77777777" w:rsidR="009572EE" w:rsidRPr="00827B1B" w:rsidRDefault="009572EE" w:rsidP="00BC6845">
            <w:pPr>
              <w:pStyle w:val="afc"/>
              <w:ind w:left="-57" w:right="-57"/>
            </w:pPr>
            <w:r w:rsidRPr="00827B1B">
              <w:t>0,262</w:t>
            </w:r>
          </w:p>
        </w:tc>
        <w:tc>
          <w:tcPr>
            <w:tcW w:w="188" w:type="pct"/>
            <w:tcBorders>
              <w:top w:val="nil"/>
              <w:left w:val="nil"/>
              <w:bottom w:val="single" w:sz="4" w:space="0" w:color="auto"/>
              <w:right w:val="single" w:sz="4" w:space="0" w:color="auto"/>
            </w:tcBorders>
            <w:shd w:val="clear" w:color="auto" w:fill="auto"/>
            <w:vAlign w:val="center"/>
            <w:hideMark/>
          </w:tcPr>
          <w:p w14:paraId="6978FAF0" w14:textId="77777777" w:rsidR="009572EE" w:rsidRPr="00827B1B" w:rsidRDefault="009572EE" w:rsidP="00BC6845">
            <w:pPr>
              <w:pStyle w:val="afc"/>
              <w:ind w:left="-57" w:right="-57"/>
            </w:pPr>
            <w:r w:rsidRPr="00827B1B">
              <w:t>0,262</w:t>
            </w:r>
          </w:p>
        </w:tc>
        <w:tc>
          <w:tcPr>
            <w:tcW w:w="188" w:type="pct"/>
            <w:tcBorders>
              <w:top w:val="nil"/>
              <w:left w:val="nil"/>
              <w:bottom w:val="single" w:sz="4" w:space="0" w:color="auto"/>
              <w:right w:val="single" w:sz="4" w:space="0" w:color="auto"/>
            </w:tcBorders>
            <w:shd w:val="clear" w:color="auto" w:fill="auto"/>
            <w:vAlign w:val="center"/>
            <w:hideMark/>
          </w:tcPr>
          <w:p w14:paraId="613FBFA6" w14:textId="77777777" w:rsidR="009572EE" w:rsidRPr="00827B1B" w:rsidRDefault="009572EE" w:rsidP="00BC6845">
            <w:pPr>
              <w:pStyle w:val="afc"/>
              <w:ind w:left="-57" w:right="-57"/>
            </w:pPr>
            <w:r w:rsidRPr="00827B1B">
              <w:t>0,262</w:t>
            </w:r>
          </w:p>
        </w:tc>
        <w:tc>
          <w:tcPr>
            <w:tcW w:w="188" w:type="pct"/>
            <w:tcBorders>
              <w:top w:val="nil"/>
              <w:left w:val="nil"/>
              <w:bottom w:val="single" w:sz="4" w:space="0" w:color="auto"/>
              <w:right w:val="single" w:sz="4" w:space="0" w:color="auto"/>
            </w:tcBorders>
            <w:shd w:val="clear" w:color="auto" w:fill="auto"/>
            <w:vAlign w:val="center"/>
            <w:hideMark/>
          </w:tcPr>
          <w:p w14:paraId="65A823CF" w14:textId="77777777" w:rsidR="009572EE" w:rsidRPr="00827B1B" w:rsidRDefault="009572EE" w:rsidP="00BC6845">
            <w:pPr>
              <w:pStyle w:val="afc"/>
              <w:ind w:left="-57" w:right="-57"/>
            </w:pPr>
            <w:r w:rsidRPr="00827B1B">
              <w:t>0,262</w:t>
            </w:r>
          </w:p>
        </w:tc>
        <w:tc>
          <w:tcPr>
            <w:tcW w:w="188" w:type="pct"/>
            <w:tcBorders>
              <w:top w:val="nil"/>
              <w:left w:val="nil"/>
              <w:bottom w:val="single" w:sz="4" w:space="0" w:color="auto"/>
              <w:right w:val="single" w:sz="4" w:space="0" w:color="auto"/>
            </w:tcBorders>
            <w:shd w:val="clear" w:color="auto" w:fill="auto"/>
            <w:vAlign w:val="center"/>
            <w:hideMark/>
          </w:tcPr>
          <w:p w14:paraId="7E72BA9A" w14:textId="77777777" w:rsidR="009572EE" w:rsidRPr="00827B1B" w:rsidRDefault="009572EE" w:rsidP="00BC6845">
            <w:pPr>
              <w:pStyle w:val="afc"/>
              <w:ind w:left="-57" w:right="-57"/>
            </w:pPr>
            <w:r w:rsidRPr="00827B1B">
              <w:t>0,262</w:t>
            </w:r>
          </w:p>
        </w:tc>
        <w:tc>
          <w:tcPr>
            <w:tcW w:w="188" w:type="pct"/>
            <w:tcBorders>
              <w:top w:val="nil"/>
              <w:left w:val="nil"/>
              <w:bottom w:val="single" w:sz="4" w:space="0" w:color="auto"/>
              <w:right w:val="single" w:sz="4" w:space="0" w:color="auto"/>
            </w:tcBorders>
            <w:shd w:val="clear" w:color="auto" w:fill="auto"/>
            <w:vAlign w:val="center"/>
            <w:hideMark/>
          </w:tcPr>
          <w:p w14:paraId="126D9032" w14:textId="77777777" w:rsidR="009572EE" w:rsidRPr="00827B1B" w:rsidRDefault="009572EE" w:rsidP="00BC6845">
            <w:pPr>
              <w:pStyle w:val="afc"/>
              <w:ind w:left="-57" w:right="-57"/>
            </w:pPr>
            <w:r w:rsidRPr="00827B1B">
              <w:t>0,262</w:t>
            </w:r>
          </w:p>
        </w:tc>
        <w:tc>
          <w:tcPr>
            <w:tcW w:w="188" w:type="pct"/>
            <w:tcBorders>
              <w:top w:val="nil"/>
              <w:left w:val="nil"/>
              <w:bottom w:val="single" w:sz="4" w:space="0" w:color="auto"/>
              <w:right w:val="single" w:sz="4" w:space="0" w:color="auto"/>
            </w:tcBorders>
            <w:shd w:val="clear" w:color="auto" w:fill="auto"/>
            <w:vAlign w:val="center"/>
            <w:hideMark/>
          </w:tcPr>
          <w:p w14:paraId="1041975F" w14:textId="77777777" w:rsidR="009572EE" w:rsidRPr="00827B1B" w:rsidRDefault="009572EE" w:rsidP="00BC6845">
            <w:pPr>
              <w:pStyle w:val="afc"/>
              <w:ind w:left="-57" w:right="-57"/>
            </w:pPr>
            <w:r w:rsidRPr="00827B1B">
              <w:t>0,262</w:t>
            </w:r>
          </w:p>
        </w:tc>
        <w:tc>
          <w:tcPr>
            <w:tcW w:w="188" w:type="pct"/>
            <w:tcBorders>
              <w:top w:val="nil"/>
              <w:left w:val="nil"/>
              <w:bottom w:val="single" w:sz="4" w:space="0" w:color="auto"/>
              <w:right w:val="single" w:sz="4" w:space="0" w:color="auto"/>
            </w:tcBorders>
            <w:shd w:val="clear" w:color="auto" w:fill="auto"/>
            <w:vAlign w:val="center"/>
            <w:hideMark/>
          </w:tcPr>
          <w:p w14:paraId="3F58DCBF" w14:textId="77777777" w:rsidR="009572EE" w:rsidRPr="00827B1B" w:rsidRDefault="009572EE" w:rsidP="00BC6845">
            <w:pPr>
              <w:pStyle w:val="afc"/>
              <w:ind w:left="-57" w:right="-57"/>
            </w:pPr>
            <w:r w:rsidRPr="00827B1B">
              <w:t>0,262</w:t>
            </w:r>
          </w:p>
        </w:tc>
        <w:tc>
          <w:tcPr>
            <w:tcW w:w="188" w:type="pct"/>
            <w:tcBorders>
              <w:top w:val="nil"/>
              <w:left w:val="nil"/>
              <w:bottom w:val="single" w:sz="4" w:space="0" w:color="auto"/>
              <w:right w:val="single" w:sz="4" w:space="0" w:color="auto"/>
            </w:tcBorders>
            <w:shd w:val="clear" w:color="auto" w:fill="auto"/>
            <w:vAlign w:val="center"/>
            <w:hideMark/>
          </w:tcPr>
          <w:p w14:paraId="4F195EEE" w14:textId="77777777" w:rsidR="009572EE" w:rsidRPr="00827B1B" w:rsidRDefault="009572EE" w:rsidP="00BC6845">
            <w:pPr>
              <w:pStyle w:val="afc"/>
              <w:ind w:left="-57" w:right="-57"/>
            </w:pPr>
            <w:r w:rsidRPr="00827B1B">
              <w:t>0,262</w:t>
            </w:r>
          </w:p>
        </w:tc>
        <w:tc>
          <w:tcPr>
            <w:tcW w:w="188" w:type="pct"/>
            <w:tcBorders>
              <w:top w:val="nil"/>
              <w:left w:val="nil"/>
              <w:bottom w:val="single" w:sz="4" w:space="0" w:color="auto"/>
              <w:right w:val="single" w:sz="4" w:space="0" w:color="auto"/>
            </w:tcBorders>
            <w:shd w:val="clear" w:color="auto" w:fill="auto"/>
            <w:vAlign w:val="center"/>
            <w:hideMark/>
          </w:tcPr>
          <w:p w14:paraId="1B5BBE9C" w14:textId="77777777" w:rsidR="009572EE" w:rsidRPr="00827B1B" w:rsidRDefault="009572EE" w:rsidP="00BC6845">
            <w:pPr>
              <w:pStyle w:val="afc"/>
              <w:ind w:left="-57" w:right="-57"/>
            </w:pPr>
            <w:r w:rsidRPr="00827B1B">
              <w:t>0,262</w:t>
            </w:r>
          </w:p>
        </w:tc>
        <w:tc>
          <w:tcPr>
            <w:tcW w:w="240" w:type="pct"/>
            <w:tcBorders>
              <w:top w:val="nil"/>
              <w:left w:val="nil"/>
              <w:bottom w:val="single" w:sz="4" w:space="0" w:color="auto"/>
              <w:right w:val="single" w:sz="4" w:space="0" w:color="auto"/>
            </w:tcBorders>
            <w:shd w:val="clear" w:color="auto" w:fill="auto"/>
            <w:vAlign w:val="center"/>
            <w:hideMark/>
          </w:tcPr>
          <w:p w14:paraId="29AC1A99" w14:textId="77777777" w:rsidR="009572EE" w:rsidRPr="00827B1B" w:rsidRDefault="009572EE" w:rsidP="00BC6845">
            <w:pPr>
              <w:pStyle w:val="afc"/>
              <w:ind w:left="-57" w:right="-57"/>
            </w:pPr>
            <w:r w:rsidRPr="00827B1B">
              <w:t>0,262</w:t>
            </w:r>
          </w:p>
        </w:tc>
        <w:tc>
          <w:tcPr>
            <w:tcW w:w="240" w:type="pct"/>
            <w:tcBorders>
              <w:top w:val="nil"/>
              <w:left w:val="nil"/>
              <w:bottom w:val="single" w:sz="4" w:space="0" w:color="auto"/>
              <w:right w:val="single" w:sz="4" w:space="0" w:color="auto"/>
            </w:tcBorders>
            <w:shd w:val="clear" w:color="auto" w:fill="auto"/>
            <w:vAlign w:val="center"/>
            <w:hideMark/>
          </w:tcPr>
          <w:p w14:paraId="4A8534B3" w14:textId="77777777" w:rsidR="009572EE" w:rsidRPr="00827B1B" w:rsidRDefault="009572EE" w:rsidP="00BC6845">
            <w:pPr>
              <w:pStyle w:val="afc"/>
              <w:ind w:left="-57" w:right="-57"/>
            </w:pPr>
            <w:r w:rsidRPr="00827B1B">
              <w:t>0,262</w:t>
            </w:r>
          </w:p>
        </w:tc>
        <w:tc>
          <w:tcPr>
            <w:tcW w:w="240" w:type="pct"/>
            <w:tcBorders>
              <w:top w:val="nil"/>
              <w:left w:val="nil"/>
              <w:bottom w:val="single" w:sz="4" w:space="0" w:color="auto"/>
              <w:right w:val="single" w:sz="4" w:space="0" w:color="auto"/>
            </w:tcBorders>
            <w:shd w:val="clear" w:color="auto" w:fill="auto"/>
            <w:vAlign w:val="center"/>
            <w:hideMark/>
          </w:tcPr>
          <w:p w14:paraId="73439E0D" w14:textId="77777777" w:rsidR="009572EE" w:rsidRPr="00827B1B" w:rsidRDefault="009572EE" w:rsidP="00BC6845">
            <w:pPr>
              <w:pStyle w:val="afc"/>
              <w:ind w:left="-57" w:right="-57"/>
            </w:pPr>
            <w:r w:rsidRPr="00827B1B">
              <w:t>0,262</w:t>
            </w:r>
          </w:p>
        </w:tc>
        <w:tc>
          <w:tcPr>
            <w:tcW w:w="240" w:type="pct"/>
            <w:tcBorders>
              <w:top w:val="nil"/>
              <w:left w:val="nil"/>
              <w:bottom w:val="single" w:sz="4" w:space="0" w:color="auto"/>
              <w:right w:val="single" w:sz="4" w:space="0" w:color="auto"/>
            </w:tcBorders>
            <w:shd w:val="clear" w:color="auto" w:fill="auto"/>
            <w:vAlign w:val="center"/>
            <w:hideMark/>
          </w:tcPr>
          <w:p w14:paraId="04134F90" w14:textId="77777777" w:rsidR="009572EE" w:rsidRPr="00827B1B" w:rsidRDefault="009572EE" w:rsidP="00BC6845">
            <w:pPr>
              <w:pStyle w:val="afc"/>
              <w:ind w:left="-57" w:right="-57"/>
            </w:pPr>
            <w:r w:rsidRPr="00827B1B">
              <w:t>0,262</w:t>
            </w:r>
          </w:p>
        </w:tc>
        <w:tc>
          <w:tcPr>
            <w:tcW w:w="240" w:type="pct"/>
            <w:tcBorders>
              <w:top w:val="nil"/>
              <w:left w:val="nil"/>
              <w:bottom w:val="single" w:sz="4" w:space="0" w:color="auto"/>
              <w:right w:val="single" w:sz="4" w:space="0" w:color="auto"/>
            </w:tcBorders>
            <w:shd w:val="clear" w:color="auto" w:fill="auto"/>
            <w:vAlign w:val="center"/>
            <w:hideMark/>
          </w:tcPr>
          <w:p w14:paraId="73DFFDEF" w14:textId="77777777" w:rsidR="009572EE" w:rsidRPr="00827B1B" w:rsidRDefault="009572EE" w:rsidP="00BC6845">
            <w:pPr>
              <w:pStyle w:val="afc"/>
              <w:ind w:left="-57" w:right="-57"/>
            </w:pPr>
            <w:r w:rsidRPr="00827B1B">
              <w:t>0,262</w:t>
            </w:r>
          </w:p>
        </w:tc>
        <w:tc>
          <w:tcPr>
            <w:tcW w:w="240" w:type="pct"/>
            <w:tcBorders>
              <w:top w:val="nil"/>
              <w:left w:val="nil"/>
              <w:bottom w:val="single" w:sz="4" w:space="0" w:color="auto"/>
              <w:right w:val="single" w:sz="4" w:space="0" w:color="auto"/>
            </w:tcBorders>
            <w:shd w:val="clear" w:color="auto" w:fill="auto"/>
            <w:vAlign w:val="center"/>
            <w:hideMark/>
          </w:tcPr>
          <w:p w14:paraId="731DA39F" w14:textId="77777777" w:rsidR="009572EE" w:rsidRPr="00827B1B" w:rsidRDefault="009572EE" w:rsidP="00BC6845">
            <w:pPr>
              <w:pStyle w:val="afc"/>
              <w:ind w:left="-57" w:right="-57"/>
            </w:pPr>
            <w:r w:rsidRPr="00827B1B">
              <w:t>0,262</w:t>
            </w:r>
          </w:p>
        </w:tc>
        <w:tc>
          <w:tcPr>
            <w:tcW w:w="240" w:type="pct"/>
            <w:tcBorders>
              <w:top w:val="nil"/>
              <w:left w:val="nil"/>
              <w:bottom w:val="single" w:sz="4" w:space="0" w:color="auto"/>
              <w:right w:val="single" w:sz="4" w:space="0" w:color="auto"/>
            </w:tcBorders>
            <w:shd w:val="clear" w:color="auto" w:fill="auto"/>
            <w:vAlign w:val="center"/>
            <w:hideMark/>
          </w:tcPr>
          <w:p w14:paraId="531AF6E2" w14:textId="77777777" w:rsidR="009572EE" w:rsidRPr="00827B1B" w:rsidRDefault="009572EE" w:rsidP="00BC6845">
            <w:pPr>
              <w:pStyle w:val="afc"/>
              <w:ind w:left="-57" w:right="-57"/>
            </w:pPr>
            <w:r w:rsidRPr="00827B1B">
              <w:t>0,262</w:t>
            </w:r>
          </w:p>
        </w:tc>
        <w:tc>
          <w:tcPr>
            <w:tcW w:w="240" w:type="pct"/>
            <w:tcBorders>
              <w:top w:val="nil"/>
              <w:left w:val="nil"/>
              <w:bottom w:val="single" w:sz="4" w:space="0" w:color="auto"/>
              <w:right w:val="single" w:sz="4" w:space="0" w:color="auto"/>
            </w:tcBorders>
            <w:shd w:val="clear" w:color="auto" w:fill="auto"/>
            <w:vAlign w:val="center"/>
            <w:hideMark/>
          </w:tcPr>
          <w:p w14:paraId="4C7E1A23" w14:textId="77777777" w:rsidR="009572EE" w:rsidRPr="00827B1B" w:rsidRDefault="009572EE" w:rsidP="00BC6845">
            <w:pPr>
              <w:pStyle w:val="afc"/>
              <w:ind w:left="-57" w:right="-57"/>
            </w:pPr>
            <w:r w:rsidRPr="00827B1B">
              <w:t>0,262</w:t>
            </w:r>
          </w:p>
        </w:tc>
        <w:tc>
          <w:tcPr>
            <w:tcW w:w="240" w:type="pct"/>
            <w:tcBorders>
              <w:top w:val="nil"/>
              <w:left w:val="nil"/>
              <w:bottom w:val="single" w:sz="4" w:space="0" w:color="auto"/>
              <w:right w:val="single" w:sz="4" w:space="0" w:color="auto"/>
            </w:tcBorders>
            <w:shd w:val="clear" w:color="auto" w:fill="auto"/>
            <w:vAlign w:val="center"/>
            <w:hideMark/>
          </w:tcPr>
          <w:p w14:paraId="1CBD88FC" w14:textId="77777777" w:rsidR="009572EE" w:rsidRPr="00827B1B" w:rsidRDefault="009572EE" w:rsidP="00BC6845">
            <w:pPr>
              <w:pStyle w:val="afc"/>
              <w:ind w:left="-57" w:right="-57"/>
            </w:pPr>
            <w:r w:rsidRPr="00827B1B">
              <w:t>0,262</w:t>
            </w:r>
          </w:p>
        </w:tc>
        <w:tc>
          <w:tcPr>
            <w:tcW w:w="240" w:type="pct"/>
            <w:tcBorders>
              <w:top w:val="nil"/>
              <w:left w:val="nil"/>
              <w:bottom w:val="single" w:sz="4" w:space="0" w:color="auto"/>
              <w:right w:val="single" w:sz="4" w:space="0" w:color="auto"/>
            </w:tcBorders>
            <w:shd w:val="clear" w:color="auto" w:fill="auto"/>
            <w:vAlign w:val="center"/>
            <w:hideMark/>
          </w:tcPr>
          <w:p w14:paraId="2E3CDDFA" w14:textId="77777777" w:rsidR="009572EE" w:rsidRPr="00827B1B" w:rsidRDefault="009572EE" w:rsidP="00BC6845">
            <w:pPr>
              <w:pStyle w:val="afc"/>
              <w:ind w:left="-57" w:right="-57"/>
            </w:pPr>
            <w:r w:rsidRPr="00827B1B">
              <w:t>0,262</w:t>
            </w:r>
          </w:p>
        </w:tc>
      </w:tr>
      <w:tr w:rsidR="009572EE" w:rsidRPr="00827B1B" w14:paraId="419487A6" w14:textId="77777777" w:rsidTr="00940F66">
        <w:trPr>
          <w:trHeight w:val="510"/>
        </w:trPr>
        <w:tc>
          <w:tcPr>
            <w:tcW w:w="116" w:type="pct"/>
            <w:tcBorders>
              <w:top w:val="nil"/>
              <w:left w:val="single" w:sz="4" w:space="0" w:color="auto"/>
              <w:bottom w:val="single" w:sz="4" w:space="0" w:color="auto"/>
              <w:right w:val="single" w:sz="4" w:space="0" w:color="auto"/>
            </w:tcBorders>
            <w:shd w:val="clear" w:color="auto" w:fill="auto"/>
            <w:noWrap/>
            <w:vAlign w:val="center"/>
            <w:hideMark/>
          </w:tcPr>
          <w:p w14:paraId="0FE74C1E" w14:textId="77777777" w:rsidR="009572EE" w:rsidRPr="00827B1B" w:rsidRDefault="009572EE" w:rsidP="00BC6845">
            <w:pPr>
              <w:pStyle w:val="afc"/>
            </w:pPr>
            <w:r w:rsidRPr="00827B1B">
              <w:t>2</w:t>
            </w:r>
          </w:p>
        </w:tc>
        <w:tc>
          <w:tcPr>
            <w:tcW w:w="559" w:type="pct"/>
            <w:tcBorders>
              <w:top w:val="nil"/>
              <w:left w:val="nil"/>
              <w:bottom w:val="single" w:sz="4" w:space="0" w:color="auto"/>
              <w:right w:val="single" w:sz="4" w:space="0" w:color="auto"/>
            </w:tcBorders>
            <w:shd w:val="clear" w:color="auto" w:fill="auto"/>
            <w:vAlign w:val="center"/>
            <w:hideMark/>
          </w:tcPr>
          <w:p w14:paraId="375FE3F4" w14:textId="77777777" w:rsidR="009572EE" w:rsidRPr="00827B1B" w:rsidRDefault="009572EE" w:rsidP="00BC6845">
            <w:pPr>
              <w:pStyle w:val="afc"/>
            </w:pPr>
            <w:r w:rsidRPr="00827B1B">
              <w:t>Оксид азота, г/кВт</w:t>
            </w:r>
          </w:p>
        </w:tc>
        <w:tc>
          <w:tcPr>
            <w:tcW w:w="228" w:type="pct"/>
            <w:tcBorders>
              <w:top w:val="nil"/>
              <w:left w:val="nil"/>
              <w:bottom w:val="single" w:sz="4" w:space="0" w:color="auto"/>
              <w:right w:val="single" w:sz="4" w:space="0" w:color="auto"/>
            </w:tcBorders>
            <w:shd w:val="clear" w:color="auto" w:fill="auto"/>
            <w:vAlign w:val="center"/>
            <w:hideMark/>
          </w:tcPr>
          <w:p w14:paraId="74B8E54C" w14:textId="77777777" w:rsidR="009572EE" w:rsidRPr="00827B1B" w:rsidRDefault="009572EE" w:rsidP="00BC6845">
            <w:pPr>
              <w:pStyle w:val="afc"/>
              <w:ind w:left="-57" w:right="-57"/>
            </w:pPr>
            <w:r w:rsidRPr="00827B1B">
              <w:t>0,043</w:t>
            </w:r>
          </w:p>
        </w:tc>
        <w:tc>
          <w:tcPr>
            <w:tcW w:w="188" w:type="pct"/>
            <w:tcBorders>
              <w:top w:val="nil"/>
              <w:left w:val="nil"/>
              <w:bottom w:val="single" w:sz="4" w:space="0" w:color="auto"/>
              <w:right w:val="single" w:sz="4" w:space="0" w:color="auto"/>
            </w:tcBorders>
            <w:shd w:val="clear" w:color="auto" w:fill="auto"/>
            <w:vAlign w:val="center"/>
            <w:hideMark/>
          </w:tcPr>
          <w:p w14:paraId="744196C2" w14:textId="77777777" w:rsidR="009572EE" w:rsidRPr="00827B1B" w:rsidRDefault="009572EE" w:rsidP="00BC6845">
            <w:pPr>
              <w:pStyle w:val="afc"/>
              <w:ind w:left="-57" w:right="-57"/>
            </w:pPr>
            <w:r w:rsidRPr="00827B1B">
              <w:t>0,043</w:t>
            </w:r>
          </w:p>
        </w:tc>
        <w:tc>
          <w:tcPr>
            <w:tcW w:w="188" w:type="pct"/>
            <w:tcBorders>
              <w:top w:val="nil"/>
              <w:left w:val="nil"/>
              <w:bottom w:val="single" w:sz="4" w:space="0" w:color="auto"/>
              <w:right w:val="single" w:sz="4" w:space="0" w:color="auto"/>
            </w:tcBorders>
            <w:shd w:val="clear" w:color="auto" w:fill="auto"/>
            <w:vAlign w:val="center"/>
            <w:hideMark/>
          </w:tcPr>
          <w:p w14:paraId="13417DF3" w14:textId="77777777" w:rsidR="009572EE" w:rsidRPr="00827B1B" w:rsidRDefault="009572EE" w:rsidP="00BC6845">
            <w:pPr>
              <w:pStyle w:val="afc"/>
              <w:ind w:left="-57" w:right="-57"/>
            </w:pPr>
            <w:r w:rsidRPr="00827B1B">
              <w:t>0,043</w:t>
            </w:r>
          </w:p>
        </w:tc>
        <w:tc>
          <w:tcPr>
            <w:tcW w:w="188" w:type="pct"/>
            <w:tcBorders>
              <w:top w:val="nil"/>
              <w:left w:val="nil"/>
              <w:bottom w:val="single" w:sz="4" w:space="0" w:color="auto"/>
              <w:right w:val="single" w:sz="4" w:space="0" w:color="auto"/>
            </w:tcBorders>
            <w:shd w:val="clear" w:color="auto" w:fill="auto"/>
            <w:vAlign w:val="center"/>
            <w:hideMark/>
          </w:tcPr>
          <w:p w14:paraId="5289954A" w14:textId="77777777" w:rsidR="009572EE" w:rsidRPr="00827B1B" w:rsidRDefault="009572EE" w:rsidP="00BC6845">
            <w:pPr>
              <w:pStyle w:val="afc"/>
              <w:ind w:left="-57" w:right="-57"/>
            </w:pPr>
            <w:r w:rsidRPr="00827B1B">
              <w:t>0,043</w:t>
            </w:r>
          </w:p>
        </w:tc>
        <w:tc>
          <w:tcPr>
            <w:tcW w:w="188" w:type="pct"/>
            <w:tcBorders>
              <w:top w:val="nil"/>
              <w:left w:val="nil"/>
              <w:bottom w:val="single" w:sz="4" w:space="0" w:color="auto"/>
              <w:right w:val="single" w:sz="4" w:space="0" w:color="auto"/>
            </w:tcBorders>
            <w:shd w:val="clear" w:color="auto" w:fill="auto"/>
            <w:vAlign w:val="center"/>
            <w:hideMark/>
          </w:tcPr>
          <w:p w14:paraId="033112B3" w14:textId="77777777" w:rsidR="009572EE" w:rsidRPr="00827B1B" w:rsidRDefault="009572EE" w:rsidP="00BC6845">
            <w:pPr>
              <w:pStyle w:val="afc"/>
              <w:ind w:left="-57" w:right="-57"/>
            </w:pPr>
            <w:r w:rsidRPr="00827B1B">
              <w:t>0,043</w:t>
            </w:r>
          </w:p>
        </w:tc>
        <w:tc>
          <w:tcPr>
            <w:tcW w:w="188" w:type="pct"/>
            <w:tcBorders>
              <w:top w:val="nil"/>
              <w:left w:val="nil"/>
              <w:bottom w:val="single" w:sz="4" w:space="0" w:color="auto"/>
              <w:right w:val="single" w:sz="4" w:space="0" w:color="auto"/>
            </w:tcBorders>
            <w:shd w:val="clear" w:color="auto" w:fill="auto"/>
            <w:vAlign w:val="center"/>
            <w:hideMark/>
          </w:tcPr>
          <w:p w14:paraId="0CA71633" w14:textId="77777777" w:rsidR="009572EE" w:rsidRPr="00827B1B" w:rsidRDefault="009572EE" w:rsidP="00BC6845">
            <w:pPr>
              <w:pStyle w:val="afc"/>
              <w:ind w:left="-57" w:right="-57"/>
            </w:pPr>
            <w:r w:rsidRPr="00827B1B">
              <w:t>0,043</w:t>
            </w:r>
          </w:p>
        </w:tc>
        <w:tc>
          <w:tcPr>
            <w:tcW w:w="188" w:type="pct"/>
            <w:tcBorders>
              <w:top w:val="nil"/>
              <w:left w:val="nil"/>
              <w:bottom w:val="single" w:sz="4" w:space="0" w:color="auto"/>
              <w:right w:val="single" w:sz="4" w:space="0" w:color="auto"/>
            </w:tcBorders>
            <w:shd w:val="clear" w:color="auto" w:fill="auto"/>
            <w:vAlign w:val="center"/>
            <w:hideMark/>
          </w:tcPr>
          <w:p w14:paraId="010B6CB6" w14:textId="77777777" w:rsidR="009572EE" w:rsidRPr="00827B1B" w:rsidRDefault="009572EE" w:rsidP="00BC6845">
            <w:pPr>
              <w:pStyle w:val="afc"/>
              <w:ind w:left="-57" w:right="-57"/>
            </w:pPr>
            <w:r w:rsidRPr="00827B1B">
              <w:t>0,043</w:t>
            </w:r>
          </w:p>
        </w:tc>
        <w:tc>
          <w:tcPr>
            <w:tcW w:w="188" w:type="pct"/>
            <w:tcBorders>
              <w:top w:val="nil"/>
              <w:left w:val="nil"/>
              <w:bottom w:val="single" w:sz="4" w:space="0" w:color="auto"/>
              <w:right w:val="single" w:sz="4" w:space="0" w:color="auto"/>
            </w:tcBorders>
            <w:shd w:val="clear" w:color="auto" w:fill="auto"/>
            <w:vAlign w:val="center"/>
            <w:hideMark/>
          </w:tcPr>
          <w:p w14:paraId="2E5645D8" w14:textId="77777777" w:rsidR="009572EE" w:rsidRPr="00827B1B" w:rsidRDefault="009572EE" w:rsidP="00BC6845">
            <w:pPr>
              <w:pStyle w:val="afc"/>
              <w:ind w:left="-57" w:right="-57"/>
            </w:pPr>
            <w:r w:rsidRPr="00827B1B">
              <w:t>0,043</w:t>
            </w:r>
          </w:p>
        </w:tc>
        <w:tc>
          <w:tcPr>
            <w:tcW w:w="188" w:type="pct"/>
            <w:tcBorders>
              <w:top w:val="nil"/>
              <w:left w:val="nil"/>
              <w:bottom w:val="single" w:sz="4" w:space="0" w:color="auto"/>
              <w:right w:val="single" w:sz="4" w:space="0" w:color="auto"/>
            </w:tcBorders>
            <w:shd w:val="clear" w:color="auto" w:fill="auto"/>
            <w:vAlign w:val="center"/>
            <w:hideMark/>
          </w:tcPr>
          <w:p w14:paraId="3EC241D8" w14:textId="77777777" w:rsidR="009572EE" w:rsidRPr="00827B1B" w:rsidRDefault="009572EE" w:rsidP="00BC6845">
            <w:pPr>
              <w:pStyle w:val="afc"/>
              <w:ind w:left="-57" w:right="-57"/>
            </w:pPr>
            <w:r w:rsidRPr="00827B1B">
              <w:t>0,043</w:t>
            </w:r>
          </w:p>
        </w:tc>
        <w:tc>
          <w:tcPr>
            <w:tcW w:w="188" w:type="pct"/>
            <w:tcBorders>
              <w:top w:val="nil"/>
              <w:left w:val="nil"/>
              <w:bottom w:val="single" w:sz="4" w:space="0" w:color="auto"/>
              <w:right w:val="single" w:sz="4" w:space="0" w:color="auto"/>
            </w:tcBorders>
            <w:shd w:val="clear" w:color="auto" w:fill="auto"/>
            <w:vAlign w:val="center"/>
            <w:hideMark/>
          </w:tcPr>
          <w:p w14:paraId="3D64D9C4" w14:textId="77777777" w:rsidR="009572EE" w:rsidRPr="00827B1B" w:rsidRDefault="009572EE" w:rsidP="00BC6845">
            <w:pPr>
              <w:pStyle w:val="afc"/>
              <w:ind w:left="-57" w:right="-57"/>
            </w:pPr>
            <w:r w:rsidRPr="00827B1B">
              <w:t>0,043</w:t>
            </w:r>
          </w:p>
        </w:tc>
        <w:tc>
          <w:tcPr>
            <w:tcW w:w="240" w:type="pct"/>
            <w:tcBorders>
              <w:top w:val="nil"/>
              <w:left w:val="nil"/>
              <w:bottom w:val="single" w:sz="4" w:space="0" w:color="auto"/>
              <w:right w:val="single" w:sz="4" w:space="0" w:color="auto"/>
            </w:tcBorders>
            <w:shd w:val="clear" w:color="auto" w:fill="auto"/>
            <w:vAlign w:val="center"/>
            <w:hideMark/>
          </w:tcPr>
          <w:p w14:paraId="610311B6" w14:textId="77777777" w:rsidR="009572EE" w:rsidRPr="00827B1B" w:rsidRDefault="009572EE" w:rsidP="00BC6845">
            <w:pPr>
              <w:pStyle w:val="afc"/>
              <w:ind w:left="-57" w:right="-57"/>
            </w:pPr>
            <w:r w:rsidRPr="00827B1B">
              <w:t>0,043</w:t>
            </w:r>
          </w:p>
        </w:tc>
        <w:tc>
          <w:tcPr>
            <w:tcW w:w="240" w:type="pct"/>
            <w:tcBorders>
              <w:top w:val="nil"/>
              <w:left w:val="nil"/>
              <w:bottom w:val="single" w:sz="4" w:space="0" w:color="auto"/>
              <w:right w:val="single" w:sz="4" w:space="0" w:color="auto"/>
            </w:tcBorders>
            <w:shd w:val="clear" w:color="auto" w:fill="auto"/>
            <w:vAlign w:val="center"/>
            <w:hideMark/>
          </w:tcPr>
          <w:p w14:paraId="4DCB6755" w14:textId="77777777" w:rsidR="009572EE" w:rsidRPr="00827B1B" w:rsidRDefault="009572EE" w:rsidP="00BC6845">
            <w:pPr>
              <w:pStyle w:val="afc"/>
              <w:ind w:left="-57" w:right="-57"/>
            </w:pPr>
            <w:r w:rsidRPr="00827B1B">
              <w:t>0,043</w:t>
            </w:r>
          </w:p>
        </w:tc>
        <w:tc>
          <w:tcPr>
            <w:tcW w:w="240" w:type="pct"/>
            <w:tcBorders>
              <w:top w:val="nil"/>
              <w:left w:val="nil"/>
              <w:bottom w:val="single" w:sz="4" w:space="0" w:color="auto"/>
              <w:right w:val="single" w:sz="4" w:space="0" w:color="auto"/>
            </w:tcBorders>
            <w:shd w:val="clear" w:color="auto" w:fill="auto"/>
            <w:vAlign w:val="center"/>
            <w:hideMark/>
          </w:tcPr>
          <w:p w14:paraId="0F47F728" w14:textId="77777777" w:rsidR="009572EE" w:rsidRPr="00827B1B" w:rsidRDefault="009572EE" w:rsidP="00BC6845">
            <w:pPr>
              <w:pStyle w:val="afc"/>
              <w:ind w:left="-57" w:right="-57"/>
            </w:pPr>
            <w:r w:rsidRPr="00827B1B">
              <w:t>0,043</w:t>
            </w:r>
          </w:p>
        </w:tc>
        <w:tc>
          <w:tcPr>
            <w:tcW w:w="240" w:type="pct"/>
            <w:tcBorders>
              <w:top w:val="nil"/>
              <w:left w:val="nil"/>
              <w:bottom w:val="single" w:sz="4" w:space="0" w:color="auto"/>
              <w:right w:val="single" w:sz="4" w:space="0" w:color="auto"/>
            </w:tcBorders>
            <w:shd w:val="clear" w:color="auto" w:fill="auto"/>
            <w:vAlign w:val="center"/>
            <w:hideMark/>
          </w:tcPr>
          <w:p w14:paraId="56E173C0" w14:textId="77777777" w:rsidR="009572EE" w:rsidRPr="00827B1B" w:rsidRDefault="009572EE" w:rsidP="00BC6845">
            <w:pPr>
              <w:pStyle w:val="afc"/>
              <w:ind w:left="-57" w:right="-57"/>
            </w:pPr>
            <w:r w:rsidRPr="00827B1B">
              <w:t>0,043</w:t>
            </w:r>
          </w:p>
        </w:tc>
        <w:tc>
          <w:tcPr>
            <w:tcW w:w="240" w:type="pct"/>
            <w:tcBorders>
              <w:top w:val="nil"/>
              <w:left w:val="nil"/>
              <w:bottom w:val="single" w:sz="4" w:space="0" w:color="auto"/>
              <w:right w:val="single" w:sz="4" w:space="0" w:color="auto"/>
            </w:tcBorders>
            <w:shd w:val="clear" w:color="auto" w:fill="auto"/>
            <w:vAlign w:val="center"/>
            <w:hideMark/>
          </w:tcPr>
          <w:p w14:paraId="22226BC3" w14:textId="77777777" w:rsidR="009572EE" w:rsidRPr="00827B1B" w:rsidRDefault="009572EE" w:rsidP="00BC6845">
            <w:pPr>
              <w:pStyle w:val="afc"/>
              <w:ind w:left="-57" w:right="-57"/>
            </w:pPr>
            <w:r w:rsidRPr="00827B1B">
              <w:t>0,043</w:t>
            </w:r>
          </w:p>
        </w:tc>
        <w:tc>
          <w:tcPr>
            <w:tcW w:w="240" w:type="pct"/>
            <w:tcBorders>
              <w:top w:val="nil"/>
              <w:left w:val="nil"/>
              <w:bottom w:val="single" w:sz="4" w:space="0" w:color="auto"/>
              <w:right w:val="single" w:sz="4" w:space="0" w:color="auto"/>
            </w:tcBorders>
            <w:shd w:val="clear" w:color="auto" w:fill="auto"/>
            <w:vAlign w:val="center"/>
            <w:hideMark/>
          </w:tcPr>
          <w:p w14:paraId="1D8CD79B" w14:textId="77777777" w:rsidR="009572EE" w:rsidRPr="00827B1B" w:rsidRDefault="009572EE" w:rsidP="00BC6845">
            <w:pPr>
              <w:pStyle w:val="afc"/>
              <w:ind w:left="-57" w:right="-57"/>
            </w:pPr>
            <w:r w:rsidRPr="00827B1B">
              <w:t>0,043</w:t>
            </w:r>
          </w:p>
        </w:tc>
        <w:tc>
          <w:tcPr>
            <w:tcW w:w="240" w:type="pct"/>
            <w:tcBorders>
              <w:top w:val="nil"/>
              <w:left w:val="nil"/>
              <w:bottom w:val="single" w:sz="4" w:space="0" w:color="auto"/>
              <w:right w:val="single" w:sz="4" w:space="0" w:color="auto"/>
            </w:tcBorders>
            <w:shd w:val="clear" w:color="auto" w:fill="auto"/>
            <w:vAlign w:val="center"/>
            <w:hideMark/>
          </w:tcPr>
          <w:p w14:paraId="3F381EE3" w14:textId="77777777" w:rsidR="009572EE" w:rsidRPr="00827B1B" w:rsidRDefault="009572EE" w:rsidP="00BC6845">
            <w:pPr>
              <w:pStyle w:val="afc"/>
              <w:ind w:left="-57" w:right="-57"/>
            </w:pPr>
            <w:r w:rsidRPr="00827B1B">
              <w:t>0,043</w:t>
            </w:r>
          </w:p>
        </w:tc>
        <w:tc>
          <w:tcPr>
            <w:tcW w:w="240" w:type="pct"/>
            <w:tcBorders>
              <w:top w:val="nil"/>
              <w:left w:val="nil"/>
              <w:bottom w:val="single" w:sz="4" w:space="0" w:color="auto"/>
              <w:right w:val="single" w:sz="4" w:space="0" w:color="auto"/>
            </w:tcBorders>
            <w:shd w:val="clear" w:color="auto" w:fill="auto"/>
            <w:vAlign w:val="center"/>
            <w:hideMark/>
          </w:tcPr>
          <w:p w14:paraId="6705D28A" w14:textId="77777777" w:rsidR="009572EE" w:rsidRPr="00827B1B" w:rsidRDefault="009572EE" w:rsidP="00BC6845">
            <w:pPr>
              <w:pStyle w:val="afc"/>
              <w:ind w:left="-57" w:right="-57"/>
            </w:pPr>
            <w:r w:rsidRPr="00827B1B">
              <w:t>0,043</w:t>
            </w:r>
          </w:p>
        </w:tc>
        <w:tc>
          <w:tcPr>
            <w:tcW w:w="240" w:type="pct"/>
            <w:tcBorders>
              <w:top w:val="nil"/>
              <w:left w:val="nil"/>
              <w:bottom w:val="single" w:sz="4" w:space="0" w:color="auto"/>
              <w:right w:val="single" w:sz="4" w:space="0" w:color="auto"/>
            </w:tcBorders>
            <w:shd w:val="clear" w:color="auto" w:fill="auto"/>
            <w:vAlign w:val="center"/>
            <w:hideMark/>
          </w:tcPr>
          <w:p w14:paraId="656ADD6F" w14:textId="77777777" w:rsidR="009572EE" w:rsidRPr="00827B1B" w:rsidRDefault="009572EE" w:rsidP="00BC6845">
            <w:pPr>
              <w:pStyle w:val="afc"/>
              <w:ind w:left="-57" w:right="-57"/>
            </w:pPr>
            <w:r w:rsidRPr="00827B1B">
              <w:t>0,043</w:t>
            </w:r>
          </w:p>
        </w:tc>
        <w:tc>
          <w:tcPr>
            <w:tcW w:w="240" w:type="pct"/>
            <w:tcBorders>
              <w:top w:val="nil"/>
              <w:left w:val="nil"/>
              <w:bottom w:val="single" w:sz="4" w:space="0" w:color="auto"/>
              <w:right w:val="single" w:sz="4" w:space="0" w:color="auto"/>
            </w:tcBorders>
            <w:shd w:val="clear" w:color="auto" w:fill="auto"/>
            <w:vAlign w:val="center"/>
            <w:hideMark/>
          </w:tcPr>
          <w:p w14:paraId="4FBDDB57" w14:textId="77777777" w:rsidR="009572EE" w:rsidRPr="00827B1B" w:rsidRDefault="009572EE" w:rsidP="00BC6845">
            <w:pPr>
              <w:pStyle w:val="afc"/>
              <w:ind w:left="-57" w:right="-57"/>
            </w:pPr>
            <w:r w:rsidRPr="00827B1B">
              <w:t>0,043</w:t>
            </w:r>
          </w:p>
        </w:tc>
      </w:tr>
      <w:tr w:rsidR="009572EE" w:rsidRPr="00827B1B" w14:paraId="21A8A1CA" w14:textId="77777777" w:rsidTr="00940F66">
        <w:trPr>
          <w:trHeight w:val="510"/>
        </w:trPr>
        <w:tc>
          <w:tcPr>
            <w:tcW w:w="116" w:type="pct"/>
            <w:tcBorders>
              <w:top w:val="nil"/>
              <w:left w:val="single" w:sz="4" w:space="0" w:color="auto"/>
              <w:bottom w:val="single" w:sz="4" w:space="0" w:color="auto"/>
              <w:right w:val="single" w:sz="4" w:space="0" w:color="auto"/>
            </w:tcBorders>
            <w:shd w:val="clear" w:color="auto" w:fill="auto"/>
            <w:noWrap/>
            <w:vAlign w:val="center"/>
            <w:hideMark/>
          </w:tcPr>
          <w:p w14:paraId="7A24CC7C" w14:textId="77777777" w:rsidR="009572EE" w:rsidRPr="00827B1B" w:rsidRDefault="009572EE" w:rsidP="00BC6845">
            <w:pPr>
              <w:pStyle w:val="afc"/>
            </w:pPr>
            <w:r w:rsidRPr="00827B1B">
              <w:t>3</w:t>
            </w:r>
          </w:p>
        </w:tc>
        <w:tc>
          <w:tcPr>
            <w:tcW w:w="559" w:type="pct"/>
            <w:tcBorders>
              <w:top w:val="nil"/>
              <w:left w:val="nil"/>
              <w:bottom w:val="single" w:sz="4" w:space="0" w:color="auto"/>
              <w:right w:val="single" w:sz="4" w:space="0" w:color="auto"/>
            </w:tcBorders>
            <w:shd w:val="clear" w:color="auto" w:fill="auto"/>
            <w:vAlign w:val="center"/>
            <w:hideMark/>
          </w:tcPr>
          <w:p w14:paraId="70C5A170" w14:textId="77777777" w:rsidR="009572EE" w:rsidRPr="00827B1B" w:rsidRDefault="009572EE" w:rsidP="00BC6845">
            <w:pPr>
              <w:pStyle w:val="afc"/>
            </w:pPr>
            <w:r w:rsidRPr="00827B1B">
              <w:t>Диоксид серы, г/кВт</w:t>
            </w:r>
          </w:p>
        </w:tc>
        <w:tc>
          <w:tcPr>
            <w:tcW w:w="228" w:type="pct"/>
            <w:tcBorders>
              <w:top w:val="nil"/>
              <w:left w:val="nil"/>
              <w:bottom w:val="single" w:sz="4" w:space="0" w:color="auto"/>
              <w:right w:val="single" w:sz="4" w:space="0" w:color="auto"/>
            </w:tcBorders>
            <w:shd w:val="clear" w:color="auto" w:fill="auto"/>
            <w:noWrap/>
            <w:vAlign w:val="center"/>
            <w:hideMark/>
          </w:tcPr>
          <w:p w14:paraId="68CF3135" w14:textId="77777777" w:rsidR="009572EE" w:rsidRPr="00827B1B" w:rsidRDefault="009572EE" w:rsidP="00BC6845">
            <w:pPr>
              <w:pStyle w:val="afc"/>
              <w:ind w:left="-57" w:right="-57"/>
            </w:pPr>
            <w:r w:rsidRPr="00827B1B">
              <w:t>0,049</w:t>
            </w:r>
          </w:p>
        </w:tc>
        <w:tc>
          <w:tcPr>
            <w:tcW w:w="188" w:type="pct"/>
            <w:tcBorders>
              <w:top w:val="nil"/>
              <w:left w:val="nil"/>
              <w:bottom w:val="single" w:sz="4" w:space="0" w:color="auto"/>
              <w:right w:val="single" w:sz="4" w:space="0" w:color="auto"/>
            </w:tcBorders>
            <w:shd w:val="clear" w:color="auto" w:fill="auto"/>
            <w:noWrap/>
            <w:vAlign w:val="center"/>
            <w:hideMark/>
          </w:tcPr>
          <w:p w14:paraId="6F9FB144" w14:textId="77777777" w:rsidR="009572EE" w:rsidRPr="00827B1B" w:rsidRDefault="009572EE" w:rsidP="00BC6845">
            <w:pPr>
              <w:pStyle w:val="afc"/>
              <w:ind w:left="-57" w:right="-57"/>
            </w:pPr>
            <w:r w:rsidRPr="00827B1B">
              <w:t>0,049</w:t>
            </w:r>
          </w:p>
        </w:tc>
        <w:tc>
          <w:tcPr>
            <w:tcW w:w="188" w:type="pct"/>
            <w:tcBorders>
              <w:top w:val="nil"/>
              <w:left w:val="nil"/>
              <w:bottom w:val="single" w:sz="4" w:space="0" w:color="auto"/>
              <w:right w:val="single" w:sz="4" w:space="0" w:color="auto"/>
            </w:tcBorders>
            <w:shd w:val="clear" w:color="auto" w:fill="auto"/>
            <w:noWrap/>
            <w:vAlign w:val="center"/>
            <w:hideMark/>
          </w:tcPr>
          <w:p w14:paraId="5C6076F0" w14:textId="77777777" w:rsidR="009572EE" w:rsidRPr="00827B1B" w:rsidRDefault="009572EE" w:rsidP="00BC6845">
            <w:pPr>
              <w:pStyle w:val="afc"/>
              <w:ind w:left="-57" w:right="-57"/>
            </w:pPr>
            <w:r w:rsidRPr="00827B1B">
              <w:t>0,049</w:t>
            </w:r>
          </w:p>
        </w:tc>
        <w:tc>
          <w:tcPr>
            <w:tcW w:w="188" w:type="pct"/>
            <w:tcBorders>
              <w:top w:val="nil"/>
              <w:left w:val="nil"/>
              <w:bottom w:val="single" w:sz="4" w:space="0" w:color="auto"/>
              <w:right w:val="single" w:sz="4" w:space="0" w:color="auto"/>
            </w:tcBorders>
            <w:shd w:val="clear" w:color="auto" w:fill="auto"/>
            <w:noWrap/>
            <w:vAlign w:val="center"/>
            <w:hideMark/>
          </w:tcPr>
          <w:p w14:paraId="7BBFAAFA" w14:textId="77777777" w:rsidR="009572EE" w:rsidRPr="00827B1B" w:rsidRDefault="009572EE" w:rsidP="00BC6845">
            <w:pPr>
              <w:pStyle w:val="afc"/>
              <w:ind w:left="-57" w:right="-57"/>
            </w:pPr>
            <w:r w:rsidRPr="00827B1B">
              <w:t>0,049</w:t>
            </w:r>
          </w:p>
        </w:tc>
        <w:tc>
          <w:tcPr>
            <w:tcW w:w="188" w:type="pct"/>
            <w:tcBorders>
              <w:top w:val="nil"/>
              <w:left w:val="nil"/>
              <w:bottom w:val="single" w:sz="4" w:space="0" w:color="auto"/>
              <w:right w:val="single" w:sz="4" w:space="0" w:color="auto"/>
            </w:tcBorders>
            <w:shd w:val="clear" w:color="auto" w:fill="auto"/>
            <w:noWrap/>
            <w:vAlign w:val="center"/>
            <w:hideMark/>
          </w:tcPr>
          <w:p w14:paraId="030F3834" w14:textId="77777777" w:rsidR="009572EE" w:rsidRPr="00827B1B" w:rsidRDefault="009572EE" w:rsidP="00BC6845">
            <w:pPr>
              <w:pStyle w:val="afc"/>
              <w:ind w:left="-57" w:right="-57"/>
            </w:pPr>
            <w:r w:rsidRPr="00827B1B">
              <w:t>0,049</w:t>
            </w:r>
          </w:p>
        </w:tc>
        <w:tc>
          <w:tcPr>
            <w:tcW w:w="188" w:type="pct"/>
            <w:tcBorders>
              <w:top w:val="nil"/>
              <w:left w:val="nil"/>
              <w:bottom w:val="single" w:sz="4" w:space="0" w:color="auto"/>
              <w:right w:val="single" w:sz="4" w:space="0" w:color="auto"/>
            </w:tcBorders>
            <w:shd w:val="clear" w:color="auto" w:fill="auto"/>
            <w:noWrap/>
            <w:vAlign w:val="center"/>
            <w:hideMark/>
          </w:tcPr>
          <w:p w14:paraId="79EBCE45" w14:textId="77777777" w:rsidR="009572EE" w:rsidRPr="00827B1B" w:rsidRDefault="009572EE" w:rsidP="00BC6845">
            <w:pPr>
              <w:pStyle w:val="afc"/>
              <w:ind w:left="-57" w:right="-57"/>
            </w:pPr>
            <w:r w:rsidRPr="00827B1B">
              <w:t>0,049</w:t>
            </w:r>
          </w:p>
        </w:tc>
        <w:tc>
          <w:tcPr>
            <w:tcW w:w="188" w:type="pct"/>
            <w:tcBorders>
              <w:top w:val="nil"/>
              <w:left w:val="nil"/>
              <w:bottom w:val="single" w:sz="4" w:space="0" w:color="auto"/>
              <w:right w:val="single" w:sz="4" w:space="0" w:color="auto"/>
            </w:tcBorders>
            <w:shd w:val="clear" w:color="auto" w:fill="auto"/>
            <w:noWrap/>
            <w:vAlign w:val="center"/>
            <w:hideMark/>
          </w:tcPr>
          <w:p w14:paraId="665533CA" w14:textId="77777777" w:rsidR="009572EE" w:rsidRPr="00827B1B" w:rsidRDefault="009572EE" w:rsidP="00BC6845">
            <w:pPr>
              <w:pStyle w:val="afc"/>
              <w:ind w:left="-57" w:right="-57"/>
            </w:pPr>
            <w:r w:rsidRPr="00827B1B">
              <w:t>0,049</w:t>
            </w:r>
          </w:p>
        </w:tc>
        <w:tc>
          <w:tcPr>
            <w:tcW w:w="188" w:type="pct"/>
            <w:tcBorders>
              <w:top w:val="nil"/>
              <w:left w:val="nil"/>
              <w:bottom w:val="single" w:sz="4" w:space="0" w:color="auto"/>
              <w:right w:val="single" w:sz="4" w:space="0" w:color="auto"/>
            </w:tcBorders>
            <w:shd w:val="clear" w:color="auto" w:fill="auto"/>
            <w:noWrap/>
            <w:vAlign w:val="center"/>
            <w:hideMark/>
          </w:tcPr>
          <w:p w14:paraId="6DB0AD6A" w14:textId="77777777" w:rsidR="009572EE" w:rsidRPr="00827B1B" w:rsidRDefault="009572EE" w:rsidP="00BC6845">
            <w:pPr>
              <w:pStyle w:val="afc"/>
              <w:ind w:left="-57" w:right="-57"/>
            </w:pPr>
            <w:r w:rsidRPr="00827B1B">
              <w:t>0,049</w:t>
            </w:r>
          </w:p>
        </w:tc>
        <w:tc>
          <w:tcPr>
            <w:tcW w:w="188" w:type="pct"/>
            <w:tcBorders>
              <w:top w:val="nil"/>
              <w:left w:val="nil"/>
              <w:bottom w:val="single" w:sz="4" w:space="0" w:color="auto"/>
              <w:right w:val="single" w:sz="4" w:space="0" w:color="auto"/>
            </w:tcBorders>
            <w:shd w:val="clear" w:color="auto" w:fill="auto"/>
            <w:noWrap/>
            <w:vAlign w:val="center"/>
            <w:hideMark/>
          </w:tcPr>
          <w:p w14:paraId="2DF99DF7" w14:textId="77777777" w:rsidR="009572EE" w:rsidRPr="00827B1B" w:rsidRDefault="009572EE" w:rsidP="00BC6845">
            <w:pPr>
              <w:pStyle w:val="afc"/>
              <w:ind w:left="-57" w:right="-57"/>
            </w:pPr>
            <w:r w:rsidRPr="00827B1B">
              <w:t>0,049</w:t>
            </w:r>
          </w:p>
        </w:tc>
        <w:tc>
          <w:tcPr>
            <w:tcW w:w="188" w:type="pct"/>
            <w:tcBorders>
              <w:top w:val="nil"/>
              <w:left w:val="nil"/>
              <w:bottom w:val="single" w:sz="4" w:space="0" w:color="auto"/>
              <w:right w:val="single" w:sz="4" w:space="0" w:color="auto"/>
            </w:tcBorders>
            <w:shd w:val="clear" w:color="auto" w:fill="auto"/>
            <w:noWrap/>
            <w:vAlign w:val="center"/>
            <w:hideMark/>
          </w:tcPr>
          <w:p w14:paraId="5C2DDA21" w14:textId="77777777" w:rsidR="009572EE" w:rsidRPr="00827B1B" w:rsidRDefault="009572EE" w:rsidP="00BC6845">
            <w:pPr>
              <w:pStyle w:val="afc"/>
              <w:ind w:left="-57" w:right="-57"/>
            </w:pPr>
            <w:r w:rsidRPr="00827B1B">
              <w:t>0,049</w:t>
            </w:r>
          </w:p>
        </w:tc>
        <w:tc>
          <w:tcPr>
            <w:tcW w:w="240" w:type="pct"/>
            <w:tcBorders>
              <w:top w:val="nil"/>
              <w:left w:val="nil"/>
              <w:bottom w:val="single" w:sz="4" w:space="0" w:color="auto"/>
              <w:right w:val="single" w:sz="4" w:space="0" w:color="auto"/>
            </w:tcBorders>
            <w:shd w:val="clear" w:color="auto" w:fill="auto"/>
            <w:noWrap/>
            <w:vAlign w:val="center"/>
            <w:hideMark/>
          </w:tcPr>
          <w:p w14:paraId="6616162D" w14:textId="77777777" w:rsidR="009572EE" w:rsidRPr="00827B1B" w:rsidRDefault="009572EE" w:rsidP="00BC6845">
            <w:pPr>
              <w:pStyle w:val="afc"/>
              <w:ind w:left="-57" w:right="-57"/>
            </w:pPr>
            <w:r w:rsidRPr="00827B1B">
              <w:t>0,049</w:t>
            </w:r>
          </w:p>
        </w:tc>
        <w:tc>
          <w:tcPr>
            <w:tcW w:w="240" w:type="pct"/>
            <w:tcBorders>
              <w:top w:val="nil"/>
              <w:left w:val="nil"/>
              <w:bottom w:val="single" w:sz="4" w:space="0" w:color="auto"/>
              <w:right w:val="single" w:sz="4" w:space="0" w:color="auto"/>
            </w:tcBorders>
            <w:shd w:val="clear" w:color="auto" w:fill="auto"/>
            <w:noWrap/>
            <w:vAlign w:val="center"/>
            <w:hideMark/>
          </w:tcPr>
          <w:p w14:paraId="785DB5A7" w14:textId="77777777" w:rsidR="009572EE" w:rsidRPr="00827B1B" w:rsidRDefault="009572EE" w:rsidP="00BC6845">
            <w:pPr>
              <w:pStyle w:val="afc"/>
              <w:ind w:left="-57" w:right="-57"/>
            </w:pPr>
            <w:r w:rsidRPr="00827B1B">
              <w:t>0,049</w:t>
            </w:r>
          </w:p>
        </w:tc>
        <w:tc>
          <w:tcPr>
            <w:tcW w:w="240" w:type="pct"/>
            <w:tcBorders>
              <w:top w:val="nil"/>
              <w:left w:val="nil"/>
              <w:bottom w:val="single" w:sz="4" w:space="0" w:color="auto"/>
              <w:right w:val="single" w:sz="4" w:space="0" w:color="auto"/>
            </w:tcBorders>
            <w:shd w:val="clear" w:color="auto" w:fill="auto"/>
            <w:noWrap/>
            <w:vAlign w:val="center"/>
            <w:hideMark/>
          </w:tcPr>
          <w:p w14:paraId="3E0ECACB" w14:textId="77777777" w:rsidR="009572EE" w:rsidRPr="00827B1B" w:rsidRDefault="009572EE" w:rsidP="00BC6845">
            <w:pPr>
              <w:pStyle w:val="afc"/>
              <w:ind w:left="-57" w:right="-57"/>
            </w:pPr>
            <w:r w:rsidRPr="00827B1B">
              <w:t>0,049</w:t>
            </w:r>
          </w:p>
        </w:tc>
        <w:tc>
          <w:tcPr>
            <w:tcW w:w="240" w:type="pct"/>
            <w:tcBorders>
              <w:top w:val="nil"/>
              <w:left w:val="nil"/>
              <w:bottom w:val="single" w:sz="4" w:space="0" w:color="auto"/>
              <w:right w:val="single" w:sz="4" w:space="0" w:color="auto"/>
            </w:tcBorders>
            <w:shd w:val="clear" w:color="auto" w:fill="auto"/>
            <w:noWrap/>
            <w:vAlign w:val="center"/>
            <w:hideMark/>
          </w:tcPr>
          <w:p w14:paraId="5886A2A4" w14:textId="77777777" w:rsidR="009572EE" w:rsidRPr="00827B1B" w:rsidRDefault="009572EE" w:rsidP="00BC6845">
            <w:pPr>
              <w:pStyle w:val="afc"/>
              <w:ind w:left="-57" w:right="-57"/>
            </w:pPr>
            <w:r w:rsidRPr="00827B1B">
              <w:t>0,049</w:t>
            </w:r>
          </w:p>
        </w:tc>
        <w:tc>
          <w:tcPr>
            <w:tcW w:w="240" w:type="pct"/>
            <w:tcBorders>
              <w:top w:val="nil"/>
              <w:left w:val="nil"/>
              <w:bottom w:val="single" w:sz="4" w:space="0" w:color="auto"/>
              <w:right w:val="single" w:sz="4" w:space="0" w:color="auto"/>
            </w:tcBorders>
            <w:shd w:val="clear" w:color="auto" w:fill="auto"/>
            <w:noWrap/>
            <w:vAlign w:val="center"/>
            <w:hideMark/>
          </w:tcPr>
          <w:p w14:paraId="401A3FB3" w14:textId="77777777" w:rsidR="009572EE" w:rsidRPr="00827B1B" w:rsidRDefault="009572EE" w:rsidP="00BC6845">
            <w:pPr>
              <w:pStyle w:val="afc"/>
              <w:ind w:left="-57" w:right="-57"/>
            </w:pPr>
            <w:r w:rsidRPr="00827B1B">
              <w:t>0,049</w:t>
            </w:r>
          </w:p>
        </w:tc>
        <w:tc>
          <w:tcPr>
            <w:tcW w:w="240" w:type="pct"/>
            <w:tcBorders>
              <w:top w:val="nil"/>
              <w:left w:val="nil"/>
              <w:bottom w:val="single" w:sz="4" w:space="0" w:color="auto"/>
              <w:right w:val="single" w:sz="4" w:space="0" w:color="auto"/>
            </w:tcBorders>
            <w:shd w:val="clear" w:color="auto" w:fill="auto"/>
            <w:noWrap/>
            <w:vAlign w:val="center"/>
            <w:hideMark/>
          </w:tcPr>
          <w:p w14:paraId="4A0A92DD" w14:textId="77777777" w:rsidR="009572EE" w:rsidRPr="00827B1B" w:rsidRDefault="009572EE" w:rsidP="00BC6845">
            <w:pPr>
              <w:pStyle w:val="afc"/>
              <w:ind w:left="-57" w:right="-57"/>
            </w:pPr>
            <w:r w:rsidRPr="00827B1B">
              <w:t>0,049</w:t>
            </w:r>
          </w:p>
        </w:tc>
        <w:tc>
          <w:tcPr>
            <w:tcW w:w="240" w:type="pct"/>
            <w:tcBorders>
              <w:top w:val="nil"/>
              <w:left w:val="nil"/>
              <w:bottom w:val="single" w:sz="4" w:space="0" w:color="auto"/>
              <w:right w:val="single" w:sz="4" w:space="0" w:color="auto"/>
            </w:tcBorders>
            <w:shd w:val="clear" w:color="auto" w:fill="auto"/>
            <w:noWrap/>
            <w:vAlign w:val="center"/>
            <w:hideMark/>
          </w:tcPr>
          <w:p w14:paraId="12B10426" w14:textId="77777777" w:rsidR="009572EE" w:rsidRPr="00827B1B" w:rsidRDefault="009572EE" w:rsidP="00BC6845">
            <w:pPr>
              <w:pStyle w:val="afc"/>
              <w:ind w:left="-57" w:right="-57"/>
            </w:pPr>
            <w:r w:rsidRPr="00827B1B">
              <w:t>0,049</w:t>
            </w:r>
          </w:p>
        </w:tc>
        <w:tc>
          <w:tcPr>
            <w:tcW w:w="240" w:type="pct"/>
            <w:tcBorders>
              <w:top w:val="nil"/>
              <w:left w:val="nil"/>
              <w:bottom w:val="single" w:sz="4" w:space="0" w:color="auto"/>
              <w:right w:val="single" w:sz="4" w:space="0" w:color="auto"/>
            </w:tcBorders>
            <w:shd w:val="clear" w:color="auto" w:fill="auto"/>
            <w:noWrap/>
            <w:vAlign w:val="center"/>
            <w:hideMark/>
          </w:tcPr>
          <w:p w14:paraId="2BF8F3CE" w14:textId="77777777" w:rsidR="009572EE" w:rsidRPr="00827B1B" w:rsidRDefault="009572EE" w:rsidP="00BC6845">
            <w:pPr>
              <w:pStyle w:val="afc"/>
              <w:ind w:left="-57" w:right="-57"/>
            </w:pPr>
            <w:r w:rsidRPr="00827B1B">
              <w:t>0,049</w:t>
            </w:r>
          </w:p>
        </w:tc>
        <w:tc>
          <w:tcPr>
            <w:tcW w:w="240" w:type="pct"/>
            <w:tcBorders>
              <w:top w:val="nil"/>
              <w:left w:val="nil"/>
              <w:bottom w:val="single" w:sz="4" w:space="0" w:color="auto"/>
              <w:right w:val="single" w:sz="4" w:space="0" w:color="auto"/>
            </w:tcBorders>
            <w:shd w:val="clear" w:color="auto" w:fill="auto"/>
            <w:noWrap/>
            <w:vAlign w:val="center"/>
            <w:hideMark/>
          </w:tcPr>
          <w:p w14:paraId="08AE030D" w14:textId="77777777" w:rsidR="009572EE" w:rsidRPr="00827B1B" w:rsidRDefault="009572EE" w:rsidP="00BC6845">
            <w:pPr>
              <w:pStyle w:val="afc"/>
              <w:ind w:left="-57" w:right="-57"/>
            </w:pPr>
            <w:r w:rsidRPr="00827B1B">
              <w:t>0,049</w:t>
            </w:r>
          </w:p>
        </w:tc>
        <w:tc>
          <w:tcPr>
            <w:tcW w:w="240" w:type="pct"/>
            <w:tcBorders>
              <w:top w:val="nil"/>
              <w:left w:val="nil"/>
              <w:bottom w:val="single" w:sz="4" w:space="0" w:color="auto"/>
              <w:right w:val="single" w:sz="4" w:space="0" w:color="auto"/>
            </w:tcBorders>
            <w:shd w:val="clear" w:color="auto" w:fill="auto"/>
            <w:noWrap/>
            <w:vAlign w:val="center"/>
            <w:hideMark/>
          </w:tcPr>
          <w:p w14:paraId="16B7BBB4" w14:textId="77777777" w:rsidR="009572EE" w:rsidRPr="00827B1B" w:rsidRDefault="009572EE" w:rsidP="00BC6845">
            <w:pPr>
              <w:pStyle w:val="afc"/>
              <w:ind w:left="-57" w:right="-57"/>
            </w:pPr>
            <w:r w:rsidRPr="00827B1B">
              <w:t>0,049</w:t>
            </w:r>
          </w:p>
        </w:tc>
      </w:tr>
      <w:tr w:rsidR="009572EE" w:rsidRPr="00827B1B" w14:paraId="4C9C985C" w14:textId="77777777" w:rsidTr="00940F66">
        <w:trPr>
          <w:trHeight w:val="510"/>
        </w:trPr>
        <w:tc>
          <w:tcPr>
            <w:tcW w:w="116" w:type="pct"/>
            <w:tcBorders>
              <w:top w:val="nil"/>
              <w:left w:val="single" w:sz="4" w:space="0" w:color="auto"/>
              <w:bottom w:val="single" w:sz="4" w:space="0" w:color="auto"/>
              <w:right w:val="single" w:sz="4" w:space="0" w:color="auto"/>
            </w:tcBorders>
            <w:shd w:val="clear" w:color="auto" w:fill="auto"/>
            <w:noWrap/>
            <w:vAlign w:val="center"/>
            <w:hideMark/>
          </w:tcPr>
          <w:p w14:paraId="5D537B1A" w14:textId="77777777" w:rsidR="009572EE" w:rsidRPr="00827B1B" w:rsidRDefault="009572EE" w:rsidP="00BC6845">
            <w:pPr>
              <w:pStyle w:val="afc"/>
            </w:pPr>
            <w:r w:rsidRPr="00827B1B">
              <w:t>4</w:t>
            </w:r>
          </w:p>
        </w:tc>
        <w:tc>
          <w:tcPr>
            <w:tcW w:w="559" w:type="pct"/>
            <w:tcBorders>
              <w:top w:val="nil"/>
              <w:left w:val="nil"/>
              <w:bottom w:val="single" w:sz="4" w:space="0" w:color="auto"/>
              <w:right w:val="single" w:sz="4" w:space="0" w:color="auto"/>
            </w:tcBorders>
            <w:shd w:val="clear" w:color="auto" w:fill="auto"/>
            <w:vAlign w:val="center"/>
            <w:hideMark/>
          </w:tcPr>
          <w:p w14:paraId="66A6818A" w14:textId="77777777" w:rsidR="009572EE" w:rsidRPr="00827B1B" w:rsidRDefault="009572EE" w:rsidP="00BC6845">
            <w:pPr>
              <w:pStyle w:val="afc"/>
            </w:pPr>
            <w:r w:rsidRPr="00827B1B">
              <w:t>Оксид углерода, г/кВт</w:t>
            </w:r>
          </w:p>
        </w:tc>
        <w:tc>
          <w:tcPr>
            <w:tcW w:w="228" w:type="pct"/>
            <w:tcBorders>
              <w:top w:val="nil"/>
              <w:left w:val="nil"/>
              <w:bottom w:val="single" w:sz="4" w:space="0" w:color="auto"/>
              <w:right w:val="single" w:sz="4" w:space="0" w:color="auto"/>
            </w:tcBorders>
            <w:shd w:val="clear" w:color="auto" w:fill="auto"/>
            <w:vAlign w:val="center"/>
            <w:hideMark/>
          </w:tcPr>
          <w:p w14:paraId="1CC476F5" w14:textId="77777777" w:rsidR="009572EE" w:rsidRPr="00827B1B" w:rsidRDefault="009572EE" w:rsidP="00BC6845">
            <w:pPr>
              <w:pStyle w:val="afc"/>
              <w:ind w:left="-57" w:right="-57"/>
            </w:pPr>
            <w:r w:rsidRPr="00827B1B">
              <w:t>0,007</w:t>
            </w:r>
          </w:p>
        </w:tc>
        <w:tc>
          <w:tcPr>
            <w:tcW w:w="188" w:type="pct"/>
            <w:tcBorders>
              <w:top w:val="nil"/>
              <w:left w:val="nil"/>
              <w:bottom w:val="single" w:sz="4" w:space="0" w:color="auto"/>
              <w:right w:val="single" w:sz="4" w:space="0" w:color="auto"/>
            </w:tcBorders>
            <w:shd w:val="clear" w:color="auto" w:fill="auto"/>
            <w:vAlign w:val="center"/>
            <w:hideMark/>
          </w:tcPr>
          <w:p w14:paraId="38145717" w14:textId="77777777" w:rsidR="009572EE" w:rsidRPr="00827B1B" w:rsidRDefault="009572EE" w:rsidP="00BC6845">
            <w:pPr>
              <w:pStyle w:val="afc"/>
              <w:ind w:left="-57" w:right="-57"/>
            </w:pPr>
            <w:r w:rsidRPr="00827B1B">
              <w:t>0,007</w:t>
            </w:r>
          </w:p>
        </w:tc>
        <w:tc>
          <w:tcPr>
            <w:tcW w:w="188" w:type="pct"/>
            <w:tcBorders>
              <w:top w:val="nil"/>
              <w:left w:val="nil"/>
              <w:bottom w:val="single" w:sz="4" w:space="0" w:color="auto"/>
              <w:right w:val="single" w:sz="4" w:space="0" w:color="auto"/>
            </w:tcBorders>
            <w:shd w:val="clear" w:color="auto" w:fill="auto"/>
            <w:vAlign w:val="center"/>
            <w:hideMark/>
          </w:tcPr>
          <w:p w14:paraId="7F5DEF22" w14:textId="77777777" w:rsidR="009572EE" w:rsidRPr="00827B1B" w:rsidRDefault="009572EE" w:rsidP="00BC6845">
            <w:pPr>
              <w:pStyle w:val="afc"/>
              <w:ind w:left="-57" w:right="-57"/>
            </w:pPr>
            <w:r w:rsidRPr="00827B1B">
              <w:t>0,007</w:t>
            </w:r>
          </w:p>
        </w:tc>
        <w:tc>
          <w:tcPr>
            <w:tcW w:w="188" w:type="pct"/>
            <w:tcBorders>
              <w:top w:val="nil"/>
              <w:left w:val="nil"/>
              <w:bottom w:val="single" w:sz="4" w:space="0" w:color="auto"/>
              <w:right w:val="single" w:sz="4" w:space="0" w:color="auto"/>
            </w:tcBorders>
            <w:shd w:val="clear" w:color="auto" w:fill="auto"/>
            <w:vAlign w:val="center"/>
            <w:hideMark/>
          </w:tcPr>
          <w:p w14:paraId="51ABED20" w14:textId="77777777" w:rsidR="009572EE" w:rsidRPr="00827B1B" w:rsidRDefault="009572EE" w:rsidP="00BC6845">
            <w:pPr>
              <w:pStyle w:val="afc"/>
              <w:ind w:left="-57" w:right="-57"/>
            </w:pPr>
            <w:r w:rsidRPr="00827B1B">
              <w:t>0,007</w:t>
            </w:r>
          </w:p>
        </w:tc>
        <w:tc>
          <w:tcPr>
            <w:tcW w:w="188" w:type="pct"/>
            <w:tcBorders>
              <w:top w:val="nil"/>
              <w:left w:val="nil"/>
              <w:bottom w:val="single" w:sz="4" w:space="0" w:color="auto"/>
              <w:right w:val="single" w:sz="4" w:space="0" w:color="auto"/>
            </w:tcBorders>
            <w:shd w:val="clear" w:color="auto" w:fill="auto"/>
            <w:vAlign w:val="center"/>
            <w:hideMark/>
          </w:tcPr>
          <w:p w14:paraId="4BB4D58B" w14:textId="77777777" w:rsidR="009572EE" w:rsidRPr="00827B1B" w:rsidRDefault="009572EE" w:rsidP="00BC6845">
            <w:pPr>
              <w:pStyle w:val="afc"/>
              <w:ind w:left="-57" w:right="-57"/>
            </w:pPr>
            <w:r w:rsidRPr="00827B1B">
              <w:t>0,007</w:t>
            </w:r>
          </w:p>
        </w:tc>
        <w:tc>
          <w:tcPr>
            <w:tcW w:w="188" w:type="pct"/>
            <w:tcBorders>
              <w:top w:val="nil"/>
              <w:left w:val="nil"/>
              <w:bottom w:val="single" w:sz="4" w:space="0" w:color="auto"/>
              <w:right w:val="single" w:sz="4" w:space="0" w:color="auto"/>
            </w:tcBorders>
            <w:shd w:val="clear" w:color="auto" w:fill="auto"/>
            <w:vAlign w:val="center"/>
            <w:hideMark/>
          </w:tcPr>
          <w:p w14:paraId="73710511" w14:textId="77777777" w:rsidR="009572EE" w:rsidRPr="00827B1B" w:rsidRDefault="009572EE" w:rsidP="00BC6845">
            <w:pPr>
              <w:pStyle w:val="afc"/>
              <w:ind w:left="-57" w:right="-57"/>
            </w:pPr>
            <w:r w:rsidRPr="00827B1B">
              <w:t>0,007</w:t>
            </w:r>
          </w:p>
        </w:tc>
        <w:tc>
          <w:tcPr>
            <w:tcW w:w="188" w:type="pct"/>
            <w:tcBorders>
              <w:top w:val="nil"/>
              <w:left w:val="nil"/>
              <w:bottom w:val="single" w:sz="4" w:space="0" w:color="auto"/>
              <w:right w:val="single" w:sz="4" w:space="0" w:color="auto"/>
            </w:tcBorders>
            <w:shd w:val="clear" w:color="auto" w:fill="auto"/>
            <w:vAlign w:val="center"/>
            <w:hideMark/>
          </w:tcPr>
          <w:p w14:paraId="51DC59A2" w14:textId="77777777" w:rsidR="009572EE" w:rsidRPr="00827B1B" w:rsidRDefault="009572EE" w:rsidP="00BC6845">
            <w:pPr>
              <w:pStyle w:val="afc"/>
              <w:ind w:left="-57" w:right="-57"/>
            </w:pPr>
            <w:r w:rsidRPr="00827B1B">
              <w:t>0,007</w:t>
            </w:r>
          </w:p>
        </w:tc>
        <w:tc>
          <w:tcPr>
            <w:tcW w:w="188" w:type="pct"/>
            <w:tcBorders>
              <w:top w:val="nil"/>
              <w:left w:val="nil"/>
              <w:bottom w:val="single" w:sz="4" w:space="0" w:color="auto"/>
              <w:right w:val="single" w:sz="4" w:space="0" w:color="auto"/>
            </w:tcBorders>
            <w:shd w:val="clear" w:color="auto" w:fill="auto"/>
            <w:vAlign w:val="center"/>
            <w:hideMark/>
          </w:tcPr>
          <w:p w14:paraId="0D676A74" w14:textId="77777777" w:rsidR="009572EE" w:rsidRPr="00827B1B" w:rsidRDefault="009572EE" w:rsidP="00BC6845">
            <w:pPr>
              <w:pStyle w:val="afc"/>
              <w:ind w:left="-57" w:right="-57"/>
            </w:pPr>
            <w:r w:rsidRPr="00827B1B">
              <w:t>0,007</w:t>
            </w:r>
          </w:p>
        </w:tc>
        <w:tc>
          <w:tcPr>
            <w:tcW w:w="188" w:type="pct"/>
            <w:tcBorders>
              <w:top w:val="nil"/>
              <w:left w:val="nil"/>
              <w:bottom w:val="single" w:sz="4" w:space="0" w:color="auto"/>
              <w:right w:val="single" w:sz="4" w:space="0" w:color="auto"/>
            </w:tcBorders>
            <w:shd w:val="clear" w:color="auto" w:fill="auto"/>
            <w:vAlign w:val="center"/>
            <w:hideMark/>
          </w:tcPr>
          <w:p w14:paraId="536BAC5F" w14:textId="77777777" w:rsidR="009572EE" w:rsidRPr="00827B1B" w:rsidRDefault="009572EE" w:rsidP="00BC6845">
            <w:pPr>
              <w:pStyle w:val="afc"/>
              <w:ind w:left="-57" w:right="-57"/>
            </w:pPr>
            <w:r w:rsidRPr="00827B1B">
              <w:t>0,007</w:t>
            </w:r>
          </w:p>
        </w:tc>
        <w:tc>
          <w:tcPr>
            <w:tcW w:w="188" w:type="pct"/>
            <w:tcBorders>
              <w:top w:val="nil"/>
              <w:left w:val="nil"/>
              <w:bottom w:val="single" w:sz="4" w:space="0" w:color="auto"/>
              <w:right w:val="single" w:sz="4" w:space="0" w:color="auto"/>
            </w:tcBorders>
            <w:shd w:val="clear" w:color="auto" w:fill="auto"/>
            <w:vAlign w:val="center"/>
            <w:hideMark/>
          </w:tcPr>
          <w:p w14:paraId="64C0963F" w14:textId="77777777" w:rsidR="009572EE" w:rsidRPr="00827B1B" w:rsidRDefault="009572EE" w:rsidP="00BC6845">
            <w:pPr>
              <w:pStyle w:val="afc"/>
              <w:ind w:left="-57" w:right="-57"/>
            </w:pPr>
            <w:r w:rsidRPr="00827B1B">
              <w:t>0,007</w:t>
            </w:r>
          </w:p>
        </w:tc>
        <w:tc>
          <w:tcPr>
            <w:tcW w:w="240" w:type="pct"/>
            <w:tcBorders>
              <w:top w:val="nil"/>
              <w:left w:val="nil"/>
              <w:bottom w:val="single" w:sz="4" w:space="0" w:color="auto"/>
              <w:right w:val="single" w:sz="4" w:space="0" w:color="auto"/>
            </w:tcBorders>
            <w:shd w:val="clear" w:color="auto" w:fill="auto"/>
            <w:vAlign w:val="center"/>
            <w:hideMark/>
          </w:tcPr>
          <w:p w14:paraId="4B50D1A4" w14:textId="77777777" w:rsidR="009572EE" w:rsidRPr="00827B1B" w:rsidRDefault="009572EE" w:rsidP="00BC6845">
            <w:pPr>
              <w:pStyle w:val="afc"/>
              <w:ind w:left="-57" w:right="-57"/>
            </w:pPr>
            <w:r w:rsidRPr="00827B1B">
              <w:t>0,007</w:t>
            </w:r>
          </w:p>
        </w:tc>
        <w:tc>
          <w:tcPr>
            <w:tcW w:w="240" w:type="pct"/>
            <w:tcBorders>
              <w:top w:val="nil"/>
              <w:left w:val="nil"/>
              <w:bottom w:val="single" w:sz="4" w:space="0" w:color="auto"/>
              <w:right w:val="single" w:sz="4" w:space="0" w:color="auto"/>
            </w:tcBorders>
            <w:shd w:val="clear" w:color="auto" w:fill="auto"/>
            <w:vAlign w:val="center"/>
            <w:hideMark/>
          </w:tcPr>
          <w:p w14:paraId="768769D9" w14:textId="77777777" w:rsidR="009572EE" w:rsidRPr="00827B1B" w:rsidRDefault="009572EE" w:rsidP="00BC6845">
            <w:pPr>
              <w:pStyle w:val="afc"/>
              <w:ind w:left="-57" w:right="-57"/>
            </w:pPr>
            <w:r w:rsidRPr="00827B1B">
              <w:t>0,007</w:t>
            </w:r>
          </w:p>
        </w:tc>
        <w:tc>
          <w:tcPr>
            <w:tcW w:w="240" w:type="pct"/>
            <w:tcBorders>
              <w:top w:val="nil"/>
              <w:left w:val="nil"/>
              <w:bottom w:val="single" w:sz="4" w:space="0" w:color="auto"/>
              <w:right w:val="single" w:sz="4" w:space="0" w:color="auto"/>
            </w:tcBorders>
            <w:shd w:val="clear" w:color="auto" w:fill="auto"/>
            <w:vAlign w:val="center"/>
            <w:hideMark/>
          </w:tcPr>
          <w:p w14:paraId="43F4B1E7" w14:textId="77777777" w:rsidR="009572EE" w:rsidRPr="00827B1B" w:rsidRDefault="009572EE" w:rsidP="00BC6845">
            <w:pPr>
              <w:pStyle w:val="afc"/>
              <w:ind w:left="-57" w:right="-57"/>
            </w:pPr>
            <w:r w:rsidRPr="00827B1B">
              <w:t>0,007</w:t>
            </w:r>
          </w:p>
        </w:tc>
        <w:tc>
          <w:tcPr>
            <w:tcW w:w="240" w:type="pct"/>
            <w:tcBorders>
              <w:top w:val="nil"/>
              <w:left w:val="nil"/>
              <w:bottom w:val="single" w:sz="4" w:space="0" w:color="auto"/>
              <w:right w:val="single" w:sz="4" w:space="0" w:color="auto"/>
            </w:tcBorders>
            <w:shd w:val="clear" w:color="auto" w:fill="auto"/>
            <w:vAlign w:val="center"/>
            <w:hideMark/>
          </w:tcPr>
          <w:p w14:paraId="1D59BF5D" w14:textId="77777777" w:rsidR="009572EE" w:rsidRPr="00827B1B" w:rsidRDefault="009572EE" w:rsidP="00BC6845">
            <w:pPr>
              <w:pStyle w:val="afc"/>
              <w:ind w:left="-57" w:right="-57"/>
            </w:pPr>
            <w:r w:rsidRPr="00827B1B">
              <w:t>0,007</w:t>
            </w:r>
          </w:p>
        </w:tc>
        <w:tc>
          <w:tcPr>
            <w:tcW w:w="240" w:type="pct"/>
            <w:tcBorders>
              <w:top w:val="nil"/>
              <w:left w:val="nil"/>
              <w:bottom w:val="single" w:sz="4" w:space="0" w:color="auto"/>
              <w:right w:val="single" w:sz="4" w:space="0" w:color="auto"/>
            </w:tcBorders>
            <w:shd w:val="clear" w:color="auto" w:fill="auto"/>
            <w:vAlign w:val="center"/>
            <w:hideMark/>
          </w:tcPr>
          <w:p w14:paraId="170F2176" w14:textId="77777777" w:rsidR="009572EE" w:rsidRPr="00827B1B" w:rsidRDefault="009572EE" w:rsidP="00BC6845">
            <w:pPr>
              <w:pStyle w:val="afc"/>
              <w:ind w:left="-57" w:right="-57"/>
            </w:pPr>
            <w:r w:rsidRPr="00827B1B">
              <w:t>0,007</w:t>
            </w:r>
          </w:p>
        </w:tc>
        <w:tc>
          <w:tcPr>
            <w:tcW w:w="240" w:type="pct"/>
            <w:tcBorders>
              <w:top w:val="nil"/>
              <w:left w:val="nil"/>
              <w:bottom w:val="single" w:sz="4" w:space="0" w:color="auto"/>
              <w:right w:val="single" w:sz="4" w:space="0" w:color="auto"/>
            </w:tcBorders>
            <w:shd w:val="clear" w:color="auto" w:fill="auto"/>
            <w:vAlign w:val="center"/>
            <w:hideMark/>
          </w:tcPr>
          <w:p w14:paraId="3A837B11" w14:textId="77777777" w:rsidR="009572EE" w:rsidRPr="00827B1B" w:rsidRDefault="009572EE" w:rsidP="00BC6845">
            <w:pPr>
              <w:pStyle w:val="afc"/>
              <w:ind w:left="-57" w:right="-57"/>
            </w:pPr>
            <w:r w:rsidRPr="00827B1B">
              <w:t>0,007</w:t>
            </w:r>
          </w:p>
        </w:tc>
        <w:tc>
          <w:tcPr>
            <w:tcW w:w="240" w:type="pct"/>
            <w:tcBorders>
              <w:top w:val="nil"/>
              <w:left w:val="nil"/>
              <w:bottom w:val="single" w:sz="4" w:space="0" w:color="auto"/>
              <w:right w:val="single" w:sz="4" w:space="0" w:color="auto"/>
            </w:tcBorders>
            <w:shd w:val="clear" w:color="auto" w:fill="auto"/>
            <w:vAlign w:val="center"/>
            <w:hideMark/>
          </w:tcPr>
          <w:p w14:paraId="611514CA" w14:textId="77777777" w:rsidR="009572EE" w:rsidRPr="00827B1B" w:rsidRDefault="009572EE" w:rsidP="00BC6845">
            <w:pPr>
              <w:pStyle w:val="afc"/>
              <w:ind w:left="-57" w:right="-57"/>
            </w:pPr>
            <w:r w:rsidRPr="00827B1B">
              <w:t>0,007</w:t>
            </w:r>
          </w:p>
        </w:tc>
        <w:tc>
          <w:tcPr>
            <w:tcW w:w="240" w:type="pct"/>
            <w:tcBorders>
              <w:top w:val="nil"/>
              <w:left w:val="nil"/>
              <w:bottom w:val="single" w:sz="4" w:space="0" w:color="auto"/>
              <w:right w:val="single" w:sz="4" w:space="0" w:color="auto"/>
            </w:tcBorders>
            <w:shd w:val="clear" w:color="auto" w:fill="auto"/>
            <w:vAlign w:val="center"/>
            <w:hideMark/>
          </w:tcPr>
          <w:p w14:paraId="00CB6C84" w14:textId="77777777" w:rsidR="009572EE" w:rsidRPr="00827B1B" w:rsidRDefault="009572EE" w:rsidP="00BC6845">
            <w:pPr>
              <w:pStyle w:val="afc"/>
              <w:ind w:left="-57" w:right="-57"/>
            </w:pPr>
            <w:r w:rsidRPr="00827B1B">
              <w:t>0,007</w:t>
            </w:r>
          </w:p>
        </w:tc>
        <w:tc>
          <w:tcPr>
            <w:tcW w:w="240" w:type="pct"/>
            <w:tcBorders>
              <w:top w:val="nil"/>
              <w:left w:val="nil"/>
              <w:bottom w:val="single" w:sz="4" w:space="0" w:color="auto"/>
              <w:right w:val="single" w:sz="4" w:space="0" w:color="auto"/>
            </w:tcBorders>
            <w:shd w:val="clear" w:color="auto" w:fill="auto"/>
            <w:vAlign w:val="center"/>
            <w:hideMark/>
          </w:tcPr>
          <w:p w14:paraId="170EC358" w14:textId="77777777" w:rsidR="009572EE" w:rsidRPr="00827B1B" w:rsidRDefault="009572EE" w:rsidP="00BC6845">
            <w:pPr>
              <w:pStyle w:val="afc"/>
              <w:ind w:left="-57" w:right="-57"/>
            </w:pPr>
            <w:r w:rsidRPr="00827B1B">
              <w:t>0,007</w:t>
            </w:r>
          </w:p>
        </w:tc>
        <w:tc>
          <w:tcPr>
            <w:tcW w:w="240" w:type="pct"/>
            <w:tcBorders>
              <w:top w:val="nil"/>
              <w:left w:val="nil"/>
              <w:bottom w:val="single" w:sz="4" w:space="0" w:color="auto"/>
              <w:right w:val="single" w:sz="4" w:space="0" w:color="auto"/>
            </w:tcBorders>
            <w:shd w:val="clear" w:color="auto" w:fill="auto"/>
            <w:vAlign w:val="center"/>
            <w:hideMark/>
          </w:tcPr>
          <w:p w14:paraId="2C68D413" w14:textId="77777777" w:rsidR="009572EE" w:rsidRPr="00827B1B" w:rsidRDefault="009572EE" w:rsidP="00BC6845">
            <w:pPr>
              <w:pStyle w:val="afc"/>
              <w:ind w:left="-57" w:right="-57"/>
            </w:pPr>
            <w:r w:rsidRPr="00827B1B">
              <w:t>0,007</w:t>
            </w:r>
          </w:p>
        </w:tc>
      </w:tr>
      <w:tr w:rsidR="009572EE" w:rsidRPr="00827B1B" w14:paraId="7D99F9CD" w14:textId="77777777" w:rsidTr="00940F66">
        <w:trPr>
          <w:trHeight w:val="480"/>
        </w:trPr>
        <w:tc>
          <w:tcPr>
            <w:tcW w:w="116" w:type="pct"/>
            <w:tcBorders>
              <w:top w:val="nil"/>
              <w:left w:val="single" w:sz="4" w:space="0" w:color="auto"/>
              <w:bottom w:val="single" w:sz="4" w:space="0" w:color="auto"/>
              <w:right w:val="single" w:sz="4" w:space="0" w:color="auto"/>
            </w:tcBorders>
            <w:shd w:val="clear" w:color="auto" w:fill="auto"/>
            <w:noWrap/>
            <w:vAlign w:val="center"/>
            <w:hideMark/>
          </w:tcPr>
          <w:p w14:paraId="2E8DCD23" w14:textId="77777777" w:rsidR="009572EE" w:rsidRPr="00827B1B" w:rsidRDefault="009572EE" w:rsidP="00BC6845">
            <w:pPr>
              <w:pStyle w:val="afc"/>
            </w:pPr>
            <w:r w:rsidRPr="00827B1B">
              <w:t>5</w:t>
            </w:r>
          </w:p>
        </w:tc>
        <w:tc>
          <w:tcPr>
            <w:tcW w:w="559" w:type="pct"/>
            <w:tcBorders>
              <w:top w:val="nil"/>
              <w:left w:val="nil"/>
              <w:bottom w:val="single" w:sz="4" w:space="0" w:color="auto"/>
              <w:right w:val="single" w:sz="4" w:space="0" w:color="auto"/>
            </w:tcBorders>
            <w:shd w:val="clear" w:color="auto" w:fill="auto"/>
            <w:noWrap/>
            <w:vAlign w:val="center"/>
            <w:hideMark/>
          </w:tcPr>
          <w:p w14:paraId="1103936E" w14:textId="77777777" w:rsidR="009572EE" w:rsidRPr="00827B1B" w:rsidRDefault="009572EE" w:rsidP="00BC6845">
            <w:pPr>
              <w:pStyle w:val="afc"/>
            </w:pPr>
            <w:r w:rsidRPr="00827B1B">
              <w:t>Бензапирен, (мг/кВт)</w:t>
            </w:r>
            <w:r w:rsidRPr="00827B1B">
              <w:rPr>
                <w:rFonts w:ascii="Tahoma" w:hAnsi="Tahoma" w:cs="Tahoma"/>
              </w:rPr>
              <w:t>⸱</w:t>
            </w:r>
            <w:r w:rsidRPr="00827B1B">
              <w:t>10</w:t>
            </w:r>
            <w:r w:rsidRPr="00827B1B">
              <w:rPr>
                <w:vertAlign w:val="superscript"/>
              </w:rPr>
              <w:t>-3</w:t>
            </w:r>
          </w:p>
        </w:tc>
        <w:tc>
          <w:tcPr>
            <w:tcW w:w="228" w:type="pct"/>
            <w:tcBorders>
              <w:top w:val="nil"/>
              <w:left w:val="nil"/>
              <w:bottom w:val="single" w:sz="4" w:space="0" w:color="auto"/>
              <w:right w:val="single" w:sz="4" w:space="0" w:color="auto"/>
            </w:tcBorders>
            <w:shd w:val="clear" w:color="auto" w:fill="auto"/>
            <w:vAlign w:val="center"/>
            <w:hideMark/>
          </w:tcPr>
          <w:p w14:paraId="513BA306" w14:textId="77777777" w:rsidR="009572EE" w:rsidRPr="00827B1B" w:rsidRDefault="009572EE" w:rsidP="00BC6845">
            <w:pPr>
              <w:pStyle w:val="afc"/>
              <w:ind w:left="-57" w:right="-57"/>
            </w:pPr>
            <w:r w:rsidRPr="00827B1B">
              <w:t>5,53</w:t>
            </w:r>
          </w:p>
        </w:tc>
        <w:tc>
          <w:tcPr>
            <w:tcW w:w="188" w:type="pct"/>
            <w:tcBorders>
              <w:top w:val="nil"/>
              <w:left w:val="nil"/>
              <w:bottom w:val="single" w:sz="4" w:space="0" w:color="auto"/>
              <w:right w:val="single" w:sz="4" w:space="0" w:color="auto"/>
            </w:tcBorders>
            <w:shd w:val="clear" w:color="auto" w:fill="auto"/>
            <w:vAlign w:val="center"/>
            <w:hideMark/>
          </w:tcPr>
          <w:p w14:paraId="77EA02A1" w14:textId="77777777" w:rsidR="009572EE" w:rsidRPr="00827B1B" w:rsidRDefault="009572EE" w:rsidP="00BC6845">
            <w:pPr>
              <w:pStyle w:val="afc"/>
              <w:ind w:left="-57" w:right="-57"/>
            </w:pPr>
            <w:r w:rsidRPr="00827B1B">
              <w:t>5,53</w:t>
            </w:r>
          </w:p>
        </w:tc>
        <w:tc>
          <w:tcPr>
            <w:tcW w:w="188" w:type="pct"/>
            <w:tcBorders>
              <w:top w:val="nil"/>
              <w:left w:val="nil"/>
              <w:bottom w:val="single" w:sz="4" w:space="0" w:color="auto"/>
              <w:right w:val="single" w:sz="4" w:space="0" w:color="auto"/>
            </w:tcBorders>
            <w:shd w:val="clear" w:color="auto" w:fill="auto"/>
            <w:vAlign w:val="center"/>
            <w:hideMark/>
          </w:tcPr>
          <w:p w14:paraId="6773D871" w14:textId="77777777" w:rsidR="009572EE" w:rsidRPr="00827B1B" w:rsidRDefault="009572EE" w:rsidP="00BC6845">
            <w:pPr>
              <w:pStyle w:val="afc"/>
              <w:ind w:left="-57" w:right="-57"/>
            </w:pPr>
            <w:r w:rsidRPr="00827B1B">
              <w:t>5,53</w:t>
            </w:r>
          </w:p>
        </w:tc>
        <w:tc>
          <w:tcPr>
            <w:tcW w:w="188" w:type="pct"/>
            <w:tcBorders>
              <w:top w:val="nil"/>
              <w:left w:val="nil"/>
              <w:bottom w:val="single" w:sz="4" w:space="0" w:color="auto"/>
              <w:right w:val="single" w:sz="4" w:space="0" w:color="auto"/>
            </w:tcBorders>
            <w:shd w:val="clear" w:color="auto" w:fill="auto"/>
            <w:vAlign w:val="center"/>
            <w:hideMark/>
          </w:tcPr>
          <w:p w14:paraId="62434DED" w14:textId="77777777" w:rsidR="009572EE" w:rsidRPr="00827B1B" w:rsidRDefault="009572EE" w:rsidP="00BC6845">
            <w:pPr>
              <w:pStyle w:val="afc"/>
              <w:ind w:left="-57" w:right="-57"/>
            </w:pPr>
            <w:r w:rsidRPr="00827B1B">
              <w:t>5,53</w:t>
            </w:r>
          </w:p>
        </w:tc>
        <w:tc>
          <w:tcPr>
            <w:tcW w:w="188" w:type="pct"/>
            <w:tcBorders>
              <w:top w:val="nil"/>
              <w:left w:val="nil"/>
              <w:bottom w:val="single" w:sz="4" w:space="0" w:color="auto"/>
              <w:right w:val="single" w:sz="4" w:space="0" w:color="auto"/>
            </w:tcBorders>
            <w:shd w:val="clear" w:color="auto" w:fill="auto"/>
            <w:vAlign w:val="center"/>
            <w:hideMark/>
          </w:tcPr>
          <w:p w14:paraId="4B1165FF" w14:textId="77777777" w:rsidR="009572EE" w:rsidRPr="00827B1B" w:rsidRDefault="009572EE" w:rsidP="00BC6845">
            <w:pPr>
              <w:pStyle w:val="afc"/>
              <w:ind w:left="-57" w:right="-57"/>
            </w:pPr>
            <w:r w:rsidRPr="00827B1B">
              <w:t>5,53</w:t>
            </w:r>
          </w:p>
        </w:tc>
        <w:tc>
          <w:tcPr>
            <w:tcW w:w="188" w:type="pct"/>
            <w:tcBorders>
              <w:top w:val="nil"/>
              <w:left w:val="nil"/>
              <w:bottom w:val="single" w:sz="4" w:space="0" w:color="auto"/>
              <w:right w:val="single" w:sz="4" w:space="0" w:color="auto"/>
            </w:tcBorders>
            <w:shd w:val="clear" w:color="auto" w:fill="auto"/>
            <w:vAlign w:val="center"/>
            <w:hideMark/>
          </w:tcPr>
          <w:p w14:paraId="7582CCDD" w14:textId="77777777" w:rsidR="009572EE" w:rsidRPr="00827B1B" w:rsidRDefault="009572EE" w:rsidP="00BC6845">
            <w:pPr>
              <w:pStyle w:val="afc"/>
              <w:ind w:left="-57" w:right="-57"/>
            </w:pPr>
            <w:r w:rsidRPr="00827B1B">
              <w:t>5,53</w:t>
            </w:r>
          </w:p>
        </w:tc>
        <w:tc>
          <w:tcPr>
            <w:tcW w:w="188" w:type="pct"/>
            <w:tcBorders>
              <w:top w:val="nil"/>
              <w:left w:val="nil"/>
              <w:bottom w:val="single" w:sz="4" w:space="0" w:color="auto"/>
              <w:right w:val="single" w:sz="4" w:space="0" w:color="auto"/>
            </w:tcBorders>
            <w:shd w:val="clear" w:color="auto" w:fill="auto"/>
            <w:vAlign w:val="center"/>
            <w:hideMark/>
          </w:tcPr>
          <w:p w14:paraId="35FA2356" w14:textId="77777777" w:rsidR="009572EE" w:rsidRPr="00827B1B" w:rsidRDefault="009572EE" w:rsidP="00BC6845">
            <w:pPr>
              <w:pStyle w:val="afc"/>
              <w:ind w:left="-57" w:right="-57"/>
            </w:pPr>
            <w:r w:rsidRPr="00827B1B">
              <w:t>5,53</w:t>
            </w:r>
          </w:p>
        </w:tc>
        <w:tc>
          <w:tcPr>
            <w:tcW w:w="188" w:type="pct"/>
            <w:tcBorders>
              <w:top w:val="nil"/>
              <w:left w:val="nil"/>
              <w:bottom w:val="single" w:sz="4" w:space="0" w:color="auto"/>
              <w:right w:val="single" w:sz="4" w:space="0" w:color="auto"/>
            </w:tcBorders>
            <w:shd w:val="clear" w:color="auto" w:fill="auto"/>
            <w:vAlign w:val="center"/>
            <w:hideMark/>
          </w:tcPr>
          <w:p w14:paraId="582A670B" w14:textId="77777777" w:rsidR="009572EE" w:rsidRPr="00827B1B" w:rsidRDefault="009572EE" w:rsidP="00BC6845">
            <w:pPr>
              <w:pStyle w:val="afc"/>
              <w:ind w:left="-57" w:right="-57"/>
            </w:pPr>
            <w:r w:rsidRPr="00827B1B">
              <w:t>5,53</w:t>
            </w:r>
          </w:p>
        </w:tc>
        <w:tc>
          <w:tcPr>
            <w:tcW w:w="188" w:type="pct"/>
            <w:tcBorders>
              <w:top w:val="nil"/>
              <w:left w:val="nil"/>
              <w:bottom w:val="single" w:sz="4" w:space="0" w:color="auto"/>
              <w:right w:val="single" w:sz="4" w:space="0" w:color="auto"/>
            </w:tcBorders>
            <w:shd w:val="clear" w:color="auto" w:fill="auto"/>
            <w:vAlign w:val="center"/>
            <w:hideMark/>
          </w:tcPr>
          <w:p w14:paraId="6DBFF1CD" w14:textId="77777777" w:rsidR="009572EE" w:rsidRPr="00827B1B" w:rsidRDefault="009572EE" w:rsidP="00BC6845">
            <w:pPr>
              <w:pStyle w:val="afc"/>
              <w:ind w:left="-57" w:right="-57"/>
            </w:pPr>
            <w:r w:rsidRPr="00827B1B">
              <w:t>5,53</w:t>
            </w:r>
          </w:p>
        </w:tc>
        <w:tc>
          <w:tcPr>
            <w:tcW w:w="188" w:type="pct"/>
            <w:tcBorders>
              <w:top w:val="nil"/>
              <w:left w:val="nil"/>
              <w:bottom w:val="single" w:sz="4" w:space="0" w:color="auto"/>
              <w:right w:val="single" w:sz="4" w:space="0" w:color="auto"/>
            </w:tcBorders>
            <w:shd w:val="clear" w:color="auto" w:fill="auto"/>
            <w:vAlign w:val="center"/>
            <w:hideMark/>
          </w:tcPr>
          <w:p w14:paraId="77AC3962" w14:textId="77777777" w:rsidR="009572EE" w:rsidRPr="00827B1B" w:rsidRDefault="009572EE" w:rsidP="00BC6845">
            <w:pPr>
              <w:pStyle w:val="afc"/>
              <w:ind w:left="-57" w:right="-57"/>
            </w:pPr>
            <w:r w:rsidRPr="00827B1B">
              <w:t>5,53</w:t>
            </w:r>
          </w:p>
        </w:tc>
        <w:tc>
          <w:tcPr>
            <w:tcW w:w="240" w:type="pct"/>
            <w:tcBorders>
              <w:top w:val="nil"/>
              <w:left w:val="nil"/>
              <w:bottom w:val="single" w:sz="4" w:space="0" w:color="auto"/>
              <w:right w:val="single" w:sz="4" w:space="0" w:color="auto"/>
            </w:tcBorders>
            <w:shd w:val="clear" w:color="auto" w:fill="auto"/>
            <w:vAlign w:val="center"/>
            <w:hideMark/>
          </w:tcPr>
          <w:p w14:paraId="252264CE" w14:textId="77777777" w:rsidR="009572EE" w:rsidRPr="00827B1B" w:rsidRDefault="009572EE" w:rsidP="00BC6845">
            <w:pPr>
              <w:pStyle w:val="afc"/>
              <w:ind w:left="-57" w:right="-57"/>
            </w:pPr>
            <w:r w:rsidRPr="00827B1B">
              <w:t>5,53</w:t>
            </w:r>
          </w:p>
        </w:tc>
        <w:tc>
          <w:tcPr>
            <w:tcW w:w="240" w:type="pct"/>
            <w:tcBorders>
              <w:top w:val="nil"/>
              <w:left w:val="nil"/>
              <w:bottom w:val="single" w:sz="4" w:space="0" w:color="auto"/>
              <w:right w:val="single" w:sz="4" w:space="0" w:color="auto"/>
            </w:tcBorders>
            <w:shd w:val="clear" w:color="auto" w:fill="auto"/>
            <w:vAlign w:val="center"/>
            <w:hideMark/>
          </w:tcPr>
          <w:p w14:paraId="33820495" w14:textId="77777777" w:rsidR="009572EE" w:rsidRPr="00827B1B" w:rsidRDefault="009572EE" w:rsidP="00BC6845">
            <w:pPr>
              <w:pStyle w:val="afc"/>
              <w:ind w:left="-57" w:right="-57"/>
            </w:pPr>
            <w:r w:rsidRPr="00827B1B">
              <w:t>5,53</w:t>
            </w:r>
          </w:p>
        </w:tc>
        <w:tc>
          <w:tcPr>
            <w:tcW w:w="240" w:type="pct"/>
            <w:tcBorders>
              <w:top w:val="nil"/>
              <w:left w:val="nil"/>
              <w:bottom w:val="single" w:sz="4" w:space="0" w:color="auto"/>
              <w:right w:val="single" w:sz="4" w:space="0" w:color="auto"/>
            </w:tcBorders>
            <w:shd w:val="clear" w:color="auto" w:fill="auto"/>
            <w:vAlign w:val="center"/>
            <w:hideMark/>
          </w:tcPr>
          <w:p w14:paraId="1DF6A87D" w14:textId="77777777" w:rsidR="009572EE" w:rsidRPr="00827B1B" w:rsidRDefault="009572EE" w:rsidP="00BC6845">
            <w:pPr>
              <w:pStyle w:val="afc"/>
              <w:ind w:left="-57" w:right="-57"/>
            </w:pPr>
            <w:r w:rsidRPr="00827B1B">
              <w:t>5,53</w:t>
            </w:r>
          </w:p>
        </w:tc>
        <w:tc>
          <w:tcPr>
            <w:tcW w:w="240" w:type="pct"/>
            <w:tcBorders>
              <w:top w:val="nil"/>
              <w:left w:val="nil"/>
              <w:bottom w:val="single" w:sz="4" w:space="0" w:color="auto"/>
              <w:right w:val="single" w:sz="4" w:space="0" w:color="auto"/>
            </w:tcBorders>
            <w:shd w:val="clear" w:color="auto" w:fill="auto"/>
            <w:vAlign w:val="center"/>
            <w:hideMark/>
          </w:tcPr>
          <w:p w14:paraId="1AAA8D84" w14:textId="77777777" w:rsidR="009572EE" w:rsidRPr="00827B1B" w:rsidRDefault="009572EE" w:rsidP="00BC6845">
            <w:pPr>
              <w:pStyle w:val="afc"/>
              <w:ind w:left="-57" w:right="-57"/>
            </w:pPr>
            <w:r w:rsidRPr="00827B1B">
              <w:t>5,53</w:t>
            </w:r>
          </w:p>
        </w:tc>
        <w:tc>
          <w:tcPr>
            <w:tcW w:w="240" w:type="pct"/>
            <w:tcBorders>
              <w:top w:val="nil"/>
              <w:left w:val="nil"/>
              <w:bottom w:val="single" w:sz="4" w:space="0" w:color="auto"/>
              <w:right w:val="single" w:sz="4" w:space="0" w:color="auto"/>
            </w:tcBorders>
            <w:shd w:val="clear" w:color="auto" w:fill="auto"/>
            <w:vAlign w:val="center"/>
            <w:hideMark/>
          </w:tcPr>
          <w:p w14:paraId="1C03CD15" w14:textId="77777777" w:rsidR="009572EE" w:rsidRPr="00827B1B" w:rsidRDefault="009572EE" w:rsidP="00BC6845">
            <w:pPr>
              <w:pStyle w:val="afc"/>
              <w:ind w:left="-57" w:right="-57"/>
            </w:pPr>
            <w:r w:rsidRPr="00827B1B">
              <w:t>5,53</w:t>
            </w:r>
          </w:p>
        </w:tc>
        <w:tc>
          <w:tcPr>
            <w:tcW w:w="240" w:type="pct"/>
            <w:tcBorders>
              <w:top w:val="nil"/>
              <w:left w:val="nil"/>
              <w:bottom w:val="single" w:sz="4" w:space="0" w:color="auto"/>
              <w:right w:val="single" w:sz="4" w:space="0" w:color="auto"/>
            </w:tcBorders>
            <w:shd w:val="clear" w:color="auto" w:fill="auto"/>
            <w:vAlign w:val="center"/>
            <w:hideMark/>
          </w:tcPr>
          <w:p w14:paraId="58DF6715" w14:textId="77777777" w:rsidR="009572EE" w:rsidRPr="00827B1B" w:rsidRDefault="009572EE" w:rsidP="00BC6845">
            <w:pPr>
              <w:pStyle w:val="afc"/>
              <w:ind w:left="-57" w:right="-57"/>
            </w:pPr>
            <w:r w:rsidRPr="00827B1B">
              <w:t>5,53</w:t>
            </w:r>
          </w:p>
        </w:tc>
        <w:tc>
          <w:tcPr>
            <w:tcW w:w="240" w:type="pct"/>
            <w:tcBorders>
              <w:top w:val="nil"/>
              <w:left w:val="nil"/>
              <w:bottom w:val="single" w:sz="4" w:space="0" w:color="auto"/>
              <w:right w:val="single" w:sz="4" w:space="0" w:color="auto"/>
            </w:tcBorders>
            <w:shd w:val="clear" w:color="auto" w:fill="auto"/>
            <w:vAlign w:val="center"/>
            <w:hideMark/>
          </w:tcPr>
          <w:p w14:paraId="0D828346" w14:textId="77777777" w:rsidR="009572EE" w:rsidRPr="00827B1B" w:rsidRDefault="009572EE" w:rsidP="00BC6845">
            <w:pPr>
              <w:pStyle w:val="afc"/>
              <w:ind w:left="-57" w:right="-57"/>
            </w:pPr>
            <w:r w:rsidRPr="00827B1B">
              <w:t>5,53</w:t>
            </w:r>
          </w:p>
        </w:tc>
        <w:tc>
          <w:tcPr>
            <w:tcW w:w="240" w:type="pct"/>
            <w:tcBorders>
              <w:top w:val="nil"/>
              <w:left w:val="nil"/>
              <w:bottom w:val="single" w:sz="4" w:space="0" w:color="auto"/>
              <w:right w:val="single" w:sz="4" w:space="0" w:color="auto"/>
            </w:tcBorders>
            <w:shd w:val="clear" w:color="auto" w:fill="auto"/>
            <w:vAlign w:val="center"/>
            <w:hideMark/>
          </w:tcPr>
          <w:p w14:paraId="62F2C475" w14:textId="77777777" w:rsidR="009572EE" w:rsidRPr="00827B1B" w:rsidRDefault="009572EE" w:rsidP="00BC6845">
            <w:pPr>
              <w:pStyle w:val="afc"/>
              <w:ind w:left="-57" w:right="-57"/>
            </w:pPr>
            <w:r w:rsidRPr="00827B1B">
              <w:t>5,53</w:t>
            </w:r>
          </w:p>
        </w:tc>
        <w:tc>
          <w:tcPr>
            <w:tcW w:w="240" w:type="pct"/>
            <w:tcBorders>
              <w:top w:val="nil"/>
              <w:left w:val="nil"/>
              <w:bottom w:val="single" w:sz="4" w:space="0" w:color="auto"/>
              <w:right w:val="single" w:sz="4" w:space="0" w:color="auto"/>
            </w:tcBorders>
            <w:shd w:val="clear" w:color="auto" w:fill="auto"/>
            <w:vAlign w:val="center"/>
            <w:hideMark/>
          </w:tcPr>
          <w:p w14:paraId="1667A6E8" w14:textId="77777777" w:rsidR="009572EE" w:rsidRPr="00827B1B" w:rsidRDefault="009572EE" w:rsidP="00BC6845">
            <w:pPr>
              <w:pStyle w:val="afc"/>
              <w:ind w:left="-57" w:right="-57"/>
            </w:pPr>
            <w:r w:rsidRPr="00827B1B">
              <w:t>5,53</w:t>
            </w:r>
          </w:p>
        </w:tc>
        <w:tc>
          <w:tcPr>
            <w:tcW w:w="240" w:type="pct"/>
            <w:tcBorders>
              <w:top w:val="nil"/>
              <w:left w:val="nil"/>
              <w:bottom w:val="single" w:sz="4" w:space="0" w:color="auto"/>
              <w:right w:val="single" w:sz="4" w:space="0" w:color="auto"/>
            </w:tcBorders>
            <w:shd w:val="clear" w:color="auto" w:fill="auto"/>
            <w:vAlign w:val="center"/>
            <w:hideMark/>
          </w:tcPr>
          <w:p w14:paraId="217AC310" w14:textId="77777777" w:rsidR="009572EE" w:rsidRPr="00827B1B" w:rsidRDefault="009572EE" w:rsidP="00BC6845">
            <w:pPr>
              <w:pStyle w:val="afc"/>
              <w:ind w:left="-57" w:right="-57"/>
            </w:pPr>
            <w:r w:rsidRPr="00827B1B">
              <w:t>5,53</w:t>
            </w:r>
          </w:p>
        </w:tc>
      </w:tr>
    </w:tbl>
    <w:p w14:paraId="7065A298" w14:textId="77777777" w:rsidR="00225392" w:rsidRPr="00827B1B" w:rsidRDefault="00225392" w:rsidP="00BC6845">
      <w:pPr>
        <w:pStyle w:val="aff2"/>
        <w:spacing w:line="324" w:lineRule="auto"/>
      </w:pPr>
    </w:p>
    <w:p w14:paraId="4E066CD6" w14:textId="42C138FF" w:rsidR="002B7636" w:rsidRPr="00827B1B" w:rsidRDefault="001F6C69" w:rsidP="00BC6845">
      <w:pPr>
        <w:pStyle w:val="af4"/>
      </w:pPr>
      <w:bookmarkStart w:id="65" w:name="_Ref125187774"/>
      <w:bookmarkStart w:id="66" w:name="_Toc135839293"/>
      <w:r w:rsidRPr="00827B1B">
        <w:t xml:space="preserve">Таблица </w:t>
      </w:r>
      <w:fldSimple w:instr=" SEQ Таблица \* ARABIC ">
        <w:r w:rsidR="00827B1B" w:rsidRPr="00827B1B">
          <w:rPr>
            <w:noProof/>
          </w:rPr>
          <w:t>17</w:t>
        </w:r>
      </w:fldSimple>
      <w:bookmarkEnd w:id="65"/>
      <w:r w:rsidR="00BB6DA4" w:rsidRPr="00827B1B">
        <w:t>. Прогнозные значения удельных выбросов диоксида азота от объектов теплоснабжения</w:t>
      </w:r>
      <w:bookmarkEnd w:id="66"/>
    </w:p>
    <w:tbl>
      <w:tblPr>
        <w:tblW w:w="5000" w:type="pct"/>
        <w:tblLayout w:type="fixed"/>
        <w:tblCellMar>
          <w:left w:w="28" w:type="dxa"/>
          <w:right w:w="28" w:type="dxa"/>
        </w:tblCellMar>
        <w:tblLook w:val="04A0" w:firstRow="1" w:lastRow="0" w:firstColumn="1" w:lastColumn="0" w:noHBand="0" w:noVBand="1"/>
      </w:tblPr>
      <w:tblGrid>
        <w:gridCol w:w="433"/>
        <w:gridCol w:w="2608"/>
        <w:gridCol w:w="605"/>
        <w:gridCol w:w="605"/>
        <w:gridCol w:w="605"/>
        <w:gridCol w:w="605"/>
        <w:gridCol w:w="605"/>
        <w:gridCol w:w="605"/>
        <w:gridCol w:w="605"/>
        <w:gridCol w:w="605"/>
        <w:gridCol w:w="605"/>
        <w:gridCol w:w="605"/>
        <w:gridCol w:w="605"/>
        <w:gridCol w:w="605"/>
        <w:gridCol w:w="605"/>
        <w:gridCol w:w="605"/>
        <w:gridCol w:w="605"/>
        <w:gridCol w:w="605"/>
        <w:gridCol w:w="605"/>
        <w:gridCol w:w="605"/>
        <w:gridCol w:w="605"/>
        <w:gridCol w:w="590"/>
      </w:tblGrid>
      <w:tr w:rsidR="00A86774" w:rsidRPr="00827B1B" w14:paraId="44EDCC18" w14:textId="77777777" w:rsidTr="00940F66">
        <w:trPr>
          <w:cantSplit/>
          <w:trHeight w:val="283"/>
          <w:tblHeader/>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FA4C6" w14:textId="77777777" w:rsidR="00A86774" w:rsidRPr="00827B1B" w:rsidRDefault="00A86774" w:rsidP="00BC6845">
            <w:pPr>
              <w:pStyle w:val="afc"/>
            </w:pPr>
            <w:r w:rsidRPr="00827B1B">
              <w:t>№ п/п</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130B3" w14:textId="77777777" w:rsidR="00A86774" w:rsidRPr="00827B1B" w:rsidRDefault="00A86774" w:rsidP="00BC6845">
            <w:pPr>
              <w:pStyle w:val="afc"/>
            </w:pPr>
            <w:r w:rsidRPr="00827B1B">
              <w:t>Наименование источника теплоснабжения</w:t>
            </w:r>
          </w:p>
        </w:tc>
        <w:tc>
          <w:tcPr>
            <w:tcW w:w="3995" w:type="pct"/>
            <w:gridSpan w:val="20"/>
            <w:tcBorders>
              <w:top w:val="single" w:sz="4" w:space="0" w:color="auto"/>
              <w:left w:val="nil"/>
              <w:bottom w:val="single" w:sz="4" w:space="0" w:color="auto"/>
              <w:right w:val="single" w:sz="4" w:space="0" w:color="auto"/>
            </w:tcBorders>
            <w:shd w:val="clear" w:color="auto" w:fill="auto"/>
            <w:vAlign w:val="center"/>
            <w:hideMark/>
          </w:tcPr>
          <w:p w14:paraId="1F0604AB" w14:textId="77777777" w:rsidR="00A86774" w:rsidRPr="00827B1B" w:rsidRDefault="00A86774" w:rsidP="00BC6845">
            <w:pPr>
              <w:pStyle w:val="afc"/>
            </w:pPr>
            <w:r w:rsidRPr="00827B1B">
              <w:t>Удельный выброс NO</w:t>
            </w:r>
            <w:r w:rsidRPr="00827B1B">
              <w:rPr>
                <w:vertAlign w:val="subscript"/>
              </w:rPr>
              <w:t>2</w:t>
            </w:r>
            <w:r w:rsidRPr="00827B1B">
              <w:t xml:space="preserve"> на выработку тепловой энергии (кг/Гкал)</w:t>
            </w:r>
          </w:p>
        </w:tc>
      </w:tr>
      <w:tr w:rsidR="00A86774" w:rsidRPr="00827B1B" w14:paraId="3BEF3BA5" w14:textId="77777777" w:rsidTr="00940F66">
        <w:trPr>
          <w:cantSplit/>
          <w:trHeight w:val="283"/>
          <w:tblHeader/>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71BB827E" w14:textId="77777777" w:rsidR="00A86774" w:rsidRPr="00827B1B" w:rsidRDefault="00A86774" w:rsidP="00BC6845">
            <w:pPr>
              <w:pStyle w:val="afc"/>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418A0A71" w14:textId="77777777" w:rsidR="00A86774" w:rsidRPr="00827B1B" w:rsidRDefault="00A86774" w:rsidP="00BC6845">
            <w:pPr>
              <w:pStyle w:val="afc"/>
            </w:pPr>
          </w:p>
        </w:tc>
        <w:tc>
          <w:tcPr>
            <w:tcW w:w="200" w:type="pct"/>
            <w:tcBorders>
              <w:top w:val="nil"/>
              <w:left w:val="nil"/>
              <w:bottom w:val="single" w:sz="4" w:space="0" w:color="auto"/>
              <w:right w:val="single" w:sz="4" w:space="0" w:color="auto"/>
            </w:tcBorders>
            <w:shd w:val="clear" w:color="auto" w:fill="auto"/>
            <w:vAlign w:val="center"/>
            <w:hideMark/>
          </w:tcPr>
          <w:p w14:paraId="67BF75D4" w14:textId="77777777" w:rsidR="00A86774" w:rsidRPr="00827B1B" w:rsidRDefault="00A86774" w:rsidP="00BC6845">
            <w:pPr>
              <w:pStyle w:val="afc"/>
              <w:ind w:left="-57" w:right="-57"/>
            </w:pPr>
            <w:r w:rsidRPr="00827B1B">
              <w:t>2022</w:t>
            </w:r>
          </w:p>
        </w:tc>
        <w:tc>
          <w:tcPr>
            <w:tcW w:w="200" w:type="pct"/>
            <w:tcBorders>
              <w:top w:val="nil"/>
              <w:left w:val="nil"/>
              <w:bottom w:val="single" w:sz="4" w:space="0" w:color="auto"/>
              <w:right w:val="single" w:sz="4" w:space="0" w:color="auto"/>
            </w:tcBorders>
            <w:shd w:val="clear" w:color="auto" w:fill="auto"/>
            <w:vAlign w:val="center"/>
            <w:hideMark/>
          </w:tcPr>
          <w:p w14:paraId="37182B9F" w14:textId="77777777" w:rsidR="00A86774" w:rsidRPr="00827B1B" w:rsidRDefault="00A86774" w:rsidP="00BC6845">
            <w:pPr>
              <w:pStyle w:val="afc"/>
              <w:ind w:left="-57" w:right="-57"/>
            </w:pPr>
            <w:r w:rsidRPr="00827B1B">
              <w:t>2023</w:t>
            </w:r>
          </w:p>
        </w:tc>
        <w:tc>
          <w:tcPr>
            <w:tcW w:w="200" w:type="pct"/>
            <w:tcBorders>
              <w:top w:val="nil"/>
              <w:left w:val="nil"/>
              <w:bottom w:val="single" w:sz="4" w:space="0" w:color="auto"/>
              <w:right w:val="single" w:sz="4" w:space="0" w:color="auto"/>
            </w:tcBorders>
            <w:shd w:val="clear" w:color="auto" w:fill="auto"/>
            <w:vAlign w:val="center"/>
            <w:hideMark/>
          </w:tcPr>
          <w:p w14:paraId="354E31ED" w14:textId="77777777" w:rsidR="00A86774" w:rsidRPr="00827B1B" w:rsidRDefault="00A86774" w:rsidP="00BC6845">
            <w:pPr>
              <w:pStyle w:val="afc"/>
              <w:ind w:left="-57" w:right="-57"/>
            </w:pPr>
            <w:r w:rsidRPr="00827B1B">
              <w:t>2024</w:t>
            </w:r>
          </w:p>
        </w:tc>
        <w:tc>
          <w:tcPr>
            <w:tcW w:w="200" w:type="pct"/>
            <w:tcBorders>
              <w:top w:val="nil"/>
              <w:left w:val="nil"/>
              <w:bottom w:val="single" w:sz="4" w:space="0" w:color="auto"/>
              <w:right w:val="single" w:sz="4" w:space="0" w:color="auto"/>
            </w:tcBorders>
            <w:shd w:val="clear" w:color="auto" w:fill="auto"/>
            <w:vAlign w:val="center"/>
            <w:hideMark/>
          </w:tcPr>
          <w:p w14:paraId="13DE2FA9" w14:textId="77777777" w:rsidR="00A86774" w:rsidRPr="00827B1B" w:rsidRDefault="00A86774" w:rsidP="00BC6845">
            <w:pPr>
              <w:pStyle w:val="afc"/>
              <w:ind w:left="-57" w:right="-57"/>
            </w:pPr>
            <w:r w:rsidRPr="00827B1B">
              <w:t>2025</w:t>
            </w:r>
          </w:p>
        </w:tc>
        <w:tc>
          <w:tcPr>
            <w:tcW w:w="200" w:type="pct"/>
            <w:tcBorders>
              <w:top w:val="nil"/>
              <w:left w:val="nil"/>
              <w:bottom w:val="single" w:sz="4" w:space="0" w:color="auto"/>
              <w:right w:val="single" w:sz="4" w:space="0" w:color="auto"/>
            </w:tcBorders>
            <w:shd w:val="clear" w:color="auto" w:fill="auto"/>
            <w:vAlign w:val="center"/>
            <w:hideMark/>
          </w:tcPr>
          <w:p w14:paraId="4DD722B6" w14:textId="77777777" w:rsidR="00A86774" w:rsidRPr="00827B1B" w:rsidRDefault="00A86774" w:rsidP="00BC6845">
            <w:pPr>
              <w:pStyle w:val="afc"/>
              <w:ind w:left="-57" w:right="-57"/>
            </w:pPr>
            <w:r w:rsidRPr="00827B1B">
              <w:t>2026</w:t>
            </w:r>
          </w:p>
        </w:tc>
        <w:tc>
          <w:tcPr>
            <w:tcW w:w="200" w:type="pct"/>
            <w:tcBorders>
              <w:top w:val="nil"/>
              <w:left w:val="nil"/>
              <w:bottom w:val="single" w:sz="4" w:space="0" w:color="auto"/>
              <w:right w:val="single" w:sz="4" w:space="0" w:color="auto"/>
            </w:tcBorders>
            <w:shd w:val="clear" w:color="auto" w:fill="auto"/>
            <w:vAlign w:val="center"/>
            <w:hideMark/>
          </w:tcPr>
          <w:p w14:paraId="515B826C" w14:textId="77777777" w:rsidR="00A86774" w:rsidRPr="00827B1B" w:rsidRDefault="00A86774" w:rsidP="00BC6845">
            <w:pPr>
              <w:pStyle w:val="afc"/>
              <w:ind w:left="-57" w:right="-57"/>
            </w:pPr>
            <w:r w:rsidRPr="00827B1B">
              <w:t>2027</w:t>
            </w:r>
          </w:p>
        </w:tc>
        <w:tc>
          <w:tcPr>
            <w:tcW w:w="200" w:type="pct"/>
            <w:tcBorders>
              <w:top w:val="nil"/>
              <w:left w:val="nil"/>
              <w:bottom w:val="single" w:sz="4" w:space="0" w:color="auto"/>
              <w:right w:val="single" w:sz="4" w:space="0" w:color="auto"/>
            </w:tcBorders>
            <w:shd w:val="clear" w:color="auto" w:fill="auto"/>
            <w:vAlign w:val="center"/>
            <w:hideMark/>
          </w:tcPr>
          <w:p w14:paraId="3EA74F10" w14:textId="77777777" w:rsidR="00A86774" w:rsidRPr="00827B1B" w:rsidRDefault="00A86774" w:rsidP="00BC6845">
            <w:pPr>
              <w:pStyle w:val="afc"/>
              <w:ind w:left="-57" w:right="-57"/>
            </w:pPr>
            <w:r w:rsidRPr="00827B1B">
              <w:t>2028</w:t>
            </w:r>
          </w:p>
        </w:tc>
        <w:tc>
          <w:tcPr>
            <w:tcW w:w="200" w:type="pct"/>
            <w:tcBorders>
              <w:top w:val="nil"/>
              <w:left w:val="nil"/>
              <w:bottom w:val="single" w:sz="4" w:space="0" w:color="auto"/>
              <w:right w:val="single" w:sz="4" w:space="0" w:color="auto"/>
            </w:tcBorders>
            <w:shd w:val="clear" w:color="auto" w:fill="auto"/>
            <w:vAlign w:val="center"/>
            <w:hideMark/>
          </w:tcPr>
          <w:p w14:paraId="3390ECE2" w14:textId="77777777" w:rsidR="00A86774" w:rsidRPr="00827B1B" w:rsidRDefault="00A86774" w:rsidP="00BC6845">
            <w:pPr>
              <w:pStyle w:val="afc"/>
              <w:ind w:left="-57" w:right="-57"/>
            </w:pPr>
            <w:r w:rsidRPr="00827B1B">
              <w:t>2029</w:t>
            </w:r>
          </w:p>
        </w:tc>
        <w:tc>
          <w:tcPr>
            <w:tcW w:w="200" w:type="pct"/>
            <w:tcBorders>
              <w:top w:val="nil"/>
              <w:left w:val="nil"/>
              <w:bottom w:val="single" w:sz="4" w:space="0" w:color="auto"/>
              <w:right w:val="single" w:sz="4" w:space="0" w:color="auto"/>
            </w:tcBorders>
            <w:shd w:val="clear" w:color="auto" w:fill="auto"/>
            <w:vAlign w:val="center"/>
            <w:hideMark/>
          </w:tcPr>
          <w:p w14:paraId="59DC6C4C" w14:textId="77777777" w:rsidR="00A86774" w:rsidRPr="00827B1B" w:rsidRDefault="00A86774" w:rsidP="00BC6845">
            <w:pPr>
              <w:pStyle w:val="afc"/>
              <w:ind w:left="-57" w:right="-57"/>
            </w:pPr>
            <w:r w:rsidRPr="00827B1B">
              <w:t>2030</w:t>
            </w:r>
          </w:p>
        </w:tc>
        <w:tc>
          <w:tcPr>
            <w:tcW w:w="200" w:type="pct"/>
            <w:tcBorders>
              <w:top w:val="nil"/>
              <w:left w:val="nil"/>
              <w:bottom w:val="single" w:sz="4" w:space="0" w:color="auto"/>
              <w:right w:val="single" w:sz="4" w:space="0" w:color="auto"/>
            </w:tcBorders>
            <w:shd w:val="clear" w:color="auto" w:fill="auto"/>
            <w:vAlign w:val="center"/>
            <w:hideMark/>
          </w:tcPr>
          <w:p w14:paraId="78338369" w14:textId="77777777" w:rsidR="00A86774" w:rsidRPr="00827B1B" w:rsidRDefault="00A86774" w:rsidP="00BC6845">
            <w:pPr>
              <w:pStyle w:val="afc"/>
              <w:ind w:left="-57" w:right="-57"/>
            </w:pPr>
            <w:r w:rsidRPr="00827B1B">
              <w:t>2031</w:t>
            </w:r>
          </w:p>
        </w:tc>
        <w:tc>
          <w:tcPr>
            <w:tcW w:w="200" w:type="pct"/>
            <w:tcBorders>
              <w:top w:val="nil"/>
              <w:left w:val="nil"/>
              <w:bottom w:val="single" w:sz="4" w:space="0" w:color="auto"/>
              <w:right w:val="single" w:sz="4" w:space="0" w:color="auto"/>
            </w:tcBorders>
            <w:shd w:val="clear" w:color="auto" w:fill="auto"/>
            <w:vAlign w:val="center"/>
            <w:hideMark/>
          </w:tcPr>
          <w:p w14:paraId="6B45513F" w14:textId="77777777" w:rsidR="00A86774" w:rsidRPr="00827B1B" w:rsidRDefault="00A86774" w:rsidP="00BC6845">
            <w:pPr>
              <w:pStyle w:val="afc"/>
              <w:ind w:left="-57" w:right="-57"/>
            </w:pPr>
            <w:r w:rsidRPr="00827B1B">
              <w:t>2032</w:t>
            </w:r>
          </w:p>
        </w:tc>
        <w:tc>
          <w:tcPr>
            <w:tcW w:w="200" w:type="pct"/>
            <w:tcBorders>
              <w:top w:val="nil"/>
              <w:left w:val="nil"/>
              <w:bottom w:val="single" w:sz="4" w:space="0" w:color="auto"/>
              <w:right w:val="single" w:sz="4" w:space="0" w:color="auto"/>
            </w:tcBorders>
            <w:shd w:val="clear" w:color="auto" w:fill="auto"/>
            <w:vAlign w:val="center"/>
            <w:hideMark/>
          </w:tcPr>
          <w:p w14:paraId="5D4AD2B3" w14:textId="77777777" w:rsidR="00A86774" w:rsidRPr="00827B1B" w:rsidRDefault="00A86774" w:rsidP="00BC6845">
            <w:pPr>
              <w:pStyle w:val="afc"/>
              <w:ind w:left="-57" w:right="-57"/>
            </w:pPr>
            <w:r w:rsidRPr="00827B1B">
              <w:t>2033</w:t>
            </w:r>
          </w:p>
        </w:tc>
        <w:tc>
          <w:tcPr>
            <w:tcW w:w="200" w:type="pct"/>
            <w:tcBorders>
              <w:top w:val="nil"/>
              <w:left w:val="nil"/>
              <w:bottom w:val="single" w:sz="4" w:space="0" w:color="auto"/>
              <w:right w:val="single" w:sz="4" w:space="0" w:color="auto"/>
            </w:tcBorders>
            <w:shd w:val="clear" w:color="auto" w:fill="auto"/>
            <w:vAlign w:val="center"/>
            <w:hideMark/>
          </w:tcPr>
          <w:p w14:paraId="1A81FDC3" w14:textId="77777777" w:rsidR="00A86774" w:rsidRPr="00827B1B" w:rsidRDefault="00A86774" w:rsidP="00BC6845">
            <w:pPr>
              <w:pStyle w:val="afc"/>
              <w:ind w:left="-57" w:right="-57"/>
            </w:pPr>
            <w:r w:rsidRPr="00827B1B">
              <w:t>2034</w:t>
            </w:r>
          </w:p>
        </w:tc>
        <w:tc>
          <w:tcPr>
            <w:tcW w:w="200" w:type="pct"/>
            <w:tcBorders>
              <w:top w:val="nil"/>
              <w:left w:val="nil"/>
              <w:bottom w:val="single" w:sz="4" w:space="0" w:color="auto"/>
              <w:right w:val="single" w:sz="4" w:space="0" w:color="auto"/>
            </w:tcBorders>
            <w:shd w:val="clear" w:color="auto" w:fill="auto"/>
            <w:vAlign w:val="center"/>
            <w:hideMark/>
          </w:tcPr>
          <w:p w14:paraId="07F0E86D" w14:textId="77777777" w:rsidR="00A86774" w:rsidRPr="00827B1B" w:rsidRDefault="00A86774" w:rsidP="00BC6845">
            <w:pPr>
              <w:pStyle w:val="afc"/>
              <w:ind w:left="-57" w:right="-57"/>
            </w:pPr>
            <w:r w:rsidRPr="00827B1B">
              <w:t>2035</w:t>
            </w:r>
          </w:p>
        </w:tc>
        <w:tc>
          <w:tcPr>
            <w:tcW w:w="200" w:type="pct"/>
            <w:tcBorders>
              <w:top w:val="nil"/>
              <w:left w:val="nil"/>
              <w:bottom w:val="single" w:sz="4" w:space="0" w:color="auto"/>
              <w:right w:val="single" w:sz="4" w:space="0" w:color="auto"/>
            </w:tcBorders>
            <w:shd w:val="clear" w:color="auto" w:fill="auto"/>
            <w:vAlign w:val="center"/>
            <w:hideMark/>
          </w:tcPr>
          <w:p w14:paraId="4011551F" w14:textId="77777777" w:rsidR="00A86774" w:rsidRPr="00827B1B" w:rsidRDefault="00A86774" w:rsidP="00BC6845">
            <w:pPr>
              <w:pStyle w:val="afc"/>
              <w:ind w:left="-57" w:right="-57"/>
            </w:pPr>
            <w:r w:rsidRPr="00827B1B">
              <w:t>2036</w:t>
            </w:r>
          </w:p>
        </w:tc>
        <w:tc>
          <w:tcPr>
            <w:tcW w:w="200" w:type="pct"/>
            <w:tcBorders>
              <w:top w:val="nil"/>
              <w:left w:val="nil"/>
              <w:bottom w:val="single" w:sz="4" w:space="0" w:color="auto"/>
              <w:right w:val="single" w:sz="4" w:space="0" w:color="auto"/>
            </w:tcBorders>
            <w:shd w:val="clear" w:color="auto" w:fill="auto"/>
            <w:vAlign w:val="center"/>
            <w:hideMark/>
          </w:tcPr>
          <w:p w14:paraId="73FB5096" w14:textId="77777777" w:rsidR="00A86774" w:rsidRPr="00827B1B" w:rsidRDefault="00A86774" w:rsidP="00BC6845">
            <w:pPr>
              <w:pStyle w:val="afc"/>
              <w:ind w:left="-57" w:right="-57"/>
            </w:pPr>
            <w:r w:rsidRPr="00827B1B">
              <w:t>2037</w:t>
            </w:r>
          </w:p>
        </w:tc>
        <w:tc>
          <w:tcPr>
            <w:tcW w:w="200" w:type="pct"/>
            <w:tcBorders>
              <w:top w:val="nil"/>
              <w:left w:val="nil"/>
              <w:bottom w:val="single" w:sz="4" w:space="0" w:color="auto"/>
              <w:right w:val="single" w:sz="4" w:space="0" w:color="auto"/>
            </w:tcBorders>
            <w:shd w:val="clear" w:color="auto" w:fill="auto"/>
            <w:vAlign w:val="center"/>
            <w:hideMark/>
          </w:tcPr>
          <w:p w14:paraId="0B4F91E4" w14:textId="77777777" w:rsidR="00A86774" w:rsidRPr="00827B1B" w:rsidRDefault="00A86774" w:rsidP="00BC6845">
            <w:pPr>
              <w:pStyle w:val="afc"/>
              <w:ind w:left="-57" w:right="-57"/>
            </w:pPr>
            <w:r w:rsidRPr="00827B1B">
              <w:t>2038</w:t>
            </w:r>
          </w:p>
        </w:tc>
        <w:tc>
          <w:tcPr>
            <w:tcW w:w="200" w:type="pct"/>
            <w:tcBorders>
              <w:top w:val="nil"/>
              <w:left w:val="nil"/>
              <w:bottom w:val="single" w:sz="4" w:space="0" w:color="auto"/>
              <w:right w:val="single" w:sz="4" w:space="0" w:color="auto"/>
            </w:tcBorders>
            <w:shd w:val="clear" w:color="auto" w:fill="auto"/>
            <w:vAlign w:val="center"/>
            <w:hideMark/>
          </w:tcPr>
          <w:p w14:paraId="069C9400" w14:textId="77777777" w:rsidR="00A86774" w:rsidRPr="00827B1B" w:rsidRDefault="00A86774" w:rsidP="00BC6845">
            <w:pPr>
              <w:pStyle w:val="afc"/>
              <w:ind w:left="-57" w:right="-57"/>
            </w:pPr>
            <w:r w:rsidRPr="00827B1B">
              <w:t>2039</w:t>
            </w:r>
          </w:p>
        </w:tc>
        <w:tc>
          <w:tcPr>
            <w:tcW w:w="200" w:type="pct"/>
            <w:tcBorders>
              <w:top w:val="nil"/>
              <w:left w:val="nil"/>
              <w:bottom w:val="single" w:sz="4" w:space="0" w:color="auto"/>
              <w:right w:val="single" w:sz="4" w:space="0" w:color="auto"/>
            </w:tcBorders>
            <w:shd w:val="clear" w:color="auto" w:fill="auto"/>
            <w:vAlign w:val="center"/>
            <w:hideMark/>
          </w:tcPr>
          <w:p w14:paraId="3FE67202" w14:textId="77777777" w:rsidR="00A86774" w:rsidRPr="00827B1B" w:rsidRDefault="00A86774" w:rsidP="00BC6845">
            <w:pPr>
              <w:pStyle w:val="afc"/>
              <w:ind w:left="-57" w:right="-57"/>
            </w:pPr>
            <w:r w:rsidRPr="00827B1B">
              <w:t>2040</w:t>
            </w:r>
          </w:p>
        </w:tc>
        <w:tc>
          <w:tcPr>
            <w:tcW w:w="195" w:type="pct"/>
            <w:tcBorders>
              <w:top w:val="nil"/>
              <w:left w:val="nil"/>
              <w:bottom w:val="single" w:sz="4" w:space="0" w:color="auto"/>
              <w:right w:val="single" w:sz="4" w:space="0" w:color="auto"/>
            </w:tcBorders>
            <w:shd w:val="clear" w:color="auto" w:fill="auto"/>
            <w:vAlign w:val="center"/>
            <w:hideMark/>
          </w:tcPr>
          <w:p w14:paraId="06B07E70" w14:textId="77777777" w:rsidR="00A86774" w:rsidRPr="00827B1B" w:rsidRDefault="00A86774" w:rsidP="00BC6845">
            <w:pPr>
              <w:pStyle w:val="afc"/>
              <w:ind w:left="-57" w:right="-57"/>
            </w:pPr>
            <w:r w:rsidRPr="00827B1B">
              <w:t>2041</w:t>
            </w:r>
          </w:p>
        </w:tc>
      </w:tr>
      <w:tr w:rsidR="00A86774" w:rsidRPr="00827B1B" w14:paraId="3DF0855D" w14:textId="77777777" w:rsidTr="00940F66">
        <w:trPr>
          <w:cantSplit/>
          <w:trHeight w:val="283"/>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63D0022E" w14:textId="77777777" w:rsidR="00A86774" w:rsidRPr="00827B1B" w:rsidRDefault="00A86774" w:rsidP="00BC6845">
            <w:pPr>
              <w:pStyle w:val="afc"/>
              <w:ind w:left="-57" w:right="-57"/>
            </w:pPr>
            <w:r w:rsidRPr="00827B1B">
              <w:t>Филиал «Пермский» ПАО «Т Плюс»</w:t>
            </w:r>
          </w:p>
        </w:tc>
      </w:tr>
      <w:tr w:rsidR="00A86774" w:rsidRPr="00827B1B" w14:paraId="5BDF07E2" w14:textId="77777777" w:rsidTr="00940F66">
        <w:trPr>
          <w:cantSplit/>
          <w:trHeight w:val="283"/>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4F3914C7" w14:textId="77777777" w:rsidR="00A86774" w:rsidRPr="00827B1B" w:rsidRDefault="00A86774" w:rsidP="00BC6845">
            <w:pPr>
              <w:pStyle w:val="afc"/>
              <w:ind w:left="-57" w:right="-57"/>
            </w:pPr>
            <w:r w:rsidRPr="00827B1B">
              <w:t>Закамская ТЭЦ-5</w:t>
            </w:r>
          </w:p>
        </w:tc>
      </w:tr>
      <w:tr w:rsidR="0040038E" w:rsidRPr="00827B1B" w14:paraId="4CCB048C" w14:textId="77777777" w:rsidTr="00940F66">
        <w:trPr>
          <w:cantSplit/>
          <w:trHeight w:val="283"/>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163E5108" w14:textId="5B079DBF" w:rsidR="0040038E" w:rsidRPr="00827B1B" w:rsidRDefault="0040038E" w:rsidP="00BC6845">
            <w:pPr>
              <w:pStyle w:val="afc"/>
            </w:pPr>
            <w:r w:rsidRPr="00827B1B">
              <w:rPr>
                <w:lang w:val="en-US"/>
              </w:rPr>
              <w:t>1</w:t>
            </w:r>
          </w:p>
        </w:tc>
        <w:tc>
          <w:tcPr>
            <w:tcW w:w="862" w:type="pct"/>
            <w:tcBorders>
              <w:top w:val="nil"/>
              <w:left w:val="nil"/>
              <w:bottom w:val="nil"/>
              <w:right w:val="single" w:sz="4" w:space="0" w:color="auto"/>
            </w:tcBorders>
            <w:shd w:val="clear" w:color="auto" w:fill="auto"/>
            <w:vAlign w:val="center"/>
            <w:hideMark/>
          </w:tcPr>
          <w:p w14:paraId="6FB750E8" w14:textId="6CE35059" w:rsidR="0040038E" w:rsidRPr="00827B1B" w:rsidRDefault="0040038E" w:rsidP="00BC6845">
            <w:pPr>
              <w:pStyle w:val="afc"/>
            </w:pPr>
            <w:r w:rsidRPr="00827B1B">
              <w:t>Закамская ТЭЦ-5</w:t>
            </w:r>
          </w:p>
        </w:tc>
        <w:tc>
          <w:tcPr>
            <w:tcW w:w="200" w:type="pct"/>
            <w:tcBorders>
              <w:top w:val="nil"/>
              <w:left w:val="nil"/>
              <w:bottom w:val="single" w:sz="4" w:space="0" w:color="auto"/>
              <w:right w:val="single" w:sz="4" w:space="0" w:color="auto"/>
            </w:tcBorders>
            <w:shd w:val="clear" w:color="auto" w:fill="auto"/>
            <w:vAlign w:val="center"/>
            <w:hideMark/>
          </w:tcPr>
          <w:p w14:paraId="66A7CC8A" w14:textId="77777777" w:rsidR="0040038E" w:rsidRPr="00827B1B" w:rsidRDefault="0040038E" w:rsidP="00BC6845">
            <w:pPr>
              <w:pStyle w:val="afc"/>
              <w:ind w:left="-57" w:right="-57"/>
            </w:pPr>
            <w:r w:rsidRPr="00827B1B">
              <w:t>0,201</w:t>
            </w:r>
          </w:p>
        </w:tc>
        <w:tc>
          <w:tcPr>
            <w:tcW w:w="200" w:type="pct"/>
            <w:tcBorders>
              <w:top w:val="nil"/>
              <w:left w:val="nil"/>
              <w:bottom w:val="single" w:sz="4" w:space="0" w:color="auto"/>
              <w:right w:val="single" w:sz="4" w:space="0" w:color="auto"/>
            </w:tcBorders>
            <w:shd w:val="clear" w:color="auto" w:fill="auto"/>
            <w:vAlign w:val="center"/>
            <w:hideMark/>
          </w:tcPr>
          <w:p w14:paraId="4E5EB880" w14:textId="77777777" w:rsidR="0040038E" w:rsidRPr="00827B1B" w:rsidRDefault="0040038E" w:rsidP="00BC6845">
            <w:pPr>
              <w:pStyle w:val="afc"/>
              <w:ind w:left="-57" w:right="-57"/>
            </w:pPr>
            <w:r w:rsidRPr="00827B1B">
              <w:t>0,201</w:t>
            </w:r>
          </w:p>
        </w:tc>
        <w:tc>
          <w:tcPr>
            <w:tcW w:w="200" w:type="pct"/>
            <w:tcBorders>
              <w:top w:val="nil"/>
              <w:left w:val="nil"/>
              <w:bottom w:val="single" w:sz="4" w:space="0" w:color="auto"/>
              <w:right w:val="single" w:sz="4" w:space="0" w:color="auto"/>
            </w:tcBorders>
            <w:shd w:val="clear" w:color="auto" w:fill="auto"/>
            <w:vAlign w:val="center"/>
            <w:hideMark/>
          </w:tcPr>
          <w:p w14:paraId="22D8F5B2" w14:textId="77777777" w:rsidR="0040038E" w:rsidRPr="00827B1B" w:rsidRDefault="0040038E" w:rsidP="00BC6845">
            <w:pPr>
              <w:pStyle w:val="afc"/>
              <w:ind w:left="-57" w:right="-57"/>
            </w:pPr>
            <w:r w:rsidRPr="00827B1B">
              <w:t>0,201</w:t>
            </w:r>
          </w:p>
        </w:tc>
        <w:tc>
          <w:tcPr>
            <w:tcW w:w="200" w:type="pct"/>
            <w:tcBorders>
              <w:top w:val="nil"/>
              <w:left w:val="nil"/>
              <w:bottom w:val="single" w:sz="4" w:space="0" w:color="auto"/>
              <w:right w:val="single" w:sz="4" w:space="0" w:color="auto"/>
            </w:tcBorders>
            <w:shd w:val="clear" w:color="auto" w:fill="auto"/>
            <w:vAlign w:val="center"/>
            <w:hideMark/>
          </w:tcPr>
          <w:p w14:paraId="7856766B" w14:textId="77777777" w:rsidR="0040038E" w:rsidRPr="00827B1B" w:rsidRDefault="0040038E" w:rsidP="00BC6845">
            <w:pPr>
              <w:pStyle w:val="afc"/>
              <w:ind w:left="-57" w:right="-57"/>
            </w:pPr>
            <w:r w:rsidRPr="00827B1B">
              <w:t>0,201</w:t>
            </w:r>
          </w:p>
        </w:tc>
        <w:tc>
          <w:tcPr>
            <w:tcW w:w="200" w:type="pct"/>
            <w:tcBorders>
              <w:top w:val="nil"/>
              <w:left w:val="nil"/>
              <w:bottom w:val="single" w:sz="4" w:space="0" w:color="auto"/>
              <w:right w:val="single" w:sz="4" w:space="0" w:color="auto"/>
            </w:tcBorders>
            <w:shd w:val="clear" w:color="auto" w:fill="auto"/>
            <w:vAlign w:val="center"/>
            <w:hideMark/>
          </w:tcPr>
          <w:p w14:paraId="2809CF06" w14:textId="77777777" w:rsidR="0040038E" w:rsidRPr="00827B1B" w:rsidRDefault="0040038E" w:rsidP="00BC6845">
            <w:pPr>
              <w:pStyle w:val="afc"/>
              <w:ind w:left="-57" w:right="-57"/>
            </w:pPr>
            <w:r w:rsidRPr="00827B1B">
              <w:t>0,201</w:t>
            </w:r>
          </w:p>
        </w:tc>
        <w:tc>
          <w:tcPr>
            <w:tcW w:w="200" w:type="pct"/>
            <w:tcBorders>
              <w:top w:val="nil"/>
              <w:left w:val="nil"/>
              <w:bottom w:val="single" w:sz="4" w:space="0" w:color="auto"/>
              <w:right w:val="single" w:sz="4" w:space="0" w:color="auto"/>
            </w:tcBorders>
            <w:shd w:val="clear" w:color="auto" w:fill="auto"/>
            <w:vAlign w:val="center"/>
            <w:hideMark/>
          </w:tcPr>
          <w:p w14:paraId="1B57DF17" w14:textId="77777777" w:rsidR="0040038E" w:rsidRPr="00827B1B" w:rsidRDefault="0040038E" w:rsidP="00BC6845">
            <w:pPr>
              <w:pStyle w:val="afc"/>
              <w:ind w:left="-57" w:right="-57"/>
            </w:pPr>
            <w:r w:rsidRPr="00827B1B">
              <w:t>0,201</w:t>
            </w:r>
          </w:p>
        </w:tc>
        <w:tc>
          <w:tcPr>
            <w:tcW w:w="200" w:type="pct"/>
            <w:tcBorders>
              <w:top w:val="nil"/>
              <w:left w:val="nil"/>
              <w:bottom w:val="single" w:sz="4" w:space="0" w:color="auto"/>
              <w:right w:val="single" w:sz="4" w:space="0" w:color="auto"/>
            </w:tcBorders>
            <w:shd w:val="clear" w:color="auto" w:fill="auto"/>
            <w:vAlign w:val="center"/>
            <w:hideMark/>
          </w:tcPr>
          <w:p w14:paraId="15163AE4" w14:textId="77777777" w:rsidR="0040038E" w:rsidRPr="00827B1B" w:rsidRDefault="0040038E" w:rsidP="00BC6845">
            <w:pPr>
              <w:pStyle w:val="afc"/>
              <w:ind w:left="-57" w:right="-57"/>
            </w:pPr>
            <w:r w:rsidRPr="00827B1B">
              <w:t>0,201</w:t>
            </w:r>
          </w:p>
        </w:tc>
        <w:tc>
          <w:tcPr>
            <w:tcW w:w="200" w:type="pct"/>
            <w:tcBorders>
              <w:top w:val="nil"/>
              <w:left w:val="nil"/>
              <w:bottom w:val="single" w:sz="4" w:space="0" w:color="auto"/>
              <w:right w:val="single" w:sz="4" w:space="0" w:color="auto"/>
            </w:tcBorders>
            <w:shd w:val="clear" w:color="auto" w:fill="auto"/>
            <w:vAlign w:val="center"/>
            <w:hideMark/>
          </w:tcPr>
          <w:p w14:paraId="10DE05E3" w14:textId="77777777" w:rsidR="0040038E" w:rsidRPr="00827B1B" w:rsidRDefault="0040038E" w:rsidP="00BC6845">
            <w:pPr>
              <w:pStyle w:val="afc"/>
              <w:ind w:left="-57" w:right="-57"/>
            </w:pPr>
            <w:r w:rsidRPr="00827B1B">
              <w:t>0,201</w:t>
            </w:r>
          </w:p>
        </w:tc>
        <w:tc>
          <w:tcPr>
            <w:tcW w:w="200" w:type="pct"/>
            <w:tcBorders>
              <w:top w:val="nil"/>
              <w:left w:val="nil"/>
              <w:bottom w:val="single" w:sz="4" w:space="0" w:color="auto"/>
              <w:right w:val="single" w:sz="4" w:space="0" w:color="auto"/>
            </w:tcBorders>
            <w:shd w:val="clear" w:color="auto" w:fill="auto"/>
            <w:vAlign w:val="center"/>
            <w:hideMark/>
          </w:tcPr>
          <w:p w14:paraId="30948CC3" w14:textId="77777777" w:rsidR="0040038E" w:rsidRPr="00827B1B" w:rsidRDefault="0040038E" w:rsidP="00BC6845">
            <w:pPr>
              <w:pStyle w:val="afc"/>
              <w:ind w:left="-57" w:right="-57"/>
            </w:pPr>
            <w:r w:rsidRPr="00827B1B">
              <w:t>0,201</w:t>
            </w:r>
          </w:p>
        </w:tc>
        <w:tc>
          <w:tcPr>
            <w:tcW w:w="200" w:type="pct"/>
            <w:tcBorders>
              <w:top w:val="nil"/>
              <w:left w:val="nil"/>
              <w:bottom w:val="single" w:sz="4" w:space="0" w:color="auto"/>
              <w:right w:val="single" w:sz="4" w:space="0" w:color="auto"/>
            </w:tcBorders>
            <w:shd w:val="clear" w:color="auto" w:fill="auto"/>
            <w:vAlign w:val="center"/>
            <w:hideMark/>
          </w:tcPr>
          <w:p w14:paraId="4DE8F0A0" w14:textId="77777777" w:rsidR="0040038E" w:rsidRPr="00827B1B" w:rsidRDefault="0040038E" w:rsidP="00BC6845">
            <w:pPr>
              <w:pStyle w:val="afc"/>
              <w:ind w:left="-57" w:right="-57"/>
            </w:pPr>
            <w:r w:rsidRPr="00827B1B">
              <w:t>0,201</w:t>
            </w:r>
          </w:p>
        </w:tc>
        <w:tc>
          <w:tcPr>
            <w:tcW w:w="200" w:type="pct"/>
            <w:tcBorders>
              <w:top w:val="nil"/>
              <w:left w:val="nil"/>
              <w:bottom w:val="single" w:sz="4" w:space="0" w:color="auto"/>
              <w:right w:val="single" w:sz="4" w:space="0" w:color="auto"/>
            </w:tcBorders>
            <w:shd w:val="clear" w:color="auto" w:fill="auto"/>
            <w:vAlign w:val="center"/>
            <w:hideMark/>
          </w:tcPr>
          <w:p w14:paraId="7C641784" w14:textId="77777777" w:rsidR="0040038E" w:rsidRPr="00827B1B" w:rsidRDefault="0040038E" w:rsidP="00BC6845">
            <w:pPr>
              <w:pStyle w:val="afc"/>
              <w:ind w:left="-57" w:right="-57"/>
            </w:pPr>
            <w:r w:rsidRPr="00827B1B">
              <w:t>0,201</w:t>
            </w:r>
          </w:p>
        </w:tc>
        <w:tc>
          <w:tcPr>
            <w:tcW w:w="200" w:type="pct"/>
            <w:tcBorders>
              <w:top w:val="nil"/>
              <w:left w:val="nil"/>
              <w:bottom w:val="single" w:sz="4" w:space="0" w:color="auto"/>
              <w:right w:val="single" w:sz="4" w:space="0" w:color="auto"/>
            </w:tcBorders>
            <w:shd w:val="clear" w:color="auto" w:fill="auto"/>
            <w:vAlign w:val="center"/>
            <w:hideMark/>
          </w:tcPr>
          <w:p w14:paraId="26E72AA6" w14:textId="77777777" w:rsidR="0040038E" w:rsidRPr="00827B1B" w:rsidRDefault="0040038E" w:rsidP="00BC6845">
            <w:pPr>
              <w:pStyle w:val="afc"/>
              <w:ind w:left="-57" w:right="-57"/>
            </w:pPr>
            <w:r w:rsidRPr="00827B1B">
              <w:t>0,201</w:t>
            </w:r>
          </w:p>
        </w:tc>
        <w:tc>
          <w:tcPr>
            <w:tcW w:w="200" w:type="pct"/>
            <w:tcBorders>
              <w:top w:val="nil"/>
              <w:left w:val="nil"/>
              <w:bottom w:val="single" w:sz="4" w:space="0" w:color="auto"/>
              <w:right w:val="single" w:sz="4" w:space="0" w:color="auto"/>
            </w:tcBorders>
            <w:shd w:val="clear" w:color="auto" w:fill="auto"/>
            <w:vAlign w:val="center"/>
            <w:hideMark/>
          </w:tcPr>
          <w:p w14:paraId="0D5BFA59" w14:textId="77777777" w:rsidR="0040038E" w:rsidRPr="00827B1B" w:rsidRDefault="0040038E" w:rsidP="00BC6845">
            <w:pPr>
              <w:pStyle w:val="afc"/>
              <w:ind w:left="-57" w:right="-57"/>
            </w:pPr>
            <w:r w:rsidRPr="00827B1B">
              <w:t>0,201</w:t>
            </w:r>
          </w:p>
        </w:tc>
        <w:tc>
          <w:tcPr>
            <w:tcW w:w="200" w:type="pct"/>
            <w:tcBorders>
              <w:top w:val="nil"/>
              <w:left w:val="nil"/>
              <w:bottom w:val="single" w:sz="4" w:space="0" w:color="auto"/>
              <w:right w:val="single" w:sz="4" w:space="0" w:color="auto"/>
            </w:tcBorders>
            <w:shd w:val="clear" w:color="auto" w:fill="auto"/>
            <w:vAlign w:val="center"/>
            <w:hideMark/>
          </w:tcPr>
          <w:p w14:paraId="1C9FEC38" w14:textId="77777777" w:rsidR="0040038E" w:rsidRPr="00827B1B" w:rsidRDefault="0040038E" w:rsidP="00BC6845">
            <w:pPr>
              <w:pStyle w:val="afc"/>
              <w:ind w:left="-57" w:right="-57"/>
            </w:pPr>
            <w:r w:rsidRPr="00827B1B">
              <w:t>0,201</w:t>
            </w:r>
          </w:p>
        </w:tc>
        <w:tc>
          <w:tcPr>
            <w:tcW w:w="200" w:type="pct"/>
            <w:tcBorders>
              <w:top w:val="nil"/>
              <w:left w:val="nil"/>
              <w:bottom w:val="single" w:sz="4" w:space="0" w:color="auto"/>
              <w:right w:val="single" w:sz="4" w:space="0" w:color="auto"/>
            </w:tcBorders>
            <w:shd w:val="clear" w:color="auto" w:fill="auto"/>
            <w:vAlign w:val="center"/>
            <w:hideMark/>
          </w:tcPr>
          <w:p w14:paraId="3E35E98D" w14:textId="77777777" w:rsidR="0040038E" w:rsidRPr="00827B1B" w:rsidRDefault="0040038E" w:rsidP="00BC6845">
            <w:pPr>
              <w:pStyle w:val="afc"/>
              <w:ind w:left="-57" w:right="-57"/>
            </w:pPr>
            <w:r w:rsidRPr="00827B1B">
              <w:t>0,201</w:t>
            </w:r>
          </w:p>
        </w:tc>
        <w:tc>
          <w:tcPr>
            <w:tcW w:w="200" w:type="pct"/>
            <w:tcBorders>
              <w:top w:val="nil"/>
              <w:left w:val="nil"/>
              <w:bottom w:val="single" w:sz="4" w:space="0" w:color="auto"/>
              <w:right w:val="single" w:sz="4" w:space="0" w:color="auto"/>
            </w:tcBorders>
            <w:shd w:val="clear" w:color="auto" w:fill="auto"/>
            <w:vAlign w:val="center"/>
            <w:hideMark/>
          </w:tcPr>
          <w:p w14:paraId="354D8B75" w14:textId="77777777" w:rsidR="0040038E" w:rsidRPr="00827B1B" w:rsidRDefault="0040038E" w:rsidP="00BC6845">
            <w:pPr>
              <w:pStyle w:val="afc"/>
              <w:ind w:left="-57" w:right="-57"/>
            </w:pPr>
            <w:r w:rsidRPr="00827B1B">
              <w:t>0,201</w:t>
            </w:r>
          </w:p>
        </w:tc>
        <w:tc>
          <w:tcPr>
            <w:tcW w:w="200" w:type="pct"/>
            <w:tcBorders>
              <w:top w:val="nil"/>
              <w:left w:val="nil"/>
              <w:bottom w:val="single" w:sz="4" w:space="0" w:color="auto"/>
              <w:right w:val="single" w:sz="4" w:space="0" w:color="auto"/>
            </w:tcBorders>
            <w:shd w:val="clear" w:color="auto" w:fill="auto"/>
            <w:vAlign w:val="center"/>
            <w:hideMark/>
          </w:tcPr>
          <w:p w14:paraId="7AEBDB0C" w14:textId="77777777" w:rsidR="0040038E" w:rsidRPr="00827B1B" w:rsidRDefault="0040038E" w:rsidP="00BC6845">
            <w:pPr>
              <w:pStyle w:val="afc"/>
              <w:ind w:left="-57" w:right="-57"/>
            </w:pPr>
            <w:r w:rsidRPr="00827B1B">
              <w:t>0,201</w:t>
            </w:r>
          </w:p>
        </w:tc>
        <w:tc>
          <w:tcPr>
            <w:tcW w:w="200" w:type="pct"/>
            <w:tcBorders>
              <w:top w:val="nil"/>
              <w:left w:val="nil"/>
              <w:bottom w:val="single" w:sz="4" w:space="0" w:color="auto"/>
              <w:right w:val="single" w:sz="4" w:space="0" w:color="auto"/>
            </w:tcBorders>
            <w:shd w:val="clear" w:color="auto" w:fill="auto"/>
            <w:vAlign w:val="center"/>
            <w:hideMark/>
          </w:tcPr>
          <w:p w14:paraId="453F4981" w14:textId="77777777" w:rsidR="0040038E" w:rsidRPr="00827B1B" w:rsidRDefault="0040038E" w:rsidP="00BC6845">
            <w:pPr>
              <w:pStyle w:val="afc"/>
              <w:ind w:left="-57" w:right="-57"/>
            </w:pPr>
            <w:r w:rsidRPr="00827B1B">
              <w:t>0,201</w:t>
            </w:r>
          </w:p>
        </w:tc>
        <w:tc>
          <w:tcPr>
            <w:tcW w:w="200" w:type="pct"/>
            <w:tcBorders>
              <w:top w:val="nil"/>
              <w:left w:val="nil"/>
              <w:bottom w:val="single" w:sz="4" w:space="0" w:color="auto"/>
              <w:right w:val="single" w:sz="4" w:space="0" w:color="auto"/>
            </w:tcBorders>
            <w:shd w:val="clear" w:color="auto" w:fill="auto"/>
            <w:vAlign w:val="center"/>
            <w:hideMark/>
          </w:tcPr>
          <w:p w14:paraId="27F3B427" w14:textId="77777777" w:rsidR="0040038E" w:rsidRPr="00827B1B" w:rsidRDefault="0040038E" w:rsidP="00BC6845">
            <w:pPr>
              <w:pStyle w:val="afc"/>
              <w:ind w:left="-57" w:right="-57"/>
            </w:pPr>
            <w:r w:rsidRPr="00827B1B">
              <w:t>0,201</w:t>
            </w:r>
          </w:p>
        </w:tc>
        <w:tc>
          <w:tcPr>
            <w:tcW w:w="195" w:type="pct"/>
            <w:tcBorders>
              <w:top w:val="nil"/>
              <w:left w:val="nil"/>
              <w:bottom w:val="single" w:sz="4" w:space="0" w:color="auto"/>
              <w:right w:val="single" w:sz="4" w:space="0" w:color="auto"/>
            </w:tcBorders>
            <w:shd w:val="clear" w:color="auto" w:fill="auto"/>
            <w:vAlign w:val="center"/>
            <w:hideMark/>
          </w:tcPr>
          <w:p w14:paraId="4B531149" w14:textId="77777777" w:rsidR="0040038E" w:rsidRPr="00827B1B" w:rsidRDefault="0040038E" w:rsidP="00BC6845">
            <w:pPr>
              <w:pStyle w:val="afc"/>
              <w:ind w:left="-57" w:right="-57"/>
            </w:pPr>
            <w:r w:rsidRPr="00827B1B">
              <w:t>0,201</w:t>
            </w:r>
          </w:p>
        </w:tc>
      </w:tr>
      <w:tr w:rsidR="0040038E" w:rsidRPr="00827B1B" w14:paraId="43A255C0" w14:textId="77777777" w:rsidTr="00940F66">
        <w:trPr>
          <w:cantSplit/>
          <w:trHeight w:val="283"/>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5CAF1415" w14:textId="5FBFD18C" w:rsidR="0040038E" w:rsidRPr="00827B1B" w:rsidRDefault="0040038E" w:rsidP="00BC6845">
            <w:pPr>
              <w:pStyle w:val="afc"/>
            </w:pPr>
            <w:r w:rsidRPr="00827B1B">
              <w:t>МУП «ОВЕР-Гарант»</w:t>
            </w:r>
          </w:p>
        </w:tc>
      </w:tr>
      <w:tr w:rsidR="0040038E" w:rsidRPr="00827B1B" w14:paraId="47F936CA" w14:textId="77777777" w:rsidTr="00940F66">
        <w:trPr>
          <w:cantSplit/>
          <w:trHeight w:val="283"/>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45C084B6" w14:textId="3672BA75" w:rsidR="0040038E" w:rsidRPr="00827B1B" w:rsidRDefault="0040038E" w:rsidP="00BC6845">
            <w:pPr>
              <w:pStyle w:val="afc"/>
            </w:pPr>
            <w:r w:rsidRPr="00827B1B">
              <w:rPr>
                <w:lang w:val="en-US"/>
              </w:rPr>
              <w:t>2</w:t>
            </w:r>
          </w:p>
        </w:tc>
        <w:tc>
          <w:tcPr>
            <w:tcW w:w="862" w:type="pct"/>
            <w:tcBorders>
              <w:top w:val="nil"/>
              <w:left w:val="nil"/>
              <w:bottom w:val="single" w:sz="4" w:space="0" w:color="auto"/>
              <w:right w:val="single" w:sz="4" w:space="0" w:color="auto"/>
            </w:tcBorders>
            <w:shd w:val="clear" w:color="auto" w:fill="auto"/>
            <w:noWrap/>
            <w:vAlign w:val="center"/>
            <w:hideMark/>
          </w:tcPr>
          <w:p w14:paraId="05B00B6B" w14:textId="77777777" w:rsidR="0040038E" w:rsidRPr="00827B1B" w:rsidRDefault="0040038E" w:rsidP="00BC6845">
            <w:pPr>
              <w:pStyle w:val="afc"/>
            </w:pPr>
            <w:r w:rsidRPr="00827B1B">
              <w:t>Котельная «Восточная»</w:t>
            </w:r>
          </w:p>
        </w:tc>
        <w:tc>
          <w:tcPr>
            <w:tcW w:w="200" w:type="pct"/>
            <w:tcBorders>
              <w:top w:val="nil"/>
              <w:left w:val="nil"/>
              <w:bottom w:val="single" w:sz="4" w:space="0" w:color="auto"/>
              <w:right w:val="single" w:sz="4" w:space="0" w:color="auto"/>
            </w:tcBorders>
            <w:shd w:val="clear" w:color="auto" w:fill="auto"/>
            <w:noWrap/>
            <w:vAlign w:val="center"/>
            <w:hideMark/>
          </w:tcPr>
          <w:p w14:paraId="4DB2BE6B"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D3FF1B3"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9285044"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A9C44A8"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8028F8F"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54A5970"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055D429"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7B904C1"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FF85479"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4CDA988"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0ED9EC0"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6EFE525"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C369B87"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5F95C3D"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A5473F8"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4F1A278"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4F2CA56"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148F892"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774BCC6" w14:textId="77777777" w:rsidR="0040038E" w:rsidRPr="00827B1B" w:rsidRDefault="0040038E" w:rsidP="00BC6845">
            <w:pPr>
              <w:pStyle w:val="afc"/>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147AD990" w14:textId="77777777" w:rsidR="0040038E" w:rsidRPr="00827B1B" w:rsidRDefault="0040038E" w:rsidP="00BC6845">
            <w:pPr>
              <w:pStyle w:val="afc"/>
            </w:pPr>
            <w:r w:rsidRPr="00827B1B">
              <w:t>н/д</w:t>
            </w:r>
          </w:p>
        </w:tc>
      </w:tr>
      <w:tr w:rsidR="0040038E" w:rsidRPr="00827B1B" w14:paraId="1B5457C1" w14:textId="77777777" w:rsidTr="00940F66">
        <w:trPr>
          <w:cantSplit/>
          <w:trHeight w:val="283"/>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3EB7B62E" w14:textId="30ED6774" w:rsidR="0040038E" w:rsidRPr="00827B1B" w:rsidRDefault="0040038E" w:rsidP="00BC6845">
            <w:pPr>
              <w:pStyle w:val="afc"/>
            </w:pPr>
            <w:r w:rsidRPr="00827B1B">
              <w:rPr>
                <w:lang w:val="en-US"/>
              </w:rPr>
              <w:t>3</w:t>
            </w:r>
          </w:p>
        </w:tc>
        <w:tc>
          <w:tcPr>
            <w:tcW w:w="862" w:type="pct"/>
            <w:tcBorders>
              <w:top w:val="nil"/>
              <w:left w:val="nil"/>
              <w:bottom w:val="single" w:sz="4" w:space="0" w:color="auto"/>
              <w:right w:val="single" w:sz="4" w:space="0" w:color="auto"/>
            </w:tcBorders>
            <w:shd w:val="clear" w:color="auto" w:fill="auto"/>
            <w:noWrap/>
            <w:vAlign w:val="center"/>
            <w:hideMark/>
          </w:tcPr>
          <w:p w14:paraId="28D4D18A" w14:textId="77777777" w:rsidR="0040038E" w:rsidRPr="00827B1B" w:rsidRDefault="0040038E" w:rsidP="00BC6845">
            <w:pPr>
              <w:pStyle w:val="afc"/>
            </w:pPr>
            <w:r w:rsidRPr="00827B1B">
              <w:t>Котельная «Центр»</w:t>
            </w:r>
          </w:p>
        </w:tc>
        <w:tc>
          <w:tcPr>
            <w:tcW w:w="200" w:type="pct"/>
            <w:tcBorders>
              <w:top w:val="nil"/>
              <w:left w:val="nil"/>
              <w:bottom w:val="single" w:sz="4" w:space="0" w:color="auto"/>
              <w:right w:val="single" w:sz="4" w:space="0" w:color="auto"/>
            </w:tcBorders>
            <w:shd w:val="clear" w:color="auto" w:fill="auto"/>
            <w:noWrap/>
            <w:vAlign w:val="center"/>
            <w:hideMark/>
          </w:tcPr>
          <w:p w14:paraId="077751E9"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78E02A8"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E08A48B"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C9D6D91"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E81444C"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025CB4F"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4F57C47"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8AD7CD1"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29A53A4"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5877BD7"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9A6C8F7"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E7867C0"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C30F72E"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D879605"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59336C0"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BA84408"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146D068"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4B5F609"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3AC58FD" w14:textId="77777777" w:rsidR="0040038E" w:rsidRPr="00827B1B" w:rsidRDefault="0040038E" w:rsidP="00BC6845">
            <w:pPr>
              <w:pStyle w:val="afc"/>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15DEB1B6" w14:textId="77777777" w:rsidR="0040038E" w:rsidRPr="00827B1B" w:rsidRDefault="0040038E" w:rsidP="00BC6845">
            <w:pPr>
              <w:pStyle w:val="afc"/>
            </w:pPr>
            <w:r w:rsidRPr="00827B1B">
              <w:t>н/д</w:t>
            </w:r>
          </w:p>
        </w:tc>
      </w:tr>
      <w:tr w:rsidR="0040038E" w:rsidRPr="00827B1B" w14:paraId="1D351747" w14:textId="77777777" w:rsidTr="00940F66">
        <w:trPr>
          <w:cantSplit/>
          <w:trHeight w:val="283"/>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DB74947" w14:textId="77755E7A" w:rsidR="0040038E" w:rsidRPr="00827B1B" w:rsidRDefault="0040038E" w:rsidP="00BC6845">
            <w:pPr>
              <w:pStyle w:val="afc"/>
            </w:pPr>
            <w:r w:rsidRPr="00827B1B">
              <w:rPr>
                <w:lang w:val="en-US"/>
              </w:rPr>
              <w:t>4</w:t>
            </w:r>
          </w:p>
        </w:tc>
        <w:tc>
          <w:tcPr>
            <w:tcW w:w="862" w:type="pct"/>
            <w:tcBorders>
              <w:top w:val="nil"/>
              <w:left w:val="nil"/>
              <w:bottom w:val="single" w:sz="4" w:space="0" w:color="auto"/>
              <w:right w:val="single" w:sz="4" w:space="0" w:color="auto"/>
            </w:tcBorders>
            <w:shd w:val="clear" w:color="auto" w:fill="auto"/>
            <w:noWrap/>
            <w:vAlign w:val="center"/>
            <w:hideMark/>
          </w:tcPr>
          <w:p w14:paraId="4B82EB2E" w14:textId="77777777" w:rsidR="0040038E" w:rsidRPr="00827B1B" w:rsidRDefault="0040038E" w:rsidP="00BC6845">
            <w:pPr>
              <w:pStyle w:val="afc"/>
            </w:pPr>
            <w:r w:rsidRPr="00827B1B">
              <w:t>Котельная «Чёрная»</w:t>
            </w:r>
          </w:p>
        </w:tc>
        <w:tc>
          <w:tcPr>
            <w:tcW w:w="200" w:type="pct"/>
            <w:tcBorders>
              <w:top w:val="nil"/>
              <w:left w:val="nil"/>
              <w:bottom w:val="single" w:sz="4" w:space="0" w:color="auto"/>
              <w:right w:val="single" w:sz="4" w:space="0" w:color="auto"/>
            </w:tcBorders>
            <w:shd w:val="clear" w:color="auto" w:fill="auto"/>
            <w:noWrap/>
            <w:vAlign w:val="center"/>
            <w:hideMark/>
          </w:tcPr>
          <w:p w14:paraId="78851B00"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569C04B"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502C94C"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6F15076"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2A88F43"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78CF9B8"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654F5C3"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46525AA"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762ACEC"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F909C20"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9C2288E"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89A9A83"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E268602"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6EFBC36"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6145A60"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5DC1155"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691B867"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F5C2F0C"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E859AD9" w14:textId="77777777" w:rsidR="0040038E" w:rsidRPr="00827B1B" w:rsidRDefault="0040038E" w:rsidP="00BC6845">
            <w:pPr>
              <w:pStyle w:val="afc"/>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66927F93" w14:textId="77777777" w:rsidR="0040038E" w:rsidRPr="00827B1B" w:rsidRDefault="0040038E" w:rsidP="00BC6845">
            <w:pPr>
              <w:pStyle w:val="afc"/>
            </w:pPr>
            <w:r w:rsidRPr="00827B1B">
              <w:t>н/д</w:t>
            </w:r>
          </w:p>
        </w:tc>
      </w:tr>
      <w:tr w:rsidR="0040038E" w:rsidRPr="00827B1B" w14:paraId="57B5268E" w14:textId="77777777" w:rsidTr="00940F66">
        <w:trPr>
          <w:cantSplit/>
          <w:trHeight w:val="283"/>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8CAAF59" w14:textId="2D4221DC" w:rsidR="0040038E" w:rsidRPr="00827B1B" w:rsidRDefault="0040038E" w:rsidP="00BC6845">
            <w:pPr>
              <w:pStyle w:val="afc"/>
            </w:pPr>
            <w:r w:rsidRPr="00827B1B">
              <w:rPr>
                <w:lang w:val="en-US"/>
              </w:rPr>
              <w:t>5</w:t>
            </w:r>
          </w:p>
        </w:tc>
        <w:tc>
          <w:tcPr>
            <w:tcW w:w="862" w:type="pct"/>
            <w:tcBorders>
              <w:top w:val="nil"/>
              <w:left w:val="nil"/>
              <w:bottom w:val="single" w:sz="4" w:space="0" w:color="auto"/>
              <w:right w:val="single" w:sz="4" w:space="0" w:color="auto"/>
            </w:tcBorders>
            <w:shd w:val="clear" w:color="auto" w:fill="auto"/>
            <w:noWrap/>
            <w:vAlign w:val="center"/>
            <w:hideMark/>
          </w:tcPr>
          <w:p w14:paraId="32B5B7C8" w14:textId="77777777" w:rsidR="0040038E" w:rsidRPr="00827B1B" w:rsidRDefault="0040038E" w:rsidP="00BC6845">
            <w:pPr>
              <w:pStyle w:val="afc"/>
            </w:pPr>
            <w:r w:rsidRPr="00827B1B">
              <w:t>Котельная «Брагино»</w:t>
            </w:r>
          </w:p>
        </w:tc>
        <w:tc>
          <w:tcPr>
            <w:tcW w:w="200" w:type="pct"/>
            <w:tcBorders>
              <w:top w:val="nil"/>
              <w:left w:val="nil"/>
              <w:bottom w:val="single" w:sz="4" w:space="0" w:color="auto"/>
              <w:right w:val="single" w:sz="4" w:space="0" w:color="auto"/>
            </w:tcBorders>
            <w:shd w:val="clear" w:color="auto" w:fill="auto"/>
            <w:noWrap/>
            <w:vAlign w:val="center"/>
            <w:hideMark/>
          </w:tcPr>
          <w:p w14:paraId="00585451"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7A7670A"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C28CCA4"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43F87EB"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44E2222"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4802B12"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4013EA3"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ECCB8AC"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ED586EF"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0A6609C"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9D4F5CB"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9E664A1"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6AF664D"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1F494CE"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EFD6DD6"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B6BA420"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B84435B"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C18CAD6"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E2A1FE0" w14:textId="77777777" w:rsidR="0040038E" w:rsidRPr="00827B1B" w:rsidRDefault="0040038E" w:rsidP="00BC6845">
            <w:pPr>
              <w:pStyle w:val="afc"/>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2115ADB1" w14:textId="77777777" w:rsidR="0040038E" w:rsidRPr="00827B1B" w:rsidRDefault="0040038E" w:rsidP="00BC6845">
            <w:pPr>
              <w:pStyle w:val="afc"/>
            </w:pPr>
            <w:r w:rsidRPr="00827B1B">
              <w:t>н/д</w:t>
            </w:r>
          </w:p>
        </w:tc>
      </w:tr>
      <w:tr w:rsidR="0040038E" w:rsidRPr="00827B1B" w14:paraId="7FE0DDE3" w14:textId="77777777" w:rsidTr="00940F66">
        <w:trPr>
          <w:cantSplit/>
          <w:trHeight w:val="283"/>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5B950BD2" w14:textId="404C3576" w:rsidR="0040038E" w:rsidRPr="00827B1B" w:rsidRDefault="0040038E" w:rsidP="00BC6845">
            <w:pPr>
              <w:pStyle w:val="afc"/>
            </w:pPr>
            <w:r w:rsidRPr="00827B1B">
              <w:rPr>
                <w:lang w:val="en-US"/>
              </w:rPr>
              <w:t>6</w:t>
            </w:r>
          </w:p>
        </w:tc>
        <w:tc>
          <w:tcPr>
            <w:tcW w:w="862" w:type="pct"/>
            <w:tcBorders>
              <w:top w:val="nil"/>
              <w:left w:val="nil"/>
              <w:bottom w:val="single" w:sz="4" w:space="0" w:color="auto"/>
              <w:right w:val="single" w:sz="4" w:space="0" w:color="auto"/>
            </w:tcBorders>
            <w:shd w:val="clear" w:color="auto" w:fill="auto"/>
            <w:noWrap/>
            <w:vAlign w:val="center"/>
            <w:hideMark/>
          </w:tcPr>
          <w:p w14:paraId="7FF36940" w14:textId="77777777" w:rsidR="0040038E" w:rsidRPr="00827B1B" w:rsidRDefault="0040038E" w:rsidP="00BC6845">
            <w:pPr>
              <w:pStyle w:val="afc"/>
            </w:pPr>
            <w:r w:rsidRPr="00827B1B">
              <w:t>Котельная «Мясокомбинат»</w:t>
            </w:r>
          </w:p>
        </w:tc>
        <w:tc>
          <w:tcPr>
            <w:tcW w:w="200" w:type="pct"/>
            <w:tcBorders>
              <w:top w:val="nil"/>
              <w:left w:val="nil"/>
              <w:bottom w:val="single" w:sz="4" w:space="0" w:color="auto"/>
              <w:right w:val="single" w:sz="4" w:space="0" w:color="auto"/>
            </w:tcBorders>
            <w:shd w:val="clear" w:color="auto" w:fill="auto"/>
            <w:noWrap/>
            <w:vAlign w:val="center"/>
            <w:hideMark/>
          </w:tcPr>
          <w:p w14:paraId="3819C705"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FF4CD94"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D7F7A88"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E8CB675"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7407482"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EC25614"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06CEF3F"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E22FD49"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F5B923D"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7061B42"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0507870"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A2922C7"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727E7B6"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0F10C88"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A7A87F7"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9BEB7F2"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4A36EA5"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CD87E77"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87882DC" w14:textId="77777777" w:rsidR="0040038E" w:rsidRPr="00827B1B" w:rsidRDefault="0040038E" w:rsidP="00BC6845">
            <w:pPr>
              <w:pStyle w:val="afc"/>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3240ED6B" w14:textId="77777777" w:rsidR="0040038E" w:rsidRPr="00827B1B" w:rsidRDefault="0040038E" w:rsidP="00BC6845">
            <w:pPr>
              <w:pStyle w:val="afc"/>
            </w:pPr>
            <w:r w:rsidRPr="00827B1B">
              <w:t>н/д</w:t>
            </w:r>
          </w:p>
        </w:tc>
      </w:tr>
      <w:tr w:rsidR="0040038E" w:rsidRPr="00827B1B" w14:paraId="40A0EC4A" w14:textId="77777777" w:rsidTr="00940F66">
        <w:trPr>
          <w:cantSplit/>
          <w:trHeight w:val="283"/>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70AD3A42" w14:textId="49A4DC8F" w:rsidR="0040038E" w:rsidRPr="00827B1B" w:rsidRDefault="0040038E" w:rsidP="00BC6845">
            <w:pPr>
              <w:pStyle w:val="afc"/>
            </w:pPr>
            <w:r w:rsidRPr="00827B1B">
              <w:t>АО «Пермский Свинокомплекс»</w:t>
            </w:r>
          </w:p>
        </w:tc>
      </w:tr>
      <w:tr w:rsidR="0040038E" w:rsidRPr="00827B1B" w14:paraId="709FCD0C" w14:textId="77777777" w:rsidTr="00940F66">
        <w:trPr>
          <w:cantSplit/>
          <w:trHeight w:val="283"/>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7895A587" w14:textId="3CEB3CB0" w:rsidR="0040038E" w:rsidRPr="00827B1B" w:rsidRDefault="0040038E" w:rsidP="00BC6845">
            <w:pPr>
              <w:pStyle w:val="afc"/>
            </w:pPr>
            <w:r w:rsidRPr="00827B1B">
              <w:rPr>
                <w:lang w:val="en-US"/>
              </w:rPr>
              <w:t>7</w:t>
            </w:r>
          </w:p>
        </w:tc>
        <w:tc>
          <w:tcPr>
            <w:tcW w:w="862" w:type="pct"/>
            <w:tcBorders>
              <w:top w:val="nil"/>
              <w:left w:val="nil"/>
              <w:bottom w:val="single" w:sz="4" w:space="0" w:color="auto"/>
              <w:right w:val="single" w:sz="4" w:space="0" w:color="auto"/>
            </w:tcBorders>
            <w:shd w:val="clear" w:color="auto" w:fill="auto"/>
            <w:noWrap/>
            <w:vAlign w:val="center"/>
            <w:hideMark/>
          </w:tcPr>
          <w:p w14:paraId="1FFC134C" w14:textId="77777777" w:rsidR="0040038E" w:rsidRPr="00827B1B" w:rsidRDefault="0040038E" w:rsidP="00BC6845">
            <w:pPr>
              <w:pStyle w:val="afc"/>
            </w:pPr>
            <w:r w:rsidRPr="00827B1B">
              <w:t>Котельный Цех</w:t>
            </w:r>
          </w:p>
        </w:tc>
        <w:tc>
          <w:tcPr>
            <w:tcW w:w="200" w:type="pct"/>
            <w:tcBorders>
              <w:top w:val="nil"/>
              <w:left w:val="nil"/>
              <w:bottom w:val="single" w:sz="4" w:space="0" w:color="auto"/>
              <w:right w:val="single" w:sz="4" w:space="0" w:color="auto"/>
            </w:tcBorders>
            <w:shd w:val="clear" w:color="auto" w:fill="auto"/>
            <w:noWrap/>
            <w:vAlign w:val="center"/>
            <w:hideMark/>
          </w:tcPr>
          <w:p w14:paraId="247D09A0"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BE70FBF"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A53FD50"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329A155"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F1F075C"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46A00DB"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1AFA062"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9A8ACBD"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6F7A008"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4C336CA"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0199BBA"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1781F31"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8514E94"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2404AF4"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788152E"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AA17BCD"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0173C11"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66834C9"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6BDF058" w14:textId="77777777" w:rsidR="0040038E" w:rsidRPr="00827B1B" w:rsidRDefault="0040038E" w:rsidP="00BC6845">
            <w:pPr>
              <w:pStyle w:val="afc"/>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0FBA140C" w14:textId="77777777" w:rsidR="0040038E" w:rsidRPr="00827B1B" w:rsidRDefault="0040038E" w:rsidP="00BC6845">
            <w:pPr>
              <w:pStyle w:val="afc"/>
            </w:pPr>
            <w:r w:rsidRPr="00827B1B">
              <w:t>н/д</w:t>
            </w:r>
          </w:p>
        </w:tc>
      </w:tr>
      <w:tr w:rsidR="0040038E" w:rsidRPr="00827B1B" w14:paraId="7D592E85" w14:textId="77777777" w:rsidTr="00940F66">
        <w:trPr>
          <w:cantSplit/>
          <w:trHeight w:val="283"/>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3D8A4A82" w14:textId="1070E2DD" w:rsidR="0040038E" w:rsidRPr="00827B1B" w:rsidRDefault="0040038E" w:rsidP="00BC6845">
            <w:pPr>
              <w:pStyle w:val="afc"/>
            </w:pPr>
            <w:r w:rsidRPr="00827B1B">
              <w:t>АО «Пермтрансжелезобетон»</w:t>
            </w:r>
          </w:p>
        </w:tc>
      </w:tr>
      <w:tr w:rsidR="0040038E" w:rsidRPr="00827B1B" w14:paraId="714C09AE" w14:textId="77777777" w:rsidTr="00940F66">
        <w:trPr>
          <w:cantSplit/>
          <w:trHeight w:val="283"/>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15AA797" w14:textId="2505ACE0" w:rsidR="0040038E" w:rsidRPr="00827B1B" w:rsidRDefault="0040038E" w:rsidP="00BC6845">
            <w:pPr>
              <w:pStyle w:val="afc"/>
            </w:pPr>
            <w:r w:rsidRPr="00827B1B">
              <w:rPr>
                <w:lang w:val="en-US"/>
              </w:rPr>
              <w:t>8</w:t>
            </w:r>
          </w:p>
        </w:tc>
        <w:tc>
          <w:tcPr>
            <w:tcW w:w="862" w:type="pct"/>
            <w:tcBorders>
              <w:top w:val="nil"/>
              <w:left w:val="nil"/>
              <w:bottom w:val="single" w:sz="4" w:space="0" w:color="auto"/>
              <w:right w:val="single" w:sz="4" w:space="0" w:color="auto"/>
            </w:tcBorders>
            <w:shd w:val="clear" w:color="auto" w:fill="auto"/>
            <w:noWrap/>
            <w:vAlign w:val="center"/>
            <w:hideMark/>
          </w:tcPr>
          <w:p w14:paraId="6DDC2EAF" w14:textId="77777777" w:rsidR="0040038E" w:rsidRPr="00827B1B" w:rsidRDefault="0040038E" w:rsidP="00BC6845">
            <w:pPr>
              <w:pStyle w:val="afc"/>
            </w:pPr>
            <w:r w:rsidRPr="00827B1B">
              <w:t>Котельная АО «Пермтрансжелезобе-тон»</w:t>
            </w:r>
          </w:p>
        </w:tc>
        <w:tc>
          <w:tcPr>
            <w:tcW w:w="200" w:type="pct"/>
            <w:tcBorders>
              <w:top w:val="nil"/>
              <w:left w:val="nil"/>
              <w:bottom w:val="single" w:sz="4" w:space="0" w:color="auto"/>
              <w:right w:val="single" w:sz="4" w:space="0" w:color="auto"/>
            </w:tcBorders>
            <w:shd w:val="clear" w:color="auto" w:fill="auto"/>
            <w:noWrap/>
            <w:vAlign w:val="center"/>
            <w:hideMark/>
          </w:tcPr>
          <w:p w14:paraId="32F7DFD1"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A523282"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E68A068"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EDEA74C"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EC4EFA3"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42A4908"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540ABAC"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D06B14F"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4CD1D02"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BDEB27D"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9723A4E"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E339475"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BD32957"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EE5CA77"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0952B98"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5B6436D"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C45AB4E"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7C988BB"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98F4D04" w14:textId="77777777" w:rsidR="0040038E" w:rsidRPr="00827B1B" w:rsidRDefault="0040038E" w:rsidP="00BC6845">
            <w:pPr>
              <w:pStyle w:val="afc"/>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198A7F8D" w14:textId="77777777" w:rsidR="0040038E" w:rsidRPr="00827B1B" w:rsidRDefault="0040038E" w:rsidP="00BC6845">
            <w:pPr>
              <w:pStyle w:val="afc"/>
            </w:pPr>
            <w:r w:rsidRPr="00827B1B">
              <w:t>н/д</w:t>
            </w:r>
          </w:p>
        </w:tc>
      </w:tr>
      <w:tr w:rsidR="0040038E" w:rsidRPr="00827B1B" w14:paraId="0FE9752E" w14:textId="77777777" w:rsidTr="00940F66">
        <w:trPr>
          <w:cantSplit/>
          <w:trHeight w:val="283"/>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0D1C40AA" w14:textId="73020922" w:rsidR="0040038E" w:rsidRPr="00827B1B" w:rsidRDefault="0040038E" w:rsidP="00BC6845">
            <w:pPr>
              <w:pStyle w:val="afc"/>
            </w:pPr>
            <w:r w:rsidRPr="00827B1B">
              <w:t>МУП «Гарант»</w:t>
            </w:r>
          </w:p>
        </w:tc>
      </w:tr>
      <w:tr w:rsidR="0040038E" w:rsidRPr="00827B1B" w14:paraId="69FDFF80" w14:textId="77777777" w:rsidTr="00940F66">
        <w:trPr>
          <w:cantSplit/>
          <w:trHeight w:val="283"/>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A411AC4" w14:textId="249FA10B" w:rsidR="0040038E" w:rsidRPr="00827B1B" w:rsidRDefault="0040038E" w:rsidP="00BC6845">
            <w:pPr>
              <w:pStyle w:val="afc"/>
            </w:pPr>
            <w:r w:rsidRPr="00827B1B">
              <w:rPr>
                <w:lang w:val="en-US"/>
              </w:rPr>
              <w:t>9</w:t>
            </w:r>
          </w:p>
        </w:tc>
        <w:tc>
          <w:tcPr>
            <w:tcW w:w="862" w:type="pct"/>
            <w:tcBorders>
              <w:top w:val="nil"/>
              <w:left w:val="nil"/>
              <w:bottom w:val="single" w:sz="4" w:space="0" w:color="auto"/>
              <w:right w:val="single" w:sz="4" w:space="0" w:color="auto"/>
            </w:tcBorders>
            <w:shd w:val="clear" w:color="auto" w:fill="auto"/>
            <w:noWrap/>
            <w:vAlign w:val="center"/>
            <w:hideMark/>
          </w:tcPr>
          <w:p w14:paraId="7EAC7564" w14:textId="77777777" w:rsidR="0040038E" w:rsidRPr="00827B1B" w:rsidRDefault="0040038E" w:rsidP="00BC6845">
            <w:pPr>
              <w:pStyle w:val="afc"/>
            </w:pPr>
            <w:r w:rsidRPr="00827B1B">
              <w:t>Модульная котельная д. Конец-Бор</w:t>
            </w:r>
          </w:p>
        </w:tc>
        <w:tc>
          <w:tcPr>
            <w:tcW w:w="200" w:type="pct"/>
            <w:tcBorders>
              <w:top w:val="nil"/>
              <w:left w:val="nil"/>
              <w:bottom w:val="single" w:sz="4" w:space="0" w:color="auto"/>
              <w:right w:val="single" w:sz="4" w:space="0" w:color="auto"/>
            </w:tcBorders>
            <w:shd w:val="clear" w:color="auto" w:fill="auto"/>
            <w:noWrap/>
            <w:vAlign w:val="center"/>
            <w:hideMark/>
          </w:tcPr>
          <w:p w14:paraId="39207344"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CF2CDCC"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9CDD9A2"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923037A"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F494140"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8591D9A"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DD15F42"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440374C"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E965405"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82235EF"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37BDDCD"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1F8E25B"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4109193"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AADB068"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455773A"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DCB9FB1"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7BA4F47"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1800195" w14:textId="77777777" w:rsidR="0040038E" w:rsidRPr="00827B1B" w:rsidRDefault="0040038E" w:rsidP="00BC6845">
            <w:pPr>
              <w:pStyle w:val="afc"/>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6C959BD" w14:textId="77777777" w:rsidR="0040038E" w:rsidRPr="00827B1B" w:rsidRDefault="0040038E" w:rsidP="00BC6845">
            <w:pPr>
              <w:pStyle w:val="afc"/>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258492BC" w14:textId="77777777" w:rsidR="0040038E" w:rsidRPr="00827B1B" w:rsidRDefault="0040038E" w:rsidP="00BC6845">
            <w:pPr>
              <w:pStyle w:val="afc"/>
            </w:pPr>
            <w:r w:rsidRPr="00827B1B">
              <w:t>н/д</w:t>
            </w:r>
          </w:p>
        </w:tc>
      </w:tr>
    </w:tbl>
    <w:p w14:paraId="55582426" w14:textId="13A9D16E" w:rsidR="00CC51EA" w:rsidRPr="00827B1B" w:rsidRDefault="001F6C69" w:rsidP="00BC6845">
      <w:pPr>
        <w:pStyle w:val="af4"/>
      </w:pPr>
      <w:bookmarkStart w:id="67" w:name="_Toc135839294"/>
      <w:r w:rsidRPr="00827B1B">
        <w:lastRenderedPageBreak/>
        <w:t xml:space="preserve">Таблица </w:t>
      </w:r>
      <w:fldSimple w:instr=" SEQ Таблица \* ARABIC ">
        <w:r w:rsidR="00827B1B" w:rsidRPr="00827B1B">
          <w:rPr>
            <w:noProof/>
          </w:rPr>
          <w:t>18</w:t>
        </w:r>
      </w:fldSimple>
      <w:r w:rsidR="00BB6DA4" w:rsidRPr="00827B1B">
        <w:t>. Прогнозные значения удельных выбросов оксида азота от объектов теплоснабжения</w:t>
      </w:r>
      <w:bookmarkEnd w:id="67"/>
    </w:p>
    <w:tbl>
      <w:tblPr>
        <w:tblW w:w="5000" w:type="pct"/>
        <w:tblLayout w:type="fixed"/>
        <w:tblCellMar>
          <w:left w:w="28" w:type="dxa"/>
          <w:right w:w="28" w:type="dxa"/>
        </w:tblCellMar>
        <w:tblLook w:val="04A0" w:firstRow="1" w:lastRow="0" w:firstColumn="1" w:lastColumn="0" w:noHBand="0" w:noVBand="1"/>
      </w:tblPr>
      <w:tblGrid>
        <w:gridCol w:w="433"/>
        <w:gridCol w:w="2608"/>
        <w:gridCol w:w="605"/>
        <w:gridCol w:w="605"/>
        <w:gridCol w:w="605"/>
        <w:gridCol w:w="605"/>
        <w:gridCol w:w="605"/>
        <w:gridCol w:w="605"/>
        <w:gridCol w:w="605"/>
        <w:gridCol w:w="605"/>
        <w:gridCol w:w="605"/>
        <w:gridCol w:w="605"/>
        <w:gridCol w:w="605"/>
        <w:gridCol w:w="605"/>
        <w:gridCol w:w="605"/>
        <w:gridCol w:w="605"/>
        <w:gridCol w:w="605"/>
        <w:gridCol w:w="605"/>
        <w:gridCol w:w="605"/>
        <w:gridCol w:w="605"/>
        <w:gridCol w:w="605"/>
        <w:gridCol w:w="590"/>
      </w:tblGrid>
      <w:tr w:rsidR="00A86774" w:rsidRPr="00827B1B" w14:paraId="0806E75C" w14:textId="77777777" w:rsidTr="00940F66">
        <w:trPr>
          <w:trHeight w:val="300"/>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D3F67" w14:textId="77777777" w:rsidR="00A86774" w:rsidRPr="00827B1B" w:rsidRDefault="00A86774" w:rsidP="00BC6845">
            <w:pPr>
              <w:pStyle w:val="afc"/>
            </w:pPr>
            <w:r w:rsidRPr="00827B1B">
              <w:t>№ п/п</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61481" w14:textId="77777777" w:rsidR="00A86774" w:rsidRPr="00827B1B" w:rsidRDefault="00A86774" w:rsidP="00BC6845">
            <w:pPr>
              <w:pStyle w:val="afc"/>
            </w:pPr>
            <w:r w:rsidRPr="00827B1B">
              <w:t>Наименование источника теплоснабжения</w:t>
            </w:r>
          </w:p>
        </w:tc>
        <w:tc>
          <w:tcPr>
            <w:tcW w:w="3995" w:type="pct"/>
            <w:gridSpan w:val="20"/>
            <w:tcBorders>
              <w:top w:val="single" w:sz="4" w:space="0" w:color="auto"/>
              <w:left w:val="nil"/>
              <w:bottom w:val="single" w:sz="4" w:space="0" w:color="auto"/>
              <w:right w:val="single" w:sz="4" w:space="0" w:color="auto"/>
            </w:tcBorders>
            <w:shd w:val="clear" w:color="auto" w:fill="auto"/>
            <w:vAlign w:val="center"/>
            <w:hideMark/>
          </w:tcPr>
          <w:p w14:paraId="496D7AA5" w14:textId="77777777" w:rsidR="00A86774" w:rsidRPr="00827B1B" w:rsidRDefault="00A86774" w:rsidP="00BC6845">
            <w:pPr>
              <w:pStyle w:val="afc"/>
            </w:pPr>
            <w:r w:rsidRPr="00827B1B">
              <w:t>Удельный выброс NO на выработку тепловой энергии (кг/Гкал)</w:t>
            </w:r>
          </w:p>
        </w:tc>
      </w:tr>
      <w:tr w:rsidR="00A86774" w:rsidRPr="00827B1B" w14:paraId="60350155" w14:textId="77777777" w:rsidTr="00940F66">
        <w:trPr>
          <w:trHeight w:val="300"/>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0BE6589E" w14:textId="77777777" w:rsidR="00A86774" w:rsidRPr="00827B1B" w:rsidRDefault="00A86774" w:rsidP="00BC6845">
            <w:pPr>
              <w:pStyle w:val="afc"/>
            </w:pPr>
          </w:p>
        </w:tc>
        <w:tc>
          <w:tcPr>
            <w:tcW w:w="862" w:type="pct"/>
            <w:vMerge/>
            <w:tcBorders>
              <w:top w:val="single" w:sz="4" w:space="0" w:color="auto"/>
              <w:left w:val="single" w:sz="4" w:space="0" w:color="auto"/>
              <w:bottom w:val="single" w:sz="4" w:space="0" w:color="auto"/>
              <w:right w:val="single" w:sz="4" w:space="0" w:color="auto"/>
            </w:tcBorders>
            <w:vAlign w:val="center"/>
            <w:hideMark/>
          </w:tcPr>
          <w:p w14:paraId="1EE24E9D" w14:textId="77777777" w:rsidR="00A86774" w:rsidRPr="00827B1B" w:rsidRDefault="00A86774" w:rsidP="00BC6845">
            <w:pPr>
              <w:pStyle w:val="afc"/>
            </w:pPr>
          </w:p>
        </w:tc>
        <w:tc>
          <w:tcPr>
            <w:tcW w:w="200" w:type="pct"/>
            <w:tcBorders>
              <w:top w:val="nil"/>
              <w:left w:val="nil"/>
              <w:bottom w:val="single" w:sz="4" w:space="0" w:color="auto"/>
              <w:right w:val="single" w:sz="4" w:space="0" w:color="auto"/>
            </w:tcBorders>
            <w:shd w:val="clear" w:color="auto" w:fill="auto"/>
            <w:vAlign w:val="center"/>
            <w:hideMark/>
          </w:tcPr>
          <w:p w14:paraId="6AEE8CC3" w14:textId="77777777" w:rsidR="00A86774" w:rsidRPr="00827B1B" w:rsidRDefault="00A86774" w:rsidP="00BC6845">
            <w:pPr>
              <w:pStyle w:val="afc"/>
              <w:ind w:left="-57" w:right="-57"/>
            </w:pPr>
            <w:r w:rsidRPr="00827B1B">
              <w:t>2022</w:t>
            </w:r>
          </w:p>
        </w:tc>
        <w:tc>
          <w:tcPr>
            <w:tcW w:w="200" w:type="pct"/>
            <w:tcBorders>
              <w:top w:val="nil"/>
              <w:left w:val="nil"/>
              <w:bottom w:val="single" w:sz="4" w:space="0" w:color="auto"/>
              <w:right w:val="single" w:sz="4" w:space="0" w:color="auto"/>
            </w:tcBorders>
            <w:shd w:val="clear" w:color="auto" w:fill="auto"/>
            <w:vAlign w:val="center"/>
            <w:hideMark/>
          </w:tcPr>
          <w:p w14:paraId="5C9B09BA" w14:textId="77777777" w:rsidR="00A86774" w:rsidRPr="00827B1B" w:rsidRDefault="00A86774" w:rsidP="00BC6845">
            <w:pPr>
              <w:pStyle w:val="afc"/>
              <w:ind w:left="-57" w:right="-57"/>
            </w:pPr>
            <w:r w:rsidRPr="00827B1B">
              <w:t>2023</w:t>
            </w:r>
          </w:p>
        </w:tc>
        <w:tc>
          <w:tcPr>
            <w:tcW w:w="200" w:type="pct"/>
            <w:tcBorders>
              <w:top w:val="nil"/>
              <w:left w:val="nil"/>
              <w:bottom w:val="single" w:sz="4" w:space="0" w:color="auto"/>
              <w:right w:val="single" w:sz="4" w:space="0" w:color="auto"/>
            </w:tcBorders>
            <w:shd w:val="clear" w:color="auto" w:fill="auto"/>
            <w:vAlign w:val="center"/>
            <w:hideMark/>
          </w:tcPr>
          <w:p w14:paraId="42D10C32" w14:textId="77777777" w:rsidR="00A86774" w:rsidRPr="00827B1B" w:rsidRDefault="00A86774" w:rsidP="00BC6845">
            <w:pPr>
              <w:pStyle w:val="afc"/>
              <w:ind w:left="-57" w:right="-57"/>
            </w:pPr>
            <w:r w:rsidRPr="00827B1B">
              <w:t>2024</w:t>
            </w:r>
          </w:p>
        </w:tc>
        <w:tc>
          <w:tcPr>
            <w:tcW w:w="200" w:type="pct"/>
            <w:tcBorders>
              <w:top w:val="nil"/>
              <w:left w:val="nil"/>
              <w:bottom w:val="single" w:sz="4" w:space="0" w:color="auto"/>
              <w:right w:val="single" w:sz="4" w:space="0" w:color="auto"/>
            </w:tcBorders>
            <w:shd w:val="clear" w:color="auto" w:fill="auto"/>
            <w:vAlign w:val="center"/>
            <w:hideMark/>
          </w:tcPr>
          <w:p w14:paraId="68CDBC05" w14:textId="77777777" w:rsidR="00A86774" w:rsidRPr="00827B1B" w:rsidRDefault="00A86774" w:rsidP="00BC6845">
            <w:pPr>
              <w:pStyle w:val="afc"/>
              <w:ind w:left="-57" w:right="-57"/>
            </w:pPr>
            <w:r w:rsidRPr="00827B1B">
              <w:t>2025</w:t>
            </w:r>
          </w:p>
        </w:tc>
        <w:tc>
          <w:tcPr>
            <w:tcW w:w="200" w:type="pct"/>
            <w:tcBorders>
              <w:top w:val="nil"/>
              <w:left w:val="nil"/>
              <w:bottom w:val="single" w:sz="4" w:space="0" w:color="auto"/>
              <w:right w:val="single" w:sz="4" w:space="0" w:color="auto"/>
            </w:tcBorders>
            <w:shd w:val="clear" w:color="auto" w:fill="auto"/>
            <w:vAlign w:val="center"/>
            <w:hideMark/>
          </w:tcPr>
          <w:p w14:paraId="37B2EE33" w14:textId="77777777" w:rsidR="00A86774" w:rsidRPr="00827B1B" w:rsidRDefault="00A86774" w:rsidP="00BC6845">
            <w:pPr>
              <w:pStyle w:val="afc"/>
              <w:ind w:left="-57" w:right="-57"/>
            </w:pPr>
            <w:r w:rsidRPr="00827B1B">
              <w:t>2026</w:t>
            </w:r>
          </w:p>
        </w:tc>
        <w:tc>
          <w:tcPr>
            <w:tcW w:w="200" w:type="pct"/>
            <w:tcBorders>
              <w:top w:val="nil"/>
              <w:left w:val="nil"/>
              <w:bottom w:val="single" w:sz="4" w:space="0" w:color="auto"/>
              <w:right w:val="single" w:sz="4" w:space="0" w:color="auto"/>
            </w:tcBorders>
            <w:shd w:val="clear" w:color="auto" w:fill="auto"/>
            <w:vAlign w:val="center"/>
            <w:hideMark/>
          </w:tcPr>
          <w:p w14:paraId="6668E0F5" w14:textId="77777777" w:rsidR="00A86774" w:rsidRPr="00827B1B" w:rsidRDefault="00A86774" w:rsidP="00BC6845">
            <w:pPr>
              <w:pStyle w:val="afc"/>
              <w:ind w:left="-57" w:right="-57"/>
            </w:pPr>
            <w:r w:rsidRPr="00827B1B">
              <w:t>2027</w:t>
            </w:r>
          </w:p>
        </w:tc>
        <w:tc>
          <w:tcPr>
            <w:tcW w:w="200" w:type="pct"/>
            <w:tcBorders>
              <w:top w:val="nil"/>
              <w:left w:val="nil"/>
              <w:bottom w:val="single" w:sz="4" w:space="0" w:color="auto"/>
              <w:right w:val="single" w:sz="4" w:space="0" w:color="auto"/>
            </w:tcBorders>
            <w:shd w:val="clear" w:color="auto" w:fill="auto"/>
            <w:vAlign w:val="center"/>
            <w:hideMark/>
          </w:tcPr>
          <w:p w14:paraId="608B0D50" w14:textId="77777777" w:rsidR="00A86774" w:rsidRPr="00827B1B" w:rsidRDefault="00A86774" w:rsidP="00BC6845">
            <w:pPr>
              <w:pStyle w:val="afc"/>
              <w:ind w:left="-57" w:right="-57"/>
            </w:pPr>
            <w:r w:rsidRPr="00827B1B">
              <w:t>2028</w:t>
            </w:r>
          </w:p>
        </w:tc>
        <w:tc>
          <w:tcPr>
            <w:tcW w:w="200" w:type="pct"/>
            <w:tcBorders>
              <w:top w:val="nil"/>
              <w:left w:val="nil"/>
              <w:bottom w:val="single" w:sz="4" w:space="0" w:color="auto"/>
              <w:right w:val="single" w:sz="4" w:space="0" w:color="auto"/>
            </w:tcBorders>
            <w:shd w:val="clear" w:color="auto" w:fill="auto"/>
            <w:vAlign w:val="center"/>
            <w:hideMark/>
          </w:tcPr>
          <w:p w14:paraId="518AAEFF" w14:textId="77777777" w:rsidR="00A86774" w:rsidRPr="00827B1B" w:rsidRDefault="00A86774" w:rsidP="00BC6845">
            <w:pPr>
              <w:pStyle w:val="afc"/>
              <w:ind w:left="-57" w:right="-57"/>
            </w:pPr>
            <w:r w:rsidRPr="00827B1B">
              <w:t>2029</w:t>
            </w:r>
          </w:p>
        </w:tc>
        <w:tc>
          <w:tcPr>
            <w:tcW w:w="200" w:type="pct"/>
            <w:tcBorders>
              <w:top w:val="nil"/>
              <w:left w:val="nil"/>
              <w:bottom w:val="single" w:sz="4" w:space="0" w:color="auto"/>
              <w:right w:val="single" w:sz="4" w:space="0" w:color="auto"/>
            </w:tcBorders>
            <w:shd w:val="clear" w:color="auto" w:fill="auto"/>
            <w:vAlign w:val="center"/>
            <w:hideMark/>
          </w:tcPr>
          <w:p w14:paraId="50684CEB" w14:textId="77777777" w:rsidR="00A86774" w:rsidRPr="00827B1B" w:rsidRDefault="00A86774" w:rsidP="00BC6845">
            <w:pPr>
              <w:pStyle w:val="afc"/>
              <w:ind w:left="-57" w:right="-57"/>
            </w:pPr>
            <w:r w:rsidRPr="00827B1B">
              <w:t>2030</w:t>
            </w:r>
          </w:p>
        </w:tc>
        <w:tc>
          <w:tcPr>
            <w:tcW w:w="200" w:type="pct"/>
            <w:tcBorders>
              <w:top w:val="nil"/>
              <w:left w:val="nil"/>
              <w:bottom w:val="single" w:sz="4" w:space="0" w:color="auto"/>
              <w:right w:val="single" w:sz="4" w:space="0" w:color="auto"/>
            </w:tcBorders>
            <w:shd w:val="clear" w:color="auto" w:fill="auto"/>
            <w:vAlign w:val="center"/>
            <w:hideMark/>
          </w:tcPr>
          <w:p w14:paraId="4C5BBCDF" w14:textId="77777777" w:rsidR="00A86774" w:rsidRPr="00827B1B" w:rsidRDefault="00A86774" w:rsidP="00BC6845">
            <w:pPr>
              <w:pStyle w:val="afc"/>
              <w:ind w:left="-57" w:right="-57"/>
            </w:pPr>
            <w:r w:rsidRPr="00827B1B">
              <w:t>2031</w:t>
            </w:r>
          </w:p>
        </w:tc>
        <w:tc>
          <w:tcPr>
            <w:tcW w:w="200" w:type="pct"/>
            <w:tcBorders>
              <w:top w:val="nil"/>
              <w:left w:val="nil"/>
              <w:bottom w:val="single" w:sz="4" w:space="0" w:color="auto"/>
              <w:right w:val="single" w:sz="4" w:space="0" w:color="auto"/>
            </w:tcBorders>
            <w:shd w:val="clear" w:color="auto" w:fill="auto"/>
            <w:vAlign w:val="center"/>
            <w:hideMark/>
          </w:tcPr>
          <w:p w14:paraId="76698742" w14:textId="77777777" w:rsidR="00A86774" w:rsidRPr="00827B1B" w:rsidRDefault="00A86774" w:rsidP="00BC6845">
            <w:pPr>
              <w:pStyle w:val="afc"/>
              <w:ind w:left="-57" w:right="-57"/>
            </w:pPr>
            <w:r w:rsidRPr="00827B1B">
              <w:t>2032</w:t>
            </w:r>
          </w:p>
        </w:tc>
        <w:tc>
          <w:tcPr>
            <w:tcW w:w="200" w:type="pct"/>
            <w:tcBorders>
              <w:top w:val="nil"/>
              <w:left w:val="nil"/>
              <w:bottom w:val="single" w:sz="4" w:space="0" w:color="auto"/>
              <w:right w:val="single" w:sz="4" w:space="0" w:color="auto"/>
            </w:tcBorders>
            <w:shd w:val="clear" w:color="auto" w:fill="auto"/>
            <w:vAlign w:val="center"/>
            <w:hideMark/>
          </w:tcPr>
          <w:p w14:paraId="4976DD6C" w14:textId="77777777" w:rsidR="00A86774" w:rsidRPr="00827B1B" w:rsidRDefault="00A86774" w:rsidP="00BC6845">
            <w:pPr>
              <w:pStyle w:val="afc"/>
              <w:ind w:left="-57" w:right="-57"/>
            </w:pPr>
            <w:r w:rsidRPr="00827B1B">
              <w:t>2033</w:t>
            </w:r>
          </w:p>
        </w:tc>
        <w:tc>
          <w:tcPr>
            <w:tcW w:w="200" w:type="pct"/>
            <w:tcBorders>
              <w:top w:val="nil"/>
              <w:left w:val="nil"/>
              <w:bottom w:val="single" w:sz="4" w:space="0" w:color="auto"/>
              <w:right w:val="single" w:sz="4" w:space="0" w:color="auto"/>
            </w:tcBorders>
            <w:shd w:val="clear" w:color="auto" w:fill="auto"/>
            <w:vAlign w:val="center"/>
            <w:hideMark/>
          </w:tcPr>
          <w:p w14:paraId="70194808" w14:textId="77777777" w:rsidR="00A86774" w:rsidRPr="00827B1B" w:rsidRDefault="00A86774" w:rsidP="00BC6845">
            <w:pPr>
              <w:pStyle w:val="afc"/>
              <w:ind w:left="-57" w:right="-57"/>
            </w:pPr>
            <w:r w:rsidRPr="00827B1B">
              <w:t>2034</w:t>
            </w:r>
          </w:p>
        </w:tc>
        <w:tc>
          <w:tcPr>
            <w:tcW w:w="200" w:type="pct"/>
            <w:tcBorders>
              <w:top w:val="nil"/>
              <w:left w:val="nil"/>
              <w:bottom w:val="single" w:sz="4" w:space="0" w:color="auto"/>
              <w:right w:val="single" w:sz="4" w:space="0" w:color="auto"/>
            </w:tcBorders>
            <w:shd w:val="clear" w:color="auto" w:fill="auto"/>
            <w:vAlign w:val="center"/>
            <w:hideMark/>
          </w:tcPr>
          <w:p w14:paraId="14ED45E8" w14:textId="77777777" w:rsidR="00A86774" w:rsidRPr="00827B1B" w:rsidRDefault="00A86774" w:rsidP="00BC6845">
            <w:pPr>
              <w:pStyle w:val="afc"/>
              <w:ind w:left="-57" w:right="-57"/>
            </w:pPr>
            <w:r w:rsidRPr="00827B1B">
              <w:t>2035</w:t>
            </w:r>
          </w:p>
        </w:tc>
        <w:tc>
          <w:tcPr>
            <w:tcW w:w="200" w:type="pct"/>
            <w:tcBorders>
              <w:top w:val="nil"/>
              <w:left w:val="nil"/>
              <w:bottom w:val="single" w:sz="4" w:space="0" w:color="auto"/>
              <w:right w:val="single" w:sz="4" w:space="0" w:color="auto"/>
            </w:tcBorders>
            <w:shd w:val="clear" w:color="auto" w:fill="auto"/>
            <w:vAlign w:val="center"/>
            <w:hideMark/>
          </w:tcPr>
          <w:p w14:paraId="6D9F9771" w14:textId="77777777" w:rsidR="00A86774" w:rsidRPr="00827B1B" w:rsidRDefault="00A86774" w:rsidP="00BC6845">
            <w:pPr>
              <w:pStyle w:val="afc"/>
              <w:ind w:left="-57" w:right="-57"/>
            </w:pPr>
            <w:r w:rsidRPr="00827B1B">
              <w:t>2036</w:t>
            </w:r>
          </w:p>
        </w:tc>
        <w:tc>
          <w:tcPr>
            <w:tcW w:w="200" w:type="pct"/>
            <w:tcBorders>
              <w:top w:val="nil"/>
              <w:left w:val="nil"/>
              <w:bottom w:val="single" w:sz="4" w:space="0" w:color="auto"/>
              <w:right w:val="single" w:sz="4" w:space="0" w:color="auto"/>
            </w:tcBorders>
            <w:shd w:val="clear" w:color="auto" w:fill="auto"/>
            <w:vAlign w:val="center"/>
            <w:hideMark/>
          </w:tcPr>
          <w:p w14:paraId="1E81B2CE" w14:textId="77777777" w:rsidR="00A86774" w:rsidRPr="00827B1B" w:rsidRDefault="00A86774" w:rsidP="00BC6845">
            <w:pPr>
              <w:pStyle w:val="afc"/>
              <w:ind w:left="-57" w:right="-57"/>
            </w:pPr>
            <w:r w:rsidRPr="00827B1B">
              <w:t>2037</w:t>
            </w:r>
          </w:p>
        </w:tc>
        <w:tc>
          <w:tcPr>
            <w:tcW w:w="200" w:type="pct"/>
            <w:tcBorders>
              <w:top w:val="nil"/>
              <w:left w:val="nil"/>
              <w:bottom w:val="single" w:sz="4" w:space="0" w:color="auto"/>
              <w:right w:val="single" w:sz="4" w:space="0" w:color="auto"/>
            </w:tcBorders>
            <w:shd w:val="clear" w:color="auto" w:fill="auto"/>
            <w:vAlign w:val="center"/>
            <w:hideMark/>
          </w:tcPr>
          <w:p w14:paraId="70B539C3" w14:textId="77777777" w:rsidR="00A86774" w:rsidRPr="00827B1B" w:rsidRDefault="00A86774" w:rsidP="00BC6845">
            <w:pPr>
              <w:pStyle w:val="afc"/>
              <w:ind w:left="-57" w:right="-57"/>
            </w:pPr>
            <w:r w:rsidRPr="00827B1B">
              <w:t>2038</w:t>
            </w:r>
          </w:p>
        </w:tc>
        <w:tc>
          <w:tcPr>
            <w:tcW w:w="200" w:type="pct"/>
            <w:tcBorders>
              <w:top w:val="nil"/>
              <w:left w:val="nil"/>
              <w:bottom w:val="single" w:sz="4" w:space="0" w:color="auto"/>
              <w:right w:val="single" w:sz="4" w:space="0" w:color="auto"/>
            </w:tcBorders>
            <w:shd w:val="clear" w:color="auto" w:fill="auto"/>
            <w:vAlign w:val="center"/>
            <w:hideMark/>
          </w:tcPr>
          <w:p w14:paraId="7375DF21" w14:textId="77777777" w:rsidR="00A86774" w:rsidRPr="00827B1B" w:rsidRDefault="00A86774" w:rsidP="00BC6845">
            <w:pPr>
              <w:pStyle w:val="afc"/>
              <w:ind w:left="-57" w:right="-57"/>
            </w:pPr>
            <w:r w:rsidRPr="00827B1B">
              <w:t>2039</w:t>
            </w:r>
          </w:p>
        </w:tc>
        <w:tc>
          <w:tcPr>
            <w:tcW w:w="200" w:type="pct"/>
            <w:tcBorders>
              <w:top w:val="nil"/>
              <w:left w:val="nil"/>
              <w:bottom w:val="single" w:sz="4" w:space="0" w:color="auto"/>
              <w:right w:val="single" w:sz="4" w:space="0" w:color="auto"/>
            </w:tcBorders>
            <w:shd w:val="clear" w:color="auto" w:fill="auto"/>
            <w:vAlign w:val="center"/>
            <w:hideMark/>
          </w:tcPr>
          <w:p w14:paraId="0BFDE768" w14:textId="77777777" w:rsidR="00A86774" w:rsidRPr="00827B1B" w:rsidRDefault="00A86774" w:rsidP="00BC6845">
            <w:pPr>
              <w:pStyle w:val="afc"/>
              <w:ind w:left="-57" w:right="-57"/>
            </w:pPr>
            <w:r w:rsidRPr="00827B1B">
              <w:t>2040</w:t>
            </w:r>
          </w:p>
        </w:tc>
        <w:tc>
          <w:tcPr>
            <w:tcW w:w="195" w:type="pct"/>
            <w:tcBorders>
              <w:top w:val="nil"/>
              <w:left w:val="nil"/>
              <w:bottom w:val="single" w:sz="4" w:space="0" w:color="auto"/>
              <w:right w:val="single" w:sz="4" w:space="0" w:color="auto"/>
            </w:tcBorders>
            <w:shd w:val="clear" w:color="auto" w:fill="auto"/>
            <w:vAlign w:val="center"/>
            <w:hideMark/>
          </w:tcPr>
          <w:p w14:paraId="26A34258" w14:textId="77777777" w:rsidR="00A86774" w:rsidRPr="00827B1B" w:rsidRDefault="00A86774" w:rsidP="00BC6845">
            <w:pPr>
              <w:pStyle w:val="afc"/>
              <w:ind w:left="-57" w:right="-57"/>
            </w:pPr>
            <w:r w:rsidRPr="00827B1B">
              <w:t>2041</w:t>
            </w:r>
          </w:p>
        </w:tc>
      </w:tr>
      <w:tr w:rsidR="00A86774" w:rsidRPr="00827B1B" w14:paraId="2EA1B703"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6C811223" w14:textId="77777777" w:rsidR="00A86774" w:rsidRPr="00827B1B" w:rsidRDefault="00A86774" w:rsidP="00BC6845">
            <w:pPr>
              <w:pStyle w:val="afc"/>
              <w:ind w:left="-57" w:right="-57"/>
            </w:pPr>
            <w:r w:rsidRPr="00827B1B">
              <w:t>Филиал «Пермский» ПАО «Т Плюс»</w:t>
            </w:r>
          </w:p>
        </w:tc>
      </w:tr>
      <w:tr w:rsidR="00A86774" w:rsidRPr="00827B1B" w14:paraId="6EC8F084"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0CF6AFF5" w14:textId="77777777" w:rsidR="00A86774" w:rsidRPr="00827B1B" w:rsidRDefault="00A86774" w:rsidP="00BC6845">
            <w:pPr>
              <w:pStyle w:val="afc"/>
              <w:ind w:left="-57" w:right="-57"/>
            </w:pPr>
            <w:r w:rsidRPr="00827B1B">
              <w:t>Закамская ТЭЦ-5</w:t>
            </w:r>
          </w:p>
        </w:tc>
      </w:tr>
      <w:tr w:rsidR="0040038E" w:rsidRPr="00827B1B" w14:paraId="4D0856BA" w14:textId="77777777" w:rsidTr="00940F66">
        <w:trPr>
          <w:trHeight w:val="48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2DBFDFBB" w14:textId="43912D71" w:rsidR="0040038E" w:rsidRPr="00827B1B" w:rsidRDefault="0040038E" w:rsidP="00BC6845">
            <w:pPr>
              <w:pStyle w:val="afc"/>
            </w:pPr>
            <w:r w:rsidRPr="00827B1B">
              <w:rPr>
                <w:lang w:val="en-US"/>
              </w:rPr>
              <w:t>1</w:t>
            </w:r>
          </w:p>
        </w:tc>
        <w:tc>
          <w:tcPr>
            <w:tcW w:w="862" w:type="pct"/>
            <w:tcBorders>
              <w:top w:val="nil"/>
              <w:left w:val="nil"/>
              <w:bottom w:val="nil"/>
              <w:right w:val="single" w:sz="4" w:space="0" w:color="auto"/>
            </w:tcBorders>
            <w:shd w:val="clear" w:color="auto" w:fill="auto"/>
            <w:vAlign w:val="center"/>
            <w:hideMark/>
          </w:tcPr>
          <w:p w14:paraId="34F6D270" w14:textId="5BFDB327" w:rsidR="0040038E" w:rsidRPr="00827B1B" w:rsidRDefault="0040038E" w:rsidP="00BC6845">
            <w:pPr>
              <w:pStyle w:val="afc"/>
            </w:pPr>
            <w:r w:rsidRPr="00827B1B">
              <w:t>Закамская ТЭЦ-5</w:t>
            </w:r>
          </w:p>
        </w:tc>
        <w:tc>
          <w:tcPr>
            <w:tcW w:w="200" w:type="pct"/>
            <w:tcBorders>
              <w:top w:val="nil"/>
              <w:left w:val="nil"/>
              <w:bottom w:val="single" w:sz="4" w:space="0" w:color="auto"/>
              <w:right w:val="single" w:sz="4" w:space="0" w:color="auto"/>
            </w:tcBorders>
            <w:shd w:val="clear" w:color="auto" w:fill="auto"/>
            <w:vAlign w:val="center"/>
            <w:hideMark/>
          </w:tcPr>
          <w:p w14:paraId="7BF3F3CB" w14:textId="77777777" w:rsidR="0040038E" w:rsidRPr="00827B1B" w:rsidRDefault="0040038E" w:rsidP="00BC6845">
            <w:pPr>
              <w:pStyle w:val="afc"/>
              <w:ind w:left="-57" w:right="-57"/>
            </w:pPr>
            <w:r w:rsidRPr="00827B1B">
              <w:t>0,033</w:t>
            </w:r>
          </w:p>
        </w:tc>
        <w:tc>
          <w:tcPr>
            <w:tcW w:w="200" w:type="pct"/>
            <w:tcBorders>
              <w:top w:val="nil"/>
              <w:left w:val="nil"/>
              <w:bottom w:val="single" w:sz="4" w:space="0" w:color="auto"/>
              <w:right w:val="single" w:sz="4" w:space="0" w:color="auto"/>
            </w:tcBorders>
            <w:shd w:val="clear" w:color="auto" w:fill="auto"/>
            <w:vAlign w:val="center"/>
            <w:hideMark/>
          </w:tcPr>
          <w:p w14:paraId="58DC9C2B" w14:textId="77777777" w:rsidR="0040038E" w:rsidRPr="00827B1B" w:rsidRDefault="0040038E" w:rsidP="00BC6845">
            <w:pPr>
              <w:pStyle w:val="afc"/>
              <w:ind w:left="-57" w:right="-57"/>
            </w:pPr>
            <w:r w:rsidRPr="00827B1B">
              <w:t>0,033</w:t>
            </w:r>
          </w:p>
        </w:tc>
        <w:tc>
          <w:tcPr>
            <w:tcW w:w="200" w:type="pct"/>
            <w:tcBorders>
              <w:top w:val="nil"/>
              <w:left w:val="nil"/>
              <w:bottom w:val="single" w:sz="4" w:space="0" w:color="auto"/>
              <w:right w:val="single" w:sz="4" w:space="0" w:color="auto"/>
            </w:tcBorders>
            <w:shd w:val="clear" w:color="auto" w:fill="auto"/>
            <w:vAlign w:val="center"/>
            <w:hideMark/>
          </w:tcPr>
          <w:p w14:paraId="22600D57" w14:textId="77777777" w:rsidR="0040038E" w:rsidRPr="00827B1B" w:rsidRDefault="0040038E" w:rsidP="00BC6845">
            <w:pPr>
              <w:pStyle w:val="afc"/>
              <w:ind w:left="-57" w:right="-57"/>
            </w:pPr>
            <w:r w:rsidRPr="00827B1B">
              <w:t>0,033</w:t>
            </w:r>
          </w:p>
        </w:tc>
        <w:tc>
          <w:tcPr>
            <w:tcW w:w="200" w:type="pct"/>
            <w:tcBorders>
              <w:top w:val="nil"/>
              <w:left w:val="nil"/>
              <w:bottom w:val="single" w:sz="4" w:space="0" w:color="auto"/>
              <w:right w:val="single" w:sz="4" w:space="0" w:color="auto"/>
            </w:tcBorders>
            <w:shd w:val="clear" w:color="auto" w:fill="auto"/>
            <w:vAlign w:val="center"/>
            <w:hideMark/>
          </w:tcPr>
          <w:p w14:paraId="59EC95C6" w14:textId="77777777" w:rsidR="0040038E" w:rsidRPr="00827B1B" w:rsidRDefault="0040038E" w:rsidP="00BC6845">
            <w:pPr>
              <w:pStyle w:val="afc"/>
              <w:ind w:left="-57" w:right="-57"/>
            </w:pPr>
            <w:r w:rsidRPr="00827B1B">
              <w:t>0,033</w:t>
            </w:r>
          </w:p>
        </w:tc>
        <w:tc>
          <w:tcPr>
            <w:tcW w:w="200" w:type="pct"/>
            <w:tcBorders>
              <w:top w:val="nil"/>
              <w:left w:val="nil"/>
              <w:bottom w:val="single" w:sz="4" w:space="0" w:color="auto"/>
              <w:right w:val="single" w:sz="4" w:space="0" w:color="auto"/>
            </w:tcBorders>
            <w:shd w:val="clear" w:color="auto" w:fill="auto"/>
            <w:vAlign w:val="center"/>
            <w:hideMark/>
          </w:tcPr>
          <w:p w14:paraId="643ABE98" w14:textId="77777777" w:rsidR="0040038E" w:rsidRPr="00827B1B" w:rsidRDefault="0040038E" w:rsidP="00BC6845">
            <w:pPr>
              <w:pStyle w:val="afc"/>
              <w:ind w:left="-57" w:right="-57"/>
            </w:pPr>
            <w:r w:rsidRPr="00827B1B">
              <w:t>0,033</w:t>
            </w:r>
          </w:p>
        </w:tc>
        <w:tc>
          <w:tcPr>
            <w:tcW w:w="200" w:type="pct"/>
            <w:tcBorders>
              <w:top w:val="nil"/>
              <w:left w:val="nil"/>
              <w:bottom w:val="single" w:sz="4" w:space="0" w:color="auto"/>
              <w:right w:val="single" w:sz="4" w:space="0" w:color="auto"/>
            </w:tcBorders>
            <w:shd w:val="clear" w:color="auto" w:fill="auto"/>
            <w:vAlign w:val="center"/>
            <w:hideMark/>
          </w:tcPr>
          <w:p w14:paraId="3CAEBC1D" w14:textId="77777777" w:rsidR="0040038E" w:rsidRPr="00827B1B" w:rsidRDefault="0040038E" w:rsidP="00BC6845">
            <w:pPr>
              <w:pStyle w:val="afc"/>
              <w:ind w:left="-57" w:right="-57"/>
            </w:pPr>
            <w:r w:rsidRPr="00827B1B">
              <w:t>0,033</w:t>
            </w:r>
          </w:p>
        </w:tc>
        <w:tc>
          <w:tcPr>
            <w:tcW w:w="200" w:type="pct"/>
            <w:tcBorders>
              <w:top w:val="nil"/>
              <w:left w:val="nil"/>
              <w:bottom w:val="single" w:sz="4" w:space="0" w:color="auto"/>
              <w:right w:val="single" w:sz="4" w:space="0" w:color="auto"/>
            </w:tcBorders>
            <w:shd w:val="clear" w:color="auto" w:fill="auto"/>
            <w:vAlign w:val="center"/>
            <w:hideMark/>
          </w:tcPr>
          <w:p w14:paraId="167377C9" w14:textId="77777777" w:rsidR="0040038E" w:rsidRPr="00827B1B" w:rsidRDefault="0040038E" w:rsidP="00BC6845">
            <w:pPr>
              <w:pStyle w:val="afc"/>
              <w:ind w:left="-57" w:right="-57"/>
            </w:pPr>
            <w:r w:rsidRPr="00827B1B">
              <w:t>0,033</w:t>
            </w:r>
          </w:p>
        </w:tc>
        <w:tc>
          <w:tcPr>
            <w:tcW w:w="200" w:type="pct"/>
            <w:tcBorders>
              <w:top w:val="nil"/>
              <w:left w:val="nil"/>
              <w:bottom w:val="single" w:sz="4" w:space="0" w:color="auto"/>
              <w:right w:val="single" w:sz="4" w:space="0" w:color="auto"/>
            </w:tcBorders>
            <w:shd w:val="clear" w:color="auto" w:fill="auto"/>
            <w:vAlign w:val="center"/>
            <w:hideMark/>
          </w:tcPr>
          <w:p w14:paraId="66C705ED" w14:textId="77777777" w:rsidR="0040038E" w:rsidRPr="00827B1B" w:rsidRDefault="0040038E" w:rsidP="00BC6845">
            <w:pPr>
              <w:pStyle w:val="afc"/>
              <w:ind w:left="-57" w:right="-57"/>
            </w:pPr>
            <w:r w:rsidRPr="00827B1B">
              <w:t>0,033</w:t>
            </w:r>
          </w:p>
        </w:tc>
        <w:tc>
          <w:tcPr>
            <w:tcW w:w="200" w:type="pct"/>
            <w:tcBorders>
              <w:top w:val="nil"/>
              <w:left w:val="nil"/>
              <w:bottom w:val="single" w:sz="4" w:space="0" w:color="auto"/>
              <w:right w:val="single" w:sz="4" w:space="0" w:color="auto"/>
            </w:tcBorders>
            <w:shd w:val="clear" w:color="auto" w:fill="auto"/>
            <w:vAlign w:val="center"/>
            <w:hideMark/>
          </w:tcPr>
          <w:p w14:paraId="7C3B3FDE" w14:textId="77777777" w:rsidR="0040038E" w:rsidRPr="00827B1B" w:rsidRDefault="0040038E" w:rsidP="00BC6845">
            <w:pPr>
              <w:pStyle w:val="afc"/>
              <w:ind w:left="-57" w:right="-57"/>
            </w:pPr>
            <w:r w:rsidRPr="00827B1B">
              <w:t>0,033</w:t>
            </w:r>
          </w:p>
        </w:tc>
        <w:tc>
          <w:tcPr>
            <w:tcW w:w="200" w:type="pct"/>
            <w:tcBorders>
              <w:top w:val="nil"/>
              <w:left w:val="nil"/>
              <w:bottom w:val="single" w:sz="4" w:space="0" w:color="auto"/>
              <w:right w:val="single" w:sz="4" w:space="0" w:color="auto"/>
            </w:tcBorders>
            <w:shd w:val="clear" w:color="auto" w:fill="auto"/>
            <w:vAlign w:val="center"/>
            <w:hideMark/>
          </w:tcPr>
          <w:p w14:paraId="080E21A3" w14:textId="77777777" w:rsidR="0040038E" w:rsidRPr="00827B1B" w:rsidRDefault="0040038E" w:rsidP="00BC6845">
            <w:pPr>
              <w:pStyle w:val="afc"/>
              <w:ind w:left="-57" w:right="-57"/>
            </w:pPr>
            <w:r w:rsidRPr="00827B1B">
              <w:t>0,033</w:t>
            </w:r>
          </w:p>
        </w:tc>
        <w:tc>
          <w:tcPr>
            <w:tcW w:w="200" w:type="pct"/>
            <w:tcBorders>
              <w:top w:val="nil"/>
              <w:left w:val="nil"/>
              <w:bottom w:val="single" w:sz="4" w:space="0" w:color="auto"/>
              <w:right w:val="single" w:sz="4" w:space="0" w:color="auto"/>
            </w:tcBorders>
            <w:shd w:val="clear" w:color="auto" w:fill="auto"/>
            <w:vAlign w:val="center"/>
            <w:hideMark/>
          </w:tcPr>
          <w:p w14:paraId="212D129A" w14:textId="77777777" w:rsidR="0040038E" w:rsidRPr="00827B1B" w:rsidRDefault="0040038E" w:rsidP="00BC6845">
            <w:pPr>
              <w:pStyle w:val="afc"/>
              <w:ind w:left="-57" w:right="-57"/>
            </w:pPr>
            <w:r w:rsidRPr="00827B1B">
              <w:t>0,033</w:t>
            </w:r>
          </w:p>
        </w:tc>
        <w:tc>
          <w:tcPr>
            <w:tcW w:w="200" w:type="pct"/>
            <w:tcBorders>
              <w:top w:val="nil"/>
              <w:left w:val="nil"/>
              <w:bottom w:val="single" w:sz="4" w:space="0" w:color="auto"/>
              <w:right w:val="single" w:sz="4" w:space="0" w:color="auto"/>
            </w:tcBorders>
            <w:shd w:val="clear" w:color="auto" w:fill="auto"/>
            <w:vAlign w:val="center"/>
            <w:hideMark/>
          </w:tcPr>
          <w:p w14:paraId="592F741D" w14:textId="77777777" w:rsidR="0040038E" w:rsidRPr="00827B1B" w:rsidRDefault="0040038E" w:rsidP="00BC6845">
            <w:pPr>
              <w:pStyle w:val="afc"/>
              <w:ind w:left="-57" w:right="-57"/>
            </w:pPr>
            <w:r w:rsidRPr="00827B1B">
              <w:t>0,033</w:t>
            </w:r>
          </w:p>
        </w:tc>
        <w:tc>
          <w:tcPr>
            <w:tcW w:w="200" w:type="pct"/>
            <w:tcBorders>
              <w:top w:val="nil"/>
              <w:left w:val="nil"/>
              <w:bottom w:val="single" w:sz="4" w:space="0" w:color="auto"/>
              <w:right w:val="single" w:sz="4" w:space="0" w:color="auto"/>
            </w:tcBorders>
            <w:shd w:val="clear" w:color="auto" w:fill="auto"/>
            <w:vAlign w:val="center"/>
            <w:hideMark/>
          </w:tcPr>
          <w:p w14:paraId="0C865208" w14:textId="77777777" w:rsidR="0040038E" w:rsidRPr="00827B1B" w:rsidRDefault="0040038E" w:rsidP="00BC6845">
            <w:pPr>
              <w:pStyle w:val="afc"/>
              <w:ind w:left="-57" w:right="-57"/>
            </w:pPr>
            <w:r w:rsidRPr="00827B1B">
              <w:t>0,033</w:t>
            </w:r>
          </w:p>
        </w:tc>
        <w:tc>
          <w:tcPr>
            <w:tcW w:w="200" w:type="pct"/>
            <w:tcBorders>
              <w:top w:val="nil"/>
              <w:left w:val="nil"/>
              <w:bottom w:val="single" w:sz="4" w:space="0" w:color="auto"/>
              <w:right w:val="single" w:sz="4" w:space="0" w:color="auto"/>
            </w:tcBorders>
            <w:shd w:val="clear" w:color="auto" w:fill="auto"/>
            <w:vAlign w:val="center"/>
            <w:hideMark/>
          </w:tcPr>
          <w:p w14:paraId="1805BA0D" w14:textId="77777777" w:rsidR="0040038E" w:rsidRPr="00827B1B" w:rsidRDefault="0040038E" w:rsidP="00BC6845">
            <w:pPr>
              <w:pStyle w:val="afc"/>
              <w:ind w:left="-57" w:right="-57"/>
            </w:pPr>
            <w:r w:rsidRPr="00827B1B">
              <w:t>0,033</w:t>
            </w:r>
          </w:p>
        </w:tc>
        <w:tc>
          <w:tcPr>
            <w:tcW w:w="200" w:type="pct"/>
            <w:tcBorders>
              <w:top w:val="nil"/>
              <w:left w:val="nil"/>
              <w:bottom w:val="single" w:sz="4" w:space="0" w:color="auto"/>
              <w:right w:val="single" w:sz="4" w:space="0" w:color="auto"/>
            </w:tcBorders>
            <w:shd w:val="clear" w:color="auto" w:fill="auto"/>
            <w:vAlign w:val="center"/>
            <w:hideMark/>
          </w:tcPr>
          <w:p w14:paraId="2EBF4097" w14:textId="77777777" w:rsidR="0040038E" w:rsidRPr="00827B1B" w:rsidRDefault="0040038E" w:rsidP="00BC6845">
            <w:pPr>
              <w:pStyle w:val="afc"/>
              <w:ind w:left="-57" w:right="-57"/>
            </w:pPr>
            <w:r w:rsidRPr="00827B1B">
              <w:t>0,033</w:t>
            </w:r>
          </w:p>
        </w:tc>
        <w:tc>
          <w:tcPr>
            <w:tcW w:w="200" w:type="pct"/>
            <w:tcBorders>
              <w:top w:val="nil"/>
              <w:left w:val="nil"/>
              <w:bottom w:val="single" w:sz="4" w:space="0" w:color="auto"/>
              <w:right w:val="single" w:sz="4" w:space="0" w:color="auto"/>
            </w:tcBorders>
            <w:shd w:val="clear" w:color="auto" w:fill="auto"/>
            <w:vAlign w:val="center"/>
            <w:hideMark/>
          </w:tcPr>
          <w:p w14:paraId="7A1DBFB6" w14:textId="77777777" w:rsidR="0040038E" w:rsidRPr="00827B1B" w:rsidRDefault="0040038E" w:rsidP="00BC6845">
            <w:pPr>
              <w:pStyle w:val="afc"/>
              <w:ind w:left="-57" w:right="-57"/>
            </w:pPr>
            <w:r w:rsidRPr="00827B1B">
              <w:t>0,033</w:t>
            </w:r>
          </w:p>
        </w:tc>
        <w:tc>
          <w:tcPr>
            <w:tcW w:w="200" w:type="pct"/>
            <w:tcBorders>
              <w:top w:val="nil"/>
              <w:left w:val="nil"/>
              <w:bottom w:val="single" w:sz="4" w:space="0" w:color="auto"/>
              <w:right w:val="single" w:sz="4" w:space="0" w:color="auto"/>
            </w:tcBorders>
            <w:shd w:val="clear" w:color="auto" w:fill="auto"/>
            <w:vAlign w:val="center"/>
            <w:hideMark/>
          </w:tcPr>
          <w:p w14:paraId="6250A7AB" w14:textId="77777777" w:rsidR="0040038E" w:rsidRPr="00827B1B" w:rsidRDefault="0040038E" w:rsidP="00BC6845">
            <w:pPr>
              <w:pStyle w:val="afc"/>
              <w:ind w:left="-57" w:right="-57"/>
            </w:pPr>
            <w:r w:rsidRPr="00827B1B">
              <w:t>0,033</w:t>
            </w:r>
          </w:p>
        </w:tc>
        <w:tc>
          <w:tcPr>
            <w:tcW w:w="200" w:type="pct"/>
            <w:tcBorders>
              <w:top w:val="nil"/>
              <w:left w:val="nil"/>
              <w:bottom w:val="single" w:sz="4" w:space="0" w:color="auto"/>
              <w:right w:val="single" w:sz="4" w:space="0" w:color="auto"/>
            </w:tcBorders>
            <w:shd w:val="clear" w:color="auto" w:fill="auto"/>
            <w:vAlign w:val="center"/>
            <w:hideMark/>
          </w:tcPr>
          <w:p w14:paraId="4B3D4361" w14:textId="77777777" w:rsidR="0040038E" w:rsidRPr="00827B1B" w:rsidRDefault="0040038E" w:rsidP="00BC6845">
            <w:pPr>
              <w:pStyle w:val="afc"/>
              <w:ind w:left="-57" w:right="-57"/>
            </w:pPr>
            <w:r w:rsidRPr="00827B1B">
              <w:t>0,033</w:t>
            </w:r>
          </w:p>
        </w:tc>
        <w:tc>
          <w:tcPr>
            <w:tcW w:w="200" w:type="pct"/>
            <w:tcBorders>
              <w:top w:val="nil"/>
              <w:left w:val="nil"/>
              <w:bottom w:val="single" w:sz="4" w:space="0" w:color="auto"/>
              <w:right w:val="single" w:sz="4" w:space="0" w:color="auto"/>
            </w:tcBorders>
            <w:shd w:val="clear" w:color="auto" w:fill="auto"/>
            <w:vAlign w:val="center"/>
            <w:hideMark/>
          </w:tcPr>
          <w:p w14:paraId="084ECE89" w14:textId="77777777" w:rsidR="0040038E" w:rsidRPr="00827B1B" w:rsidRDefault="0040038E" w:rsidP="00BC6845">
            <w:pPr>
              <w:pStyle w:val="afc"/>
              <w:ind w:left="-57" w:right="-57"/>
            </w:pPr>
            <w:r w:rsidRPr="00827B1B">
              <w:t>0,033</w:t>
            </w:r>
          </w:p>
        </w:tc>
        <w:tc>
          <w:tcPr>
            <w:tcW w:w="195" w:type="pct"/>
            <w:tcBorders>
              <w:top w:val="nil"/>
              <w:left w:val="nil"/>
              <w:bottom w:val="single" w:sz="4" w:space="0" w:color="auto"/>
              <w:right w:val="single" w:sz="4" w:space="0" w:color="auto"/>
            </w:tcBorders>
            <w:shd w:val="clear" w:color="auto" w:fill="auto"/>
            <w:vAlign w:val="center"/>
            <w:hideMark/>
          </w:tcPr>
          <w:p w14:paraId="52561FA1" w14:textId="77777777" w:rsidR="0040038E" w:rsidRPr="00827B1B" w:rsidRDefault="0040038E" w:rsidP="00BC6845">
            <w:pPr>
              <w:pStyle w:val="afc"/>
              <w:ind w:left="-57" w:right="-57"/>
            </w:pPr>
            <w:r w:rsidRPr="00827B1B">
              <w:t>0,033</w:t>
            </w:r>
          </w:p>
        </w:tc>
      </w:tr>
      <w:tr w:rsidR="0040038E" w:rsidRPr="00827B1B" w14:paraId="50385E5D"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218A42FB" w14:textId="2C763591" w:rsidR="0040038E" w:rsidRPr="00827B1B" w:rsidRDefault="0040038E" w:rsidP="00BC6845">
            <w:pPr>
              <w:pStyle w:val="afc"/>
              <w:ind w:left="-57" w:right="-57"/>
            </w:pPr>
            <w:r w:rsidRPr="00827B1B">
              <w:t>МУП «ОВЕР-Гарант»</w:t>
            </w:r>
          </w:p>
        </w:tc>
      </w:tr>
      <w:tr w:rsidR="0040038E" w:rsidRPr="00827B1B" w14:paraId="5B77C5F3"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D89050E" w14:textId="4D91090D" w:rsidR="0040038E" w:rsidRPr="00827B1B" w:rsidRDefault="0040038E" w:rsidP="00BC6845">
            <w:pPr>
              <w:pStyle w:val="afc"/>
            </w:pPr>
            <w:r w:rsidRPr="00827B1B">
              <w:rPr>
                <w:lang w:val="en-US"/>
              </w:rPr>
              <w:t>2</w:t>
            </w:r>
          </w:p>
        </w:tc>
        <w:tc>
          <w:tcPr>
            <w:tcW w:w="862" w:type="pct"/>
            <w:tcBorders>
              <w:top w:val="nil"/>
              <w:left w:val="nil"/>
              <w:bottom w:val="single" w:sz="4" w:space="0" w:color="auto"/>
              <w:right w:val="single" w:sz="4" w:space="0" w:color="auto"/>
            </w:tcBorders>
            <w:shd w:val="clear" w:color="auto" w:fill="auto"/>
            <w:noWrap/>
            <w:vAlign w:val="center"/>
            <w:hideMark/>
          </w:tcPr>
          <w:p w14:paraId="2C93B9D0" w14:textId="77777777" w:rsidR="0040038E" w:rsidRPr="00827B1B" w:rsidRDefault="0040038E" w:rsidP="00BC6845">
            <w:pPr>
              <w:pStyle w:val="afc"/>
            </w:pPr>
            <w:r w:rsidRPr="00827B1B">
              <w:t>Котельная «Восточная»</w:t>
            </w:r>
          </w:p>
        </w:tc>
        <w:tc>
          <w:tcPr>
            <w:tcW w:w="200" w:type="pct"/>
            <w:tcBorders>
              <w:top w:val="nil"/>
              <w:left w:val="nil"/>
              <w:bottom w:val="single" w:sz="4" w:space="0" w:color="auto"/>
              <w:right w:val="single" w:sz="4" w:space="0" w:color="auto"/>
            </w:tcBorders>
            <w:shd w:val="clear" w:color="auto" w:fill="auto"/>
            <w:noWrap/>
            <w:vAlign w:val="center"/>
            <w:hideMark/>
          </w:tcPr>
          <w:p w14:paraId="3A4C1E3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53083B8"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139EBD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61A0B60"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0331B0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3A1710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37A6E6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AEAB3E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9052F4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6F3F975"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8B5D39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283631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57DEA70"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A97862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2038C17"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D222A71"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2C313F5"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0E16ED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3667AA8" w14:textId="77777777" w:rsidR="0040038E" w:rsidRPr="00827B1B" w:rsidRDefault="0040038E" w:rsidP="00BC6845">
            <w:pPr>
              <w:pStyle w:val="afc"/>
              <w:ind w:left="-57" w:right="-57"/>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6D7C7A96" w14:textId="77777777" w:rsidR="0040038E" w:rsidRPr="00827B1B" w:rsidRDefault="0040038E" w:rsidP="00BC6845">
            <w:pPr>
              <w:pStyle w:val="afc"/>
              <w:ind w:left="-57" w:right="-57"/>
            </w:pPr>
            <w:r w:rsidRPr="00827B1B">
              <w:t>н/д</w:t>
            </w:r>
          </w:p>
        </w:tc>
      </w:tr>
      <w:tr w:rsidR="0040038E" w:rsidRPr="00827B1B" w14:paraId="11C7812A"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CF1E60D" w14:textId="567D0E62" w:rsidR="0040038E" w:rsidRPr="00827B1B" w:rsidRDefault="0040038E" w:rsidP="00BC6845">
            <w:pPr>
              <w:pStyle w:val="afc"/>
            </w:pPr>
            <w:r w:rsidRPr="00827B1B">
              <w:rPr>
                <w:lang w:val="en-US"/>
              </w:rPr>
              <w:t>3</w:t>
            </w:r>
          </w:p>
        </w:tc>
        <w:tc>
          <w:tcPr>
            <w:tcW w:w="862" w:type="pct"/>
            <w:tcBorders>
              <w:top w:val="nil"/>
              <w:left w:val="nil"/>
              <w:bottom w:val="single" w:sz="4" w:space="0" w:color="auto"/>
              <w:right w:val="single" w:sz="4" w:space="0" w:color="auto"/>
            </w:tcBorders>
            <w:shd w:val="clear" w:color="auto" w:fill="auto"/>
            <w:noWrap/>
            <w:vAlign w:val="center"/>
            <w:hideMark/>
          </w:tcPr>
          <w:p w14:paraId="07135459" w14:textId="77777777" w:rsidR="0040038E" w:rsidRPr="00827B1B" w:rsidRDefault="0040038E" w:rsidP="00BC6845">
            <w:pPr>
              <w:pStyle w:val="afc"/>
            </w:pPr>
            <w:r w:rsidRPr="00827B1B">
              <w:t>Котельная «Центр»</w:t>
            </w:r>
          </w:p>
        </w:tc>
        <w:tc>
          <w:tcPr>
            <w:tcW w:w="200" w:type="pct"/>
            <w:tcBorders>
              <w:top w:val="nil"/>
              <w:left w:val="nil"/>
              <w:bottom w:val="single" w:sz="4" w:space="0" w:color="auto"/>
              <w:right w:val="single" w:sz="4" w:space="0" w:color="auto"/>
            </w:tcBorders>
            <w:shd w:val="clear" w:color="auto" w:fill="auto"/>
            <w:noWrap/>
            <w:vAlign w:val="center"/>
            <w:hideMark/>
          </w:tcPr>
          <w:p w14:paraId="0B9782B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E7EA30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B407F95"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46B5AA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580DB15"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B61937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963FA9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B91B7D8"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046A16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0AAAE48"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EECCD07"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D8293A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5686A1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1BA625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65CBFF0"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F3C2377"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1297EC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FF2278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7E37AED" w14:textId="77777777" w:rsidR="0040038E" w:rsidRPr="00827B1B" w:rsidRDefault="0040038E" w:rsidP="00BC6845">
            <w:pPr>
              <w:pStyle w:val="afc"/>
              <w:ind w:left="-57" w:right="-57"/>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7CEFACDC" w14:textId="77777777" w:rsidR="0040038E" w:rsidRPr="00827B1B" w:rsidRDefault="0040038E" w:rsidP="00BC6845">
            <w:pPr>
              <w:pStyle w:val="afc"/>
              <w:ind w:left="-57" w:right="-57"/>
            </w:pPr>
            <w:r w:rsidRPr="00827B1B">
              <w:t>н/д</w:t>
            </w:r>
          </w:p>
        </w:tc>
      </w:tr>
      <w:tr w:rsidR="0040038E" w:rsidRPr="00827B1B" w14:paraId="517DEBEA"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2DB2EADF" w14:textId="3B5BBCCC" w:rsidR="0040038E" w:rsidRPr="00827B1B" w:rsidRDefault="0040038E" w:rsidP="00BC6845">
            <w:pPr>
              <w:pStyle w:val="afc"/>
            </w:pPr>
            <w:r w:rsidRPr="00827B1B">
              <w:rPr>
                <w:lang w:val="en-US"/>
              </w:rPr>
              <w:t>4</w:t>
            </w:r>
          </w:p>
        </w:tc>
        <w:tc>
          <w:tcPr>
            <w:tcW w:w="862" w:type="pct"/>
            <w:tcBorders>
              <w:top w:val="nil"/>
              <w:left w:val="nil"/>
              <w:bottom w:val="single" w:sz="4" w:space="0" w:color="auto"/>
              <w:right w:val="single" w:sz="4" w:space="0" w:color="auto"/>
            </w:tcBorders>
            <w:shd w:val="clear" w:color="auto" w:fill="auto"/>
            <w:noWrap/>
            <w:vAlign w:val="center"/>
            <w:hideMark/>
          </w:tcPr>
          <w:p w14:paraId="43E932D8" w14:textId="77777777" w:rsidR="0040038E" w:rsidRPr="00827B1B" w:rsidRDefault="0040038E" w:rsidP="00BC6845">
            <w:pPr>
              <w:pStyle w:val="afc"/>
            </w:pPr>
            <w:r w:rsidRPr="00827B1B">
              <w:t>Котельная «Чёрная»</w:t>
            </w:r>
          </w:p>
        </w:tc>
        <w:tc>
          <w:tcPr>
            <w:tcW w:w="200" w:type="pct"/>
            <w:tcBorders>
              <w:top w:val="nil"/>
              <w:left w:val="nil"/>
              <w:bottom w:val="single" w:sz="4" w:space="0" w:color="auto"/>
              <w:right w:val="single" w:sz="4" w:space="0" w:color="auto"/>
            </w:tcBorders>
            <w:shd w:val="clear" w:color="auto" w:fill="auto"/>
            <w:noWrap/>
            <w:vAlign w:val="center"/>
            <w:hideMark/>
          </w:tcPr>
          <w:p w14:paraId="64506D65"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C81AF3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62C47B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BC83D3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BE1BCA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E10142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9E33905"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D0F6EE1"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41D5D2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58C13A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9DA25F7"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0EF2EB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2E05FAD"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4C33BF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0E0AE47"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68AA61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011D6E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76F52DD"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4CA9911" w14:textId="77777777" w:rsidR="0040038E" w:rsidRPr="00827B1B" w:rsidRDefault="0040038E" w:rsidP="00BC6845">
            <w:pPr>
              <w:pStyle w:val="afc"/>
              <w:ind w:left="-57" w:right="-57"/>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0B5EDE2C" w14:textId="77777777" w:rsidR="0040038E" w:rsidRPr="00827B1B" w:rsidRDefault="0040038E" w:rsidP="00BC6845">
            <w:pPr>
              <w:pStyle w:val="afc"/>
              <w:ind w:left="-57" w:right="-57"/>
            </w:pPr>
            <w:r w:rsidRPr="00827B1B">
              <w:t>н/д</w:t>
            </w:r>
          </w:p>
        </w:tc>
      </w:tr>
      <w:tr w:rsidR="0040038E" w:rsidRPr="00827B1B" w14:paraId="2FA09E6D"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6D0571B" w14:textId="02AEEDD8" w:rsidR="0040038E" w:rsidRPr="00827B1B" w:rsidRDefault="0040038E" w:rsidP="00BC6845">
            <w:pPr>
              <w:pStyle w:val="afc"/>
            </w:pPr>
            <w:r w:rsidRPr="00827B1B">
              <w:rPr>
                <w:lang w:val="en-US"/>
              </w:rPr>
              <w:t>5</w:t>
            </w:r>
          </w:p>
        </w:tc>
        <w:tc>
          <w:tcPr>
            <w:tcW w:w="862" w:type="pct"/>
            <w:tcBorders>
              <w:top w:val="nil"/>
              <w:left w:val="nil"/>
              <w:bottom w:val="single" w:sz="4" w:space="0" w:color="auto"/>
              <w:right w:val="single" w:sz="4" w:space="0" w:color="auto"/>
            </w:tcBorders>
            <w:shd w:val="clear" w:color="auto" w:fill="auto"/>
            <w:noWrap/>
            <w:vAlign w:val="center"/>
            <w:hideMark/>
          </w:tcPr>
          <w:p w14:paraId="61AAA49D" w14:textId="77777777" w:rsidR="0040038E" w:rsidRPr="00827B1B" w:rsidRDefault="0040038E" w:rsidP="00BC6845">
            <w:pPr>
              <w:pStyle w:val="afc"/>
            </w:pPr>
            <w:r w:rsidRPr="00827B1B">
              <w:t>Котельная «Брагино»</w:t>
            </w:r>
          </w:p>
        </w:tc>
        <w:tc>
          <w:tcPr>
            <w:tcW w:w="200" w:type="pct"/>
            <w:tcBorders>
              <w:top w:val="nil"/>
              <w:left w:val="nil"/>
              <w:bottom w:val="single" w:sz="4" w:space="0" w:color="auto"/>
              <w:right w:val="single" w:sz="4" w:space="0" w:color="auto"/>
            </w:tcBorders>
            <w:shd w:val="clear" w:color="auto" w:fill="auto"/>
            <w:noWrap/>
            <w:vAlign w:val="center"/>
            <w:hideMark/>
          </w:tcPr>
          <w:p w14:paraId="6A79F3E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38EA8B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2EBD02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B9DF15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54069D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329A278"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F4A9A02"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C02EBF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723F14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8ECC6C8"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E9295C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889238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024ADE8"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A30A281"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6D7070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23675E8"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E562C9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AFA22A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9105389" w14:textId="77777777" w:rsidR="0040038E" w:rsidRPr="00827B1B" w:rsidRDefault="0040038E" w:rsidP="00BC6845">
            <w:pPr>
              <w:pStyle w:val="afc"/>
              <w:ind w:left="-57" w:right="-57"/>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426173B4" w14:textId="77777777" w:rsidR="0040038E" w:rsidRPr="00827B1B" w:rsidRDefault="0040038E" w:rsidP="00BC6845">
            <w:pPr>
              <w:pStyle w:val="afc"/>
              <w:ind w:left="-57" w:right="-57"/>
            </w:pPr>
            <w:r w:rsidRPr="00827B1B">
              <w:t>н/д</w:t>
            </w:r>
          </w:p>
        </w:tc>
      </w:tr>
      <w:tr w:rsidR="0040038E" w:rsidRPr="00827B1B" w14:paraId="59EAA7B5"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3FEA93DD" w14:textId="3E6A3776" w:rsidR="0040038E" w:rsidRPr="00827B1B" w:rsidRDefault="0040038E" w:rsidP="00BC6845">
            <w:pPr>
              <w:pStyle w:val="afc"/>
            </w:pPr>
            <w:r w:rsidRPr="00827B1B">
              <w:rPr>
                <w:lang w:val="en-US"/>
              </w:rPr>
              <w:t>6</w:t>
            </w:r>
          </w:p>
        </w:tc>
        <w:tc>
          <w:tcPr>
            <w:tcW w:w="862" w:type="pct"/>
            <w:tcBorders>
              <w:top w:val="nil"/>
              <w:left w:val="nil"/>
              <w:bottom w:val="single" w:sz="4" w:space="0" w:color="auto"/>
              <w:right w:val="single" w:sz="4" w:space="0" w:color="auto"/>
            </w:tcBorders>
            <w:shd w:val="clear" w:color="auto" w:fill="auto"/>
            <w:noWrap/>
            <w:vAlign w:val="center"/>
            <w:hideMark/>
          </w:tcPr>
          <w:p w14:paraId="25375E14" w14:textId="77777777" w:rsidR="0040038E" w:rsidRPr="00827B1B" w:rsidRDefault="0040038E" w:rsidP="00BC6845">
            <w:pPr>
              <w:pStyle w:val="afc"/>
            </w:pPr>
            <w:r w:rsidRPr="00827B1B">
              <w:t>Котельная «Мясокомбинат»</w:t>
            </w:r>
          </w:p>
        </w:tc>
        <w:tc>
          <w:tcPr>
            <w:tcW w:w="200" w:type="pct"/>
            <w:tcBorders>
              <w:top w:val="nil"/>
              <w:left w:val="nil"/>
              <w:bottom w:val="single" w:sz="4" w:space="0" w:color="auto"/>
              <w:right w:val="single" w:sz="4" w:space="0" w:color="auto"/>
            </w:tcBorders>
            <w:shd w:val="clear" w:color="auto" w:fill="auto"/>
            <w:noWrap/>
            <w:vAlign w:val="center"/>
            <w:hideMark/>
          </w:tcPr>
          <w:p w14:paraId="5820E21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08F128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BC6B464"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10310A8"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DA2E871"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DBC0C64"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234544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C915274"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E14E3E4"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2775AB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7DF59B2"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E80E53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1E764B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50FE7F1"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E42077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625C7F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275E158"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F52BBC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3FB37E2" w14:textId="77777777" w:rsidR="0040038E" w:rsidRPr="00827B1B" w:rsidRDefault="0040038E" w:rsidP="00BC6845">
            <w:pPr>
              <w:pStyle w:val="afc"/>
              <w:ind w:left="-57" w:right="-57"/>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679BAA8C" w14:textId="77777777" w:rsidR="0040038E" w:rsidRPr="00827B1B" w:rsidRDefault="0040038E" w:rsidP="00BC6845">
            <w:pPr>
              <w:pStyle w:val="afc"/>
              <w:ind w:left="-57" w:right="-57"/>
            </w:pPr>
            <w:r w:rsidRPr="00827B1B">
              <w:t>н/д</w:t>
            </w:r>
          </w:p>
        </w:tc>
      </w:tr>
      <w:tr w:rsidR="0040038E" w:rsidRPr="00827B1B" w14:paraId="5743EB99"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1A30A558" w14:textId="6F728ED0" w:rsidR="0040038E" w:rsidRPr="00827B1B" w:rsidRDefault="0040038E" w:rsidP="00BC6845">
            <w:pPr>
              <w:pStyle w:val="afc"/>
              <w:ind w:left="-57" w:right="-57"/>
            </w:pPr>
            <w:r w:rsidRPr="00827B1B">
              <w:t>АО «Пермский Свинокомплекс»</w:t>
            </w:r>
          </w:p>
        </w:tc>
      </w:tr>
      <w:tr w:rsidR="0040038E" w:rsidRPr="00827B1B" w14:paraId="0BA52499"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3B2231F" w14:textId="0B8AEE8B" w:rsidR="0040038E" w:rsidRPr="00827B1B" w:rsidRDefault="0040038E" w:rsidP="00BC6845">
            <w:pPr>
              <w:pStyle w:val="afc"/>
            </w:pPr>
            <w:r w:rsidRPr="00827B1B">
              <w:rPr>
                <w:lang w:val="en-US"/>
              </w:rPr>
              <w:t>7</w:t>
            </w:r>
          </w:p>
        </w:tc>
        <w:tc>
          <w:tcPr>
            <w:tcW w:w="862" w:type="pct"/>
            <w:tcBorders>
              <w:top w:val="nil"/>
              <w:left w:val="nil"/>
              <w:bottom w:val="single" w:sz="4" w:space="0" w:color="auto"/>
              <w:right w:val="single" w:sz="4" w:space="0" w:color="auto"/>
            </w:tcBorders>
            <w:shd w:val="clear" w:color="auto" w:fill="auto"/>
            <w:noWrap/>
            <w:vAlign w:val="center"/>
            <w:hideMark/>
          </w:tcPr>
          <w:p w14:paraId="43FA5499" w14:textId="77777777" w:rsidR="0040038E" w:rsidRPr="00827B1B" w:rsidRDefault="0040038E" w:rsidP="00BC6845">
            <w:pPr>
              <w:pStyle w:val="afc"/>
            </w:pPr>
            <w:r w:rsidRPr="00827B1B">
              <w:t>Котельный Цех</w:t>
            </w:r>
          </w:p>
        </w:tc>
        <w:tc>
          <w:tcPr>
            <w:tcW w:w="200" w:type="pct"/>
            <w:tcBorders>
              <w:top w:val="nil"/>
              <w:left w:val="nil"/>
              <w:bottom w:val="single" w:sz="4" w:space="0" w:color="auto"/>
              <w:right w:val="single" w:sz="4" w:space="0" w:color="auto"/>
            </w:tcBorders>
            <w:shd w:val="clear" w:color="auto" w:fill="auto"/>
            <w:noWrap/>
            <w:vAlign w:val="center"/>
            <w:hideMark/>
          </w:tcPr>
          <w:p w14:paraId="758C407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09292C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2161CA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555571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5FB8200"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CB6EFA7"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1148F3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CC8127D"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27A44D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7B0AB1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F9FDB1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2A58788"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34D3562"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405EDA7"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27B2604"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96E3527"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3FA00D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9002D7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6DD5937" w14:textId="77777777" w:rsidR="0040038E" w:rsidRPr="00827B1B" w:rsidRDefault="0040038E" w:rsidP="00BC6845">
            <w:pPr>
              <w:pStyle w:val="afc"/>
              <w:ind w:left="-57" w:right="-57"/>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34B48027" w14:textId="77777777" w:rsidR="0040038E" w:rsidRPr="00827B1B" w:rsidRDefault="0040038E" w:rsidP="00BC6845">
            <w:pPr>
              <w:pStyle w:val="afc"/>
              <w:ind w:left="-57" w:right="-57"/>
            </w:pPr>
            <w:r w:rsidRPr="00827B1B">
              <w:t>н/д</w:t>
            </w:r>
          </w:p>
        </w:tc>
      </w:tr>
      <w:tr w:rsidR="0040038E" w:rsidRPr="00827B1B" w14:paraId="2EB64004"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5979BF8C" w14:textId="25969B39" w:rsidR="0040038E" w:rsidRPr="00827B1B" w:rsidRDefault="0040038E" w:rsidP="00BC6845">
            <w:pPr>
              <w:pStyle w:val="afc"/>
              <w:ind w:left="-57" w:right="-57"/>
            </w:pPr>
            <w:r w:rsidRPr="00827B1B">
              <w:t>АО «Пермтрансжелезобетон»</w:t>
            </w:r>
          </w:p>
        </w:tc>
      </w:tr>
      <w:tr w:rsidR="0040038E" w:rsidRPr="00827B1B" w14:paraId="543E6BDA"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20C2B159" w14:textId="76262245" w:rsidR="0040038E" w:rsidRPr="00827B1B" w:rsidRDefault="0040038E" w:rsidP="00BC6845">
            <w:pPr>
              <w:pStyle w:val="afc"/>
            </w:pPr>
            <w:r w:rsidRPr="00827B1B">
              <w:rPr>
                <w:lang w:val="en-US"/>
              </w:rPr>
              <w:t>8</w:t>
            </w:r>
          </w:p>
        </w:tc>
        <w:tc>
          <w:tcPr>
            <w:tcW w:w="862" w:type="pct"/>
            <w:tcBorders>
              <w:top w:val="nil"/>
              <w:left w:val="nil"/>
              <w:bottom w:val="single" w:sz="4" w:space="0" w:color="auto"/>
              <w:right w:val="single" w:sz="4" w:space="0" w:color="auto"/>
            </w:tcBorders>
            <w:shd w:val="clear" w:color="auto" w:fill="auto"/>
            <w:noWrap/>
            <w:vAlign w:val="center"/>
            <w:hideMark/>
          </w:tcPr>
          <w:p w14:paraId="681A5947" w14:textId="77777777" w:rsidR="0040038E" w:rsidRPr="00827B1B" w:rsidRDefault="0040038E" w:rsidP="00BC6845">
            <w:pPr>
              <w:pStyle w:val="afc"/>
            </w:pPr>
            <w:r w:rsidRPr="00827B1B">
              <w:t>Котельная АО «Пермтрансжелезобе-тон»</w:t>
            </w:r>
          </w:p>
        </w:tc>
        <w:tc>
          <w:tcPr>
            <w:tcW w:w="200" w:type="pct"/>
            <w:tcBorders>
              <w:top w:val="nil"/>
              <w:left w:val="nil"/>
              <w:bottom w:val="single" w:sz="4" w:space="0" w:color="auto"/>
              <w:right w:val="single" w:sz="4" w:space="0" w:color="auto"/>
            </w:tcBorders>
            <w:shd w:val="clear" w:color="auto" w:fill="auto"/>
            <w:noWrap/>
            <w:vAlign w:val="center"/>
            <w:hideMark/>
          </w:tcPr>
          <w:p w14:paraId="55DFF09A"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B1E2EC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FF5FC5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ADE39D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A5EF68D"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825778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06877D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2CAA3F1"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2FFFB71"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15DDBF2"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8CB9EB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695B1F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7D953D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772CD74"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A40AD44"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E43C02D"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8305A3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201979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222659D" w14:textId="77777777" w:rsidR="0040038E" w:rsidRPr="00827B1B" w:rsidRDefault="0040038E" w:rsidP="00BC6845">
            <w:pPr>
              <w:pStyle w:val="afc"/>
              <w:ind w:left="-57" w:right="-57"/>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4CA0EA04" w14:textId="77777777" w:rsidR="0040038E" w:rsidRPr="00827B1B" w:rsidRDefault="0040038E" w:rsidP="00BC6845">
            <w:pPr>
              <w:pStyle w:val="afc"/>
              <w:ind w:left="-57" w:right="-57"/>
            </w:pPr>
            <w:r w:rsidRPr="00827B1B">
              <w:t>н/д</w:t>
            </w:r>
          </w:p>
        </w:tc>
      </w:tr>
      <w:tr w:rsidR="0040038E" w:rsidRPr="00827B1B" w14:paraId="4AC3E589"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79BC6036" w14:textId="33DF664C" w:rsidR="0040038E" w:rsidRPr="00827B1B" w:rsidRDefault="0040038E" w:rsidP="00BC6845">
            <w:pPr>
              <w:pStyle w:val="afc"/>
              <w:ind w:left="-57" w:right="-57"/>
            </w:pPr>
            <w:r w:rsidRPr="00827B1B">
              <w:t>МУП «Гарант»</w:t>
            </w:r>
          </w:p>
        </w:tc>
      </w:tr>
      <w:tr w:rsidR="0040038E" w:rsidRPr="00827B1B" w14:paraId="4448E768"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5849A497" w14:textId="4A8A9C2C" w:rsidR="0040038E" w:rsidRPr="00827B1B" w:rsidRDefault="0040038E" w:rsidP="00BC6845">
            <w:pPr>
              <w:pStyle w:val="afc"/>
            </w:pPr>
            <w:r w:rsidRPr="00827B1B">
              <w:rPr>
                <w:lang w:val="en-US"/>
              </w:rPr>
              <w:t>9</w:t>
            </w:r>
          </w:p>
        </w:tc>
        <w:tc>
          <w:tcPr>
            <w:tcW w:w="862" w:type="pct"/>
            <w:tcBorders>
              <w:top w:val="nil"/>
              <w:left w:val="nil"/>
              <w:bottom w:val="single" w:sz="4" w:space="0" w:color="auto"/>
              <w:right w:val="single" w:sz="4" w:space="0" w:color="auto"/>
            </w:tcBorders>
            <w:shd w:val="clear" w:color="auto" w:fill="auto"/>
            <w:noWrap/>
            <w:vAlign w:val="center"/>
            <w:hideMark/>
          </w:tcPr>
          <w:p w14:paraId="1C3C1D4F" w14:textId="77777777" w:rsidR="0040038E" w:rsidRPr="00827B1B" w:rsidRDefault="0040038E" w:rsidP="00BC6845">
            <w:pPr>
              <w:pStyle w:val="afc"/>
            </w:pPr>
            <w:r w:rsidRPr="00827B1B">
              <w:t>Модульная котельная д. Конец-Бор</w:t>
            </w:r>
          </w:p>
        </w:tc>
        <w:tc>
          <w:tcPr>
            <w:tcW w:w="200" w:type="pct"/>
            <w:tcBorders>
              <w:top w:val="nil"/>
              <w:left w:val="nil"/>
              <w:bottom w:val="single" w:sz="4" w:space="0" w:color="auto"/>
              <w:right w:val="single" w:sz="4" w:space="0" w:color="auto"/>
            </w:tcBorders>
            <w:shd w:val="clear" w:color="auto" w:fill="auto"/>
            <w:noWrap/>
            <w:vAlign w:val="center"/>
            <w:hideMark/>
          </w:tcPr>
          <w:p w14:paraId="493D1B1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8462950"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6ABAC9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309F8F9"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0A13E8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4E975B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B570803"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4DB3D0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9C0D22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54B7DE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C2B0A2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A3122DC"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A12F73D"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4A3A42B"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4DDEA9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07ED046"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C08C04F"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6C656FE" w14:textId="77777777" w:rsidR="0040038E" w:rsidRPr="00827B1B" w:rsidRDefault="0040038E" w:rsidP="00BC6845">
            <w:pPr>
              <w:pStyle w:val="afc"/>
              <w:ind w:left="-57" w:right="-57"/>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2040768" w14:textId="77777777" w:rsidR="0040038E" w:rsidRPr="00827B1B" w:rsidRDefault="0040038E" w:rsidP="00BC6845">
            <w:pPr>
              <w:pStyle w:val="afc"/>
              <w:ind w:left="-57" w:right="-57"/>
            </w:pPr>
            <w:r w:rsidRPr="00827B1B">
              <w:t>н/д</w:t>
            </w:r>
          </w:p>
        </w:tc>
        <w:tc>
          <w:tcPr>
            <w:tcW w:w="195" w:type="pct"/>
            <w:tcBorders>
              <w:top w:val="nil"/>
              <w:left w:val="nil"/>
              <w:bottom w:val="single" w:sz="4" w:space="0" w:color="auto"/>
              <w:right w:val="single" w:sz="4" w:space="0" w:color="auto"/>
            </w:tcBorders>
            <w:shd w:val="clear" w:color="auto" w:fill="auto"/>
            <w:noWrap/>
            <w:vAlign w:val="center"/>
            <w:hideMark/>
          </w:tcPr>
          <w:p w14:paraId="7F9CFAA7" w14:textId="77777777" w:rsidR="0040038E" w:rsidRPr="00827B1B" w:rsidRDefault="0040038E" w:rsidP="00BC6845">
            <w:pPr>
              <w:pStyle w:val="afc"/>
              <w:ind w:left="-57" w:right="-57"/>
            </w:pPr>
            <w:r w:rsidRPr="00827B1B">
              <w:t>н/д</w:t>
            </w:r>
          </w:p>
        </w:tc>
      </w:tr>
    </w:tbl>
    <w:p w14:paraId="75F3A21B" w14:textId="497A2C80" w:rsidR="00940F66" w:rsidRPr="00827B1B" w:rsidRDefault="00940F66" w:rsidP="00BC6845">
      <w:pPr>
        <w:pStyle w:val="aff2"/>
      </w:pPr>
    </w:p>
    <w:p w14:paraId="6F0A0D1A" w14:textId="77777777" w:rsidR="00940F66" w:rsidRPr="00827B1B" w:rsidRDefault="00940F66" w:rsidP="00BC6845">
      <w:pPr>
        <w:rPr>
          <w:rFonts w:ascii="Arial" w:hAnsi="Arial" w:cs="Arial"/>
          <w:color w:val="000000"/>
          <w:sz w:val="22"/>
          <w:szCs w:val="22"/>
        </w:rPr>
      </w:pPr>
      <w:r w:rsidRPr="00827B1B">
        <w:br w:type="page"/>
      </w:r>
    </w:p>
    <w:p w14:paraId="5973E9E5" w14:textId="3084CCFF" w:rsidR="00FD0128" w:rsidRPr="00827B1B" w:rsidRDefault="001F6C69" w:rsidP="00BC6845">
      <w:pPr>
        <w:pStyle w:val="af4"/>
        <w:spacing w:before="120"/>
      </w:pPr>
      <w:bookmarkStart w:id="68" w:name="_Toc135839295"/>
      <w:r w:rsidRPr="00827B1B">
        <w:lastRenderedPageBreak/>
        <w:t xml:space="preserve">Таблица </w:t>
      </w:r>
      <w:fldSimple w:instr=" SEQ Таблица \* ARABIC ">
        <w:r w:rsidR="00827B1B" w:rsidRPr="00827B1B">
          <w:rPr>
            <w:noProof/>
          </w:rPr>
          <w:t>19</w:t>
        </w:r>
      </w:fldSimple>
      <w:r w:rsidR="00BB6DA4" w:rsidRPr="00827B1B">
        <w:t>. Прогнозные значения удельных выбросов оксида углерода от объектов теплоснабжения</w:t>
      </w:r>
      <w:bookmarkEnd w:id="68"/>
    </w:p>
    <w:tbl>
      <w:tblPr>
        <w:tblW w:w="5000" w:type="pct"/>
        <w:tblLayout w:type="fixed"/>
        <w:tblCellMar>
          <w:left w:w="28" w:type="dxa"/>
          <w:right w:w="28" w:type="dxa"/>
        </w:tblCellMar>
        <w:tblLook w:val="04A0" w:firstRow="1" w:lastRow="0" w:firstColumn="1" w:lastColumn="0" w:noHBand="0" w:noVBand="1"/>
      </w:tblPr>
      <w:tblGrid>
        <w:gridCol w:w="412"/>
        <w:gridCol w:w="2626"/>
        <w:gridCol w:w="605"/>
        <w:gridCol w:w="605"/>
        <w:gridCol w:w="605"/>
        <w:gridCol w:w="605"/>
        <w:gridCol w:w="605"/>
        <w:gridCol w:w="605"/>
        <w:gridCol w:w="605"/>
        <w:gridCol w:w="605"/>
        <w:gridCol w:w="605"/>
        <w:gridCol w:w="605"/>
        <w:gridCol w:w="605"/>
        <w:gridCol w:w="605"/>
        <w:gridCol w:w="605"/>
        <w:gridCol w:w="605"/>
        <w:gridCol w:w="605"/>
        <w:gridCol w:w="605"/>
        <w:gridCol w:w="605"/>
        <w:gridCol w:w="605"/>
        <w:gridCol w:w="605"/>
        <w:gridCol w:w="593"/>
      </w:tblGrid>
      <w:tr w:rsidR="00A86774" w:rsidRPr="00827B1B" w14:paraId="4E7D76D6" w14:textId="77777777" w:rsidTr="00940F66">
        <w:trPr>
          <w:trHeight w:val="240"/>
        </w:trPr>
        <w:tc>
          <w:tcPr>
            <w:tcW w:w="1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5F94A2" w14:textId="77777777" w:rsidR="00A86774" w:rsidRPr="00827B1B" w:rsidRDefault="00A86774" w:rsidP="00BC6845">
            <w:pPr>
              <w:pStyle w:val="afc"/>
            </w:pPr>
            <w:r w:rsidRPr="00827B1B">
              <w:t>№ п/п</w:t>
            </w:r>
          </w:p>
        </w:tc>
        <w:tc>
          <w:tcPr>
            <w:tcW w:w="8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D5EE6F" w14:textId="77777777" w:rsidR="00A86774" w:rsidRPr="00827B1B" w:rsidRDefault="00A86774" w:rsidP="00BC6845">
            <w:pPr>
              <w:pStyle w:val="afc"/>
            </w:pPr>
            <w:r w:rsidRPr="00827B1B">
              <w:t>Наименование источника теплоснабжения</w:t>
            </w:r>
          </w:p>
        </w:tc>
        <w:tc>
          <w:tcPr>
            <w:tcW w:w="3996" w:type="pct"/>
            <w:gridSpan w:val="20"/>
            <w:tcBorders>
              <w:top w:val="single" w:sz="4" w:space="0" w:color="auto"/>
              <w:left w:val="nil"/>
              <w:bottom w:val="single" w:sz="4" w:space="0" w:color="auto"/>
              <w:right w:val="single" w:sz="4" w:space="0" w:color="auto"/>
            </w:tcBorders>
            <w:shd w:val="clear" w:color="000000" w:fill="FFFFFF"/>
            <w:vAlign w:val="center"/>
            <w:hideMark/>
          </w:tcPr>
          <w:p w14:paraId="3A28E8F3" w14:textId="77777777" w:rsidR="00A86774" w:rsidRPr="00827B1B" w:rsidRDefault="00A86774" w:rsidP="00BC6845">
            <w:pPr>
              <w:pStyle w:val="afc"/>
            </w:pPr>
            <w:r w:rsidRPr="00827B1B">
              <w:t>Удельный выброс CO на выработку тепловой энергии  (кг/Гкал)</w:t>
            </w:r>
          </w:p>
        </w:tc>
      </w:tr>
      <w:tr w:rsidR="009224CA" w:rsidRPr="00827B1B" w14:paraId="714CBBEB" w14:textId="77777777" w:rsidTr="00940F66">
        <w:trPr>
          <w:trHeight w:val="255"/>
        </w:trPr>
        <w:tc>
          <w:tcPr>
            <w:tcW w:w="136" w:type="pct"/>
            <w:vMerge/>
            <w:tcBorders>
              <w:top w:val="single" w:sz="4" w:space="0" w:color="auto"/>
              <w:left w:val="single" w:sz="4" w:space="0" w:color="auto"/>
              <w:bottom w:val="single" w:sz="4" w:space="0" w:color="auto"/>
              <w:right w:val="single" w:sz="4" w:space="0" w:color="auto"/>
            </w:tcBorders>
            <w:vAlign w:val="center"/>
            <w:hideMark/>
          </w:tcPr>
          <w:p w14:paraId="3E44D14D" w14:textId="77777777" w:rsidR="00A86774" w:rsidRPr="00827B1B" w:rsidRDefault="00A86774" w:rsidP="00BC6845">
            <w:pPr>
              <w:pStyle w:val="afc"/>
            </w:pPr>
          </w:p>
        </w:tc>
        <w:tc>
          <w:tcPr>
            <w:tcW w:w="868" w:type="pct"/>
            <w:vMerge/>
            <w:tcBorders>
              <w:top w:val="single" w:sz="4" w:space="0" w:color="auto"/>
              <w:left w:val="single" w:sz="4" w:space="0" w:color="auto"/>
              <w:bottom w:val="single" w:sz="4" w:space="0" w:color="auto"/>
              <w:right w:val="single" w:sz="4" w:space="0" w:color="auto"/>
            </w:tcBorders>
            <w:vAlign w:val="center"/>
            <w:hideMark/>
          </w:tcPr>
          <w:p w14:paraId="711E3D7A" w14:textId="77777777" w:rsidR="00A86774" w:rsidRPr="00827B1B" w:rsidRDefault="00A86774" w:rsidP="00BC6845">
            <w:pPr>
              <w:pStyle w:val="afc"/>
            </w:pPr>
          </w:p>
        </w:tc>
        <w:tc>
          <w:tcPr>
            <w:tcW w:w="200" w:type="pct"/>
            <w:tcBorders>
              <w:top w:val="nil"/>
              <w:left w:val="nil"/>
              <w:bottom w:val="single" w:sz="4" w:space="0" w:color="auto"/>
              <w:right w:val="single" w:sz="4" w:space="0" w:color="auto"/>
            </w:tcBorders>
            <w:shd w:val="clear" w:color="auto" w:fill="auto"/>
            <w:vAlign w:val="center"/>
            <w:hideMark/>
          </w:tcPr>
          <w:p w14:paraId="30296E9A" w14:textId="77777777" w:rsidR="00A86774" w:rsidRPr="00827B1B" w:rsidRDefault="00A86774" w:rsidP="00BC6845">
            <w:pPr>
              <w:pStyle w:val="afc"/>
              <w:ind w:left="-57" w:right="-113"/>
            </w:pPr>
            <w:r w:rsidRPr="00827B1B">
              <w:t>2022</w:t>
            </w:r>
          </w:p>
        </w:tc>
        <w:tc>
          <w:tcPr>
            <w:tcW w:w="200" w:type="pct"/>
            <w:tcBorders>
              <w:top w:val="nil"/>
              <w:left w:val="nil"/>
              <w:bottom w:val="single" w:sz="4" w:space="0" w:color="auto"/>
              <w:right w:val="single" w:sz="4" w:space="0" w:color="auto"/>
            </w:tcBorders>
            <w:shd w:val="clear" w:color="auto" w:fill="auto"/>
            <w:vAlign w:val="center"/>
            <w:hideMark/>
          </w:tcPr>
          <w:p w14:paraId="4084D865" w14:textId="77777777" w:rsidR="00A86774" w:rsidRPr="00827B1B" w:rsidRDefault="00A86774" w:rsidP="00BC6845">
            <w:pPr>
              <w:pStyle w:val="afc"/>
              <w:ind w:left="-57" w:right="-113"/>
            </w:pPr>
            <w:r w:rsidRPr="00827B1B">
              <w:t>2023</w:t>
            </w:r>
          </w:p>
        </w:tc>
        <w:tc>
          <w:tcPr>
            <w:tcW w:w="200" w:type="pct"/>
            <w:tcBorders>
              <w:top w:val="nil"/>
              <w:left w:val="nil"/>
              <w:bottom w:val="single" w:sz="4" w:space="0" w:color="auto"/>
              <w:right w:val="single" w:sz="4" w:space="0" w:color="auto"/>
            </w:tcBorders>
            <w:shd w:val="clear" w:color="auto" w:fill="auto"/>
            <w:vAlign w:val="center"/>
            <w:hideMark/>
          </w:tcPr>
          <w:p w14:paraId="436E7B59" w14:textId="77777777" w:rsidR="00A86774" w:rsidRPr="00827B1B" w:rsidRDefault="00A86774" w:rsidP="00BC6845">
            <w:pPr>
              <w:pStyle w:val="afc"/>
              <w:ind w:left="-57" w:right="-113"/>
            </w:pPr>
            <w:r w:rsidRPr="00827B1B">
              <w:t>2024</w:t>
            </w:r>
          </w:p>
        </w:tc>
        <w:tc>
          <w:tcPr>
            <w:tcW w:w="200" w:type="pct"/>
            <w:tcBorders>
              <w:top w:val="nil"/>
              <w:left w:val="nil"/>
              <w:bottom w:val="single" w:sz="4" w:space="0" w:color="auto"/>
              <w:right w:val="single" w:sz="4" w:space="0" w:color="auto"/>
            </w:tcBorders>
            <w:shd w:val="clear" w:color="auto" w:fill="auto"/>
            <w:vAlign w:val="center"/>
            <w:hideMark/>
          </w:tcPr>
          <w:p w14:paraId="007EEB50" w14:textId="77777777" w:rsidR="00A86774" w:rsidRPr="00827B1B" w:rsidRDefault="00A86774" w:rsidP="00BC6845">
            <w:pPr>
              <w:pStyle w:val="afc"/>
              <w:ind w:left="-57" w:right="-113"/>
            </w:pPr>
            <w:r w:rsidRPr="00827B1B">
              <w:t>2025</w:t>
            </w:r>
          </w:p>
        </w:tc>
        <w:tc>
          <w:tcPr>
            <w:tcW w:w="200" w:type="pct"/>
            <w:tcBorders>
              <w:top w:val="nil"/>
              <w:left w:val="nil"/>
              <w:bottom w:val="single" w:sz="4" w:space="0" w:color="auto"/>
              <w:right w:val="single" w:sz="4" w:space="0" w:color="auto"/>
            </w:tcBorders>
            <w:shd w:val="clear" w:color="auto" w:fill="auto"/>
            <w:vAlign w:val="center"/>
            <w:hideMark/>
          </w:tcPr>
          <w:p w14:paraId="201617B5" w14:textId="77777777" w:rsidR="00A86774" w:rsidRPr="00827B1B" w:rsidRDefault="00A86774" w:rsidP="00BC6845">
            <w:pPr>
              <w:pStyle w:val="afc"/>
              <w:ind w:left="-57" w:right="-113"/>
            </w:pPr>
            <w:r w:rsidRPr="00827B1B">
              <w:t>2026</w:t>
            </w:r>
          </w:p>
        </w:tc>
        <w:tc>
          <w:tcPr>
            <w:tcW w:w="200" w:type="pct"/>
            <w:tcBorders>
              <w:top w:val="nil"/>
              <w:left w:val="nil"/>
              <w:bottom w:val="single" w:sz="4" w:space="0" w:color="auto"/>
              <w:right w:val="single" w:sz="4" w:space="0" w:color="auto"/>
            </w:tcBorders>
            <w:shd w:val="clear" w:color="auto" w:fill="auto"/>
            <w:vAlign w:val="center"/>
            <w:hideMark/>
          </w:tcPr>
          <w:p w14:paraId="0A9844B6" w14:textId="77777777" w:rsidR="00A86774" w:rsidRPr="00827B1B" w:rsidRDefault="00A86774" w:rsidP="00BC6845">
            <w:pPr>
              <w:pStyle w:val="afc"/>
              <w:ind w:left="-57" w:right="-113"/>
            </w:pPr>
            <w:r w:rsidRPr="00827B1B">
              <w:t>2027</w:t>
            </w:r>
          </w:p>
        </w:tc>
        <w:tc>
          <w:tcPr>
            <w:tcW w:w="200" w:type="pct"/>
            <w:tcBorders>
              <w:top w:val="nil"/>
              <w:left w:val="nil"/>
              <w:bottom w:val="single" w:sz="4" w:space="0" w:color="auto"/>
              <w:right w:val="single" w:sz="4" w:space="0" w:color="auto"/>
            </w:tcBorders>
            <w:shd w:val="clear" w:color="auto" w:fill="auto"/>
            <w:vAlign w:val="center"/>
            <w:hideMark/>
          </w:tcPr>
          <w:p w14:paraId="0E90C3D0" w14:textId="77777777" w:rsidR="00A86774" w:rsidRPr="00827B1B" w:rsidRDefault="00A86774" w:rsidP="00BC6845">
            <w:pPr>
              <w:pStyle w:val="afc"/>
              <w:ind w:left="-57" w:right="-113"/>
            </w:pPr>
            <w:r w:rsidRPr="00827B1B">
              <w:t>2028</w:t>
            </w:r>
          </w:p>
        </w:tc>
        <w:tc>
          <w:tcPr>
            <w:tcW w:w="200" w:type="pct"/>
            <w:tcBorders>
              <w:top w:val="nil"/>
              <w:left w:val="nil"/>
              <w:bottom w:val="single" w:sz="4" w:space="0" w:color="auto"/>
              <w:right w:val="single" w:sz="4" w:space="0" w:color="auto"/>
            </w:tcBorders>
            <w:shd w:val="clear" w:color="auto" w:fill="auto"/>
            <w:vAlign w:val="center"/>
            <w:hideMark/>
          </w:tcPr>
          <w:p w14:paraId="62B4BB8B" w14:textId="77777777" w:rsidR="00A86774" w:rsidRPr="00827B1B" w:rsidRDefault="00A86774" w:rsidP="00BC6845">
            <w:pPr>
              <w:pStyle w:val="afc"/>
              <w:ind w:left="-57" w:right="-113"/>
            </w:pPr>
            <w:r w:rsidRPr="00827B1B">
              <w:t>2029</w:t>
            </w:r>
          </w:p>
        </w:tc>
        <w:tc>
          <w:tcPr>
            <w:tcW w:w="200" w:type="pct"/>
            <w:tcBorders>
              <w:top w:val="nil"/>
              <w:left w:val="nil"/>
              <w:bottom w:val="single" w:sz="4" w:space="0" w:color="auto"/>
              <w:right w:val="single" w:sz="4" w:space="0" w:color="auto"/>
            </w:tcBorders>
            <w:shd w:val="clear" w:color="auto" w:fill="auto"/>
            <w:vAlign w:val="center"/>
            <w:hideMark/>
          </w:tcPr>
          <w:p w14:paraId="4A8BB5CD" w14:textId="77777777" w:rsidR="00A86774" w:rsidRPr="00827B1B" w:rsidRDefault="00A86774" w:rsidP="00BC6845">
            <w:pPr>
              <w:pStyle w:val="afc"/>
              <w:ind w:left="-57" w:right="-113"/>
            </w:pPr>
            <w:r w:rsidRPr="00827B1B">
              <w:t>2030</w:t>
            </w:r>
          </w:p>
        </w:tc>
        <w:tc>
          <w:tcPr>
            <w:tcW w:w="200" w:type="pct"/>
            <w:tcBorders>
              <w:top w:val="nil"/>
              <w:left w:val="nil"/>
              <w:bottom w:val="single" w:sz="4" w:space="0" w:color="auto"/>
              <w:right w:val="single" w:sz="4" w:space="0" w:color="auto"/>
            </w:tcBorders>
            <w:shd w:val="clear" w:color="auto" w:fill="auto"/>
            <w:vAlign w:val="center"/>
            <w:hideMark/>
          </w:tcPr>
          <w:p w14:paraId="6CCA43B9" w14:textId="77777777" w:rsidR="00A86774" w:rsidRPr="00827B1B" w:rsidRDefault="00A86774" w:rsidP="00BC6845">
            <w:pPr>
              <w:pStyle w:val="afc"/>
              <w:ind w:left="-57" w:right="-113"/>
            </w:pPr>
            <w:r w:rsidRPr="00827B1B">
              <w:t>2031</w:t>
            </w:r>
          </w:p>
        </w:tc>
        <w:tc>
          <w:tcPr>
            <w:tcW w:w="200" w:type="pct"/>
            <w:tcBorders>
              <w:top w:val="nil"/>
              <w:left w:val="nil"/>
              <w:bottom w:val="single" w:sz="4" w:space="0" w:color="auto"/>
              <w:right w:val="single" w:sz="4" w:space="0" w:color="auto"/>
            </w:tcBorders>
            <w:shd w:val="clear" w:color="auto" w:fill="auto"/>
            <w:vAlign w:val="center"/>
            <w:hideMark/>
          </w:tcPr>
          <w:p w14:paraId="269510A3" w14:textId="77777777" w:rsidR="00A86774" w:rsidRPr="00827B1B" w:rsidRDefault="00A86774" w:rsidP="00BC6845">
            <w:pPr>
              <w:pStyle w:val="afc"/>
              <w:ind w:left="-57" w:right="-113"/>
            </w:pPr>
            <w:r w:rsidRPr="00827B1B">
              <w:t>2032</w:t>
            </w:r>
          </w:p>
        </w:tc>
        <w:tc>
          <w:tcPr>
            <w:tcW w:w="200" w:type="pct"/>
            <w:tcBorders>
              <w:top w:val="nil"/>
              <w:left w:val="nil"/>
              <w:bottom w:val="single" w:sz="4" w:space="0" w:color="auto"/>
              <w:right w:val="single" w:sz="4" w:space="0" w:color="auto"/>
            </w:tcBorders>
            <w:shd w:val="clear" w:color="auto" w:fill="auto"/>
            <w:vAlign w:val="center"/>
            <w:hideMark/>
          </w:tcPr>
          <w:p w14:paraId="3FABFD6E" w14:textId="77777777" w:rsidR="00A86774" w:rsidRPr="00827B1B" w:rsidRDefault="00A86774" w:rsidP="00BC6845">
            <w:pPr>
              <w:pStyle w:val="afc"/>
              <w:ind w:left="-57" w:right="-113"/>
            </w:pPr>
            <w:r w:rsidRPr="00827B1B">
              <w:t>2033</w:t>
            </w:r>
          </w:p>
        </w:tc>
        <w:tc>
          <w:tcPr>
            <w:tcW w:w="200" w:type="pct"/>
            <w:tcBorders>
              <w:top w:val="nil"/>
              <w:left w:val="nil"/>
              <w:bottom w:val="single" w:sz="4" w:space="0" w:color="auto"/>
              <w:right w:val="single" w:sz="4" w:space="0" w:color="auto"/>
            </w:tcBorders>
            <w:shd w:val="clear" w:color="auto" w:fill="auto"/>
            <w:vAlign w:val="center"/>
            <w:hideMark/>
          </w:tcPr>
          <w:p w14:paraId="442631FD" w14:textId="77777777" w:rsidR="00A86774" w:rsidRPr="00827B1B" w:rsidRDefault="00A86774" w:rsidP="00BC6845">
            <w:pPr>
              <w:pStyle w:val="afc"/>
              <w:ind w:left="-57" w:right="-113"/>
            </w:pPr>
            <w:r w:rsidRPr="00827B1B">
              <w:t>2034</w:t>
            </w:r>
          </w:p>
        </w:tc>
        <w:tc>
          <w:tcPr>
            <w:tcW w:w="200" w:type="pct"/>
            <w:tcBorders>
              <w:top w:val="nil"/>
              <w:left w:val="nil"/>
              <w:bottom w:val="single" w:sz="4" w:space="0" w:color="auto"/>
              <w:right w:val="single" w:sz="4" w:space="0" w:color="auto"/>
            </w:tcBorders>
            <w:shd w:val="clear" w:color="auto" w:fill="auto"/>
            <w:vAlign w:val="center"/>
            <w:hideMark/>
          </w:tcPr>
          <w:p w14:paraId="08588643" w14:textId="77777777" w:rsidR="00A86774" w:rsidRPr="00827B1B" w:rsidRDefault="00A86774" w:rsidP="00BC6845">
            <w:pPr>
              <w:pStyle w:val="afc"/>
              <w:ind w:left="-57" w:right="-113"/>
            </w:pPr>
            <w:r w:rsidRPr="00827B1B">
              <w:t>2035</w:t>
            </w:r>
          </w:p>
        </w:tc>
        <w:tc>
          <w:tcPr>
            <w:tcW w:w="200" w:type="pct"/>
            <w:tcBorders>
              <w:top w:val="nil"/>
              <w:left w:val="nil"/>
              <w:bottom w:val="single" w:sz="4" w:space="0" w:color="auto"/>
              <w:right w:val="single" w:sz="4" w:space="0" w:color="auto"/>
            </w:tcBorders>
            <w:shd w:val="clear" w:color="auto" w:fill="auto"/>
            <w:vAlign w:val="center"/>
            <w:hideMark/>
          </w:tcPr>
          <w:p w14:paraId="47237987" w14:textId="77777777" w:rsidR="00A86774" w:rsidRPr="00827B1B" w:rsidRDefault="00A86774" w:rsidP="00BC6845">
            <w:pPr>
              <w:pStyle w:val="afc"/>
              <w:ind w:left="-57" w:right="-113"/>
            </w:pPr>
            <w:r w:rsidRPr="00827B1B">
              <w:t>2036</w:t>
            </w:r>
          </w:p>
        </w:tc>
        <w:tc>
          <w:tcPr>
            <w:tcW w:w="200" w:type="pct"/>
            <w:tcBorders>
              <w:top w:val="nil"/>
              <w:left w:val="nil"/>
              <w:bottom w:val="single" w:sz="4" w:space="0" w:color="auto"/>
              <w:right w:val="single" w:sz="4" w:space="0" w:color="auto"/>
            </w:tcBorders>
            <w:shd w:val="clear" w:color="auto" w:fill="auto"/>
            <w:vAlign w:val="center"/>
            <w:hideMark/>
          </w:tcPr>
          <w:p w14:paraId="36FA0AEF" w14:textId="77777777" w:rsidR="00A86774" w:rsidRPr="00827B1B" w:rsidRDefault="00A86774" w:rsidP="00BC6845">
            <w:pPr>
              <w:pStyle w:val="afc"/>
              <w:ind w:left="-57" w:right="-113"/>
            </w:pPr>
            <w:r w:rsidRPr="00827B1B">
              <w:t>2037</w:t>
            </w:r>
          </w:p>
        </w:tc>
        <w:tc>
          <w:tcPr>
            <w:tcW w:w="200" w:type="pct"/>
            <w:tcBorders>
              <w:top w:val="nil"/>
              <w:left w:val="nil"/>
              <w:bottom w:val="single" w:sz="4" w:space="0" w:color="auto"/>
              <w:right w:val="single" w:sz="4" w:space="0" w:color="auto"/>
            </w:tcBorders>
            <w:shd w:val="clear" w:color="auto" w:fill="auto"/>
            <w:vAlign w:val="center"/>
            <w:hideMark/>
          </w:tcPr>
          <w:p w14:paraId="318232F7" w14:textId="77777777" w:rsidR="00A86774" w:rsidRPr="00827B1B" w:rsidRDefault="00A86774" w:rsidP="00BC6845">
            <w:pPr>
              <w:pStyle w:val="afc"/>
              <w:ind w:left="-57" w:right="-113"/>
            </w:pPr>
            <w:r w:rsidRPr="00827B1B">
              <w:t>2038</w:t>
            </w:r>
          </w:p>
        </w:tc>
        <w:tc>
          <w:tcPr>
            <w:tcW w:w="200" w:type="pct"/>
            <w:tcBorders>
              <w:top w:val="nil"/>
              <w:left w:val="nil"/>
              <w:bottom w:val="single" w:sz="4" w:space="0" w:color="auto"/>
              <w:right w:val="single" w:sz="4" w:space="0" w:color="auto"/>
            </w:tcBorders>
            <w:shd w:val="clear" w:color="auto" w:fill="auto"/>
            <w:vAlign w:val="center"/>
            <w:hideMark/>
          </w:tcPr>
          <w:p w14:paraId="6AE9F3C9" w14:textId="77777777" w:rsidR="00A86774" w:rsidRPr="00827B1B" w:rsidRDefault="00A86774" w:rsidP="00BC6845">
            <w:pPr>
              <w:pStyle w:val="afc"/>
              <w:ind w:left="-57" w:right="-113"/>
            </w:pPr>
            <w:r w:rsidRPr="00827B1B">
              <w:t>2039</w:t>
            </w:r>
          </w:p>
        </w:tc>
        <w:tc>
          <w:tcPr>
            <w:tcW w:w="200" w:type="pct"/>
            <w:tcBorders>
              <w:top w:val="nil"/>
              <w:left w:val="nil"/>
              <w:bottom w:val="single" w:sz="4" w:space="0" w:color="auto"/>
              <w:right w:val="single" w:sz="4" w:space="0" w:color="auto"/>
            </w:tcBorders>
            <w:shd w:val="clear" w:color="auto" w:fill="auto"/>
            <w:vAlign w:val="center"/>
            <w:hideMark/>
          </w:tcPr>
          <w:p w14:paraId="2C3A5FDB" w14:textId="77777777" w:rsidR="00A86774" w:rsidRPr="00827B1B" w:rsidRDefault="00A86774" w:rsidP="00BC6845">
            <w:pPr>
              <w:pStyle w:val="afc"/>
              <w:ind w:left="-57" w:right="-113"/>
            </w:pPr>
            <w:r w:rsidRPr="00827B1B">
              <w:t>2040</w:t>
            </w:r>
          </w:p>
        </w:tc>
        <w:tc>
          <w:tcPr>
            <w:tcW w:w="200" w:type="pct"/>
            <w:tcBorders>
              <w:top w:val="nil"/>
              <w:left w:val="nil"/>
              <w:bottom w:val="single" w:sz="4" w:space="0" w:color="auto"/>
              <w:right w:val="single" w:sz="4" w:space="0" w:color="auto"/>
            </w:tcBorders>
            <w:shd w:val="clear" w:color="auto" w:fill="auto"/>
            <w:vAlign w:val="center"/>
            <w:hideMark/>
          </w:tcPr>
          <w:p w14:paraId="567C155F" w14:textId="77777777" w:rsidR="00A86774" w:rsidRPr="00827B1B" w:rsidRDefault="00A86774" w:rsidP="00BC6845">
            <w:pPr>
              <w:pStyle w:val="afc"/>
              <w:ind w:left="-57" w:right="-113"/>
            </w:pPr>
            <w:r w:rsidRPr="00827B1B">
              <w:t>2041</w:t>
            </w:r>
          </w:p>
        </w:tc>
      </w:tr>
      <w:tr w:rsidR="00A86774" w:rsidRPr="00827B1B" w14:paraId="435B2FF2"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27D2217B" w14:textId="77777777" w:rsidR="00A86774" w:rsidRPr="00827B1B" w:rsidRDefault="00A86774" w:rsidP="00BC6845">
            <w:pPr>
              <w:pStyle w:val="afc"/>
              <w:ind w:left="-57" w:right="-113"/>
            </w:pPr>
            <w:r w:rsidRPr="00827B1B">
              <w:t>Филиал «Пермский» ПАО «Т Плюс»</w:t>
            </w:r>
          </w:p>
        </w:tc>
      </w:tr>
      <w:tr w:rsidR="009224CA" w:rsidRPr="00827B1B" w14:paraId="255C7555" w14:textId="77777777" w:rsidTr="00940F66">
        <w:trPr>
          <w:trHeight w:val="480"/>
        </w:trPr>
        <w:tc>
          <w:tcPr>
            <w:tcW w:w="136" w:type="pct"/>
            <w:tcBorders>
              <w:top w:val="nil"/>
              <w:left w:val="single" w:sz="4" w:space="0" w:color="auto"/>
              <w:bottom w:val="single" w:sz="4" w:space="0" w:color="auto"/>
              <w:right w:val="single" w:sz="4" w:space="0" w:color="auto"/>
            </w:tcBorders>
            <w:shd w:val="clear" w:color="000000" w:fill="FFFFFF"/>
            <w:vAlign w:val="center"/>
            <w:hideMark/>
          </w:tcPr>
          <w:p w14:paraId="1C4B1C9A" w14:textId="145A9A38" w:rsidR="0040038E" w:rsidRPr="00827B1B" w:rsidRDefault="0040038E" w:rsidP="00BC6845">
            <w:pPr>
              <w:pStyle w:val="afc"/>
            </w:pPr>
            <w:r w:rsidRPr="00827B1B">
              <w:rPr>
                <w:lang w:val="en-US"/>
              </w:rPr>
              <w:t>1</w:t>
            </w:r>
          </w:p>
        </w:tc>
        <w:tc>
          <w:tcPr>
            <w:tcW w:w="868" w:type="pct"/>
            <w:tcBorders>
              <w:top w:val="nil"/>
              <w:left w:val="nil"/>
              <w:bottom w:val="nil"/>
              <w:right w:val="single" w:sz="4" w:space="0" w:color="auto"/>
            </w:tcBorders>
            <w:shd w:val="clear" w:color="auto" w:fill="auto"/>
            <w:vAlign w:val="center"/>
            <w:hideMark/>
          </w:tcPr>
          <w:p w14:paraId="0894F094" w14:textId="77777777" w:rsidR="0040038E" w:rsidRPr="00827B1B" w:rsidRDefault="0040038E" w:rsidP="00BC6845">
            <w:pPr>
              <w:pStyle w:val="afc"/>
            </w:pPr>
            <w:r w:rsidRPr="00827B1B">
              <w:t>Закамская ТЭЦ-5</w:t>
            </w:r>
          </w:p>
        </w:tc>
        <w:tc>
          <w:tcPr>
            <w:tcW w:w="200" w:type="pct"/>
            <w:tcBorders>
              <w:top w:val="nil"/>
              <w:left w:val="nil"/>
              <w:bottom w:val="single" w:sz="4" w:space="0" w:color="auto"/>
              <w:right w:val="single" w:sz="4" w:space="0" w:color="auto"/>
            </w:tcBorders>
            <w:shd w:val="clear" w:color="000000" w:fill="FFFFFF"/>
            <w:vAlign w:val="center"/>
            <w:hideMark/>
          </w:tcPr>
          <w:p w14:paraId="54DE0CD2"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659EB0D3"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13F27502"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577F85D9"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523EB18B"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4A2E07EC"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62F2CE2F"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17DCDF08"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0F64F659"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2F4B6FE7"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7C10B3E7"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27D28D98"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538ED09E"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28E6136B"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1D83B76E"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6120BC58"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3FE65D73"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039BEAAF"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0F86F041" w14:textId="77777777" w:rsidR="0040038E" w:rsidRPr="00827B1B" w:rsidRDefault="0040038E" w:rsidP="00BC6845">
            <w:pPr>
              <w:pStyle w:val="afc"/>
              <w:ind w:left="-57" w:right="-113"/>
            </w:pPr>
            <w:r w:rsidRPr="00827B1B">
              <w:t>0,006</w:t>
            </w:r>
          </w:p>
        </w:tc>
        <w:tc>
          <w:tcPr>
            <w:tcW w:w="200" w:type="pct"/>
            <w:tcBorders>
              <w:top w:val="nil"/>
              <w:left w:val="nil"/>
              <w:bottom w:val="single" w:sz="4" w:space="0" w:color="auto"/>
              <w:right w:val="single" w:sz="4" w:space="0" w:color="auto"/>
            </w:tcBorders>
            <w:shd w:val="clear" w:color="000000" w:fill="FFFFFF"/>
            <w:vAlign w:val="center"/>
            <w:hideMark/>
          </w:tcPr>
          <w:p w14:paraId="46BB9553" w14:textId="77777777" w:rsidR="0040038E" w:rsidRPr="00827B1B" w:rsidRDefault="0040038E" w:rsidP="00BC6845">
            <w:pPr>
              <w:pStyle w:val="afc"/>
              <w:ind w:left="-57" w:right="-113"/>
            </w:pPr>
            <w:r w:rsidRPr="00827B1B">
              <w:t>0,006</w:t>
            </w:r>
          </w:p>
        </w:tc>
      </w:tr>
      <w:tr w:rsidR="0040038E" w:rsidRPr="00827B1B" w14:paraId="21D92938"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670E1219" w14:textId="5742B867" w:rsidR="0040038E" w:rsidRPr="00827B1B" w:rsidRDefault="0040038E" w:rsidP="00BC6845">
            <w:pPr>
              <w:pStyle w:val="afc"/>
              <w:ind w:left="-57" w:right="-113"/>
            </w:pPr>
            <w:r w:rsidRPr="00827B1B">
              <w:t>МУП «ОВЕР-Гарант»</w:t>
            </w:r>
          </w:p>
        </w:tc>
      </w:tr>
      <w:tr w:rsidR="009224CA" w:rsidRPr="00827B1B" w14:paraId="648C8358" w14:textId="77777777" w:rsidTr="00940F66">
        <w:trPr>
          <w:trHeight w:val="240"/>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14:paraId="230EFE8C" w14:textId="33767DC6" w:rsidR="0040038E" w:rsidRPr="00827B1B" w:rsidRDefault="0040038E" w:rsidP="00BC6845">
            <w:pPr>
              <w:pStyle w:val="afc"/>
            </w:pPr>
            <w:r w:rsidRPr="00827B1B">
              <w:rPr>
                <w:lang w:val="en-US"/>
              </w:rPr>
              <w:t>2</w:t>
            </w:r>
          </w:p>
        </w:tc>
        <w:tc>
          <w:tcPr>
            <w:tcW w:w="868" w:type="pct"/>
            <w:tcBorders>
              <w:top w:val="nil"/>
              <w:left w:val="nil"/>
              <w:bottom w:val="single" w:sz="4" w:space="0" w:color="auto"/>
              <w:right w:val="single" w:sz="4" w:space="0" w:color="auto"/>
            </w:tcBorders>
            <w:shd w:val="clear" w:color="auto" w:fill="auto"/>
            <w:noWrap/>
            <w:vAlign w:val="center"/>
            <w:hideMark/>
          </w:tcPr>
          <w:p w14:paraId="1147F2FD" w14:textId="77777777" w:rsidR="0040038E" w:rsidRPr="00827B1B" w:rsidRDefault="0040038E" w:rsidP="00BC6845">
            <w:pPr>
              <w:pStyle w:val="afc"/>
            </w:pPr>
            <w:r w:rsidRPr="00827B1B">
              <w:t>Котельная «Восточная»</w:t>
            </w:r>
          </w:p>
        </w:tc>
        <w:tc>
          <w:tcPr>
            <w:tcW w:w="200" w:type="pct"/>
            <w:tcBorders>
              <w:top w:val="nil"/>
              <w:left w:val="nil"/>
              <w:bottom w:val="single" w:sz="4" w:space="0" w:color="auto"/>
              <w:right w:val="single" w:sz="4" w:space="0" w:color="auto"/>
            </w:tcBorders>
            <w:shd w:val="clear" w:color="auto" w:fill="auto"/>
            <w:noWrap/>
            <w:vAlign w:val="center"/>
            <w:hideMark/>
          </w:tcPr>
          <w:p w14:paraId="10419B3F"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FED705E"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2FC8DA2"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DD23E43"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5AB9C4F"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39841DE"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32399D9"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7D1D627"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811521D"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B87E201"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6F5EE11"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3BAFABC"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731E22D"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FBEB70E"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28184B4"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DCCC775"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40C93B8"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18BC6E0"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A59285D"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96E38FA" w14:textId="77777777" w:rsidR="0040038E" w:rsidRPr="00827B1B" w:rsidRDefault="0040038E" w:rsidP="00BC6845">
            <w:pPr>
              <w:pStyle w:val="afc"/>
              <w:ind w:left="-57" w:right="-113"/>
            </w:pPr>
            <w:r w:rsidRPr="00827B1B">
              <w:t>н/д</w:t>
            </w:r>
          </w:p>
        </w:tc>
      </w:tr>
      <w:tr w:rsidR="009224CA" w:rsidRPr="00827B1B" w14:paraId="284677C3" w14:textId="77777777" w:rsidTr="00940F66">
        <w:trPr>
          <w:trHeight w:val="240"/>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14:paraId="7D97AD78" w14:textId="6A398073" w:rsidR="0040038E" w:rsidRPr="00827B1B" w:rsidRDefault="0040038E" w:rsidP="00BC6845">
            <w:pPr>
              <w:pStyle w:val="afc"/>
            </w:pPr>
            <w:r w:rsidRPr="00827B1B">
              <w:rPr>
                <w:lang w:val="en-US"/>
              </w:rPr>
              <w:t>3</w:t>
            </w:r>
          </w:p>
        </w:tc>
        <w:tc>
          <w:tcPr>
            <w:tcW w:w="868" w:type="pct"/>
            <w:tcBorders>
              <w:top w:val="nil"/>
              <w:left w:val="nil"/>
              <w:bottom w:val="single" w:sz="4" w:space="0" w:color="auto"/>
              <w:right w:val="single" w:sz="4" w:space="0" w:color="auto"/>
            </w:tcBorders>
            <w:shd w:val="clear" w:color="auto" w:fill="auto"/>
            <w:noWrap/>
            <w:vAlign w:val="center"/>
            <w:hideMark/>
          </w:tcPr>
          <w:p w14:paraId="3EE6C104" w14:textId="77777777" w:rsidR="0040038E" w:rsidRPr="00827B1B" w:rsidRDefault="0040038E" w:rsidP="00BC6845">
            <w:pPr>
              <w:pStyle w:val="afc"/>
            </w:pPr>
            <w:r w:rsidRPr="00827B1B">
              <w:t>Котельная «Центр»</w:t>
            </w:r>
          </w:p>
        </w:tc>
        <w:tc>
          <w:tcPr>
            <w:tcW w:w="200" w:type="pct"/>
            <w:tcBorders>
              <w:top w:val="nil"/>
              <w:left w:val="nil"/>
              <w:bottom w:val="single" w:sz="4" w:space="0" w:color="auto"/>
              <w:right w:val="single" w:sz="4" w:space="0" w:color="auto"/>
            </w:tcBorders>
            <w:shd w:val="clear" w:color="auto" w:fill="auto"/>
            <w:noWrap/>
            <w:vAlign w:val="center"/>
            <w:hideMark/>
          </w:tcPr>
          <w:p w14:paraId="35878A00"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BC5E9C8"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2A677F1"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7545409"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9289DEE"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63FAA4C"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3750298"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AF16B05"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AA36493"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956395D"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BE37614"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035E08B"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DF3F0F6"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26FFD9D"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D612741"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32BE3CC"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5CED444"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AB1EF4B"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7361219"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0611A9C" w14:textId="77777777" w:rsidR="0040038E" w:rsidRPr="00827B1B" w:rsidRDefault="0040038E" w:rsidP="00BC6845">
            <w:pPr>
              <w:pStyle w:val="afc"/>
              <w:ind w:left="-57" w:right="-113"/>
            </w:pPr>
            <w:r w:rsidRPr="00827B1B">
              <w:t>н/д</w:t>
            </w:r>
          </w:p>
        </w:tc>
      </w:tr>
      <w:tr w:rsidR="009224CA" w:rsidRPr="00827B1B" w14:paraId="61E6A8A5" w14:textId="77777777" w:rsidTr="00940F66">
        <w:trPr>
          <w:trHeight w:val="240"/>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14:paraId="326D4A4F" w14:textId="49DDBD27" w:rsidR="0040038E" w:rsidRPr="00827B1B" w:rsidRDefault="0040038E" w:rsidP="00BC6845">
            <w:pPr>
              <w:pStyle w:val="afc"/>
            </w:pPr>
            <w:r w:rsidRPr="00827B1B">
              <w:rPr>
                <w:lang w:val="en-US"/>
              </w:rPr>
              <w:t>4</w:t>
            </w:r>
          </w:p>
        </w:tc>
        <w:tc>
          <w:tcPr>
            <w:tcW w:w="868" w:type="pct"/>
            <w:tcBorders>
              <w:top w:val="nil"/>
              <w:left w:val="nil"/>
              <w:bottom w:val="single" w:sz="4" w:space="0" w:color="auto"/>
              <w:right w:val="single" w:sz="4" w:space="0" w:color="auto"/>
            </w:tcBorders>
            <w:shd w:val="clear" w:color="auto" w:fill="auto"/>
            <w:noWrap/>
            <w:vAlign w:val="center"/>
            <w:hideMark/>
          </w:tcPr>
          <w:p w14:paraId="25C89217" w14:textId="77777777" w:rsidR="0040038E" w:rsidRPr="00827B1B" w:rsidRDefault="0040038E" w:rsidP="00BC6845">
            <w:pPr>
              <w:pStyle w:val="afc"/>
            </w:pPr>
            <w:r w:rsidRPr="00827B1B">
              <w:t>Котельная «Чёрная»</w:t>
            </w:r>
          </w:p>
        </w:tc>
        <w:tc>
          <w:tcPr>
            <w:tcW w:w="200" w:type="pct"/>
            <w:tcBorders>
              <w:top w:val="nil"/>
              <w:left w:val="nil"/>
              <w:bottom w:val="single" w:sz="4" w:space="0" w:color="auto"/>
              <w:right w:val="single" w:sz="4" w:space="0" w:color="auto"/>
            </w:tcBorders>
            <w:shd w:val="clear" w:color="auto" w:fill="auto"/>
            <w:noWrap/>
            <w:vAlign w:val="center"/>
            <w:hideMark/>
          </w:tcPr>
          <w:p w14:paraId="1A994A95"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5CF01E3"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1880713"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A846B27"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50F6567"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AB1D6AB"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3852514"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5EC4AA2"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4F7DE93"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422904F"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D06F78B"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F538F54"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3AE3859"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DB475F7"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F1E5115"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9196FFE"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FEA2331"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454BFF3"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254D379"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B41AF16" w14:textId="77777777" w:rsidR="0040038E" w:rsidRPr="00827B1B" w:rsidRDefault="0040038E" w:rsidP="00BC6845">
            <w:pPr>
              <w:pStyle w:val="afc"/>
              <w:ind w:left="-57" w:right="-113"/>
            </w:pPr>
            <w:r w:rsidRPr="00827B1B">
              <w:t>н/д</w:t>
            </w:r>
          </w:p>
        </w:tc>
      </w:tr>
      <w:tr w:rsidR="009224CA" w:rsidRPr="00827B1B" w14:paraId="3E4D1F7F" w14:textId="77777777" w:rsidTr="00940F66">
        <w:trPr>
          <w:trHeight w:val="240"/>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14:paraId="68E0B0FC" w14:textId="6DCF2E6E" w:rsidR="0040038E" w:rsidRPr="00827B1B" w:rsidRDefault="0040038E" w:rsidP="00BC6845">
            <w:pPr>
              <w:pStyle w:val="afc"/>
            </w:pPr>
            <w:r w:rsidRPr="00827B1B">
              <w:rPr>
                <w:lang w:val="en-US"/>
              </w:rPr>
              <w:t>5</w:t>
            </w:r>
          </w:p>
        </w:tc>
        <w:tc>
          <w:tcPr>
            <w:tcW w:w="868" w:type="pct"/>
            <w:tcBorders>
              <w:top w:val="nil"/>
              <w:left w:val="nil"/>
              <w:bottom w:val="single" w:sz="4" w:space="0" w:color="auto"/>
              <w:right w:val="single" w:sz="4" w:space="0" w:color="auto"/>
            </w:tcBorders>
            <w:shd w:val="clear" w:color="auto" w:fill="auto"/>
            <w:noWrap/>
            <w:vAlign w:val="center"/>
            <w:hideMark/>
          </w:tcPr>
          <w:p w14:paraId="0EF294BB" w14:textId="77777777" w:rsidR="0040038E" w:rsidRPr="00827B1B" w:rsidRDefault="0040038E" w:rsidP="00BC6845">
            <w:pPr>
              <w:pStyle w:val="afc"/>
            </w:pPr>
            <w:r w:rsidRPr="00827B1B">
              <w:t>Котельная «Брагино»</w:t>
            </w:r>
          </w:p>
        </w:tc>
        <w:tc>
          <w:tcPr>
            <w:tcW w:w="200" w:type="pct"/>
            <w:tcBorders>
              <w:top w:val="nil"/>
              <w:left w:val="nil"/>
              <w:bottom w:val="single" w:sz="4" w:space="0" w:color="auto"/>
              <w:right w:val="single" w:sz="4" w:space="0" w:color="auto"/>
            </w:tcBorders>
            <w:shd w:val="clear" w:color="auto" w:fill="auto"/>
            <w:noWrap/>
            <w:vAlign w:val="center"/>
            <w:hideMark/>
          </w:tcPr>
          <w:p w14:paraId="0B4093F7"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7792FE4"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F2F0A68"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AAF03B0"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72D2A7D"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AC3D60D"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5F785FE"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3DC2FDF"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1256C9B"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3C4540B"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DD90CC0"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ACB0B07"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A72C6E2"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044C6E9"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98FA766"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715A3DB"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43C046A"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D823A03"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7F86753"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FA093A6" w14:textId="77777777" w:rsidR="0040038E" w:rsidRPr="00827B1B" w:rsidRDefault="0040038E" w:rsidP="00BC6845">
            <w:pPr>
              <w:pStyle w:val="afc"/>
              <w:ind w:left="-57" w:right="-113"/>
            </w:pPr>
            <w:r w:rsidRPr="00827B1B">
              <w:t>н/д</w:t>
            </w:r>
          </w:p>
        </w:tc>
      </w:tr>
      <w:tr w:rsidR="009224CA" w:rsidRPr="00827B1B" w14:paraId="26A3E3C2" w14:textId="77777777" w:rsidTr="00940F66">
        <w:trPr>
          <w:trHeight w:val="240"/>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14:paraId="2FBE1CF6" w14:textId="52F21117" w:rsidR="0040038E" w:rsidRPr="00827B1B" w:rsidRDefault="0040038E" w:rsidP="00BC6845">
            <w:pPr>
              <w:pStyle w:val="afc"/>
            </w:pPr>
            <w:r w:rsidRPr="00827B1B">
              <w:rPr>
                <w:lang w:val="en-US"/>
              </w:rPr>
              <w:t>6</w:t>
            </w:r>
          </w:p>
        </w:tc>
        <w:tc>
          <w:tcPr>
            <w:tcW w:w="868" w:type="pct"/>
            <w:tcBorders>
              <w:top w:val="nil"/>
              <w:left w:val="nil"/>
              <w:bottom w:val="single" w:sz="4" w:space="0" w:color="auto"/>
              <w:right w:val="single" w:sz="4" w:space="0" w:color="auto"/>
            </w:tcBorders>
            <w:shd w:val="clear" w:color="auto" w:fill="auto"/>
            <w:noWrap/>
            <w:vAlign w:val="center"/>
            <w:hideMark/>
          </w:tcPr>
          <w:p w14:paraId="2B69CA55" w14:textId="77777777" w:rsidR="0040038E" w:rsidRPr="00827B1B" w:rsidRDefault="0040038E" w:rsidP="00BC6845">
            <w:pPr>
              <w:pStyle w:val="afc"/>
            </w:pPr>
            <w:r w:rsidRPr="00827B1B">
              <w:t>Котельная «Мясокомбинат»</w:t>
            </w:r>
          </w:p>
        </w:tc>
        <w:tc>
          <w:tcPr>
            <w:tcW w:w="200" w:type="pct"/>
            <w:tcBorders>
              <w:top w:val="nil"/>
              <w:left w:val="nil"/>
              <w:bottom w:val="single" w:sz="4" w:space="0" w:color="auto"/>
              <w:right w:val="single" w:sz="4" w:space="0" w:color="auto"/>
            </w:tcBorders>
            <w:shd w:val="clear" w:color="auto" w:fill="auto"/>
            <w:noWrap/>
            <w:vAlign w:val="center"/>
            <w:hideMark/>
          </w:tcPr>
          <w:p w14:paraId="1483E4DD"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2EFBECA"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2771051"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CB9D177"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FA57422"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9651525"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5E8E948"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34A5BE0"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6B38FB8"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19D5C8A"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CF3D3AE"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10C80DF"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7B8A980"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24B8013"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57D1406"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A75E9B9"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89429E3"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717AE79"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28D3CF6"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F687D83" w14:textId="77777777" w:rsidR="0040038E" w:rsidRPr="00827B1B" w:rsidRDefault="0040038E" w:rsidP="00BC6845">
            <w:pPr>
              <w:pStyle w:val="afc"/>
              <w:ind w:left="-57" w:right="-113"/>
            </w:pPr>
            <w:r w:rsidRPr="00827B1B">
              <w:t>н/д</w:t>
            </w:r>
          </w:p>
        </w:tc>
      </w:tr>
      <w:tr w:rsidR="0040038E" w:rsidRPr="00827B1B" w14:paraId="5FC06439"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786542CB" w14:textId="640C007E" w:rsidR="0040038E" w:rsidRPr="00827B1B" w:rsidRDefault="0040038E" w:rsidP="00BC6845">
            <w:pPr>
              <w:pStyle w:val="afc"/>
              <w:ind w:left="-57" w:right="-113"/>
            </w:pPr>
            <w:r w:rsidRPr="00827B1B">
              <w:t>АО «Пермский Свинокомплекс»</w:t>
            </w:r>
          </w:p>
        </w:tc>
      </w:tr>
      <w:tr w:rsidR="009224CA" w:rsidRPr="00827B1B" w14:paraId="7AEF305C" w14:textId="77777777" w:rsidTr="00940F66">
        <w:trPr>
          <w:trHeight w:val="240"/>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14:paraId="72D1CFEC" w14:textId="1976B28F" w:rsidR="0040038E" w:rsidRPr="00827B1B" w:rsidRDefault="0040038E" w:rsidP="00BC6845">
            <w:pPr>
              <w:pStyle w:val="afc"/>
            </w:pPr>
            <w:r w:rsidRPr="00827B1B">
              <w:rPr>
                <w:lang w:val="en-US"/>
              </w:rPr>
              <w:t>7</w:t>
            </w:r>
          </w:p>
        </w:tc>
        <w:tc>
          <w:tcPr>
            <w:tcW w:w="868" w:type="pct"/>
            <w:tcBorders>
              <w:top w:val="nil"/>
              <w:left w:val="nil"/>
              <w:bottom w:val="single" w:sz="4" w:space="0" w:color="auto"/>
              <w:right w:val="single" w:sz="4" w:space="0" w:color="auto"/>
            </w:tcBorders>
            <w:shd w:val="clear" w:color="auto" w:fill="auto"/>
            <w:noWrap/>
            <w:vAlign w:val="center"/>
            <w:hideMark/>
          </w:tcPr>
          <w:p w14:paraId="76227C2E" w14:textId="77777777" w:rsidR="0040038E" w:rsidRPr="00827B1B" w:rsidRDefault="0040038E" w:rsidP="00BC6845">
            <w:pPr>
              <w:pStyle w:val="afc"/>
            </w:pPr>
            <w:r w:rsidRPr="00827B1B">
              <w:t>Котельный Цех</w:t>
            </w:r>
          </w:p>
        </w:tc>
        <w:tc>
          <w:tcPr>
            <w:tcW w:w="200" w:type="pct"/>
            <w:tcBorders>
              <w:top w:val="nil"/>
              <w:left w:val="nil"/>
              <w:bottom w:val="single" w:sz="4" w:space="0" w:color="auto"/>
              <w:right w:val="single" w:sz="4" w:space="0" w:color="auto"/>
            </w:tcBorders>
            <w:shd w:val="clear" w:color="auto" w:fill="auto"/>
            <w:noWrap/>
            <w:vAlign w:val="center"/>
            <w:hideMark/>
          </w:tcPr>
          <w:p w14:paraId="2402DCAF"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CD8F5AD"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A55A7FE"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31A9350"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D924E50"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0D31C45"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DF0484D"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6128584"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F990719"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CB2245E"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92A25A2"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0F27884"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106306D"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57CA295"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97617ED"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280CB39"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201014E"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B9BDEA2"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5B8C9C3"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D2120AB" w14:textId="77777777" w:rsidR="0040038E" w:rsidRPr="00827B1B" w:rsidRDefault="0040038E" w:rsidP="00BC6845">
            <w:pPr>
              <w:pStyle w:val="afc"/>
              <w:ind w:left="-57" w:right="-113"/>
            </w:pPr>
            <w:r w:rsidRPr="00827B1B">
              <w:t>н/д</w:t>
            </w:r>
          </w:p>
        </w:tc>
      </w:tr>
      <w:tr w:rsidR="0040038E" w:rsidRPr="00827B1B" w14:paraId="5A823A67"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451F3D5F" w14:textId="74165100" w:rsidR="0040038E" w:rsidRPr="00827B1B" w:rsidRDefault="0040038E" w:rsidP="00BC6845">
            <w:pPr>
              <w:pStyle w:val="afc"/>
              <w:ind w:left="-57" w:right="-113"/>
            </w:pPr>
            <w:r w:rsidRPr="00827B1B">
              <w:t>АО «Пермтрансжелезобетон»</w:t>
            </w:r>
          </w:p>
        </w:tc>
      </w:tr>
      <w:tr w:rsidR="009224CA" w:rsidRPr="00827B1B" w14:paraId="3A6C1362" w14:textId="77777777" w:rsidTr="00940F66">
        <w:trPr>
          <w:trHeight w:val="240"/>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14:paraId="510779E7" w14:textId="6A963BD8" w:rsidR="0040038E" w:rsidRPr="00827B1B" w:rsidRDefault="0040038E" w:rsidP="00BC6845">
            <w:pPr>
              <w:pStyle w:val="afc"/>
            </w:pPr>
            <w:r w:rsidRPr="00827B1B">
              <w:rPr>
                <w:lang w:val="en-US"/>
              </w:rPr>
              <w:t>8</w:t>
            </w:r>
          </w:p>
        </w:tc>
        <w:tc>
          <w:tcPr>
            <w:tcW w:w="868" w:type="pct"/>
            <w:tcBorders>
              <w:top w:val="nil"/>
              <w:left w:val="nil"/>
              <w:bottom w:val="single" w:sz="4" w:space="0" w:color="auto"/>
              <w:right w:val="single" w:sz="4" w:space="0" w:color="auto"/>
            </w:tcBorders>
            <w:shd w:val="clear" w:color="auto" w:fill="auto"/>
            <w:noWrap/>
            <w:vAlign w:val="center"/>
            <w:hideMark/>
          </w:tcPr>
          <w:p w14:paraId="26DC6FC2" w14:textId="77777777" w:rsidR="0040038E" w:rsidRPr="00827B1B" w:rsidRDefault="0040038E" w:rsidP="00BC6845">
            <w:pPr>
              <w:pStyle w:val="afc"/>
            </w:pPr>
            <w:r w:rsidRPr="00827B1B">
              <w:t>Котельная АО «Пермтрансжелезобе-тон»</w:t>
            </w:r>
          </w:p>
        </w:tc>
        <w:tc>
          <w:tcPr>
            <w:tcW w:w="200" w:type="pct"/>
            <w:tcBorders>
              <w:top w:val="nil"/>
              <w:left w:val="nil"/>
              <w:bottom w:val="single" w:sz="4" w:space="0" w:color="auto"/>
              <w:right w:val="single" w:sz="4" w:space="0" w:color="auto"/>
            </w:tcBorders>
            <w:shd w:val="clear" w:color="auto" w:fill="auto"/>
            <w:noWrap/>
            <w:vAlign w:val="center"/>
            <w:hideMark/>
          </w:tcPr>
          <w:p w14:paraId="71B81AF9"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EEFB6D2"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D457394"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C6FADB6"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367FAC2"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70B9D92"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3A8D39D"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ECB0541"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D955294"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48DA194"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87C6BE1"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8436AA9"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D5F99A7"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79687B8"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34E14E79"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28C4D60"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B81386A"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75DFA7F"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B5FB89E"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23A877A" w14:textId="77777777" w:rsidR="0040038E" w:rsidRPr="00827B1B" w:rsidRDefault="0040038E" w:rsidP="00BC6845">
            <w:pPr>
              <w:pStyle w:val="afc"/>
              <w:ind w:left="-57" w:right="-113"/>
            </w:pPr>
            <w:r w:rsidRPr="00827B1B">
              <w:t>н/д</w:t>
            </w:r>
          </w:p>
        </w:tc>
      </w:tr>
      <w:tr w:rsidR="0040038E" w:rsidRPr="00827B1B" w14:paraId="6213FCAD"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5F307C0E" w14:textId="51395DC6" w:rsidR="0040038E" w:rsidRPr="00827B1B" w:rsidRDefault="0040038E" w:rsidP="00BC6845">
            <w:pPr>
              <w:pStyle w:val="afc"/>
              <w:ind w:left="-57" w:right="-113"/>
            </w:pPr>
            <w:r w:rsidRPr="00827B1B">
              <w:t>МУП «Гарант»</w:t>
            </w:r>
          </w:p>
        </w:tc>
      </w:tr>
      <w:tr w:rsidR="009224CA" w:rsidRPr="00827B1B" w14:paraId="24798AF3" w14:textId="77777777" w:rsidTr="00940F66">
        <w:trPr>
          <w:trHeight w:val="240"/>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14:paraId="33D15FA6" w14:textId="4C558A01" w:rsidR="0040038E" w:rsidRPr="00827B1B" w:rsidRDefault="0040038E" w:rsidP="00BC6845">
            <w:pPr>
              <w:pStyle w:val="afc"/>
            </w:pPr>
            <w:r w:rsidRPr="00827B1B">
              <w:rPr>
                <w:lang w:val="en-US"/>
              </w:rPr>
              <w:t>9</w:t>
            </w:r>
          </w:p>
        </w:tc>
        <w:tc>
          <w:tcPr>
            <w:tcW w:w="868" w:type="pct"/>
            <w:tcBorders>
              <w:top w:val="nil"/>
              <w:left w:val="nil"/>
              <w:bottom w:val="single" w:sz="4" w:space="0" w:color="auto"/>
              <w:right w:val="single" w:sz="4" w:space="0" w:color="auto"/>
            </w:tcBorders>
            <w:shd w:val="clear" w:color="auto" w:fill="auto"/>
            <w:noWrap/>
            <w:vAlign w:val="center"/>
            <w:hideMark/>
          </w:tcPr>
          <w:p w14:paraId="024F453D" w14:textId="77777777" w:rsidR="0040038E" w:rsidRPr="00827B1B" w:rsidRDefault="0040038E" w:rsidP="00BC6845">
            <w:pPr>
              <w:pStyle w:val="afc"/>
            </w:pPr>
            <w:r w:rsidRPr="00827B1B">
              <w:t>Модульная котельная д. Конец-Бор</w:t>
            </w:r>
          </w:p>
        </w:tc>
        <w:tc>
          <w:tcPr>
            <w:tcW w:w="200" w:type="pct"/>
            <w:tcBorders>
              <w:top w:val="nil"/>
              <w:left w:val="nil"/>
              <w:bottom w:val="single" w:sz="4" w:space="0" w:color="auto"/>
              <w:right w:val="single" w:sz="4" w:space="0" w:color="auto"/>
            </w:tcBorders>
            <w:shd w:val="clear" w:color="auto" w:fill="auto"/>
            <w:noWrap/>
            <w:vAlign w:val="center"/>
            <w:hideMark/>
          </w:tcPr>
          <w:p w14:paraId="361FF826"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037F8C1F"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F2F4239"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30C710D"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F59F296"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8BC4FCA"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B4DD66C"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4279F24"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F10DA81"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549B6A11"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940FAE5"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7CE61288"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2161E877"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41FD6DA"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48236D3"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627DF705"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57A67C4"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13EB81BA"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CDC86E6" w14:textId="77777777" w:rsidR="0040038E" w:rsidRPr="00827B1B" w:rsidRDefault="0040038E" w:rsidP="00BC6845">
            <w:pPr>
              <w:pStyle w:val="afc"/>
              <w:ind w:left="-57" w:right="-113"/>
            </w:pPr>
            <w:r w:rsidRPr="00827B1B">
              <w:t>н/д</w:t>
            </w:r>
          </w:p>
        </w:tc>
        <w:tc>
          <w:tcPr>
            <w:tcW w:w="200" w:type="pct"/>
            <w:tcBorders>
              <w:top w:val="nil"/>
              <w:left w:val="nil"/>
              <w:bottom w:val="single" w:sz="4" w:space="0" w:color="auto"/>
              <w:right w:val="single" w:sz="4" w:space="0" w:color="auto"/>
            </w:tcBorders>
            <w:shd w:val="clear" w:color="auto" w:fill="auto"/>
            <w:noWrap/>
            <w:vAlign w:val="center"/>
            <w:hideMark/>
          </w:tcPr>
          <w:p w14:paraId="43300696" w14:textId="77777777" w:rsidR="0040038E" w:rsidRPr="00827B1B" w:rsidRDefault="0040038E" w:rsidP="00BC6845">
            <w:pPr>
              <w:pStyle w:val="afc"/>
              <w:ind w:left="-57" w:right="-113"/>
            </w:pPr>
            <w:r w:rsidRPr="00827B1B">
              <w:t>н/д</w:t>
            </w:r>
          </w:p>
        </w:tc>
      </w:tr>
    </w:tbl>
    <w:p w14:paraId="626B1A35" w14:textId="77777777" w:rsidR="0040038E" w:rsidRPr="00827B1B" w:rsidRDefault="0040038E" w:rsidP="00BC6845">
      <w:pPr>
        <w:pStyle w:val="af4"/>
      </w:pPr>
      <w:bookmarkStart w:id="69" w:name="_Ref125187793"/>
    </w:p>
    <w:p w14:paraId="4A36E348" w14:textId="77777777" w:rsidR="0040038E" w:rsidRPr="00827B1B" w:rsidRDefault="0040038E" w:rsidP="00BC6845">
      <w:pPr>
        <w:rPr>
          <w:rFonts w:ascii="Arial" w:eastAsia="Calibri" w:hAnsi="Arial" w:cs="Arial"/>
          <w:bCs/>
        </w:rPr>
      </w:pPr>
      <w:r w:rsidRPr="00827B1B">
        <w:br w:type="page"/>
      </w:r>
    </w:p>
    <w:p w14:paraId="4E67E255" w14:textId="2ADD0254" w:rsidR="00FD0128" w:rsidRPr="00827B1B" w:rsidRDefault="001F6C69" w:rsidP="00BC6845">
      <w:pPr>
        <w:pStyle w:val="af4"/>
      </w:pPr>
      <w:bookmarkStart w:id="70" w:name="_Ref135839161"/>
      <w:bookmarkStart w:id="71" w:name="_Toc135839296"/>
      <w:r w:rsidRPr="00827B1B">
        <w:lastRenderedPageBreak/>
        <w:t xml:space="preserve">Таблица </w:t>
      </w:r>
      <w:fldSimple w:instr=" SEQ Таблица \* ARABIC ">
        <w:r w:rsidR="00827B1B" w:rsidRPr="00827B1B">
          <w:rPr>
            <w:noProof/>
          </w:rPr>
          <w:t>20</w:t>
        </w:r>
      </w:fldSimple>
      <w:bookmarkEnd w:id="69"/>
      <w:bookmarkEnd w:id="70"/>
      <w:r w:rsidR="00BB6DA4" w:rsidRPr="00827B1B">
        <w:t>. Прогнозные значения удельных выбросов бензапирена от объектов теплоснабжения</w:t>
      </w:r>
      <w:bookmarkEnd w:id="71"/>
    </w:p>
    <w:tbl>
      <w:tblPr>
        <w:tblW w:w="5000" w:type="pct"/>
        <w:tblLayout w:type="fixed"/>
        <w:tblCellMar>
          <w:left w:w="28" w:type="dxa"/>
          <w:right w:w="28" w:type="dxa"/>
        </w:tblCellMar>
        <w:tblLook w:val="04A0" w:firstRow="1" w:lastRow="0" w:firstColumn="1" w:lastColumn="0" w:noHBand="0" w:noVBand="1"/>
      </w:tblPr>
      <w:tblGrid>
        <w:gridCol w:w="434"/>
        <w:gridCol w:w="2049"/>
        <w:gridCol w:w="633"/>
        <w:gridCol w:w="633"/>
        <w:gridCol w:w="633"/>
        <w:gridCol w:w="632"/>
        <w:gridCol w:w="632"/>
        <w:gridCol w:w="632"/>
        <w:gridCol w:w="632"/>
        <w:gridCol w:w="632"/>
        <w:gridCol w:w="632"/>
        <w:gridCol w:w="632"/>
        <w:gridCol w:w="632"/>
        <w:gridCol w:w="632"/>
        <w:gridCol w:w="632"/>
        <w:gridCol w:w="632"/>
        <w:gridCol w:w="632"/>
        <w:gridCol w:w="632"/>
        <w:gridCol w:w="632"/>
        <w:gridCol w:w="632"/>
        <w:gridCol w:w="632"/>
        <w:gridCol w:w="632"/>
      </w:tblGrid>
      <w:tr w:rsidR="00A86774" w:rsidRPr="00827B1B" w14:paraId="57150F0B" w14:textId="77777777" w:rsidTr="00940F66">
        <w:trPr>
          <w:trHeight w:val="240"/>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C6E322" w14:textId="77777777" w:rsidR="00A86774" w:rsidRPr="00827B1B" w:rsidRDefault="00A86774" w:rsidP="00BC6845">
            <w:pPr>
              <w:pStyle w:val="afc"/>
            </w:pPr>
            <w:r w:rsidRPr="00827B1B">
              <w:t>№ п/п</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4612C" w14:textId="77777777" w:rsidR="00A86774" w:rsidRPr="00827B1B" w:rsidRDefault="00A86774" w:rsidP="00BC6845">
            <w:pPr>
              <w:pStyle w:val="afc"/>
            </w:pPr>
            <w:r w:rsidRPr="00827B1B">
              <w:t>Наименование источника теплоснабжения</w:t>
            </w:r>
          </w:p>
        </w:tc>
        <w:tc>
          <w:tcPr>
            <w:tcW w:w="4181" w:type="pct"/>
            <w:gridSpan w:val="20"/>
            <w:tcBorders>
              <w:top w:val="single" w:sz="4" w:space="0" w:color="auto"/>
              <w:left w:val="nil"/>
              <w:bottom w:val="single" w:sz="4" w:space="0" w:color="auto"/>
              <w:right w:val="single" w:sz="4" w:space="0" w:color="auto"/>
            </w:tcBorders>
            <w:shd w:val="clear" w:color="auto" w:fill="auto"/>
            <w:vAlign w:val="center"/>
            <w:hideMark/>
          </w:tcPr>
          <w:p w14:paraId="0210BC51" w14:textId="77777777" w:rsidR="00A86774" w:rsidRPr="00827B1B" w:rsidRDefault="00A86774" w:rsidP="00BC6845">
            <w:pPr>
              <w:pStyle w:val="afc"/>
            </w:pPr>
            <w:r w:rsidRPr="00827B1B">
              <w:t>Удельный выброс бензапирена на выработку тепловой энергии (10</w:t>
            </w:r>
            <w:r w:rsidRPr="00827B1B">
              <w:rPr>
                <w:vertAlign w:val="superscript"/>
              </w:rPr>
              <w:t>-3</w:t>
            </w:r>
            <w:r w:rsidRPr="00827B1B">
              <w:t>∙мг/Гкал)</w:t>
            </w:r>
          </w:p>
        </w:tc>
      </w:tr>
      <w:tr w:rsidR="009224CA" w:rsidRPr="00827B1B" w14:paraId="4E3C7A6E" w14:textId="77777777" w:rsidTr="00940F66">
        <w:trPr>
          <w:trHeight w:val="300"/>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5DEF0BDD" w14:textId="77777777" w:rsidR="00A86774" w:rsidRPr="00827B1B" w:rsidRDefault="00A86774" w:rsidP="00BC6845">
            <w:pPr>
              <w:pStyle w:val="afc"/>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36A6F939" w14:textId="77777777" w:rsidR="00A86774" w:rsidRPr="00827B1B" w:rsidRDefault="00A86774" w:rsidP="00BC6845">
            <w:pPr>
              <w:pStyle w:val="afc"/>
            </w:pPr>
          </w:p>
        </w:tc>
        <w:tc>
          <w:tcPr>
            <w:tcW w:w="209" w:type="pct"/>
            <w:tcBorders>
              <w:top w:val="nil"/>
              <w:left w:val="nil"/>
              <w:bottom w:val="single" w:sz="4" w:space="0" w:color="auto"/>
              <w:right w:val="single" w:sz="4" w:space="0" w:color="auto"/>
            </w:tcBorders>
            <w:shd w:val="clear" w:color="auto" w:fill="auto"/>
            <w:vAlign w:val="center"/>
            <w:hideMark/>
          </w:tcPr>
          <w:p w14:paraId="3EB3D4AD" w14:textId="77777777" w:rsidR="00A86774" w:rsidRPr="00827B1B" w:rsidRDefault="00A86774" w:rsidP="00BC6845">
            <w:pPr>
              <w:pStyle w:val="afc"/>
              <w:ind w:left="-57" w:right="-57"/>
            </w:pPr>
            <w:r w:rsidRPr="00827B1B">
              <w:t>2022</w:t>
            </w:r>
          </w:p>
        </w:tc>
        <w:tc>
          <w:tcPr>
            <w:tcW w:w="209" w:type="pct"/>
            <w:tcBorders>
              <w:top w:val="nil"/>
              <w:left w:val="nil"/>
              <w:bottom w:val="single" w:sz="4" w:space="0" w:color="auto"/>
              <w:right w:val="single" w:sz="4" w:space="0" w:color="auto"/>
            </w:tcBorders>
            <w:shd w:val="clear" w:color="auto" w:fill="auto"/>
            <w:vAlign w:val="center"/>
            <w:hideMark/>
          </w:tcPr>
          <w:p w14:paraId="13F2C9F1" w14:textId="77777777" w:rsidR="00A86774" w:rsidRPr="00827B1B" w:rsidRDefault="00A86774" w:rsidP="00BC6845">
            <w:pPr>
              <w:pStyle w:val="afc"/>
              <w:ind w:left="-57" w:right="-57"/>
            </w:pPr>
            <w:r w:rsidRPr="00827B1B">
              <w:t>2023</w:t>
            </w:r>
          </w:p>
        </w:tc>
        <w:tc>
          <w:tcPr>
            <w:tcW w:w="209" w:type="pct"/>
            <w:tcBorders>
              <w:top w:val="nil"/>
              <w:left w:val="nil"/>
              <w:bottom w:val="single" w:sz="4" w:space="0" w:color="auto"/>
              <w:right w:val="single" w:sz="4" w:space="0" w:color="auto"/>
            </w:tcBorders>
            <w:shd w:val="clear" w:color="auto" w:fill="auto"/>
            <w:vAlign w:val="center"/>
            <w:hideMark/>
          </w:tcPr>
          <w:p w14:paraId="6439D4E7" w14:textId="77777777" w:rsidR="00A86774" w:rsidRPr="00827B1B" w:rsidRDefault="00A86774" w:rsidP="00BC6845">
            <w:pPr>
              <w:pStyle w:val="afc"/>
              <w:ind w:left="-57" w:right="-57"/>
            </w:pPr>
            <w:r w:rsidRPr="00827B1B">
              <w:t>2024</w:t>
            </w:r>
          </w:p>
        </w:tc>
        <w:tc>
          <w:tcPr>
            <w:tcW w:w="209" w:type="pct"/>
            <w:tcBorders>
              <w:top w:val="nil"/>
              <w:left w:val="nil"/>
              <w:bottom w:val="single" w:sz="4" w:space="0" w:color="auto"/>
              <w:right w:val="single" w:sz="4" w:space="0" w:color="auto"/>
            </w:tcBorders>
            <w:shd w:val="clear" w:color="auto" w:fill="auto"/>
            <w:vAlign w:val="center"/>
            <w:hideMark/>
          </w:tcPr>
          <w:p w14:paraId="19A97E28" w14:textId="77777777" w:rsidR="00A86774" w:rsidRPr="00827B1B" w:rsidRDefault="00A86774" w:rsidP="00BC6845">
            <w:pPr>
              <w:pStyle w:val="afc"/>
              <w:ind w:left="-57" w:right="-57"/>
            </w:pPr>
            <w:r w:rsidRPr="00827B1B">
              <w:t>2025</w:t>
            </w:r>
          </w:p>
        </w:tc>
        <w:tc>
          <w:tcPr>
            <w:tcW w:w="209" w:type="pct"/>
            <w:tcBorders>
              <w:top w:val="nil"/>
              <w:left w:val="nil"/>
              <w:bottom w:val="single" w:sz="4" w:space="0" w:color="auto"/>
              <w:right w:val="single" w:sz="4" w:space="0" w:color="auto"/>
            </w:tcBorders>
            <w:shd w:val="clear" w:color="auto" w:fill="auto"/>
            <w:vAlign w:val="center"/>
            <w:hideMark/>
          </w:tcPr>
          <w:p w14:paraId="16598F03" w14:textId="77777777" w:rsidR="00A86774" w:rsidRPr="00827B1B" w:rsidRDefault="00A86774" w:rsidP="00BC6845">
            <w:pPr>
              <w:pStyle w:val="afc"/>
              <w:ind w:left="-57" w:right="-57"/>
            </w:pPr>
            <w:r w:rsidRPr="00827B1B">
              <w:t>2026</w:t>
            </w:r>
          </w:p>
        </w:tc>
        <w:tc>
          <w:tcPr>
            <w:tcW w:w="209" w:type="pct"/>
            <w:tcBorders>
              <w:top w:val="nil"/>
              <w:left w:val="nil"/>
              <w:bottom w:val="single" w:sz="4" w:space="0" w:color="auto"/>
              <w:right w:val="single" w:sz="4" w:space="0" w:color="auto"/>
            </w:tcBorders>
            <w:shd w:val="clear" w:color="auto" w:fill="auto"/>
            <w:vAlign w:val="center"/>
            <w:hideMark/>
          </w:tcPr>
          <w:p w14:paraId="04D02EB3" w14:textId="77777777" w:rsidR="00A86774" w:rsidRPr="00827B1B" w:rsidRDefault="00A86774" w:rsidP="00BC6845">
            <w:pPr>
              <w:pStyle w:val="afc"/>
              <w:ind w:left="-57" w:right="-57"/>
            </w:pPr>
            <w:r w:rsidRPr="00827B1B">
              <w:t>2027</w:t>
            </w:r>
          </w:p>
        </w:tc>
        <w:tc>
          <w:tcPr>
            <w:tcW w:w="209" w:type="pct"/>
            <w:tcBorders>
              <w:top w:val="nil"/>
              <w:left w:val="nil"/>
              <w:bottom w:val="single" w:sz="4" w:space="0" w:color="auto"/>
              <w:right w:val="single" w:sz="4" w:space="0" w:color="auto"/>
            </w:tcBorders>
            <w:shd w:val="clear" w:color="auto" w:fill="auto"/>
            <w:vAlign w:val="center"/>
            <w:hideMark/>
          </w:tcPr>
          <w:p w14:paraId="419C3CE1" w14:textId="77777777" w:rsidR="00A86774" w:rsidRPr="00827B1B" w:rsidRDefault="00A86774" w:rsidP="00BC6845">
            <w:pPr>
              <w:pStyle w:val="afc"/>
              <w:ind w:left="-57" w:right="-57"/>
            </w:pPr>
            <w:r w:rsidRPr="00827B1B">
              <w:t>2028</w:t>
            </w:r>
          </w:p>
        </w:tc>
        <w:tc>
          <w:tcPr>
            <w:tcW w:w="209" w:type="pct"/>
            <w:tcBorders>
              <w:top w:val="nil"/>
              <w:left w:val="nil"/>
              <w:bottom w:val="single" w:sz="4" w:space="0" w:color="auto"/>
              <w:right w:val="single" w:sz="4" w:space="0" w:color="auto"/>
            </w:tcBorders>
            <w:shd w:val="clear" w:color="auto" w:fill="auto"/>
            <w:vAlign w:val="center"/>
            <w:hideMark/>
          </w:tcPr>
          <w:p w14:paraId="21D851E4" w14:textId="77777777" w:rsidR="00A86774" w:rsidRPr="00827B1B" w:rsidRDefault="00A86774" w:rsidP="00BC6845">
            <w:pPr>
              <w:pStyle w:val="afc"/>
              <w:ind w:left="-57" w:right="-57"/>
            </w:pPr>
            <w:r w:rsidRPr="00827B1B">
              <w:t>2029</w:t>
            </w:r>
          </w:p>
        </w:tc>
        <w:tc>
          <w:tcPr>
            <w:tcW w:w="209" w:type="pct"/>
            <w:tcBorders>
              <w:top w:val="nil"/>
              <w:left w:val="nil"/>
              <w:bottom w:val="single" w:sz="4" w:space="0" w:color="auto"/>
              <w:right w:val="single" w:sz="4" w:space="0" w:color="auto"/>
            </w:tcBorders>
            <w:shd w:val="clear" w:color="auto" w:fill="auto"/>
            <w:vAlign w:val="center"/>
            <w:hideMark/>
          </w:tcPr>
          <w:p w14:paraId="02CA5C9E" w14:textId="77777777" w:rsidR="00A86774" w:rsidRPr="00827B1B" w:rsidRDefault="00A86774" w:rsidP="00BC6845">
            <w:pPr>
              <w:pStyle w:val="afc"/>
              <w:ind w:left="-57" w:right="-57"/>
            </w:pPr>
            <w:r w:rsidRPr="00827B1B">
              <w:t>2030</w:t>
            </w:r>
          </w:p>
        </w:tc>
        <w:tc>
          <w:tcPr>
            <w:tcW w:w="209" w:type="pct"/>
            <w:tcBorders>
              <w:top w:val="nil"/>
              <w:left w:val="nil"/>
              <w:bottom w:val="single" w:sz="4" w:space="0" w:color="auto"/>
              <w:right w:val="single" w:sz="4" w:space="0" w:color="auto"/>
            </w:tcBorders>
            <w:shd w:val="clear" w:color="auto" w:fill="auto"/>
            <w:vAlign w:val="center"/>
            <w:hideMark/>
          </w:tcPr>
          <w:p w14:paraId="284FC323" w14:textId="77777777" w:rsidR="00A86774" w:rsidRPr="00827B1B" w:rsidRDefault="00A86774" w:rsidP="00BC6845">
            <w:pPr>
              <w:pStyle w:val="afc"/>
              <w:ind w:left="-57" w:right="-57"/>
            </w:pPr>
            <w:r w:rsidRPr="00827B1B">
              <w:t>2031</w:t>
            </w:r>
          </w:p>
        </w:tc>
        <w:tc>
          <w:tcPr>
            <w:tcW w:w="209" w:type="pct"/>
            <w:tcBorders>
              <w:top w:val="nil"/>
              <w:left w:val="nil"/>
              <w:bottom w:val="single" w:sz="4" w:space="0" w:color="auto"/>
              <w:right w:val="single" w:sz="4" w:space="0" w:color="auto"/>
            </w:tcBorders>
            <w:shd w:val="clear" w:color="auto" w:fill="auto"/>
            <w:vAlign w:val="center"/>
            <w:hideMark/>
          </w:tcPr>
          <w:p w14:paraId="16FDCFDD" w14:textId="77777777" w:rsidR="00A86774" w:rsidRPr="00827B1B" w:rsidRDefault="00A86774" w:rsidP="00BC6845">
            <w:pPr>
              <w:pStyle w:val="afc"/>
              <w:ind w:left="-57" w:right="-57"/>
            </w:pPr>
            <w:r w:rsidRPr="00827B1B">
              <w:t>2032</w:t>
            </w:r>
          </w:p>
        </w:tc>
        <w:tc>
          <w:tcPr>
            <w:tcW w:w="209" w:type="pct"/>
            <w:tcBorders>
              <w:top w:val="nil"/>
              <w:left w:val="nil"/>
              <w:bottom w:val="single" w:sz="4" w:space="0" w:color="auto"/>
              <w:right w:val="single" w:sz="4" w:space="0" w:color="auto"/>
            </w:tcBorders>
            <w:shd w:val="clear" w:color="auto" w:fill="auto"/>
            <w:vAlign w:val="center"/>
            <w:hideMark/>
          </w:tcPr>
          <w:p w14:paraId="221C19F8" w14:textId="77777777" w:rsidR="00A86774" w:rsidRPr="00827B1B" w:rsidRDefault="00A86774" w:rsidP="00BC6845">
            <w:pPr>
              <w:pStyle w:val="afc"/>
              <w:ind w:left="-57" w:right="-57"/>
            </w:pPr>
            <w:r w:rsidRPr="00827B1B">
              <w:t>2033</w:t>
            </w:r>
          </w:p>
        </w:tc>
        <w:tc>
          <w:tcPr>
            <w:tcW w:w="209" w:type="pct"/>
            <w:tcBorders>
              <w:top w:val="nil"/>
              <w:left w:val="nil"/>
              <w:bottom w:val="single" w:sz="4" w:space="0" w:color="auto"/>
              <w:right w:val="single" w:sz="4" w:space="0" w:color="auto"/>
            </w:tcBorders>
            <w:shd w:val="clear" w:color="auto" w:fill="auto"/>
            <w:vAlign w:val="center"/>
            <w:hideMark/>
          </w:tcPr>
          <w:p w14:paraId="2B1CF9EA" w14:textId="77777777" w:rsidR="00A86774" w:rsidRPr="00827B1B" w:rsidRDefault="00A86774" w:rsidP="00BC6845">
            <w:pPr>
              <w:pStyle w:val="afc"/>
              <w:ind w:left="-57" w:right="-57"/>
            </w:pPr>
            <w:r w:rsidRPr="00827B1B">
              <w:t>2034</w:t>
            </w:r>
          </w:p>
        </w:tc>
        <w:tc>
          <w:tcPr>
            <w:tcW w:w="209" w:type="pct"/>
            <w:tcBorders>
              <w:top w:val="nil"/>
              <w:left w:val="nil"/>
              <w:bottom w:val="single" w:sz="4" w:space="0" w:color="auto"/>
              <w:right w:val="single" w:sz="4" w:space="0" w:color="auto"/>
            </w:tcBorders>
            <w:shd w:val="clear" w:color="auto" w:fill="auto"/>
            <w:vAlign w:val="center"/>
            <w:hideMark/>
          </w:tcPr>
          <w:p w14:paraId="11AC500A" w14:textId="77777777" w:rsidR="00A86774" w:rsidRPr="00827B1B" w:rsidRDefault="00A86774" w:rsidP="00BC6845">
            <w:pPr>
              <w:pStyle w:val="afc"/>
              <w:ind w:left="-57" w:right="-57"/>
            </w:pPr>
            <w:r w:rsidRPr="00827B1B">
              <w:t>2035</w:t>
            </w:r>
          </w:p>
        </w:tc>
        <w:tc>
          <w:tcPr>
            <w:tcW w:w="209" w:type="pct"/>
            <w:tcBorders>
              <w:top w:val="nil"/>
              <w:left w:val="nil"/>
              <w:bottom w:val="single" w:sz="4" w:space="0" w:color="auto"/>
              <w:right w:val="single" w:sz="4" w:space="0" w:color="auto"/>
            </w:tcBorders>
            <w:shd w:val="clear" w:color="auto" w:fill="auto"/>
            <w:vAlign w:val="center"/>
            <w:hideMark/>
          </w:tcPr>
          <w:p w14:paraId="1A8754CB" w14:textId="77777777" w:rsidR="00A86774" w:rsidRPr="00827B1B" w:rsidRDefault="00A86774" w:rsidP="00BC6845">
            <w:pPr>
              <w:pStyle w:val="afc"/>
              <w:ind w:left="-57" w:right="-57"/>
            </w:pPr>
            <w:r w:rsidRPr="00827B1B">
              <w:t>2036</w:t>
            </w:r>
          </w:p>
        </w:tc>
        <w:tc>
          <w:tcPr>
            <w:tcW w:w="209" w:type="pct"/>
            <w:tcBorders>
              <w:top w:val="nil"/>
              <w:left w:val="nil"/>
              <w:bottom w:val="single" w:sz="4" w:space="0" w:color="auto"/>
              <w:right w:val="single" w:sz="4" w:space="0" w:color="auto"/>
            </w:tcBorders>
            <w:shd w:val="clear" w:color="auto" w:fill="auto"/>
            <w:vAlign w:val="center"/>
            <w:hideMark/>
          </w:tcPr>
          <w:p w14:paraId="54CCBC52" w14:textId="77777777" w:rsidR="00A86774" w:rsidRPr="00827B1B" w:rsidRDefault="00A86774" w:rsidP="00BC6845">
            <w:pPr>
              <w:pStyle w:val="afc"/>
              <w:ind w:left="-57" w:right="-57"/>
            </w:pPr>
            <w:r w:rsidRPr="00827B1B">
              <w:t>2037</w:t>
            </w:r>
          </w:p>
        </w:tc>
        <w:tc>
          <w:tcPr>
            <w:tcW w:w="209" w:type="pct"/>
            <w:tcBorders>
              <w:top w:val="nil"/>
              <w:left w:val="nil"/>
              <w:bottom w:val="single" w:sz="4" w:space="0" w:color="auto"/>
              <w:right w:val="single" w:sz="4" w:space="0" w:color="auto"/>
            </w:tcBorders>
            <w:shd w:val="clear" w:color="auto" w:fill="auto"/>
            <w:vAlign w:val="center"/>
            <w:hideMark/>
          </w:tcPr>
          <w:p w14:paraId="4D61880E" w14:textId="77777777" w:rsidR="00A86774" w:rsidRPr="00827B1B" w:rsidRDefault="00A86774" w:rsidP="00BC6845">
            <w:pPr>
              <w:pStyle w:val="afc"/>
              <w:ind w:left="-57" w:right="-57"/>
            </w:pPr>
            <w:r w:rsidRPr="00827B1B">
              <w:t>2038</w:t>
            </w:r>
          </w:p>
        </w:tc>
        <w:tc>
          <w:tcPr>
            <w:tcW w:w="209" w:type="pct"/>
            <w:tcBorders>
              <w:top w:val="nil"/>
              <w:left w:val="nil"/>
              <w:bottom w:val="single" w:sz="4" w:space="0" w:color="auto"/>
              <w:right w:val="single" w:sz="4" w:space="0" w:color="auto"/>
            </w:tcBorders>
            <w:shd w:val="clear" w:color="auto" w:fill="auto"/>
            <w:vAlign w:val="center"/>
            <w:hideMark/>
          </w:tcPr>
          <w:p w14:paraId="31AD5B00" w14:textId="77777777" w:rsidR="00A86774" w:rsidRPr="00827B1B" w:rsidRDefault="00A86774" w:rsidP="00BC6845">
            <w:pPr>
              <w:pStyle w:val="afc"/>
              <w:ind w:left="-57" w:right="-57"/>
            </w:pPr>
            <w:r w:rsidRPr="00827B1B">
              <w:t>2039</w:t>
            </w:r>
          </w:p>
        </w:tc>
        <w:tc>
          <w:tcPr>
            <w:tcW w:w="209" w:type="pct"/>
            <w:tcBorders>
              <w:top w:val="nil"/>
              <w:left w:val="nil"/>
              <w:bottom w:val="single" w:sz="4" w:space="0" w:color="auto"/>
              <w:right w:val="single" w:sz="4" w:space="0" w:color="auto"/>
            </w:tcBorders>
            <w:shd w:val="clear" w:color="auto" w:fill="auto"/>
            <w:vAlign w:val="center"/>
            <w:hideMark/>
          </w:tcPr>
          <w:p w14:paraId="6288E7A3" w14:textId="77777777" w:rsidR="00A86774" w:rsidRPr="00827B1B" w:rsidRDefault="00A86774" w:rsidP="00BC6845">
            <w:pPr>
              <w:pStyle w:val="afc"/>
              <w:ind w:left="-57" w:right="-57"/>
            </w:pPr>
            <w:r w:rsidRPr="00827B1B">
              <w:t>2040</w:t>
            </w:r>
          </w:p>
        </w:tc>
        <w:tc>
          <w:tcPr>
            <w:tcW w:w="209" w:type="pct"/>
            <w:tcBorders>
              <w:top w:val="nil"/>
              <w:left w:val="nil"/>
              <w:bottom w:val="single" w:sz="4" w:space="0" w:color="auto"/>
              <w:right w:val="single" w:sz="4" w:space="0" w:color="auto"/>
            </w:tcBorders>
            <w:shd w:val="clear" w:color="auto" w:fill="auto"/>
            <w:vAlign w:val="center"/>
            <w:hideMark/>
          </w:tcPr>
          <w:p w14:paraId="392B53D9" w14:textId="77777777" w:rsidR="00A86774" w:rsidRPr="00827B1B" w:rsidRDefault="00A86774" w:rsidP="00BC6845">
            <w:pPr>
              <w:pStyle w:val="afc"/>
              <w:ind w:left="-57" w:right="-57"/>
            </w:pPr>
            <w:r w:rsidRPr="00827B1B">
              <w:t>2041</w:t>
            </w:r>
          </w:p>
        </w:tc>
      </w:tr>
      <w:tr w:rsidR="00A86774" w:rsidRPr="00827B1B" w14:paraId="6C1B7152"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0131BC8F" w14:textId="77777777" w:rsidR="00A86774" w:rsidRPr="00827B1B" w:rsidRDefault="00A86774" w:rsidP="00BC6845">
            <w:pPr>
              <w:pStyle w:val="afc"/>
              <w:ind w:left="-57" w:right="-57"/>
            </w:pPr>
            <w:r w:rsidRPr="00827B1B">
              <w:t>Филиал «Пермский» ПАО «Т Плюс»</w:t>
            </w:r>
          </w:p>
        </w:tc>
      </w:tr>
      <w:tr w:rsidR="009224CA" w:rsidRPr="00827B1B" w14:paraId="0BDD8D1A" w14:textId="77777777" w:rsidTr="00940F66">
        <w:trPr>
          <w:trHeight w:val="51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73D7398B" w14:textId="484851A5" w:rsidR="0040038E" w:rsidRPr="00827B1B" w:rsidRDefault="0040038E" w:rsidP="00BC6845">
            <w:pPr>
              <w:pStyle w:val="afc"/>
            </w:pPr>
            <w:r w:rsidRPr="00827B1B">
              <w:rPr>
                <w:lang w:val="en-US"/>
              </w:rPr>
              <w:t>1</w:t>
            </w:r>
          </w:p>
        </w:tc>
        <w:tc>
          <w:tcPr>
            <w:tcW w:w="677" w:type="pct"/>
            <w:tcBorders>
              <w:top w:val="nil"/>
              <w:left w:val="nil"/>
              <w:bottom w:val="nil"/>
              <w:right w:val="single" w:sz="4" w:space="0" w:color="auto"/>
            </w:tcBorders>
            <w:shd w:val="clear" w:color="auto" w:fill="auto"/>
            <w:vAlign w:val="center"/>
            <w:hideMark/>
          </w:tcPr>
          <w:p w14:paraId="22C77E50" w14:textId="77777777" w:rsidR="0040038E" w:rsidRPr="00827B1B" w:rsidRDefault="0040038E" w:rsidP="00BC6845">
            <w:pPr>
              <w:pStyle w:val="afc"/>
            </w:pPr>
            <w:r w:rsidRPr="00827B1B">
              <w:t>Закамская ТЭЦ-5</w:t>
            </w:r>
          </w:p>
        </w:tc>
        <w:tc>
          <w:tcPr>
            <w:tcW w:w="209" w:type="pct"/>
            <w:tcBorders>
              <w:top w:val="nil"/>
              <w:left w:val="nil"/>
              <w:bottom w:val="single" w:sz="4" w:space="0" w:color="auto"/>
              <w:right w:val="single" w:sz="4" w:space="0" w:color="auto"/>
            </w:tcBorders>
            <w:shd w:val="clear" w:color="auto" w:fill="auto"/>
            <w:vAlign w:val="center"/>
            <w:hideMark/>
          </w:tcPr>
          <w:p w14:paraId="5A457D6E"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36E9D1E8"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43268F2B"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394F2EF3"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2DC90150"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13441628"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3612C9EF"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09D9A1A8"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7D1B569C"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1CD6A1CD"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7109E400"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237CCC7D"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05BD8DE3"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53F8F2F6"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108DBBBC"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2867D225"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31F5ADC8"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3918B16A"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035B0E99" w14:textId="77777777" w:rsidR="0040038E" w:rsidRPr="00827B1B" w:rsidRDefault="0040038E" w:rsidP="00BC6845">
            <w:pPr>
              <w:pStyle w:val="afc"/>
              <w:ind w:left="-57" w:right="-57"/>
            </w:pPr>
            <w:r w:rsidRPr="00827B1B">
              <w:t>0,004</w:t>
            </w:r>
          </w:p>
        </w:tc>
        <w:tc>
          <w:tcPr>
            <w:tcW w:w="209" w:type="pct"/>
            <w:tcBorders>
              <w:top w:val="nil"/>
              <w:left w:val="nil"/>
              <w:bottom w:val="single" w:sz="4" w:space="0" w:color="auto"/>
              <w:right w:val="single" w:sz="4" w:space="0" w:color="auto"/>
            </w:tcBorders>
            <w:shd w:val="clear" w:color="auto" w:fill="auto"/>
            <w:vAlign w:val="center"/>
            <w:hideMark/>
          </w:tcPr>
          <w:p w14:paraId="574BA3F3" w14:textId="77777777" w:rsidR="0040038E" w:rsidRPr="00827B1B" w:rsidRDefault="0040038E" w:rsidP="00BC6845">
            <w:pPr>
              <w:pStyle w:val="afc"/>
              <w:ind w:left="-57" w:right="-57"/>
            </w:pPr>
            <w:r w:rsidRPr="00827B1B">
              <w:t>0,004</w:t>
            </w:r>
          </w:p>
        </w:tc>
      </w:tr>
      <w:tr w:rsidR="0040038E" w:rsidRPr="00827B1B" w14:paraId="7E04A32F" w14:textId="77777777" w:rsidTr="00940F66">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4D7AE088" w14:textId="1DCABAC1" w:rsidR="0040038E" w:rsidRPr="00827B1B" w:rsidRDefault="0040038E" w:rsidP="00BC6845">
            <w:pPr>
              <w:pStyle w:val="afc"/>
            </w:pPr>
            <w:r w:rsidRPr="00827B1B">
              <w:t>МУП «ОВЕР-Гарант»</w:t>
            </w:r>
          </w:p>
        </w:tc>
      </w:tr>
      <w:tr w:rsidR="009224CA" w:rsidRPr="00827B1B" w14:paraId="587B4FBB"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2F543DA" w14:textId="7FFAB5C0" w:rsidR="0040038E" w:rsidRPr="00827B1B" w:rsidRDefault="0040038E" w:rsidP="00BC6845">
            <w:pPr>
              <w:pStyle w:val="afc"/>
            </w:pPr>
            <w:r w:rsidRPr="00827B1B">
              <w:rPr>
                <w:lang w:val="en-US"/>
              </w:rPr>
              <w:t>2</w:t>
            </w:r>
          </w:p>
        </w:tc>
        <w:tc>
          <w:tcPr>
            <w:tcW w:w="677" w:type="pct"/>
            <w:tcBorders>
              <w:top w:val="nil"/>
              <w:left w:val="nil"/>
              <w:bottom w:val="single" w:sz="4" w:space="0" w:color="auto"/>
              <w:right w:val="single" w:sz="4" w:space="0" w:color="auto"/>
            </w:tcBorders>
            <w:shd w:val="clear" w:color="auto" w:fill="auto"/>
            <w:noWrap/>
            <w:vAlign w:val="bottom"/>
            <w:hideMark/>
          </w:tcPr>
          <w:p w14:paraId="6638CCBF" w14:textId="77777777" w:rsidR="0040038E" w:rsidRPr="00827B1B" w:rsidRDefault="0040038E" w:rsidP="00BC6845">
            <w:pPr>
              <w:pStyle w:val="afc"/>
            </w:pPr>
            <w:r w:rsidRPr="00827B1B">
              <w:t>Котельная «Восточная»</w:t>
            </w:r>
          </w:p>
        </w:tc>
        <w:tc>
          <w:tcPr>
            <w:tcW w:w="209" w:type="pct"/>
            <w:tcBorders>
              <w:top w:val="nil"/>
              <w:left w:val="nil"/>
              <w:bottom w:val="single" w:sz="4" w:space="0" w:color="auto"/>
              <w:right w:val="single" w:sz="4" w:space="0" w:color="auto"/>
            </w:tcBorders>
            <w:shd w:val="clear" w:color="auto" w:fill="auto"/>
            <w:noWrap/>
            <w:vAlign w:val="center"/>
            <w:hideMark/>
          </w:tcPr>
          <w:p w14:paraId="2C13B153"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A869340"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7CBA669"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ABBF1C6"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736F46C"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24BB59E"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D8334D4"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D8E9F53"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3832C29"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1A420826"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723F58D1"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33F40EA"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2CAA1592"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140A3D3D"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7DC044E"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7E9E188C"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1220A880"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9ECF0B9"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1DBA1DA"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1DD0E53" w14:textId="77777777" w:rsidR="0040038E" w:rsidRPr="00827B1B" w:rsidRDefault="0040038E" w:rsidP="00BC6845">
            <w:pPr>
              <w:pStyle w:val="afc"/>
            </w:pPr>
            <w:r w:rsidRPr="00827B1B">
              <w:t>н/д</w:t>
            </w:r>
          </w:p>
        </w:tc>
      </w:tr>
      <w:tr w:rsidR="009224CA" w:rsidRPr="00827B1B" w14:paraId="48B139AD" w14:textId="77777777" w:rsidTr="00940F66">
        <w:trPr>
          <w:trHeight w:val="30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DAEA103" w14:textId="4CC15D0B" w:rsidR="0040038E" w:rsidRPr="00827B1B" w:rsidRDefault="0040038E" w:rsidP="00BC6845">
            <w:pPr>
              <w:pStyle w:val="afc"/>
            </w:pPr>
            <w:r w:rsidRPr="00827B1B">
              <w:rPr>
                <w:lang w:val="en-US"/>
              </w:rPr>
              <w:t>3</w:t>
            </w:r>
          </w:p>
        </w:tc>
        <w:tc>
          <w:tcPr>
            <w:tcW w:w="677" w:type="pct"/>
            <w:tcBorders>
              <w:top w:val="nil"/>
              <w:left w:val="nil"/>
              <w:bottom w:val="single" w:sz="4" w:space="0" w:color="auto"/>
              <w:right w:val="single" w:sz="4" w:space="0" w:color="auto"/>
            </w:tcBorders>
            <w:shd w:val="clear" w:color="auto" w:fill="auto"/>
            <w:noWrap/>
            <w:vAlign w:val="bottom"/>
            <w:hideMark/>
          </w:tcPr>
          <w:p w14:paraId="7F63AF07" w14:textId="77777777" w:rsidR="0040038E" w:rsidRPr="00827B1B" w:rsidRDefault="0040038E" w:rsidP="00BC6845">
            <w:pPr>
              <w:pStyle w:val="afc"/>
            </w:pPr>
            <w:r w:rsidRPr="00827B1B">
              <w:t>Котельная «Центр»</w:t>
            </w:r>
          </w:p>
        </w:tc>
        <w:tc>
          <w:tcPr>
            <w:tcW w:w="209" w:type="pct"/>
            <w:tcBorders>
              <w:top w:val="nil"/>
              <w:left w:val="nil"/>
              <w:bottom w:val="single" w:sz="4" w:space="0" w:color="auto"/>
              <w:right w:val="single" w:sz="4" w:space="0" w:color="auto"/>
            </w:tcBorders>
            <w:shd w:val="clear" w:color="auto" w:fill="auto"/>
            <w:noWrap/>
            <w:vAlign w:val="center"/>
            <w:hideMark/>
          </w:tcPr>
          <w:p w14:paraId="2E3E8F90"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1165012"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00A8454"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E83506C"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EB12B22"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2DD08068"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2DAF371"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14BA11D7"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14B2C23"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7BE91C0B"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8E5D053"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375E36E"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CA2E6A7"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0775987"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DB2671D"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102A7990"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8863B5D"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0A04583"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7F978D8D"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741E47B1" w14:textId="77777777" w:rsidR="0040038E" w:rsidRPr="00827B1B" w:rsidRDefault="0040038E" w:rsidP="00BC6845">
            <w:pPr>
              <w:pStyle w:val="afc"/>
            </w:pPr>
            <w:r w:rsidRPr="00827B1B">
              <w:t>н/д</w:t>
            </w:r>
          </w:p>
        </w:tc>
      </w:tr>
      <w:tr w:rsidR="009224CA" w:rsidRPr="00827B1B" w14:paraId="1EEF6A1F"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51FE7CBC" w14:textId="7EAC2C93" w:rsidR="0040038E" w:rsidRPr="00827B1B" w:rsidRDefault="0040038E" w:rsidP="00BC6845">
            <w:pPr>
              <w:pStyle w:val="afc"/>
            </w:pPr>
            <w:r w:rsidRPr="00827B1B">
              <w:rPr>
                <w:lang w:val="en-US"/>
              </w:rPr>
              <w:t>4</w:t>
            </w:r>
          </w:p>
        </w:tc>
        <w:tc>
          <w:tcPr>
            <w:tcW w:w="677" w:type="pct"/>
            <w:tcBorders>
              <w:top w:val="nil"/>
              <w:left w:val="nil"/>
              <w:bottom w:val="single" w:sz="4" w:space="0" w:color="auto"/>
              <w:right w:val="single" w:sz="4" w:space="0" w:color="auto"/>
            </w:tcBorders>
            <w:shd w:val="clear" w:color="auto" w:fill="auto"/>
            <w:noWrap/>
            <w:vAlign w:val="bottom"/>
            <w:hideMark/>
          </w:tcPr>
          <w:p w14:paraId="2B041ECD" w14:textId="77777777" w:rsidR="0040038E" w:rsidRPr="00827B1B" w:rsidRDefault="0040038E" w:rsidP="00BC6845">
            <w:pPr>
              <w:pStyle w:val="afc"/>
            </w:pPr>
            <w:r w:rsidRPr="00827B1B">
              <w:t>Котельная «Чёрная»</w:t>
            </w:r>
          </w:p>
        </w:tc>
        <w:tc>
          <w:tcPr>
            <w:tcW w:w="209" w:type="pct"/>
            <w:tcBorders>
              <w:top w:val="nil"/>
              <w:left w:val="nil"/>
              <w:bottom w:val="single" w:sz="4" w:space="0" w:color="auto"/>
              <w:right w:val="single" w:sz="4" w:space="0" w:color="auto"/>
            </w:tcBorders>
            <w:shd w:val="clear" w:color="auto" w:fill="auto"/>
            <w:noWrap/>
            <w:vAlign w:val="center"/>
            <w:hideMark/>
          </w:tcPr>
          <w:p w14:paraId="581E6488"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210388E1"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1FA6E08E"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0015FA1"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2FBE9E99"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ED717C4"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CB79F48"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B666846"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72BAF41B"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933B63C"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1FE2CA08"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A6D4B27"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2DE9047D"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F5E09C6"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5A9CD04"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E2AF55C"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1139B45"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8387F88"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A81599A"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F573094" w14:textId="77777777" w:rsidR="0040038E" w:rsidRPr="00827B1B" w:rsidRDefault="0040038E" w:rsidP="00BC6845">
            <w:pPr>
              <w:pStyle w:val="afc"/>
            </w:pPr>
            <w:r w:rsidRPr="00827B1B">
              <w:t>н/д</w:t>
            </w:r>
          </w:p>
        </w:tc>
      </w:tr>
      <w:tr w:rsidR="009224CA" w:rsidRPr="00827B1B" w14:paraId="49B7E6F2" w14:textId="77777777" w:rsidTr="00940F66">
        <w:trPr>
          <w:trHeight w:val="30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1C6DE42" w14:textId="0F5005F5" w:rsidR="0040038E" w:rsidRPr="00827B1B" w:rsidRDefault="0040038E" w:rsidP="00BC6845">
            <w:pPr>
              <w:pStyle w:val="afc"/>
            </w:pPr>
            <w:r w:rsidRPr="00827B1B">
              <w:rPr>
                <w:lang w:val="en-US"/>
              </w:rPr>
              <w:t>5</w:t>
            </w:r>
          </w:p>
        </w:tc>
        <w:tc>
          <w:tcPr>
            <w:tcW w:w="677" w:type="pct"/>
            <w:tcBorders>
              <w:top w:val="nil"/>
              <w:left w:val="nil"/>
              <w:bottom w:val="single" w:sz="4" w:space="0" w:color="auto"/>
              <w:right w:val="single" w:sz="4" w:space="0" w:color="auto"/>
            </w:tcBorders>
            <w:shd w:val="clear" w:color="auto" w:fill="auto"/>
            <w:noWrap/>
            <w:vAlign w:val="bottom"/>
            <w:hideMark/>
          </w:tcPr>
          <w:p w14:paraId="25497041" w14:textId="77777777" w:rsidR="0040038E" w:rsidRPr="00827B1B" w:rsidRDefault="0040038E" w:rsidP="00BC6845">
            <w:pPr>
              <w:pStyle w:val="afc"/>
            </w:pPr>
            <w:r w:rsidRPr="00827B1B">
              <w:t>Котельная «Брагино»</w:t>
            </w:r>
          </w:p>
        </w:tc>
        <w:tc>
          <w:tcPr>
            <w:tcW w:w="209" w:type="pct"/>
            <w:tcBorders>
              <w:top w:val="nil"/>
              <w:left w:val="nil"/>
              <w:bottom w:val="single" w:sz="4" w:space="0" w:color="auto"/>
              <w:right w:val="single" w:sz="4" w:space="0" w:color="auto"/>
            </w:tcBorders>
            <w:shd w:val="clear" w:color="auto" w:fill="auto"/>
            <w:noWrap/>
            <w:vAlign w:val="center"/>
            <w:hideMark/>
          </w:tcPr>
          <w:p w14:paraId="0D644522"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ABCE2D2"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1B567858"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F538A94"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22F83BF7"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2821314C"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1C6CFDCA"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1C50E54F"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679C0A5"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7E05594"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243FEE3A"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3A2EA48"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C02A35F"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C425DD5"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916AAEA"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5A7BA7D"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EA9FAF8"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2A0DC05B"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C9928BD"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ABCD804" w14:textId="77777777" w:rsidR="0040038E" w:rsidRPr="00827B1B" w:rsidRDefault="0040038E" w:rsidP="00BC6845">
            <w:pPr>
              <w:pStyle w:val="afc"/>
            </w:pPr>
            <w:r w:rsidRPr="00827B1B">
              <w:t>н/д</w:t>
            </w:r>
          </w:p>
        </w:tc>
      </w:tr>
      <w:tr w:rsidR="009224CA" w:rsidRPr="00827B1B" w14:paraId="2E068DD1"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2F23B56C" w14:textId="28F730F7" w:rsidR="0040038E" w:rsidRPr="00827B1B" w:rsidRDefault="0040038E" w:rsidP="00BC6845">
            <w:pPr>
              <w:pStyle w:val="afc"/>
            </w:pPr>
            <w:r w:rsidRPr="00827B1B">
              <w:rPr>
                <w:lang w:val="en-US"/>
              </w:rPr>
              <w:t>6</w:t>
            </w:r>
          </w:p>
        </w:tc>
        <w:tc>
          <w:tcPr>
            <w:tcW w:w="677" w:type="pct"/>
            <w:tcBorders>
              <w:top w:val="nil"/>
              <w:left w:val="nil"/>
              <w:bottom w:val="single" w:sz="4" w:space="0" w:color="auto"/>
              <w:right w:val="single" w:sz="4" w:space="0" w:color="auto"/>
            </w:tcBorders>
            <w:shd w:val="clear" w:color="auto" w:fill="auto"/>
            <w:noWrap/>
            <w:vAlign w:val="bottom"/>
            <w:hideMark/>
          </w:tcPr>
          <w:p w14:paraId="07F3AC1B" w14:textId="77777777" w:rsidR="0040038E" w:rsidRPr="00827B1B" w:rsidRDefault="0040038E" w:rsidP="00BC6845">
            <w:pPr>
              <w:pStyle w:val="afc"/>
            </w:pPr>
            <w:r w:rsidRPr="00827B1B">
              <w:t>Котельная «Мясокомбинат»</w:t>
            </w:r>
          </w:p>
        </w:tc>
        <w:tc>
          <w:tcPr>
            <w:tcW w:w="209" w:type="pct"/>
            <w:tcBorders>
              <w:top w:val="nil"/>
              <w:left w:val="nil"/>
              <w:bottom w:val="single" w:sz="4" w:space="0" w:color="auto"/>
              <w:right w:val="single" w:sz="4" w:space="0" w:color="auto"/>
            </w:tcBorders>
            <w:shd w:val="clear" w:color="auto" w:fill="auto"/>
            <w:noWrap/>
            <w:vAlign w:val="center"/>
            <w:hideMark/>
          </w:tcPr>
          <w:p w14:paraId="2A1E404E"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595C886"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E3AB4DD"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D39699C"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E957205"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643F651"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84D6CBA"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1D50D33F"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0C4C9CA"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87E232C"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7A183230"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D4A4829"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75BF15F2"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EB9E8F0"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7D2A1AF9"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359AFDA"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2BC1F87"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76125601"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87A6E02"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BDB1021" w14:textId="77777777" w:rsidR="0040038E" w:rsidRPr="00827B1B" w:rsidRDefault="0040038E" w:rsidP="00BC6845">
            <w:pPr>
              <w:pStyle w:val="afc"/>
            </w:pPr>
            <w:r w:rsidRPr="00827B1B">
              <w:t>н/д</w:t>
            </w:r>
          </w:p>
        </w:tc>
      </w:tr>
      <w:tr w:rsidR="0040038E" w:rsidRPr="00827B1B" w14:paraId="33CD10C6"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4C7B5DDF" w14:textId="5A1A1CA7" w:rsidR="0040038E" w:rsidRPr="00827B1B" w:rsidRDefault="0040038E" w:rsidP="00BC6845">
            <w:pPr>
              <w:pStyle w:val="afc"/>
            </w:pPr>
            <w:r w:rsidRPr="00827B1B">
              <w:t>АО «Пермский Свинокомплекс»</w:t>
            </w:r>
          </w:p>
        </w:tc>
      </w:tr>
      <w:tr w:rsidR="009224CA" w:rsidRPr="00827B1B" w14:paraId="04EF4594"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5D0950D2" w14:textId="00A7C4E5" w:rsidR="0040038E" w:rsidRPr="00827B1B" w:rsidRDefault="0040038E" w:rsidP="00BC6845">
            <w:pPr>
              <w:pStyle w:val="afc"/>
            </w:pPr>
            <w:r w:rsidRPr="00827B1B">
              <w:rPr>
                <w:lang w:val="en-US"/>
              </w:rPr>
              <w:t>7</w:t>
            </w:r>
          </w:p>
        </w:tc>
        <w:tc>
          <w:tcPr>
            <w:tcW w:w="677" w:type="pct"/>
            <w:tcBorders>
              <w:top w:val="nil"/>
              <w:left w:val="nil"/>
              <w:bottom w:val="single" w:sz="4" w:space="0" w:color="auto"/>
              <w:right w:val="single" w:sz="4" w:space="0" w:color="auto"/>
            </w:tcBorders>
            <w:shd w:val="clear" w:color="auto" w:fill="auto"/>
            <w:noWrap/>
            <w:vAlign w:val="bottom"/>
            <w:hideMark/>
          </w:tcPr>
          <w:p w14:paraId="496E80C6" w14:textId="77777777" w:rsidR="0040038E" w:rsidRPr="00827B1B" w:rsidRDefault="0040038E" w:rsidP="00BC6845">
            <w:pPr>
              <w:pStyle w:val="afc"/>
            </w:pPr>
            <w:r w:rsidRPr="00827B1B">
              <w:t>Котельный Цех</w:t>
            </w:r>
          </w:p>
        </w:tc>
        <w:tc>
          <w:tcPr>
            <w:tcW w:w="209" w:type="pct"/>
            <w:tcBorders>
              <w:top w:val="nil"/>
              <w:left w:val="nil"/>
              <w:bottom w:val="single" w:sz="4" w:space="0" w:color="auto"/>
              <w:right w:val="single" w:sz="4" w:space="0" w:color="auto"/>
            </w:tcBorders>
            <w:shd w:val="clear" w:color="auto" w:fill="auto"/>
            <w:noWrap/>
            <w:vAlign w:val="center"/>
            <w:hideMark/>
          </w:tcPr>
          <w:p w14:paraId="2F4F08C4"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6102312"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41E112D"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085C890"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276BEE4B"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72A16CA4"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5D1BA2A"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9DFB29A"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25D39384"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0CEF310"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E4F8AEC"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2C915EF8"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FF524C3"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A90306B"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89E6211"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1F252748"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F60A75B"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A0142B8"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D698601"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446A330" w14:textId="77777777" w:rsidR="0040038E" w:rsidRPr="00827B1B" w:rsidRDefault="0040038E" w:rsidP="00BC6845">
            <w:pPr>
              <w:pStyle w:val="afc"/>
            </w:pPr>
            <w:r w:rsidRPr="00827B1B">
              <w:t>н/д</w:t>
            </w:r>
          </w:p>
        </w:tc>
      </w:tr>
      <w:tr w:rsidR="0040038E" w:rsidRPr="00827B1B" w14:paraId="23B134D0"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6A4CE9C6" w14:textId="0F48C06E" w:rsidR="0040038E" w:rsidRPr="00827B1B" w:rsidRDefault="0040038E" w:rsidP="00BC6845">
            <w:pPr>
              <w:pStyle w:val="afc"/>
            </w:pPr>
            <w:r w:rsidRPr="00827B1B">
              <w:t>АО «Пермтрансжелезобетон»</w:t>
            </w:r>
          </w:p>
        </w:tc>
      </w:tr>
      <w:tr w:rsidR="009224CA" w:rsidRPr="00827B1B" w14:paraId="11E9E177"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043C7E8" w14:textId="400EE7AB" w:rsidR="0040038E" w:rsidRPr="00827B1B" w:rsidRDefault="0040038E" w:rsidP="00BC6845">
            <w:pPr>
              <w:pStyle w:val="afc"/>
            </w:pPr>
            <w:r w:rsidRPr="00827B1B">
              <w:rPr>
                <w:lang w:val="en-US"/>
              </w:rPr>
              <w:t>8</w:t>
            </w:r>
          </w:p>
        </w:tc>
        <w:tc>
          <w:tcPr>
            <w:tcW w:w="677" w:type="pct"/>
            <w:tcBorders>
              <w:top w:val="nil"/>
              <w:left w:val="nil"/>
              <w:bottom w:val="single" w:sz="4" w:space="0" w:color="auto"/>
              <w:right w:val="single" w:sz="4" w:space="0" w:color="auto"/>
            </w:tcBorders>
            <w:shd w:val="clear" w:color="auto" w:fill="auto"/>
            <w:noWrap/>
            <w:vAlign w:val="bottom"/>
            <w:hideMark/>
          </w:tcPr>
          <w:p w14:paraId="2358FFE7" w14:textId="77777777" w:rsidR="0040038E" w:rsidRPr="00827B1B" w:rsidRDefault="0040038E" w:rsidP="00BC6845">
            <w:pPr>
              <w:pStyle w:val="afc"/>
            </w:pPr>
            <w:r w:rsidRPr="00827B1B">
              <w:t>Котельная АО «Пермтрансжелезобе-тон»</w:t>
            </w:r>
          </w:p>
        </w:tc>
        <w:tc>
          <w:tcPr>
            <w:tcW w:w="209" w:type="pct"/>
            <w:tcBorders>
              <w:top w:val="nil"/>
              <w:left w:val="nil"/>
              <w:bottom w:val="single" w:sz="4" w:space="0" w:color="auto"/>
              <w:right w:val="single" w:sz="4" w:space="0" w:color="auto"/>
            </w:tcBorders>
            <w:shd w:val="clear" w:color="auto" w:fill="auto"/>
            <w:noWrap/>
            <w:vAlign w:val="center"/>
            <w:hideMark/>
          </w:tcPr>
          <w:p w14:paraId="285DF49F"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77E37FA"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0363EDA"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C15DA2F"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2D5FFE44"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6AA399D"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B711DBE"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1D8ED678"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BC68846"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A668E44"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2B6CA052"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14F268F"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486FB56"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96505B5"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1398D28A"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8D1AD2E"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EEDAEA1"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F512611"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72E09E8"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7C3ED7CE" w14:textId="77777777" w:rsidR="0040038E" w:rsidRPr="00827B1B" w:rsidRDefault="0040038E" w:rsidP="00BC6845">
            <w:pPr>
              <w:pStyle w:val="afc"/>
            </w:pPr>
            <w:r w:rsidRPr="00827B1B">
              <w:t>н/д</w:t>
            </w:r>
          </w:p>
        </w:tc>
      </w:tr>
      <w:tr w:rsidR="0040038E" w:rsidRPr="00827B1B" w14:paraId="19647476" w14:textId="77777777" w:rsidTr="00940F66">
        <w:trPr>
          <w:trHeight w:val="24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547B4DCC" w14:textId="54E131B5" w:rsidR="0040038E" w:rsidRPr="00827B1B" w:rsidRDefault="0040038E" w:rsidP="00BC6845">
            <w:pPr>
              <w:pStyle w:val="afc"/>
            </w:pPr>
            <w:r w:rsidRPr="00827B1B">
              <w:t>МУП «Гарант»</w:t>
            </w:r>
          </w:p>
        </w:tc>
      </w:tr>
      <w:tr w:rsidR="009224CA" w:rsidRPr="00827B1B" w14:paraId="1CEC6F25" w14:textId="77777777" w:rsidTr="00940F66">
        <w:trPr>
          <w:trHeight w:val="24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3DD4952E" w14:textId="60055F93" w:rsidR="0040038E" w:rsidRPr="00827B1B" w:rsidRDefault="0040038E" w:rsidP="00BC6845">
            <w:pPr>
              <w:pStyle w:val="afc"/>
            </w:pPr>
            <w:r w:rsidRPr="00827B1B">
              <w:rPr>
                <w:lang w:val="en-US"/>
              </w:rPr>
              <w:t>9</w:t>
            </w:r>
          </w:p>
        </w:tc>
        <w:tc>
          <w:tcPr>
            <w:tcW w:w="677" w:type="pct"/>
            <w:tcBorders>
              <w:top w:val="nil"/>
              <w:left w:val="nil"/>
              <w:bottom w:val="single" w:sz="4" w:space="0" w:color="auto"/>
              <w:right w:val="single" w:sz="4" w:space="0" w:color="auto"/>
            </w:tcBorders>
            <w:shd w:val="clear" w:color="auto" w:fill="auto"/>
            <w:noWrap/>
            <w:vAlign w:val="bottom"/>
            <w:hideMark/>
          </w:tcPr>
          <w:p w14:paraId="1F6BD609" w14:textId="77777777" w:rsidR="0040038E" w:rsidRPr="00827B1B" w:rsidRDefault="0040038E" w:rsidP="00BC6845">
            <w:pPr>
              <w:pStyle w:val="afc"/>
            </w:pPr>
            <w:r w:rsidRPr="00827B1B">
              <w:t>Модульная котельная д. Конец-Бор</w:t>
            </w:r>
          </w:p>
        </w:tc>
        <w:tc>
          <w:tcPr>
            <w:tcW w:w="209" w:type="pct"/>
            <w:tcBorders>
              <w:top w:val="nil"/>
              <w:left w:val="nil"/>
              <w:bottom w:val="single" w:sz="4" w:space="0" w:color="auto"/>
              <w:right w:val="single" w:sz="4" w:space="0" w:color="auto"/>
            </w:tcBorders>
            <w:shd w:val="clear" w:color="auto" w:fill="auto"/>
            <w:noWrap/>
            <w:vAlign w:val="center"/>
            <w:hideMark/>
          </w:tcPr>
          <w:p w14:paraId="06FEE653"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7BD6A377"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7449F79A"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54ACB406"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083255F"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23D6329"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811F7D5"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745D86CF"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309AAA3"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4E3F738"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18900E8A"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698A8CE3"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34BC89F"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0D5C1B4F"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21906B3D"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C6EBCDB"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7F4FF226"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39099EC8"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411D259D" w14:textId="77777777" w:rsidR="0040038E" w:rsidRPr="00827B1B" w:rsidRDefault="0040038E" w:rsidP="00BC6845">
            <w:pPr>
              <w:pStyle w:val="afc"/>
            </w:pPr>
            <w:r w:rsidRPr="00827B1B">
              <w:t>н/д</w:t>
            </w:r>
          </w:p>
        </w:tc>
        <w:tc>
          <w:tcPr>
            <w:tcW w:w="209" w:type="pct"/>
            <w:tcBorders>
              <w:top w:val="nil"/>
              <w:left w:val="nil"/>
              <w:bottom w:val="single" w:sz="4" w:space="0" w:color="auto"/>
              <w:right w:val="single" w:sz="4" w:space="0" w:color="auto"/>
            </w:tcBorders>
            <w:shd w:val="clear" w:color="auto" w:fill="auto"/>
            <w:noWrap/>
            <w:vAlign w:val="center"/>
            <w:hideMark/>
          </w:tcPr>
          <w:p w14:paraId="1638D267" w14:textId="77777777" w:rsidR="0040038E" w:rsidRPr="00827B1B" w:rsidRDefault="0040038E" w:rsidP="00BC6845">
            <w:pPr>
              <w:pStyle w:val="afc"/>
            </w:pPr>
            <w:r w:rsidRPr="00827B1B">
              <w:t>н/д</w:t>
            </w:r>
          </w:p>
        </w:tc>
      </w:tr>
    </w:tbl>
    <w:p w14:paraId="016713F4" w14:textId="77777777" w:rsidR="00032C43" w:rsidRPr="00827B1B" w:rsidRDefault="00032C43" w:rsidP="00BC6845">
      <w:pPr>
        <w:pStyle w:val="af4"/>
      </w:pPr>
    </w:p>
    <w:p w14:paraId="3F2841E9" w14:textId="77777777" w:rsidR="00CC51EA" w:rsidRPr="00827B1B" w:rsidRDefault="00CC51EA" w:rsidP="00BC6845">
      <w:pPr>
        <w:pStyle w:val="aff2"/>
      </w:pPr>
    </w:p>
    <w:p w14:paraId="38A644A4" w14:textId="77777777" w:rsidR="00225392" w:rsidRPr="00827B1B" w:rsidRDefault="00225392" w:rsidP="00BC6845">
      <w:pPr>
        <w:pStyle w:val="1"/>
        <w:spacing w:before="240"/>
        <w:sectPr w:rsidR="00225392" w:rsidRPr="00827B1B" w:rsidSect="00225392">
          <w:pgSz w:w="16838" w:h="11906" w:orient="landscape"/>
          <w:pgMar w:top="1418" w:right="851" w:bottom="851" w:left="851" w:header="709" w:footer="709" w:gutter="0"/>
          <w:cols w:space="708"/>
          <w:titlePg/>
          <w:docGrid w:linePitch="360"/>
        </w:sectPr>
      </w:pPr>
    </w:p>
    <w:p w14:paraId="06756B74" w14:textId="540E036D" w:rsidR="00880EEF" w:rsidRPr="00827B1B" w:rsidRDefault="00880EEF" w:rsidP="00BC6845">
      <w:pPr>
        <w:pStyle w:val="1"/>
        <w:spacing w:before="240"/>
      </w:pPr>
      <w:bookmarkStart w:id="72" w:name="_Toc135839276"/>
      <w:r w:rsidRPr="00827B1B">
        <w:lastRenderedPageBreak/>
        <w:t xml:space="preserve">Прогноз </w:t>
      </w:r>
      <w:r w:rsidR="00E522E2" w:rsidRPr="00827B1B">
        <w:t>образования и размещения</w:t>
      </w:r>
      <w:r w:rsidR="007D294C" w:rsidRPr="00827B1B">
        <w:br/>
      </w:r>
      <w:r w:rsidR="00E522E2" w:rsidRPr="00827B1B">
        <w:t xml:space="preserve">отходов </w:t>
      </w:r>
      <w:r w:rsidR="00417175" w:rsidRPr="00827B1B">
        <w:t xml:space="preserve">сжигания топлива </w:t>
      </w:r>
      <w:r w:rsidR="00E522E2" w:rsidRPr="00827B1B">
        <w:t>на сохраняемых, модернизируемых</w:t>
      </w:r>
      <w:r w:rsidR="007D294C" w:rsidRPr="00827B1B">
        <w:br/>
      </w:r>
      <w:r w:rsidR="00E522E2" w:rsidRPr="00827B1B">
        <w:t>и планируемых к строительству объектах теплоснабжения</w:t>
      </w:r>
      <w:bookmarkEnd w:id="72"/>
      <w:r w:rsidRPr="00827B1B">
        <w:t xml:space="preserve"> </w:t>
      </w:r>
    </w:p>
    <w:p w14:paraId="61A7F284" w14:textId="155D846D" w:rsidR="00417175" w:rsidRPr="00F8289D" w:rsidRDefault="00417175" w:rsidP="00BC6845">
      <w:pPr>
        <w:pStyle w:val="aff2"/>
      </w:pPr>
      <w:r w:rsidRPr="00827B1B">
        <w:t xml:space="preserve">В структуре сжигаемого топлива объектов </w:t>
      </w:r>
      <w:r w:rsidR="009A48DD" w:rsidRPr="00827B1B">
        <w:t xml:space="preserve">теплоснабжения </w:t>
      </w:r>
      <w:r w:rsidR="00092A96" w:rsidRPr="00827B1B">
        <w:t>г.</w:t>
      </w:r>
      <w:r w:rsidR="00E24817" w:rsidRPr="00827B1B">
        <w:t xml:space="preserve"> </w:t>
      </w:r>
      <w:r w:rsidR="00994E13" w:rsidRPr="00827B1B">
        <w:t>Краснокамска</w:t>
      </w:r>
      <w:r w:rsidR="009A48DD" w:rsidRPr="00827B1B">
        <w:t xml:space="preserve"> </w:t>
      </w:r>
      <w:r w:rsidR="003F5CE8" w:rsidRPr="00827B1B">
        <w:t>отсутствует твердое топли</w:t>
      </w:r>
      <w:r w:rsidR="005A4853" w:rsidRPr="00827B1B">
        <w:t>во, образования отходов сжигания</w:t>
      </w:r>
      <w:r w:rsidR="003F5CE8" w:rsidRPr="00827B1B">
        <w:t xml:space="preserve"> топлива не происходит.</w:t>
      </w:r>
      <w:bookmarkStart w:id="73" w:name="_GoBack"/>
      <w:bookmarkEnd w:id="73"/>
      <w:r w:rsidR="009A48DD" w:rsidRPr="00F8289D">
        <w:t xml:space="preserve"> </w:t>
      </w:r>
    </w:p>
    <w:p w14:paraId="030FA6B2" w14:textId="77777777" w:rsidR="00417175" w:rsidRPr="00F8289D" w:rsidRDefault="00417175" w:rsidP="00BC6845">
      <w:pPr>
        <w:pStyle w:val="aff2"/>
      </w:pPr>
    </w:p>
    <w:sectPr w:rsidR="00417175" w:rsidRPr="00F8289D" w:rsidSect="003613DD">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F58EE" w14:textId="77777777" w:rsidR="0043354A" w:rsidRDefault="0043354A" w:rsidP="00925A2C">
      <w:r>
        <w:separator/>
      </w:r>
    </w:p>
  </w:endnote>
  <w:endnote w:type="continuationSeparator" w:id="0">
    <w:p w14:paraId="3ACED7AA" w14:textId="77777777" w:rsidR="0043354A" w:rsidRDefault="0043354A" w:rsidP="0092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BB40" w14:textId="77777777" w:rsidR="00A86774" w:rsidRPr="00925A2C" w:rsidRDefault="00A86774">
    <w:pPr>
      <w:pStyle w:val="af0"/>
      <w:jc w:val="right"/>
      <w:rPr>
        <w:rFonts w:ascii="Arial" w:hAnsi="Arial" w:cs="Arial"/>
      </w:rPr>
    </w:pPr>
    <w:r w:rsidRPr="00925A2C">
      <w:rPr>
        <w:rFonts w:ascii="Arial" w:hAnsi="Arial" w:cs="Arial"/>
      </w:rPr>
      <w:fldChar w:fldCharType="begin"/>
    </w:r>
    <w:r w:rsidRPr="00925A2C">
      <w:rPr>
        <w:rFonts w:ascii="Arial" w:hAnsi="Arial" w:cs="Arial"/>
      </w:rPr>
      <w:instrText xml:space="preserve"> PAGE   \* MERGEFORMAT </w:instrText>
    </w:r>
    <w:r w:rsidRPr="00925A2C">
      <w:rPr>
        <w:rFonts w:ascii="Arial" w:hAnsi="Arial" w:cs="Arial"/>
      </w:rPr>
      <w:fldChar w:fldCharType="separate"/>
    </w:r>
    <w:r w:rsidR="009224CA">
      <w:rPr>
        <w:rFonts w:ascii="Arial" w:hAnsi="Arial" w:cs="Arial"/>
        <w:noProof/>
      </w:rPr>
      <w:t>6</w:t>
    </w:r>
    <w:r w:rsidRPr="00925A2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28C1E" w14:textId="77777777" w:rsidR="0043354A" w:rsidRDefault="0043354A" w:rsidP="00925A2C">
      <w:r>
        <w:separator/>
      </w:r>
    </w:p>
  </w:footnote>
  <w:footnote w:type="continuationSeparator" w:id="0">
    <w:p w14:paraId="6D06129E" w14:textId="77777777" w:rsidR="0043354A" w:rsidRDefault="0043354A" w:rsidP="00925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002A6"/>
    <w:multiLevelType w:val="multilevel"/>
    <w:tmpl w:val="F3B64A46"/>
    <w:lvl w:ilvl="0">
      <w:start w:val="1"/>
      <w:numFmt w:val="decimal"/>
      <w:pStyle w:val="1"/>
      <w:suff w:val="space"/>
      <w:lvlText w:val="Раздел %1."/>
      <w:lvlJc w:val="center"/>
      <w:pPr>
        <w:ind w:left="0" w:firstLine="0"/>
      </w:pPr>
      <w:rPr>
        <w:rFonts w:hint="default"/>
        <w:b/>
        <w:i w:val="0"/>
        <w:sz w:val="28"/>
      </w:rPr>
    </w:lvl>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suff w:val="space"/>
      <w:lvlText w:val="Рис. %1.%2.%4."/>
      <w:lvlJc w:val="center"/>
      <w:pPr>
        <w:ind w:left="0" w:firstLine="0"/>
      </w:pPr>
      <w:rPr>
        <w:rFonts w:ascii="Arial" w:hAnsi="Arial" w:hint="default"/>
        <w:b/>
        <w:i w:val="0"/>
        <w:sz w:val="20"/>
      </w:rPr>
    </w:lvl>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pStyle w:val="4"/>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E963A8"/>
    <w:multiLevelType w:val="multilevel"/>
    <w:tmpl w:val="30C08052"/>
    <w:lvl w:ilvl="0">
      <w:start w:val="1"/>
      <w:numFmt w:val="decimal"/>
      <w:lvlText w:val="Раздел %1."/>
      <w:lvlJc w:val="left"/>
      <w:pPr>
        <w:ind w:left="6947" w:firstLine="0"/>
      </w:pPr>
      <w:rPr>
        <w:rFonts w:hint="default"/>
        <w:b/>
        <w:i w:val="0"/>
        <w:sz w:val="28"/>
      </w:rPr>
    </w:lvl>
    <w:lvl w:ilvl="1">
      <w:start w:val="1"/>
      <w:numFmt w:val="decimal"/>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rPr>
    </w:lvl>
    <w:lvl w:ilvl="2">
      <w:start w:val="1"/>
      <w:numFmt w:val="decimal"/>
      <w:suff w:val="space"/>
      <w:lvlText w:val="%1.%2.%3."/>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3">
      <w:start w:val="1"/>
      <w:numFmt w:val="decimal"/>
      <w:lvlRestart w:val="1"/>
      <w:pStyle w:val="a"/>
      <w:suff w:val="space"/>
      <w:lvlText w:val="Рис. %1.%2.%4."/>
      <w:lvlJc w:val="center"/>
      <w:pPr>
        <w:ind w:left="0" w:firstLine="0"/>
      </w:pPr>
      <w:rPr>
        <w:rFonts w:ascii="Arial" w:hAnsi="Arial" w:hint="default"/>
        <w:b/>
        <w:i w:val="0"/>
        <w:sz w:val="20"/>
      </w:rPr>
    </w:lvl>
    <w:lvl w:ilvl="4">
      <w:start w:val="1"/>
      <w:numFmt w:val="decimal"/>
      <w:lvlText w:val="Таблица 2.2.%5."/>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6287871"/>
    <w:multiLevelType w:val="hybridMultilevel"/>
    <w:tmpl w:val="CEDC43A2"/>
    <w:lvl w:ilvl="0" w:tplc="09D0E7AA">
      <w:start w:val="1"/>
      <w:numFmt w:val="decimal"/>
      <w:lvlText w:val="Таблица 1.1.%1"/>
      <w:lvlJc w:val="right"/>
      <w:pPr>
        <w:ind w:left="720" w:hanging="360"/>
      </w:pPr>
      <w:rPr>
        <w:rFonts w:hint="default"/>
        <w:spacing w:val="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0"/>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0"/>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0"/>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0F"/>
    <w:rsid w:val="00000AE8"/>
    <w:rsid w:val="00002310"/>
    <w:rsid w:val="00005073"/>
    <w:rsid w:val="00005E87"/>
    <w:rsid w:val="0000645F"/>
    <w:rsid w:val="00006EEE"/>
    <w:rsid w:val="00007181"/>
    <w:rsid w:val="00011C15"/>
    <w:rsid w:val="00013607"/>
    <w:rsid w:val="0001412B"/>
    <w:rsid w:val="00017D21"/>
    <w:rsid w:val="0002129F"/>
    <w:rsid w:val="000217AC"/>
    <w:rsid w:val="00021F88"/>
    <w:rsid w:val="000224EB"/>
    <w:rsid w:val="00023D9B"/>
    <w:rsid w:val="00024D61"/>
    <w:rsid w:val="00024D6C"/>
    <w:rsid w:val="00025E46"/>
    <w:rsid w:val="00025EE5"/>
    <w:rsid w:val="0002628A"/>
    <w:rsid w:val="0002691D"/>
    <w:rsid w:val="00026D3D"/>
    <w:rsid w:val="00027B8D"/>
    <w:rsid w:val="00030BD9"/>
    <w:rsid w:val="00032305"/>
    <w:rsid w:val="00032C43"/>
    <w:rsid w:val="00032CF6"/>
    <w:rsid w:val="0003331A"/>
    <w:rsid w:val="00033481"/>
    <w:rsid w:val="00035404"/>
    <w:rsid w:val="0003637F"/>
    <w:rsid w:val="00037247"/>
    <w:rsid w:val="00040E6C"/>
    <w:rsid w:val="000415BE"/>
    <w:rsid w:val="00041E58"/>
    <w:rsid w:val="000420E3"/>
    <w:rsid w:val="00051669"/>
    <w:rsid w:val="00051BD8"/>
    <w:rsid w:val="000542B4"/>
    <w:rsid w:val="000653AA"/>
    <w:rsid w:val="00066647"/>
    <w:rsid w:val="00067192"/>
    <w:rsid w:val="00067900"/>
    <w:rsid w:val="00067F78"/>
    <w:rsid w:val="000737B3"/>
    <w:rsid w:val="000739AA"/>
    <w:rsid w:val="00074338"/>
    <w:rsid w:val="00076664"/>
    <w:rsid w:val="000772F7"/>
    <w:rsid w:val="00077369"/>
    <w:rsid w:val="000809C1"/>
    <w:rsid w:val="0008194B"/>
    <w:rsid w:val="00081CCE"/>
    <w:rsid w:val="00082D1B"/>
    <w:rsid w:val="00083FC0"/>
    <w:rsid w:val="00085C6C"/>
    <w:rsid w:val="0008627A"/>
    <w:rsid w:val="0008686C"/>
    <w:rsid w:val="00091CFE"/>
    <w:rsid w:val="00092A96"/>
    <w:rsid w:val="00094E42"/>
    <w:rsid w:val="000973FB"/>
    <w:rsid w:val="00097CC9"/>
    <w:rsid w:val="000A176B"/>
    <w:rsid w:val="000B1C5B"/>
    <w:rsid w:val="000B1FE3"/>
    <w:rsid w:val="000B31AE"/>
    <w:rsid w:val="000B40FE"/>
    <w:rsid w:val="000B46C3"/>
    <w:rsid w:val="000B4BCE"/>
    <w:rsid w:val="000B586C"/>
    <w:rsid w:val="000B5BCD"/>
    <w:rsid w:val="000B681F"/>
    <w:rsid w:val="000C1107"/>
    <w:rsid w:val="000C410A"/>
    <w:rsid w:val="000C553E"/>
    <w:rsid w:val="000D35CF"/>
    <w:rsid w:val="000D3C67"/>
    <w:rsid w:val="000D46CF"/>
    <w:rsid w:val="000E0372"/>
    <w:rsid w:val="000E0D3B"/>
    <w:rsid w:val="000E2B58"/>
    <w:rsid w:val="000E6145"/>
    <w:rsid w:val="000E68EA"/>
    <w:rsid w:val="000E789E"/>
    <w:rsid w:val="000E7E58"/>
    <w:rsid w:val="000F1047"/>
    <w:rsid w:val="000F4931"/>
    <w:rsid w:val="000F5047"/>
    <w:rsid w:val="000F7F2F"/>
    <w:rsid w:val="00102128"/>
    <w:rsid w:val="001033B3"/>
    <w:rsid w:val="00104EC6"/>
    <w:rsid w:val="00104F8A"/>
    <w:rsid w:val="00107068"/>
    <w:rsid w:val="00107B2D"/>
    <w:rsid w:val="00110271"/>
    <w:rsid w:val="00125964"/>
    <w:rsid w:val="001310EA"/>
    <w:rsid w:val="00135EAC"/>
    <w:rsid w:val="00141F2C"/>
    <w:rsid w:val="001439CD"/>
    <w:rsid w:val="001445F8"/>
    <w:rsid w:val="00147077"/>
    <w:rsid w:val="00150593"/>
    <w:rsid w:val="00151ACE"/>
    <w:rsid w:val="0015504C"/>
    <w:rsid w:val="00155DFD"/>
    <w:rsid w:val="00157F8B"/>
    <w:rsid w:val="0016240F"/>
    <w:rsid w:val="001647D7"/>
    <w:rsid w:val="001659A9"/>
    <w:rsid w:val="00170E9D"/>
    <w:rsid w:val="00174FF8"/>
    <w:rsid w:val="00182055"/>
    <w:rsid w:val="00182BE6"/>
    <w:rsid w:val="00182D8F"/>
    <w:rsid w:val="00183865"/>
    <w:rsid w:val="00183FF1"/>
    <w:rsid w:val="00186F48"/>
    <w:rsid w:val="001900A7"/>
    <w:rsid w:val="00191ED9"/>
    <w:rsid w:val="0019203E"/>
    <w:rsid w:val="0019295B"/>
    <w:rsid w:val="0019329C"/>
    <w:rsid w:val="00196CC0"/>
    <w:rsid w:val="00197249"/>
    <w:rsid w:val="001A0494"/>
    <w:rsid w:val="001A0C5B"/>
    <w:rsid w:val="001A32EB"/>
    <w:rsid w:val="001A4741"/>
    <w:rsid w:val="001A5E5E"/>
    <w:rsid w:val="001B777A"/>
    <w:rsid w:val="001C2390"/>
    <w:rsid w:val="001C259C"/>
    <w:rsid w:val="001C2D1E"/>
    <w:rsid w:val="001C34E2"/>
    <w:rsid w:val="001C6A55"/>
    <w:rsid w:val="001C792A"/>
    <w:rsid w:val="001D019B"/>
    <w:rsid w:val="001D0F93"/>
    <w:rsid w:val="001D26FE"/>
    <w:rsid w:val="001D51B0"/>
    <w:rsid w:val="001D73C9"/>
    <w:rsid w:val="001E23A7"/>
    <w:rsid w:val="001E2618"/>
    <w:rsid w:val="001E367E"/>
    <w:rsid w:val="001E3A2F"/>
    <w:rsid w:val="001E3B71"/>
    <w:rsid w:val="001E5EFC"/>
    <w:rsid w:val="001E7348"/>
    <w:rsid w:val="001E7C3B"/>
    <w:rsid w:val="001F2A16"/>
    <w:rsid w:val="001F2EA8"/>
    <w:rsid w:val="001F3915"/>
    <w:rsid w:val="001F4E57"/>
    <w:rsid w:val="001F6C69"/>
    <w:rsid w:val="001F7290"/>
    <w:rsid w:val="002022FF"/>
    <w:rsid w:val="00204219"/>
    <w:rsid w:val="00204798"/>
    <w:rsid w:val="00205BA1"/>
    <w:rsid w:val="00205F08"/>
    <w:rsid w:val="00206861"/>
    <w:rsid w:val="00206CFF"/>
    <w:rsid w:val="002077CC"/>
    <w:rsid w:val="0021138F"/>
    <w:rsid w:val="002168E4"/>
    <w:rsid w:val="00216C6E"/>
    <w:rsid w:val="00217126"/>
    <w:rsid w:val="00217496"/>
    <w:rsid w:val="0022242A"/>
    <w:rsid w:val="00222D61"/>
    <w:rsid w:val="00223CE3"/>
    <w:rsid w:val="00225392"/>
    <w:rsid w:val="00226748"/>
    <w:rsid w:val="002300ED"/>
    <w:rsid w:val="0023124E"/>
    <w:rsid w:val="00231416"/>
    <w:rsid w:val="0023468F"/>
    <w:rsid w:val="002348AF"/>
    <w:rsid w:val="00236515"/>
    <w:rsid w:val="00240051"/>
    <w:rsid w:val="002418FB"/>
    <w:rsid w:val="00242184"/>
    <w:rsid w:val="002424A3"/>
    <w:rsid w:val="00245407"/>
    <w:rsid w:val="00253ED1"/>
    <w:rsid w:val="0025673F"/>
    <w:rsid w:val="00256EA0"/>
    <w:rsid w:val="00260313"/>
    <w:rsid w:val="00261D87"/>
    <w:rsid w:val="00262617"/>
    <w:rsid w:val="00263E58"/>
    <w:rsid w:val="0026512B"/>
    <w:rsid w:val="00266317"/>
    <w:rsid w:val="00267D8A"/>
    <w:rsid w:val="00272532"/>
    <w:rsid w:val="00272810"/>
    <w:rsid w:val="00272F0C"/>
    <w:rsid w:val="00273875"/>
    <w:rsid w:val="00274399"/>
    <w:rsid w:val="00285BBF"/>
    <w:rsid w:val="00290900"/>
    <w:rsid w:val="00291712"/>
    <w:rsid w:val="00292A72"/>
    <w:rsid w:val="00296C41"/>
    <w:rsid w:val="002975E4"/>
    <w:rsid w:val="002A36E2"/>
    <w:rsid w:val="002A5458"/>
    <w:rsid w:val="002A5B0F"/>
    <w:rsid w:val="002B057B"/>
    <w:rsid w:val="002B084A"/>
    <w:rsid w:val="002B1B26"/>
    <w:rsid w:val="002B1EEC"/>
    <w:rsid w:val="002B3A46"/>
    <w:rsid w:val="002B3F9B"/>
    <w:rsid w:val="002B45E2"/>
    <w:rsid w:val="002B4D0E"/>
    <w:rsid w:val="002B58BE"/>
    <w:rsid w:val="002B7636"/>
    <w:rsid w:val="002C3BC0"/>
    <w:rsid w:val="002C3C0C"/>
    <w:rsid w:val="002C4029"/>
    <w:rsid w:val="002D14F7"/>
    <w:rsid w:val="002D1645"/>
    <w:rsid w:val="002D27B0"/>
    <w:rsid w:val="002D3B3D"/>
    <w:rsid w:val="002D3F97"/>
    <w:rsid w:val="002D4A18"/>
    <w:rsid w:val="002D5F6E"/>
    <w:rsid w:val="002E318B"/>
    <w:rsid w:val="002E39A8"/>
    <w:rsid w:val="002E3C13"/>
    <w:rsid w:val="002E67C5"/>
    <w:rsid w:val="002E69D7"/>
    <w:rsid w:val="002F1236"/>
    <w:rsid w:val="002F3464"/>
    <w:rsid w:val="002F4375"/>
    <w:rsid w:val="002F5C6C"/>
    <w:rsid w:val="002F65F4"/>
    <w:rsid w:val="002F7E8E"/>
    <w:rsid w:val="00300F5B"/>
    <w:rsid w:val="0030157C"/>
    <w:rsid w:val="00304342"/>
    <w:rsid w:val="00304C7D"/>
    <w:rsid w:val="00305F38"/>
    <w:rsid w:val="003062DA"/>
    <w:rsid w:val="0030665E"/>
    <w:rsid w:val="00311C1E"/>
    <w:rsid w:val="00314467"/>
    <w:rsid w:val="0031458C"/>
    <w:rsid w:val="00317EC9"/>
    <w:rsid w:val="00320C11"/>
    <w:rsid w:val="00320FE8"/>
    <w:rsid w:val="00323B00"/>
    <w:rsid w:val="00324266"/>
    <w:rsid w:val="00324DB5"/>
    <w:rsid w:val="00324EDE"/>
    <w:rsid w:val="00325606"/>
    <w:rsid w:val="00333945"/>
    <w:rsid w:val="00333995"/>
    <w:rsid w:val="00337491"/>
    <w:rsid w:val="00342560"/>
    <w:rsid w:val="00343BF6"/>
    <w:rsid w:val="00344973"/>
    <w:rsid w:val="00345754"/>
    <w:rsid w:val="00347675"/>
    <w:rsid w:val="00352A0D"/>
    <w:rsid w:val="0035496B"/>
    <w:rsid w:val="00356BB7"/>
    <w:rsid w:val="00357BF7"/>
    <w:rsid w:val="00361133"/>
    <w:rsid w:val="003613DD"/>
    <w:rsid w:val="0036298E"/>
    <w:rsid w:val="00363BE9"/>
    <w:rsid w:val="00366F02"/>
    <w:rsid w:val="00367692"/>
    <w:rsid w:val="00371582"/>
    <w:rsid w:val="003817C9"/>
    <w:rsid w:val="0038234D"/>
    <w:rsid w:val="00383A9B"/>
    <w:rsid w:val="0038446A"/>
    <w:rsid w:val="00384910"/>
    <w:rsid w:val="003865B4"/>
    <w:rsid w:val="00386E7B"/>
    <w:rsid w:val="00386EEA"/>
    <w:rsid w:val="0038758D"/>
    <w:rsid w:val="003909C7"/>
    <w:rsid w:val="00391BF6"/>
    <w:rsid w:val="003951A7"/>
    <w:rsid w:val="00396A3B"/>
    <w:rsid w:val="003A0CCE"/>
    <w:rsid w:val="003A1400"/>
    <w:rsid w:val="003A2153"/>
    <w:rsid w:val="003A72DC"/>
    <w:rsid w:val="003B4503"/>
    <w:rsid w:val="003B71D1"/>
    <w:rsid w:val="003B76E9"/>
    <w:rsid w:val="003C06B0"/>
    <w:rsid w:val="003C10A9"/>
    <w:rsid w:val="003C161C"/>
    <w:rsid w:val="003C242D"/>
    <w:rsid w:val="003C620D"/>
    <w:rsid w:val="003D0E9D"/>
    <w:rsid w:val="003D67F8"/>
    <w:rsid w:val="003D6EF0"/>
    <w:rsid w:val="003E1221"/>
    <w:rsid w:val="003E1366"/>
    <w:rsid w:val="003E2976"/>
    <w:rsid w:val="003E5612"/>
    <w:rsid w:val="003E72F0"/>
    <w:rsid w:val="003E7AD8"/>
    <w:rsid w:val="003E7FCD"/>
    <w:rsid w:val="003F0549"/>
    <w:rsid w:val="003F06AA"/>
    <w:rsid w:val="003F2134"/>
    <w:rsid w:val="003F2589"/>
    <w:rsid w:val="003F38B6"/>
    <w:rsid w:val="003F3C7F"/>
    <w:rsid w:val="003F5148"/>
    <w:rsid w:val="003F5910"/>
    <w:rsid w:val="003F5CE8"/>
    <w:rsid w:val="003F6235"/>
    <w:rsid w:val="003F6808"/>
    <w:rsid w:val="004002F0"/>
    <w:rsid w:val="0040038E"/>
    <w:rsid w:val="00402BD6"/>
    <w:rsid w:val="00405E93"/>
    <w:rsid w:val="00407A1E"/>
    <w:rsid w:val="0041037F"/>
    <w:rsid w:val="00410FCD"/>
    <w:rsid w:val="00413384"/>
    <w:rsid w:val="00417175"/>
    <w:rsid w:val="004173D1"/>
    <w:rsid w:val="004211A9"/>
    <w:rsid w:val="00423722"/>
    <w:rsid w:val="00426392"/>
    <w:rsid w:val="00431512"/>
    <w:rsid w:val="00432ED3"/>
    <w:rsid w:val="0043354A"/>
    <w:rsid w:val="00434B35"/>
    <w:rsid w:val="00435C41"/>
    <w:rsid w:val="00436A20"/>
    <w:rsid w:val="004407B8"/>
    <w:rsid w:val="00441231"/>
    <w:rsid w:val="00446844"/>
    <w:rsid w:val="00450836"/>
    <w:rsid w:val="00450C32"/>
    <w:rsid w:val="004541DA"/>
    <w:rsid w:val="00461979"/>
    <w:rsid w:val="004623E3"/>
    <w:rsid w:val="0046338A"/>
    <w:rsid w:val="0046663B"/>
    <w:rsid w:val="004709D5"/>
    <w:rsid w:val="004716C9"/>
    <w:rsid w:val="004724F6"/>
    <w:rsid w:val="00473D9F"/>
    <w:rsid w:val="00475A11"/>
    <w:rsid w:val="004765D5"/>
    <w:rsid w:val="00477F40"/>
    <w:rsid w:val="00480B89"/>
    <w:rsid w:val="00491B7A"/>
    <w:rsid w:val="00492F99"/>
    <w:rsid w:val="00494125"/>
    <w:rsid w:val="00494F88"/>
    <w:rsid w:val="00495CF4"/>
    <w:rsid w:val="004A1ED0"/>
    <w:rsid w:val="004A4BB5"/>
    <w:rsid w:val="004A4C3A"/>
    <w:rsid w:val="004B2110"/>
    <w:rsid w:val="004B3F2A"/>
    <w:rsid w:val="004B4EC2"/>
    <w:rsid w:val="004C2A2F"/>
    <w:rsid w:val="004C3038"/>
    <w:rsid w:val="004D1961"/>
    <w:rsid w:val="004D1BFA"/>
    <w:rsid w:val="004D2C05"/>
    <w:rsid w:val="004D2D9A"/>
    <w:rsid w:val="004D3489"/>
    <w:rsid w:val="004D402D"/>
    <w:rsid w:val="004D5B0F"/>
    <w:rsid w:val="004E03A6"/>
    <w:rsid w:val="004E1B2A"/>
    <w:rsid w:val="004E3B01"/>
    <w:rsid w:val="004F0635"/>
    <w:rsid w:val="004F2891"/>
    <w:rsid w:val="004F2DBE"/>
    <w:rsid w:val="004F33EB"/>
    <w:rsid w:val="004F3639"/>
    <w:rsid w:val="004F6E3D"/>
    <w:rsid w:val="004F731A"/>
    <w:rsid w:val="005041A0"/>
    <w:rsid w:val="00507363"/>
    <w:rsid w:val="00507B87"/>
    <w:rsid w:val="00510BE4"/>
    <w:rsid w:val="005115BB"/>
    <w:rsid w:val="0051203C"/>
    <w:rsid w:val="00516356"/>
    <w:rsid w:val="00517226"/>
    <w:rsid w:val="005205A4"/>
    <w:rsid w:val="00521078"/>
    <w:rsid w:val="00522BD8"/>
    <w:rsid w:val="005248D2"/>
    <w:rsid w:val="00524A4E"/>
    <w:rsid w:val="00524E7A"/>
    <w:rsid w:val="005268DC"/>
    <w:rsid w:val="00527FCA"/>
    <w:rsid w:val="00532807"/>
    <w:rsid w:val="00536238"/>
    <w:rsid w:val="00536D0E"/>
    <w:rsid w:val="005402E5"/>
    <w:rsid w:val="00540F3A"/>
    <w:rsid w:val="005424E7"/>
    <w:rsid w:val="00543B25"/>
    <w:rsid w:val="005442BF"/>
    <w:rsid w:val="00544E04"/>
    <w:rsid w:val="005451CE"/>
    <w:rsid w:val="005461C4"/>
    <w:rsid w:val="00546F9D"/>
    <w:rsid w:val="005502BF"/>
    <w:rsid w:val="00552415"/>
    <w:rsid w:val="00552E2B"/>
    <w:rsid w:val="00562CEE"/>
    <w:rsid w:val="00564844"/>
    <w:rsid w:val="00564AE7"/>
    <w:rsid w:val="00564DDA"/>
    <w:rsid w:val="005657A3"/>
    <w:rsid w:val="00571651"/>
    <w:rsid w:val="00574B65"/>
    <w:rsid w:val="005771F0"/>
    <w:rsid w:val="00577B97"/>
    <w:rsid w:val="005854BB"/>
    <w:rsid w:val="00585983"/>
    <w:rsid w:val="00590720"/>
    <w:rsid w:val="00591D14"/>
    <w:rsid w:val="005946E0"/>
    <w:rsid w:val="005949FC"/>
    <w:rsid w:val="005963C4"/>
    <w:rsid w:val="00597A94"/>
    <w:rsid w:val="005A3484"/>
    <w:rsid w:val="005A3A48"/>
    <w:rsid w:val="005A3FDB"/>
    <w:rsid w:val="005A4853"/>
    <w:rsid w:val="005A4BE5"/>
    <w:rsid w:val="005A5C89"/>
    <w:rsid w:val="005A71B5"/>
    <w:rsid w:val="005A7A21"/>
    <w:rsid w:val="005B0DA4"/>
    <w:rsid w:val="005B1D68"/>
    <w:rsid w:val="005B30E9"/>
    <w:rsid w:val="005B492F"/>
    <w:rsid w:val="005B4F2D"/>
    <w:rsid w:val="005B5162"/>
    <w:rsid w:val="005B53C7"/>
    <w:rsid w:val="005B65F0"/>
    <w:rsid w:val="005B6A9B"/>
    <w:rsid w:val="005C2462"/>
    <w:rsid w:val="005D0616"/>
    <w:rsid w:val="005D09FC"/>
    <w:rsid w:val="005D2B1B"/>
    <w:rsid w:val="005D59E3"/>
    <w:rsid w:val="005D65FD"/>
    <w:rsid w:val="005E0BB1"/>
    <w:rsid w:val="005E138E"/>
    <w:rsid w:val="005E2D35"/>
    <w:rsid w:val="005E687D"/>
    <w:rsid w:val="005F7053"/>
    <w:rsid w:val="005F7DC9"/>
    <w:rsid w:val="00601CBD"/>
    <w:rsid w:val="006063B7"/>
    <w:rsid w:val="00613A1D"/>
    <w:rsid w:val="006201A7"/>
    <w:rsid w:val="00621693"/>
    <w:rsid w:val="00622325"/>
    <w:rsid w:val="00622CB4"/>
    <w:rsid w:val="0062762B"/>
    <w:rsid w:val="00627FB8"/>
    <w:rsid w:val="0063049D"/>
    <w:rsid w:val="00630B5E"/>
    <w:rsid w:val="00632C25"/>
    <w:rsid w:val="00632FBF"/>
    <w:rsid w:val="006337B7"/>
    <w:rsid w:val="00634677"/>
    <w:rsid w:val="006352BA"/>
    <w:rsid w:val="00635816"/>
    <w:rsid w:val="00636539"/>
    <w:rsid w:val="006373FE"/>
    <w:rsid w:val="00642F6F"/>
    <w:rsid w:val="00643740"/>
    <w:rsid w:val="00643928"/>
    <w:rsid w:val="006449B3"/>
    <w:rsid w:val="00645ECA"/>
    <w:rsid w:val="00645EFE"/>
    <w:rsid w:val="00646641"/>
    <w:rsid w:val="006507BF"/>
    <w:rsid w:val="006508C2"/>
    <w:rsid w:val="00651418"/>
    <w:rsid w:val="00651924"/>
    <w:rsid w:val="00652D47"/>
    <w:rsid w:val="0065425E"/>
    <w:rsid w:val="00660D91"/>
    <w:rsid w:val="00660FA2"/>
    <w:rsid w:val="006666AA"/>
    <w:rsid w:val="00670B95"/>
    <w:rsid w:val="006744B3"/>
    <w:rsid w:val="00674C55"/>
    <w:rsid w:val="0068101C"/>
    <w:rsid w:val="00681FC9"/>
    <w:rsid w:val="00686345"/>
    <w:rsid w:val="006867AD"/>
    <w:rsid w:val="00686BA7"/>
    <w:rsid w:val="00690A4F"/>
    <w:rsid w:val="0069126E"/>
    <w:rsid w:val="006939ED"/>
    <w:rsid w:val="00694565"/>
    <w:rsid w:val="00694AF8"/>
    <w:rsid w:val="006A193B"/>
    <w:rsid w:val="006A2A9D"/>
    <w:rsid w:val="006A45AC"/>
    <w:rsid w:val="006A4707"/>
    <w:rsid w:val="006A578F"/>
    <w:rsid w:val="006A6905"/>
    <w:rsid w:val="006A6918"/>
    <w:rsid w:val="006B1CA3"/>
    <w:rsid w:val="006B4319"/>
    <w:rsid w:val="006B5121"/>
    <w:rsid w:val="006B7473"/>
    <w:rsid w:val="006B7CAC"/>
    <w:rsid w:val="006C082A"/>
    <w:rsid w:val="006C0C2B"/>
    <w:rsid w:val="006C0E70"/>
    <w:rsid w:val="006C21DA"/>
    <w:rsid w:val="006C2560"/>
    <w:rsid w:val="006C32FE"/>
    <w:rsid w:val="006C3BBA"/>
    <w:rsid w:val="006C5D9C"/>
    <w:rsid w:val="006C67C4"/>
    <w:rsid w:val="006D1131"/>
    <w:rsid w:val="006D1CDC"/>
    <w:rsid w:val="006D6802"/>
    <w:rsid w:val="006D7719"/>
    <w:rsid w:val="006E464F"/>
    <w:rsid w:val="006E4EAC"/>
    <w:rsid w:val="006E6688"/>
    <w:rsid w:val="006E6B38"/>
    <w:rsid w:val="006F1FF4"/>
    <w:rsid w:val="006F230A"/>
    <w:rsid w:val="006F26D7"/>
    <w:rsid w:val="006F43EF"/>
    <w:rsid w:val="00702283"/>
    <w:rsid w:val="007040F6"/>
    <w:rsid w:val="007049E9"/>
    <w:rsid w:val="00705146"/>
    <w:rsid w:val="00705471"/>
    <w:rsid w:val="00706773"/>
    <w:rsid w:val="00707696"/>
    <w:rsid w:val="0070784A"/>
    <w:rsid w:val="0071259B"/>
    <w:rsid w:val="007171F0"/>
    <w:rsid w:val="00725A00"/>
    <w:rsid w:val="00726342"/>
    <w:rsid w:val="007267CC"/>
    <w:rsid w:val="00732D68"/>
    <w:rsid w:val="0073579F"/>
    <w:rsid w:val="00735B36"/>
    <w:rsid w:val="00736978"/>
    <w:rsid w:val="00736A09"/>
    <w:rsid w:val="007379F3"/>
    <w:rsid w:val="00741E31"/>
    <w:rsid w:val="00745021"/>
    <w:rsid w:val="007463EF"/>
    <w:rsid w:val="007473DC"/>
    <w:rsid w:val="00750A9F"/>
    <w:rsid w:val="0075371C"/>
    <w:rsid w:val="007603BE"/>
    <w:rsid w:val="00765258"/>
    <w:rsid w:val="00765809"/>
    <w:rsid w:val="00766F46"/>
    <w:rsid w:val="007679F6"/>
    <w:rsid w:val="007714A7"/>
    <w:rsid w:val="00771CCD"/>
    <w:rsid w:val="00771D53"/>
    <w:rsid w:val="0077202E"/>
    <w:rsid w:val="00775851"/>
    <w:rsid w:val="00776571"/>
    <w:rsid w:val="00777952"/>
    <w:rsid w:val="00777DDE"/>
    <w:rsid w:val="007845E2"/>
    <w:rsid w:val="00784D46"/>
    <w:rsid w:val="007867B7"/>
    <w:rsid w:val="00786C40"/>
    <w:rsid w:val="00787DA8"/>
    <w:rsid w:val="00790609"/>
    <w:rsid w:val="00796063"/>
    <w:rsid w:val="007A0371"/>
    <w:rsid w:val="007A0982"/>
    <w:rsid w:val="007A0C9B"/>
    <w:rsid w:val="007A1513"/>
    <w:rsid w:val="007A1DC9"/>
    <w:rsid w:val="007A46A6"/>
    <w:rsid w:val="007A5125"/>
    <w:rsid w:val="007A528D"/>
    <w:rsid w:val="007A6BF5"/>
    <w:rsid w:val="007A78B6"/>
    <w:rsid w:val="007B0368"/>
    <w:rsid w:val="007B2125"/>
    <w:rsid w:val="007B2D19"/>
    <w:rsid w:val="007B2D74"/>
    <w:rsid w:val="007B3DEF"/>
    <w:rsid w:val="007B565E"/>
    <w:rsid w:val="007B61D4"/>
    <w:rsid w:val="007B6BF7"/>
    <w:rsid w:val="007B7366"/>
    <w:rsid w:val="007C0F78"/>
    <w:rsid w:val="007C4409"/>
    <w:rsid w:val="007C4E55"/>
    <w:rsid w:val="007C69D4"/>
    <w:rsid w:val="007D0424"/>
    <w:rsid w:val="007D1044"/>
    <w:rsid w:val="007D25C0"/>
    <w:rsid w:val="007D294C"/>
    <w:rsid w:val="007D4F3E"/>
    <w:rsid w:val="007D5FC1"/>
    <w:rsid w:val="007D6036"/>
    <w:rsid w:val="007D7B16"/>
    <w:rsid w:val="007D7EAE"/>
    <w:rsid w:val="007E4041"/>
    <w:rsid w:val="007E41B2"/>
    <w:rsid w:val="007F0245"/>
    <w:rsid w:val="007F1D4A"/>
    <w:rsid w:val="007F4426"/>
    <w:rsid w:val="007F4B85"/>
    <w:rsid w:val="007F53E0"/>
    <w:rsid w:val="0080420A"/>
    <w:rsid w:val="00806900"/>
    <w:rsid w:val="00807C9C"/>
    <w:rsid w:val="0081586E"/>
    <w:rsid w:val="00816822"/>
    <w:rsid w:val="008172E7"/>
    <w:rsid w:val="008218F1"/>
    <w:rsid w:val="0082199C"/>
    <w:rsid w:val="00822F90"/>
    <w:rsid w:val="008231DB"/>
    <w:rsid w:val="00827B1B"/>
    <w:rsid w:val="00831FFA"/>
    <w:rsid w:val="00832311"/>
    <w:rsid w:val="00833214"/>
    <w:rsid w:val="00833E3D"/>
    <w:rsid w:val="00834A44"/>
    <w:rsid w:val="008359F5"/>
    <w:rsid w:val="00840124"/>
    <w:rsid w:val="008408A5"/>
    <w:rsid w:val="00841CC4"/>
    <w:rsid w:val="00847634"/>
    <w:rsid w:val="0084795A"/>
    <w:rsid w:val="0085194E"/>
    <w:rsid w:val="008538D9"/>
    <w:rsid w:val="00856BE0"/>
    <w:rsid w:val="008606F3"/>
    <w:rsid w:val="008608D1"/>
    <w:rsid w:val="00860B90"/>
    <w:rsid w:val="00862EA5"/>
    <w:rsid w:val="00863A55"/>
    <w:rsid w:val="0086488C"/>
    <w:rsid w:val="0086496A"/>
    <w:rsid w:val="00865572"/>
    <w:rsid w:val="00870343"/>
    <w:rsid w:val="00870605"/>
    <w:rsid w:val="008728CF"/>
    <w:rsid w:val="0087427F"/>
    <w:rsid w:val="008777E3"/>
    <w:rsid w:val="00880EEF"/>
    <w:rsid w:val="00883D1C"/>
    <w:rsid w:val="008905D8"/>
    <w:rsid w:val="0089571A"/>
    <w:rsid w:val="008B0101"/>
    <w:rsid w:val="008B0305"/>
    <w:rsid w:val="008B1DF7"/>
    <w:rsid w:val="008B26B7"/>
    <w:rsid w:val="008B2BF0"/>
    <w:rsid w:val="008B32E1"/>
    <w:rsid w:val="008B3796"/>
    <w:rsid w:val="008B48D2"/>
    <w:rsid w:val="008B760B"/>
    <w:rsid w:val="008C06C2"/>
    <w:rsid w:val="008C0FD6"/>
    <w:rsid w:val="008C47E3"/>
    <w:rsid w:val="008D189D"/>
    <w:rsid w:val="008E0598"/>
    <w:rsid w:val="008E0A27"/>
    <w:rsid w:val="008E1888"/>
    <w:rsid w:val="008E4C71"/>
    <w:rsid w:val="008E63DF"/>
    <w:rsid w:val="008F025A"/>
    <w:rsid w:val="008F02DB"/>
    <w:rsid w:val="008F1973"/>
    <w:rsid w:val="008F1A48"/>
    <w:rsid w:val="008F3A25"/>
    <w:rsid w:val="008F44CE"/>
    <w:rsid w:val="008F7FA1"/>
    <w:rsid w:val="009012D4"/>
    <w:rsid w:val="00901610"/>
    <w:rsid w:val="009031C4"/>
    <w:rsid w:val="00904E11"/>
    <w:rsid w:val="00906A5C"/>
    <w:rsid w:val="00906BEC"/>
    <w:rsid w:val="009078DC"/>
    <w:rsid w:val="00917F72"/>
    <w:rsid w:val="0092099A"/>
    <w:rsid w:val="009214F1"/>
    <w:rsid w:val="00922348"/>
    <w:rsid w:val="009224CA"/>
    <w:rsid w:val="009258C0"/>
    <w:rsid w:val="00925A2C"/>
    <w:rsid w:val="00926272"/>
    <w:rsid w:val="0092677D"/>
    <w:rsid w:val="00926E47"/>
    <w:rsid w:val="00927558"/>
    <w:rsid w:val="00927850"/>
    <w:rsid w:val="00930AE3"/>
    <w:rsid w:val="00934956"/>
    <w:rsid w:val="00937FBA"/>
    <w:rsid w:val="00940F66"/>
    <w:rsid w:val="009431BE"/>
    <w:rsid w:val="00947154"/>
    <w:rsid w:val="009538E6"/>
    <w:rsid w:val="00954D17"/>
    <w:rsid w:val="00954F06"/>
    <w:rsid w:val="009572EE"/>
    <w:rsid w:val="00960653"/>
    <w:rsid w:val="00962641"/>
    <w:rsid w:val="00965865"/>
    <w:rsid w:val="00965CD5"/>
    <w:rsid w:val="00966308"/>
    <w:rsid w:val="009740B4"/>
    <w:rsid w:val="00974198"/>
    <w:rsid w:val="00976D47"/>
    <w:rsid w:val="00977B49"/>
    <w:rsid w:val="009818E2"/>
    <w:rsid w:val="00981B28"/>
    <w:rsid w:val="00982B63"/>
    <w:rsid w:val="00984A40"/>
    <w:rsid w:val="0098689E"/>
    <w:rsid w:val="00991414"/>
    <w:rsid w:val="00992D1B"/>
    <w:rsid w:val="009934BF"/>
    <w:rsid w:val="009937BE"/>
    <w:rsid w:val="009946F6"/>
    <w:rsid w:val="00994B15"/>
    <w:rsid w:val="00994CC8"/>
    <w:rsid w:val="00994E13"/>
    <w:rsid w:val="00996709"/>
    <w:rsid w:val="00997AA4"/>
    <w:rsid w:val="009A2087"/>
    <w:rsid w:val="009A48DD"/>
    <w:rsid w:val="009A4C16"/>
    <w:rsid w:val="009A564E"/>
    <w:rsid w:val="009B1C4C"/>
    <w:rsid w:val="009B41F9"/>
    <w:rsid w:val="009B5877"/>
    <w:rsid w:val="009B62C4"/>
    <w:rsid w:val="009B7F20"/>
    <w:rsid w:val="009C03ED"/>
    <w:rsid w:val="009C17E7"/>
    <w:rsid w:val="009C29B1"/>
    <w:rsid w:val="009C320E"/>
    <w:rsid w:val="009D0641"/>
    <w:rsid w:val="009D173D"/>
    <w:rsid w:val="009D2317"/>
    <w:rsid w:val="009D24DD"/>
    <w:rsid w:val="009D786B"/>
    <w:rsid w:val="009E270A"/>
    <w:rsid w:val="009E43D4"/>
    <w:rsid w:val="009E4C19"/>
    <w:rsid w:val="009E5C8D"/>
    <w:rsid w:val="009F1B84"/>
    <w:rsid w:val="009F35D0"/>
    <w:rsid w:val="009F6DB0"/>
    <w:rsid w:val="00A0006C"/>
    <w:rsid w:val="00A02569"/>
    <w:rsid w:val="00A027DC"/>
    <w:rsid w:val="00A03B49"/>
    <w:rsid w:val="00A03E7B"/>
    <w:rsid w:val="00A04D4C"/>
    <w:rsid w:val="00A14440"/>
    <w:rsid w:val="00A14F13"/>
    <w:rsid w:val="00A15040"/>
    <w:rsid w:val="00A150E9"/>
    <w:rsid w:val="00A15BBB"/>
    <w:rsid w:val="00A15C14"/>
    <w:rsid w:val="00A16BB2"/>
    <w:rsid w:val="00A20754"/>
    <w:rsid w:val="00A2255F"/>
    <w:rsid w:val="00A23BDF"/>
    <w:rsid w:val="00A26332"/>
    <w:rsid w:val="00A26797"/>
    <w:rsid w:val="00A27050"/>
    <w:rsid w:val="00A27FB7"/>
    <w:rsid w:val="00A31EDD"/>
    <w:rsid w:val="00A31F57"/>
    <w:rsid w:val="00A34D52"/>
    <w:rsid w:val="00A35AFD"/>
    <w:rsid w:val="00A35C2D"/>
    <w:rsid w:val="00A3620F"/>
    <w:rsid w:val="00A41EEA"/>
    <w:rsid w:val="00A46885"/>
    <w:rsid w:val="00A46FF8"/>
    <w:rsid w:val="00A50851"/>
    <w:rsid w:val="00A5231C"/>
    <w:rsid w:val="00A52ABE"/>
    <w:rsid w:val="00A548F7"/>
    <w:rsid w:val="00A62181"/>
    <w:rsid w:val="00A624D4"/>
    <w:rsid w:val="00A66205"/>
    <w:rsid w:val="00A7137B"/>
    <w:rsid w:val="00A71A75"/>
    <w:rsid w:val="00A725DF"/>
    <w:rsid w:val="00A72E53"/>
    <w:rsid w:val="00A754BC"/>
    <w:rsid w:val="00A778FC"/>
    <w:rsid w:val="00A82AB4"/>
    <w:rsid w:val="00A83AC3"/>
    <w:rsid w:val="00A859B0"/>
    <w:rsid w:val="00A86026"/>
    <w:rsid w:val="00A86774"/>
    <w:rsid w:val="00A87CA7"/>
    <w:rsid w:val="00A87E8A"/>
    <w:rsid w:val="00A90B27"/>
    <w:rsid w:val="00A924D5"/>
    <w:rsid w:val="00A927CC"/>
    <w:rsid w:val="00A92843"/>
    <w:rsid w:val="00A933E0"/>
    <w:rsid w:val="00A956EF"/>
    <w:rsid w:val="00A95B8A"/>
    <w:rsid w:val="00A96011"/>
    <w:rsid w:val="00A9607C"/>
    <w:rsid w:val="00A97151"/>
    <w:rsid w:val="00AA00E8"/>
    <w:rsid w:val="00AA1668"/>
    <w:rsid w:val="00AA38FD"/>
    <w:rsid w:val="00AA4AAD"/>
    <w:rsid w:val="00AA5DA4"/>
    <w:rsid w:val="00AA5E47"/>
    <w:rsid w:val="00AB1742"/>
    <w:rsid w:val="00AB321D"/>
    <w:rsid w:val="00AB37A9"/>
    <w:rsid w:val="00AB3845"/>
    <w:rsid w:val="00AB5810"/>
    <w:rsid w:val="00AB7B36"/>
    <w:rsid w:val="00AB7CB3"/>
    <w:rsid w:val="00AC00BD"/>
    <w:rsid w:val="00AC091D"/>
    <w:rsid w:val="00AC0B53"/>
    <w:rsid w:val="00AC1596"/>
    <w:rsid w:val="00AC4567"/>
    <w:rsid w:val="00AC4CDA"/>
    <w:rsid w:val="00AC5C55"/>
    <w:rsid w:val="00AC5D33"/>
    <w:rsid w:val="00AC6DC4"/>
    <w:rsid w:val="00AD0605"/>
    <w:rsid w:val="00AD068E"/>
    <w:rsid w:val="00AD1B73"/>
    <w:rsid w:val="00AD33B5"/>
    <w:rsid w:val="00AD709F"/>
    <w:rsid w:val="00AD7CB7"/>
    <w:rsid w:val="00AD7D14"/>
    <w:rsid w:val="00AE063A"/>
    <w:rsid w:val="00AE069B"/>
    <w:rsid w:val="00AE0734"/>
    <w:rsid w:val="00AE2DDE"/>
    <w:rsid w:val="00AE708D"/>
    <w:rsid w:val="00AE7C29"/>
    <w:rsid w:val="00AF035B"/>
    <w:rsid w:val="00AF259F"/>
    <w:rsid w:val="00AF27B3"/>
    <w:rsid w:val="00AF3433"/>
    <w:rsid w:val="00AF770C"/>
    <w:rsid w:val="00AF7FB7"/>
    <w:rsid w:val="00B00E63"/>
    <w:rsid w:val="00B01993"/>
    <w:rsid w:val="00B05FEA"/>
    <w:rsid w:val="00B06BC5"/>
    <w:rsid w:val="00B141F4"/>
    <w:rsid w:val="00B15A13"/>
    <w:rsid w:val="00B17602"/>
    <w:rsid w:val="00B24258"/>
    <w:rsid w:val="00B2460E"/>
    <w:rsid w:val="00B256F4"/>
    <w:rsid w:val="00B26105"/>
    <w:rsid w:val="00B26875"/>
    <w:rsid w:val="00B275F4"/>
    <w:rsid w:val="00B30444"/>
    <w:rsid w:val="00B30F6E"/>
    <w:rsid w:val="00B320C9"/>
    <w:rsid w:val="00B32B99"/>
    <w:rsid w:val="00B335EB"/>
    <w:rsid w:val="00B33ABD"/>
    <w:rsid w:val="00B4138B"/>
    <w:rsid w:val="00B44D2B"/>
    <w:rsid w:val="00B44D58"/>
    <w:rsid w:val="00B45ADA"/>
    <w:rsid w:val="00B46845"/>
    <w:rsid w:val="00B50762"/>
    <w:rsid w:val="00B50D2A"/>
    <w:rsid w:val="00B51CCC"/>
    <w:rsid w:val="00B54A90"/>
    <w:rsid w:val="00B56194"/>
    <w:rsid w:val="00B562FD"/>
    <w:rsid w:val="00B576EC"/>
    <w:rsid w:val="00B60344"/>
    <w:rsid w:val="00B612FC"/>
    <w:rsid w:val="00B64340"/>
    <w:rsid w:val="00B6486D"/>
    <w:rsid w:val="00B67FC1"/>
    <w:rsid w:val="00B70D1A"/>
    <w:rsid w:val="00B70DB0"/>
    <w:rsid w:val="00B75004"/>
    <w:rsid w:val="00B80D81"/>
    <w:rsid w:val="00B81571"/>
    <w:rsid w:val="00B8225A"/>
    <w:rsid w:val="00B826CC"/>
    <w:rsid w:val="00B83816"/>
    <w:rsid w:val="00B84883"/>
    <w:rsid w:val="00B86F42"/>
    <w:rsid w:val="00B87CAD"/>
    <w:rsid w:val="00B90A30"/>
    <w:rsid w:val="00B92EC5"/>
    <w:rsid w:val="00B93133"/>
    <w:rsid w:val="00B9319D"/>
    <w:rsid w:val="00B941C9"/>
    <w:rsid w:val="00B962C5"/>
    <w:rsid w:val="00B9696B"/>
    <w:rsid w:val="00B976CD"/>
    <w:rsid w:val="00BA28FC"/>
    <w:rsid w:val="00BA2904"/>
    <w:rsid w:val="00BA5B9C"/>
    <w:rsid w:val="00BA66E3"/>
    <w:rsid w:val="00BA673F"/>
    <w:rsid w:val="00BB2FD1"/>
    <w:rsid w:val="00BB322C"/>
    <w:rsid w:val="00BB551A"/>
    <w:rsid w:val="00BB59A3"/>
    <w:rsid w:val="00BB6DA4"/>
    <w:rsid w:val="00BB736A"/>
    <w:rsid w:val="00BC0BA3"/>
    <w:rsid w:val="00BC0BCA"/>
    <w:rsid w:val="00BC15AD"/>
    <w:rsid w:val="00BC3497"/>
    <w:rsid w:val="00BC6845"/>
    <w:rsid w:val="00BC6D84"/>
    <w:rsid w:val="00BC784F"/>
    <w:rsid w:val="00BC79FF"/>
    <w:rsid w:val="00BD26CC"/>
    <w:rsid w:val="00BD31F6"/>
    <w:rsid w:val="00BD5858"/>
    <w:rsid w:val="00BD6293"/>
    <w:rsid w:val="00BE1682"/>
    <w:rsid w:val="00BE1B33"/>
    <w:rsid w:val="00BE2D89"/>
    <w:rsid w:val="00BE3B14"/>
    <w:rsid w:val="00BE457F"/>
    <w:rsid w:val="00BE594D"/>
    <w:rsid w:val="00BE7180"/>
    <w:rsid w:val="00BE7D2E"/>
    <w:rsid w:val="00BF0366"/>
    <w:rsid w:val="00BF19E8"/>
    <w:rsid w:val="00BF1D6A"/>
    <w:rsid w:val="00BF460C"/>
    <w:rsid w:val="00BF49D8"/>
    <w:rsid w:val="00BF4E0D"/>
    <w:rsid w:val="00BF52AE"/>
    <w:rsid w:val="00BF706F"/>
    <w:rsid w:val="00BF72A0"/>
    <w:rsid w:val="00C00674"/>
    <w:rsid w:val="00C00D59"/>
    <w:rsid w:val="00C01144"/>
    <w:rsid w:val="00C02B90"/>
    <w:rsid w:val="00C032DE"/>
    <w:rsid w:val="00C10D88"/>
    <w:rsid w:val="00C12664"/>
    <w:rsid w:val="00C12731"/>
    <w:rsid w:val="00C15012"/>
    <w:rsid w:val="00C16A5F"/>
    <w:rsid w:val="00C1785C"/>
    <w:rsid w:val="00C21345"/>
    <w:rsid w:val="00C21B3E"/>
    <w:rsid w:val="00C27A17"/>
    <w:rsid w:val="00C31B66"/>
    <w:rsid w:val="00C3440F"/>
    <w:rsid w:val="00C345F2"/>
    <w:rsid w:val="00C34F8A"/>
    <w:rsid w:val="00C35B5F"/>
    <w:rsid w:val="00C37B0F"/>
    <w:rsid w:val="00C40449"/>
    <w:rsid w:val="00C41DA0"/>
    <w:rsid w:val="00C42D6A"/>
    <w:rsid w:val="00C43C19"/>
    <w:rsid w:val="00C447BC"/>
    <w:rsid w:val="00C467C2"/>
    <w:rsid w:val="00C5057A"/>
    <w:rsid w:val="00C515C5"/>
    <w:rsid w:val="00C53EBD"/>
    <w:rsid w:val="00C54AD1"/>
    <w:rsid w:val="00C62EFA"/>
    <w:rsid w:val="00C63EA3"/>
    <w:rsid w:val="00C66AE5"/>
    <w:rsid w:val="00C677B3"/>
    <w:rsid w:val="00C70723"/>
    <w:rsid w:val="00C712BD"/>
    <w:rsid w:val="00C72E26"/>
    <w:rsid w:val="00C733E3"/>
    <w:rsid w:val="00C73EEC"/>
    <w:rsid w:val="00C7499F"/>
    <w:rsid w:val="00C75BCF"/>
    <w:rsid w:val="00C80BCE"/>
    <w:rsid w:val="00C84B43"/>
    <w:rsid w:val="00C86838"/>
    <w:rsid w:val="00C869F2"/>
    <w:rsid w:val="00C87E5B"/>
    <w:rsid w:val="00C91E25"/>
    <w:rsid w:val="00C92CA9"/>
    <w:rsid w:val="00C942F4"/>
    <w:rsid w:val="00C94AAD"/>
    <w:rsid w:val="00C96881"/>
    <w:rsid w:val="00C96E8E"/>
    <w:rsid w:val="00C974BB"/>
    <w:rsid w:val="00CA0913"/>
    <w:rsid w:val="00CA4D99"/>
    <w:rsid w:val="00CA52CD"/>
    <w:rsid w:val="00CB2DCB"/>
    <w:rsid w:val="00CB58C1"/>
    <w:rsid w:val="00CB62FF"/>
    <w:rsid w:val="00CC142A"/>
    <w:rsid w:val="00CC17C0"/>
    <w:rsid w:val="00CC1C05"/>
    <w:rsid w:val="00CC51EA"/>
    <w:rsid w:val="00CC5ABE"/>
    <w:rsid w:val="00CC7985"/>
    <w:rsid w:val="00CC7B1C"/>
    <w:rsid w:val="00CC7B3D"/>
    <w:rsid w:val="00CD74FD"/>
    <w:rsid w:val="00CE02E0"/>
    <w:rsid w:val="00CE14FB"/>
    <w:rsid w:val="00CE1600"/>
    <w:rsid w:val="00CE422A"/>
    <w:rsid w:val="00CE43DF"/>
    <w:rsid w:val="00CE66AE"/>
    <w:rsid w:val="00CE6AE3"/>
    <w:rsid w:val="00CF3610"/>
    <w:rsid w:val="00CF487F"/>
    <w:rsid w:val="00CF6054"/>
    <w:rsid w:val="00D00F01"/>
    <w:rsid w:val="00D03F8D"/>
    <w:rsid w:val="00D0647A"/>
    <w:rsid w:val="00D0685C"/>
    <w:rsid w:val="00D06B92"/>
    <w:rsid w:val="00D11BD9"/>
    <w:rsid w:val="00D158FA"/>
    <w:rsid w:val="00D16A49"/>
    <w:rsid w:val="00D16E0A"/>
    <w:rsid w:val="00D170CB"/>
    <w:rsid w:val="00D23715"/>
    <w:rsid w:val="00D24301"/>
    <w:rsid w:val="00D24F06"/>
    <w:rsid w:val="00D27447"/>
    <w:rsid w:val="00D33E4A"/>
    <w:rsid w:val="00D343A1"/>
    <w:rsid w:val="00D36946"/>
    <w:rsid w:val="00D404AB"/>
    <w:rsid w:val="00D40EA6"/>
    <w:rsid w:val="00D421C1"/>
    <w:rsid w:val="00D42EE5"/>
    <w:rsid w:val="00D45ABF"/>
    <w:rsid w:val="00D5185B"/>
    <w:rsid w:val="00D526B9"/>
    <w:rsid w:val="00D5281F"/>
    <w:rsid w:val="00D53885"/>
    <w:rsid w:val="00D53B23"/>
    <w:rsid w:val="00D55157"/>
    <w:rsid w:val="00D55339"/>
    <w:rsid w:val="00D553E6"/>
    <w:rsid w:val="00D6181C"/>
    <w:rsid w:val="00D64338"/>
    <w:rsid w:val="00D6455B"/>
    <w:rsid w:val="00D65349"/>
    <w:rsid w:val="00D67BE3"/>
    <w:rsid w:val="00D709C6"/>
    <w:rsid w:val="00D70B10"/>
    <w:rsid w:val="00D723E7"/>
    <w:rsid w:val="00D73F17"/>
    <w:rsid w:val="00D74F51"/>
    <w:rsid w:val="00D7754A"/>
    <w:rsid w:val="00D807B0"/>
    <w:rsid w:val="00D81D19"/>
    <w:rsid w:val="00D8216D"/>
    <w:rsid w:val="00D869FA"/>
    <w:rsid w:val="00D86E77"/>
    <w:rsid w:val="00D87E9F"/>
    <w:rsid w:val="00D95676"/>
    <w:rsid w:val="00D9658E"/>
    <w:rsid w:val="00D96D89"/>
    <w:rsid w:val="00D97455"/>
    <w:rsid w:val="00DA1098"/>
    <w:rsid w:val="00DA17FF"/>
    <w:rsid w:val="00DA225B"/>
    <w:rsid w:val="00DA4A75"/>
    <w:rsid w:val="00DB227B"/>
    <w:rsid w:val="00DB235C"/>
    <w:rsid w:val="00DB29A3"/>
    <w:rsid w:val="00DB2A84"/>
    <w:rsid w:val="00DB669C"/>
    <w:rsid w:val="00DB6E4F"/>
    <w:rsid w:val="00DB72A3"/>
    <w:rsid w:val="00DB791C"/>
    <w:rsid w:val="00DB7D9E"/>
    <w:rsid w:val="00DC0B2D"/>
    <w:rsid w:val="00DC12B1"/>
    <w:rsid w:val="00DC1688"/>
    <w:rsid w:val="00DC2629"/>
    <w:rsid w:val="00DC4FCF"/>
    <w:rsid w:val="00DC57AC"/>
    <w:rsid w:val="00DC77D0"/>
    <w:rsid w:val="00DD053F"/>
    <w:rsid w:val="00DD34AF"/>
    <w:rsid w:val="00DD3C12"/>
    <w:rsid w:val="00DD3E7B"/>
    <w:rsid w:val="00DD4185"/>
    <w:rsid w:val="00DD46F4"/>
    <w:rsid w:val="00DD588B"/>
    <w:rsid w:val="00DD7434"/>
    <w:rsid w:val="00DD7993"/>
    <w:rsid w:val="00DE2D3C"/>
    <w:rsid w:val="00DE3AA5"/>
    <w:rsid w:val="00DE3EAC"/>
    <w:rsid w:val="00DE50AA"/>
    <w:rsid w:val="00DF0466"/>
    <w:rsid w:val="00DF752A"/>
    <w:rsid w:val="00E02C65"/>
    <w:rsid w:val="00E04B1E"/>
    <w:rsid w:val="00E0502B"/>
    <w:rsid w:val="00E10086"/>
    <w:rsid w:val="00E10E50"/>
    <w:rsid w:val="00E112D9"/>
    <w:rsid w:val="00E117E8"/>
    <w:rsid w:val="00E121AC"/>
    <w:rsid w:val="00E122DF"/>
    <w:rsid w:val="00E12A61"/>
    <w:rsid w:val="00E1588D"/>
    <w:rsid w:val="00E174A1"/>
    <w:rsid w:val="00E178F8"/>
    <w:rsid w:val="00E21948"/>
    <w:rsid w:val="00E23B79"/>
    <w:rsid w:val="00E24817"/>
    <w:rsid w:val="00E26B17"/>
    <w:rsid w:val="00E27037"/>
    <w:rsid w:val="00E276B3"/>
    <w:rsid w:val="00E30D95"/>
    <w:rsid w:val="00E3131E"/>
    <w:rsid w:val="00E314B2"/>
    <w:rsid w:val="00E321F2"/>
    <w:rsid w:val="00E32E29"/>
    <w:rsid w:val="00E33A2F"/>
    <w:rsid w:val="00E343CE"/>
    <w:rsid w:val="00E34D72"/>
    <w:rsid w:val="00E370C2"/>
    <w:rsid w:val="00E421D2"/>
    <w:rsid w:val="00E45B9D"/>
    <w:rsid w:val="00E47A17"/>
    <w:rsid w:val="00E50BF1"/>
    <w:rsid w:val="00E522E2"/>
    <w:rsid w:val="00E532AE"/>
    <w:rsid w:val="00E53759"/>
    <w:rsid w:val="00E53EB5"/>
    <w:rsid w:val="00E54091"/>
    <w:rsid w:val="00E541A8"/>
    <w:rsid w:val="00E558C5"/>
    <w:rsid w:val="00E563D1"/>
    <w:rsid w:val="00E56B17"/>
    <w:rsid w:val="00E60532"/>
    <w:rsid w:val="00E60A4F"/>
    <w:rsid w:val="00E649F3"/>
    <w:rsid w:val="00E64FB5"/>
    <w:rsid w:val="00E67356"/>
    <w:rsid w:val="00E67F42"/>
    <w:rsid w:val="00E716EA"/>
    <w:rsid w:val="00E73F4E"/>
    <w:rsid w:val="00E752D2"/>
    <w:rsid w:val="00E76993"/>
    <w:rsid w:val="00E77AC8"/>
    <w:rsid w:val="00E800DE"/>
    <w:rsid w:val="00E8054D"/>
    <w:rsid w:val="00E81B31"/>
    <w:rsid w:val="00E83575"/>
    <w:rsid w:val="00E85423"/>
    <w:rsid w:val="00E859C6"/>
    <w:rsid w:val="00E86EC7"/>
    <w:rsid w:val="00E9152F"/>
    <w:rsid w:val="00E9529D"/>
    <w:rsid w:val="00E95BC2"/>
    <w:rsid w:val="00E97319"/>
    <w:rsid w:val="00EA1A86"/>
    <w:rsid w:val="00EA376C"/>
    <w:rsid w:val="00EA3AFF"/>
    <w:rsid w:val="00EA3CCE"/>
    <w:rsid w:val="00EA4B6E"/>
    <w:rsid w:val="00EB05C5"/>
    <w:rsid w:val="00EB2035"/>
    <w:rsid w:val="00EB22F7"/>
    <w:rsid w:val="00EB277C"/>
    <w:rsid w:val="00EB2930"/>
    <w:rsid w:val="00EB3F49"/>
    <w:rsid w:val="00EB4328"/>
    <w:rsid w:val="00EB4BF4"/>
    <w:rsid w:val="00EB681D"/>
    <w:rsid w:val="00EC087C"/>
    <w:rsid w:val="00EC30E5"/>
    <w:rsid w:val="00EC7D5F"/>
    <w:rsid w:val="00ED2CAF"/>
    <w:rsid w:val="00ED30D1"/>
    <w:rsid w:val="00ED7336"/>
    <w:rsid w:val="00ED7B1B"/>
    <w:rsid w:val="00EE0B2A"/>
    <w:rsid w:val="00EE170A"/>
    <w:rsid w:val="00EE2EE8"/>
    <w:rsid w:val="00EE3ED4"/>
    <w:rsid w:val="00EE43FA"/>
    <w:rsid w:val="00EE47A4"/>
    <w:rsid w:val="00EE4CA0"/>
    <w:rsid w:val="00EE51C7"/>
    <w:rsid w:val="00EE5328"/>
    <w:rsid w:val="00EE6065"/>
    <w:rsid w:val="00EF49F9"/>
    <w:rsid w:val="00EF5970"/>
    <w:rsid w:val="00F122AA"/>
    <w:rsid w:val="00F148F1"/>
    <w:rsid w:val="00F1542F"/>
    <w:rsid w:val="00F1632E"/>
    <w:rsid w:val="00F17E8F"/>
    <w:rsid w:val="00F21283"/>
    <w:rsid w:val="00F22069"/>
    <w:rsid w:val="00F22D4C"/>
    <w:rsid w:val="00F23C82"/>
    <w:rsid w:val="00F25AFF"/>
    <w:rsid w:val="00F26FD0"/>
    <w:rsid w:val="00F27225"/>
    <w:rsid w:val="00F30922"/>
    <w:rsid w:val="00F312ED"/>
    <w:rsid w:val="00F367D0"/>
    <w:rsid w:val="00F369EF"/>
    <w:rsid w:val="00F37E93"/>
    <w:rsid w:val="00F407FF"/>
    <w:rsid w:val="00F41342"/>
    <w:rsid w:val="00F42773"/>
    <w:rsid w:val="00F43817"/>
    <w:rsid w:val="00F452E9"/>
    <w:rsid w:val="00F46028"/>
    <w:rsid w:val="00F46161"/>
    <w:rsid w:val="00F464F7"/>
    <w:rsid w:val="00F46DEE"/>
    <w:rsid w:val="00F50553"/>
    <w:rsid w:val="00F50B59"/>
    <w:rsid w:val="00F53B09"/>
    <w:rsid w:val="00F54F17"/>
    <w:rsid w:val="00F552EF"/>
    <w:rsid w:val="00F555E3"/>
    <w:rsid w:val="00F55AD0"/>
    <w:rsid w:val="00F575F3"/>
    <w:rsid w:val="00F615C5"/>
    <w:rsid w:val="00F620EE"/>
    <w:rsid w:val="00F64E1F"/>
    <w:rsid w:val="00F72CC9"/>
    <w:rsid w:val="00F74727"/>
    <w:rsid w:val="00F7679D"/>
    <w:rsid w:val="00F8289D"/>
    <w:rsid w:val="00F8373E"/>
    <w:rsid w:val="00F8564A"/>
    <w:rsid w:val="00F8747D"/>
    <w:rsid w:val="00F876C0"/>
    <w:rsid w:val="00F87C68"/>
    <w:rsid w:val="00F9225D"/>
    <w:rsid w:val="00F945EB"/>
    <w:rsid w:val="00F94A10"/>
    <w:rsid w:val="00F96012"/>
    <w:rsid w:val="00F96107"/>
    <w:rsid w:val="00F97756"/>
    <w:rsid w:val="00FA16B4"/>
    <w:rsid w:val="00FA282F"/>
    <w:rsid w:val="00FB446F"/>
    <w:rsid w:val="00FB6512"/>
    <w:rsid w:val="00FC046D"/>
    <w:rsid w:val="00FC1A26"/>
    <w:rsid w:val="00FC6340"/>
    <w:rsid w:val="00FC635A"/>
    <w:rsid w:val="00FD0128"/>
    <w:rsid w:val="00FD09D5"/>
    <w:rsid w:val="00FD48AA"/>
    <w:rsid w:val="00FE0FF3"/>
    <w:rsid w:val="00FE2B8A"/>
    <w:rsid w:val="00FE3C82"/>
    <w:rsid w:val="00FE6F50"/>
    <w:rsid w:val="00FF10D6"/>
    <w:rsid w:val="00FF57AA"/>
    <w:rsid w:val="00FF69E7"/>
    <w:rsid w:val="00FF7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BCC9"/>
  <w15:docId w15:val="{0427CF3A-9D73-4157-93C5-8F26ECBF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9214F1"/>
  </w:style>
  <w:style w:type="paragraph" w:styleId="1">
    <w:name w:val="heading 1"/>
    <w:aliases w:val="РАЗДЕЛ"/>
    <w:basedOn w:val="a0"/>
    <w:next w:val="a0"/>
    <w:link w:val="10"/>
    <w:qFormat/>
    <w:rsid w:val="00E27037"/>
    <w:pPr>
      <w:widowControl w:val="0"/>
      <w:numPr>
        <w:numId w:val="10"/>
      </w:numPr>
      <w:spacing w:after="240"/>
      <w:jc w:val="center"/>
      <w:outlineLvl w:val="0"/>
    </w:pPr>
    <w:rPr>
      <w:rFonts w:ascii="Arial" w:eastAsiaTheme="majorEastAsia" w:hAnsi="Arial" w:cs="Arial"/>
      <w:b/>
      <w:bCs/>
      <w:kern w:val="32"/>
      <w:sz w:val="28"/>
      <w:szCs w:val="28"/>
    </w:rPr>
  </w:style>
  <w:style w:type="paragraph" w:styleId="2">
    <w:name w:val="heading 2"/>
    <w:aliases w:val="ЗАГОЛОВОК 1.1"/>
    <w:basedOn w:val="a0"/>
    <w:next w:val="a0"/>
    <w:link w:val="20"/>
    <w:qFormat/>
    <w:rsid w:val="00E27037"/>
    <w:pPr>
      <w:widowControl w:val="0"/>
      <w:numPr>
        <w:ilvl w:val="1"/>
        <w:numId w:val="10"/>
      </w:numPr>
      <w:spacing w:before="120" w:after="120"/>
      <w:jc w:val="center"/>
      <w:outlineLvl w:val="1"/>
    </w:pPr>
    <w:rPr>
      <w:rFonts w:ascii="Arial" w:eastAsia="TimesNewRoman" w:hAnsi="Arial" w:cs="Arial"/>
      <w:b/>
      <w:bCs/>
      <w:iCs/>
      <w:sz w:val="26"/>
      <w:szCs w:val="26"/>
    </w:rPr>
  </w:style>
  <w:style w:type="paragraph" w:styleId="3">
    <w:name w:val="heading 3"/>
    <w:aliases w:val="ЗАГОЛОВОК 1.1.1"/>
    <w:basedOn w:val="a0"/>
    <w:next w:val="a0"/>
    <w:link w:val="30"/>
    <w:qFormat/>
    <w:rsid w:val="00E27037"/>
    <w:pPr>
      <w:widowControl w:val="0"/>
      <w:numPr>
        <w:ilvl w:val="2"/>
        <w:numId w:val="10"/>
      </w:numPr>
      <w:spacing w:before="120" w:after="120"/>
      <w:jc w:val="center"/>
      <w:outlineLvl w:val="2"/>
    </w:pPr>
    <w:rPr>
      <w:rFonts w:ascii="Arial" w:eastAsia="Calibri" w:hAnsi="Arial" w:cs="Arial"/>
      <w:b/>
      <w:bCs/>
      <w:sz w:val="24"/>
      <w:szCs w:val="22"/>
    </w:rPr>
  </w:style>
  <w:style w:type="paragraph" w:styleId="4">
    <w:name w:val="heading 4"/>
    <w:aliases w:val="ЗАГОЛОВОК 1.1.1.1"/>
    <w:basedOn w:val="a0"/>
    <w:next w:val="a0"/>
    <w:link w:val="40"/>
    <w:unhideWhenUsed/>
    <w:qFormat/>
    <w:rsid w:val="00E27037"/>
    <w:pPr>
      <w:keepNext/>
      <w:keepLines/>
      <w:numPr>
        <w:ilvl w:val="5"/>
        <w:numId w:val="10"/>
      </w:numPr>
      <w:spacing w:before="120" w:after="120"/>
      <w:jc w:val="center"/>
      <w:outlineLvl w:val="3"/>
    </w:pPr>
    <w:rPr>
      <w:rFonts w:ascii="Arial" w:eastAsiaTheme="majorEastAsia" w:hAnsi="Arial" w:cs="Arial"/>
      <w:b/>
      <w:bCs/>
      <w:i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Знак"/>
    <w:link w:val="1"/>
    <w:rsid w:val="00E27037"/>
    <w:rPr>
      <w:rFonts w:ascii="Arial" w:eastAsiaTheme="majorEastAsia" w:hAnsi="Arial" w:cs="Arial"/>
      <w:b/>
      <w:bCs/>
      <w:kern w:val="32"/>
      <w:sz w:val="28"/>
      <w:szCs w:val="28"/>
    </w:rPr>
  </w:style>
  <w:style w:type="character" w:customStyle="1" w:styleId="20">
    <w:name w:val="Заголовок 2 Знак"/>
    <w:aliases w:val="ЗАГОЛОВОК 1.1 Знак"/>
    <w:link w:val="2"/>
    <w:rsid w:val="00E27037"/>
    <w:rPr>
      <w:rFonts w:ascii="Arial" w:eastAsia="TimesNewRoman" w:hAnsi="Arial" w:cs="Arial"/>
      <w:b/>
      <w:bCs/>
      <w:iCs/>
      <w:sz w:val="26"/>
      <w:szCs w:val="26"/>
    </w:rPr>
  </w:style>
  <w:style w:type="character" w:customStyle="1" w:styleId="30">
    <w:name w:val="Заголовок 3 Знак"/>
    <w:aliases w:val="ЗАГОЛОВОК 1.1.1 Знак"/>
    <w:link w:val="3"/>
    <w:rsid w:val="00E27037"/>
    <w:rPr>
      <w:rFonts w:ascii="Arial" w:eastAsia="Calibri" w:hAnsi="Arial" w:cs="Arial"/>
      <w:b/>
      <w:bCs/>
      <w:sz w:val="24"/>
      <w:szCs w:val="22"/>
    </w:rPr>
  </w:style>
  <w:style w:type="character" w:customStyle="1" w:styleId="40">
    <w:name w:val="Заголовок 4 Знак"/>
    <w:aliases w:val="ЗАГОЛОВОК 1.1.1.1 Знак"/>
    <w:basedOn w:val="a1"/>
    <w:link w:val="4"/>
    <w:rsid w:val="00E27037"/>
    <w:rPr>
      <w:rFonts w:ascii="Arial" w:eastAsiaTheme="majorEastAsia" w:hAnsi="Arial" w:cs="Arial"/>
      <w:b/>
      <w:bCs/>
      <w:iCs/>
      <w:sz w:val="22"/>
      <w:szCs w:val="22"/>
    </w:rPr>
  </w:style>
  <w:style w:type="table" w:styleId="a4">
    <w:name w:val="Table Grid"/>
    <w:aliases w:val="Таблица ОРГРЭС1,Table Grid Report"/>
    <w:basedOn w:val="a2"/>
    <w:rsid w:val="00DC1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2424A3"/>
    <w:rPr>
      <w:rFonts w:ascii="Tahoma" w:hAnsi="Tahoma" w:cs="Tahoma"/>
      <w:sz w:val="16"/>
      <w:szCs w:val="16"/>
    </w:rPr>
  </w:style>
  <w:style w:type="character" w:customStyle="1" w:styleId="a6">
    <w:name w:val="Текст выноски Знак"/>
    <w:link w:val="a5"/>
    <w:uiPriority w:val="99"/>
    <w:semiHidden/>
    <w:rsid w:val="002424A3"/>
    <w:rPr>
      <w:rFonts w:ascii="Tahoma" w:hAnsi="Tahoma" w:cs="Tahoma"/>
      <w:sz w:val="16"/>
      <w:szCs w:val="16"/>
    </w:rPr>
  </w:style>
  <w:style w:type="paragraph" w:customStyle="1" w:styleId="a7">
    <w:name w:val="Текст документа"/>
    <w:basedOn w:val="11"/>
    <w:link w:val="a8"/>
    <w:uiPriority w:val="99"/>
    <w:qFormat/>
    <w:rsid w:val="00DD46F4"/>
    <w:pPr>
      <w:tabs>
        <w:tab w:val="left" w:pos="0"/>
        <w:tab w:val="right" w:leader="dot" w:pos="10206"/>
      </w:tabs>
      <w:ind w:firstLine="567"/>
      <w:jc w:val="both"/>
    </w:pPr>
    <w:rPr>
      <w:bCs w:val="0"/>
      <w:iCs/>
      <w:noProof/>
    </w:rPr>
  </w:style>
  <w:style w:type="paragraph" w:styleId="11">
    <w:name w:val="toc 1"/>
    <w:basedOn w:val="a0"/>
    <w:next w:val="a0"/>
    <w:autoRedefine/>
    <w:uiPriority w:val="39"/>
    <w:unhideWhenUsed/>
    <w:rsid w:val="00CA0913"/>
    <w:pPr>
      <w:spacing w:before="240" w:after="120"/>
    </w:pPr>
    <w:rPr>
      <w:rFonts w:asciiTheme="minorHAnsi" w:hAnsiTheme="minorHAnsi" w:cstheme="minorHAnsi"/>
      <w:b/>
      <w:bCs/>
    </w:rPr>
  </w:style>
  <w:style w:type="character" w:customStyle="1" w:styleId="a8">
    <w:name w:val="Текст документа Знак"/>
    <w:link w:val="a7"/>
    <w:uiPriority w:val="99"/>
    <w:rsid w:val="00DD46F4"/>
    <w:rPr>
      <w:rFonts w:ascii="Arial" w:eastAsia="Times New Roman" w:hAnsi="Arial" w:cs="Arial"/>
      <w:bCs/>
      <w:iCs/>
      <w:noProof/>
      <w:sz w:val="24"/>
      <w:szCs w:val="24"/>
    </w:rPr>
  </w:style>
  <w:style w:type="paragraph" w:styleId="a9">
    <w:name w:val="Document Map"/>
    <w:basedOn w:val="a0"/>
    <w:link w:val="aa"/>
    <w:uiPriority w:val="99"/>
    <w:semiHidden/>
    <w:unhideWhenUsed/>
    <w:rsid w:val="00067900"/>
    <w:rPr>
      <w:rFonts w:ascii="Tahoma" w:hAnsi="Tahoma" w:cs="Tahoma"/>
      <w:sz w:val="16"/>
      <w:szCs w:val="16"/>
    </w:rPr>
  </w:style>
  <w:style w:type="character" w:customStyle="1" w:styleId="aa">
    <w:name w:val="Схема документа Знак"/>
    <w:link w:val="a9"/>
    <w:uiPriority w:val="99"/>
    <w:semiHidden/>
    <w:rsid w:val="00067900"/>
    <w:rPr>
      <w:rFonts w:ascii="Tahoma" w:hAnsi="Tahoma" w:cs="Tahoma"/>
      <w:sz w:val="16"/>
      <w:szCs w:val="16"/>
    </w:rPr>
  </w:style>
  <w:style w:type="character" w:styleId="ab">
    <w:name w:val="Hyperlink"/>
    <w:uiPriority w:val="99"/>
    <w:rsid w:val="00F22069"/>
    <w:rPr>
      <w:rFonts w:cs="Times New Roman"/>
      <w:color w:val="5B51B3"/>
      <w:u w:val="none"/>
      <w:effect w:val="none"/>
    </w:rPr>
  </w:style>
  <w:style w:type="paragraph" w:styleId="31">
    <w:name w:val="Body Text 3"/>
    <w:aliases w:val=" Знак"/>
    <w:basedOn w:val="a0"/>
    <w:link w:val="32"/>
    <w:semiHidden/>
    <w:rsid w:val="00F22069"/>
    <w:pPr>
      <w:spacing w:after="120" w:line="360" w:lineRule="auto"/>
      <w:ind w:firstLine="709"/>
      <w:jc w:val="both"/>
    </w:pPr>
    <w:rPr>
      <w:sz w:val="16"/>
      <w:szCs w:val="16"/>
    </w:rPr>
  </w:style>
  <w:style w:type="character" w:customStyle="1" w:styleId="32">
    <w:name w:val="Основной текст 3 Знак"/>
    <w:aliases w:val=" Знак Знак"/>
    <w:link w:val="31"/>
    <w:semiHidden/>
    <w:rsid w:val="00F22069"/>
    <w:rPr>
      <w:rFonts w:ascii="Times New Roman" w:eastAsia="Times New Roman" w:hAnsi="Times New Roman" w:cs="Times New Roman"/>
      <w:sz w:val="16"/>
      <w:szCs w:val="16"/>
      <w:lang w:eastAsia="ru-RU"/>
    </w:rPr>
  </w:style>
  <w:style w:type="paragraph" w:customStyle="1" w:styleId="ChapterSubtitle">
    <w:name w:val="Chapter Subtitle"/>
    <w:basedOn w:val="ac"/>
    <w:rsid w:val="00F22069"/>
    <w:pPr>
      <w:keepNext/>
      <w:keepLines/>
      <w:widowControl w:val="0"/>
      <w:adjustRightInd w:val="0"/>
      <w:spacing w:before="60" w:line="240" w:lineRule="auto"/>
      <w:ind w:left="1080" w:firstLine="709"/>
      <w:textAlignment w:val="baseline"/>
    </w:pPr>
    <w:rPr>
      <w:b/>
      <w:bCs/>
      <w:i/>
      <w:iCs/>
      <w:spacing w:val="-16"/>
      <w:kern w:val="28"/>
      <w:sz w:val="32"/>
      <w:szCs w:val="32"/>
    </w:rPr>
  </w:style>
  <w:style w:type="paragraph" w:styleId="ac">
    <w:name w:val="Subtitle"/>
    <w:aliases w:val=" Знак2,Текст Arial,АБЗАЦ"/>
    <w:basedOn w:val="a0"/>
    <w:next w:val="a0"/>
    <w:link w:val="ad"/>
    <w:uiPriority w:val="11"/>
    <w:qFormat/>
    <w:rsid w:val="00A46FF8"/>
    <w:pPr>
      <w:spacing w:line="276" w:lineRule="auto"/>
      <w:ind w:firstLine="567"/>
      <w:jc w:val="both"/>
    </w:pPr>
    <w:rPr>
      <w:rFonts w:ascii="Arial" w:eastAsia="Calibri" w:hAnsi="Arial" w:cs="Arial"/>
      <w:sz w:val="22"/>
      <w:lang w:eastAsia="en-US"/>
    </w:rPr>
  </w:style>
  <w:style w:type="character" w:customStyle="1" w:styleId="ad">
    <w:name w:val="Подзаголовок Знак"/>
    <w:aliases w:val=" Знак2 Знак,Текст Arial Знак,АБЗАЦ Знак"/>
    <w:link w:val="ac"/>
    <w:uiPriority w:val="11"/>
    <w:rsid w:val="00A46FF8"/>
    <w:rPr>
      <w:rFonts w:ascii="Arial" w:eastAsia="Calibri" w:hAnsi="Arial" w:cs="Arial"/>
      <w:sz w:val="22"/>
      <w:lang w:eastAsia="en-US"/>
    </w:rPr>
  </w:style>
  <w:style w:type="paragraph" w:styleId="ae">
    <w:name w:val="header"/>
    <w:basedOn w:val="a0"/>
    <w:link w:val="af"/>
    <w:uiPriority w:val="99"/>
    <w:unhideWhenUsed/>
    <w:rsid w:val="00925A2C"/>
    <w:pPr>
      <w:tabs>
        <w:tab w:val="center" w:pos="4677"/>
        <w:tab w:val="right" w:pos="9355"/>
      </w:tabs>
    </w:pPr>
  </w:style>
  <w:style w:type="character" w:customStyle="1" w:styleId="af">
    <w:name w:val="Верхний колонтитул Знак"/>
    <w:basedOn w:val="a1"/>
    <w:link w:val="ae"/>
    <w:uiPriority w:val="99"/>
    <w:rsid w:val="00925A2C"/>
  </w:style>
  <w:style w:type="paragraph" w:styleId="af0">
    <w:name w:val="footer"/>
    <w:aliases w:val="Знак1"/>
    <w:basedOn w:val="a0"/>
    <w:link w:val="af1"/>
    <w:unhideWhenUsed/>
    <w:rsid w:val="00925A2C"/>
    <w:pPr>
      <w:tabs>
        <w:tab w:val="center" w:pos="4677"/>
        <w:tab w:val="right" w:pos="9355"/>
      </w:tabs>
    </w:pPr>
  </w:style>
  <w:style w:type="character" w:customStyle="1" w:styleId="af1">
    <w:name w:val="Нижний колонтитул Знак"/>
    <w:aliases w:val="Знак1 Знак"/>
    <w:basedOn w:val="a1"/>
    <w:link w:val="af0"/>
    <w:uiPriority w:val="99"/>
    <w:rsid w:val="00925A2C"/>
  </w:style>
  <w:style w:type="paragraph" w:styleId="af2">
    <w:name w:val="List Paragraph"/>
    <w:basedOn w:val="a0"/>
    <w:link w:val="af3"/>
    <w:uiPriority w:val="34"/>
    <w:qFormat/>
    <w:rsid w:val="004211A9"/>
    <w:pPr>
      <w:widowControl w:val="0"/>
      <w:suppressAutoHyphens/>
      <w:spacing w:before="120" w:after="120"/>
      <w:jc w:val="both"/>
      <w:textAlignment w:val="baseline"/>
    </w:pPr>
    <w:rPr>
      <w:spacing w:val="-5"/>
      <w:sz w:val="28"/>
      <w:lang w:eastAsia="ar-SA"/>
    </w:rPr>
  </w:style>
  <w:style w:type="character" w:customStyle="1" w:styleId="af3">
    <w:name w:val="Абзац списка Знак"/>
    <w:link w:val="af2"/>
    <w:rsid w:val="004211A9"/>
    <w:rPr>
      <w:rFonts w:ascii="Times New Roman" w:eastAsia="Times New Roman" w:hAnsi="Times New Roman" w:cs="Times New Roman"/>
      <w:spacing w:val="-5"/>
      <w:sz w:val="28"/>
      <w:lang w:eastAsia="ar-SA"/>
    </w:rPr>
  </w:style>
  <w:style w:type="paragraph" w:customStyle="1" w:styleId="af4">
    <w:name w:val="ПОДПИСЬ ТАБЛИЦЫ"/>
    <w:basedOn w:val="af5"/>
    <w:uiPriority w:val="99"/>
    <w:qFormat/>
    <w:rsid w:val="00E27037"/>
    <w:pPr>
      <w:spacing w:after="0"/>
      <w:jc w:val="both"/>
    </w:pPr>
    <w:rPr>
      <w:rFonts w:ascii="Arial" w:eastAsia="Calibri" w:hAnsi="Arial" w:cs="Arial"/>
      <w:b w:val="0"/>
      <w:color w:val="auto"/>
      <w:sz w:val="20"/>
      <w:szCs w:val="20"/>
    </w:rPr>
  </w:style>
  <w:style w:type="paragraph" w:styleId="af5">
    <w:name w:val="caption"/>
    <w:basedOn w:val="a0"/>
    <w:next w:val="a0"/>
    <w:uiPriority w:val="35"/>
    <w:unhideWhenUsed/>
    <w:rsid w:val="00A46FF8"/>
    <w:pPr>
      <w:spacing w:after="200"/>
    </w:pPr>
    <w:rPr>
      <w:b/>
      <w:bCs/>
      <w:color w:val="4F81BD"/>
      <w:sz w:val="18"/>
      <w:szCs w:val="18"/>
    </w:rPr>
  </w:style>
  <w:style w:type="character" w:customStyle="1" w:styleId="FontStyle21">
    <w:name w:val="Font Style21"/>
    <w:uiPriority w:val="99"/>
    <w:rsid w:val="004F6E3D"/>
    <w:rPr>
      <w:rFonts w:ascii="Arial" w:hAnsi="Arial" w:cs="Arial"/>
      <w:sz w:val="22"/>
      <w:szCs w:val="22"/>
    </w:rPr>
  </w:style>
  <w:style w:type="character" w:styleId="af6">
    <w:name w:val="FollowedHyperlink"/>
    <w:uiPriority w:val="99"/>
    <w:semiHidden/>
    <w:unhideWhenUsed/>
    <w:rsid w:val="00B256F4"/>
    <w:rPr>
      <w:color w:val="800080"/>
      <w:u w:val="single"/>
    </w:rPr>
  </w:style>
  <w:style w:type="paragraph" w:customStyle="1" w:styleId="af7">
    <w:name w:val="ПОДРИСУНОЧНАЯ"/>
    <w:basedOn w:val="af4"/>
    <w:link w:val="af8"/>
    <w:qFormat/>
    <w:rsid w:val="00E27037"/>
    <w:pPr>
      <w:jc w:val="center"/>
    </w:pPr>
  </w:style>
  <w:style w:type="character" w:customStyle="1" w:styleId="af8">
    <w:name w:val="ПОДРИСУНОЧНАЯ Знак"/>
    <w:basedOn w:val="a1"/>
    <w:link w:val="af7"/>
    <w:rsid w:val="00E27037"/>
    <w:rPr>
      <w:rFonts w:ascii="Arial" w:eastAsia="Calibri" w:hAnsi="Arial" w:cs="Arial"/>
      <w:bCs/>
    </w:rPr>
  </w:style>
  <w:style w:type="paragraph" w:customStyle="1" w:styleId="af9">
    <w:name w:val="РИСУНОК"/>
    <w:basedOn w:val="a0"/>
    <w:link w:val="afa"/>
    <w:qFormat/>
    <w:rsid w:val="00E27037"/>
    <w:pPr>
      <w:widowControl w:val="0"/>
      <w:autoSpaceDE w:val="0"/>
      <w:autoSpaceDN w:val="0"/>
      <w:adjustRightInd w:val="0"/>
      <w:jc w:val="center"/>
    </w:pPr>
    <w:rPr>
      <w:rFonts w:ascii="Arial" w:hAnsi="Arial" w:cs="Arial"/>
      <w:noProof/>
      <w:color w:val="000000"/>
      <w:sz w:val="22"/>
      <w:szCs w:val="22"/>
    </w:rPr>
  </w:style>
  <w:style w:type="character" w:customStyle="1" w:styleId="afa">
    <w:name w:val="РИСУНОК Знак"/>
    <w:link w:val="af9"/>
    <w:locked/>
    <w:rsid w:val="00E27037"/>
    <w:rPr>
      <w:rFonts w:ascii="Arial" w:hAnsi="Arial" w:cs="Arial"/>
      <w:noProof/>
      <w:color w:val="000000"/>
      <w:sz w:val="22"/>
      <w:szCs w:val="22"/>
    </w:rPr>
  </w:style>
  <w:style w:type="character" w:customStyle="1" w:styleId="afb">
    <w:name w:val="Скрытый знак"/>
    <w:uiPriority w:val="99"/>
    <w:qFormat/>
    <w:rsid w:val="00E27037"/>
    <w:rPr>
      <w:strike/>
      <w:vanish/>
      <w:color w:val="FF0000"/>
    </w:rPr>
  </w:style>
  <w:style w:type="paragraph" w:customStyle="1" w:styleId="afc">
    <w:name w:val="ТАБЛИЦА"/>
    <w:basedOn w:val="a0"/>
    <w:link w:val="afd"/>
    <w:qFormat/>
    <w:rsid w:val="00E27037"/>
    <w:pPr>
      <w:jc w:val="center"/>
    </w:pPr>
    <w:rPr>
      <w:rFonts w:ascii="Arial" w:hAnsi="Arial" w:cs="Arial"/>
    </w:rPr>
  </w:style>
  <w:style w:type="character" w:customStyle="1" w:styleId="afd">
    <w:name w:val="ТАБЛИЦА Знак"/>
    <w:basedOn w:val="a1"/>
    <w:link w:val="afc"/>
    <w:rsid w:val="00E27037"/>
    <w:rPr>
      <w:rFonts w:ascii="Arial" w:hAnsi="Arial" w:cs="Arial"/>
    </w:rPr>
  </w:style>
  <w:style w:type="paragraph" w:customStyle="1" w:styleId="xl227">
    <w:name w:val="xl227"/>
    <w:basedOn w:val="a0"/>
    <w:rsid w:val="00B256F4"/>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228">
    <w:name w:val="xl228"/>
    <w:basedOn w:val="a0"/>
    <w:rsid w:val="00B256F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29">
    <w:name w:val="xl229"/>
    <w:basedOn w:val="a0"/>
    <w:rsid w:val="00B256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0">
    <w:name w:val="xl230"/>
    <w:basedOn w:val="a0"/>
    <w:rsid w:val="00B25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31">
    <w:name w:val="xl231"/>
    <w:basedOn w:val="a0"/>
    <w:rsid w:val="00B256F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232">
    <w:name w:val="xl232"/>
    <w:basedOn w:val="a0"/>
    <w:rsid w:val="00B25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33">
    <w:name w:val="xl233"/>
    <w:basedOn w:val="a0"/>
    <w:rsid w:val="00B256F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234">
    <w:name w:val="xl234"/>
    <w:basedOn w:val="a0"/>
    <w:rsid w:val="00B256F4"/>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235">
    <w:name w:val="xl235"/>
    <w:basedOn w:val="a0"/>
    <w:rsid w:val="00B256F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36">
    <w:name w:val="xl236"/>
    <w:basedOn w:val="a0"/>
    <w:rsid w:val="00B256F4"/>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37">
    <w:name w:val="xl237"/>
    <w:basedOn w:val="a0"/>
    <w:rsid w:val="00B256F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8">
    <w:name w:val="xl238"/>
    <w:basedOn w:val="a0"/>
    <w:rsid w:val="00B256F4"/>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9">
    <w:name w:val="xl239"/>
    <w:basedOn w:val="a0"/>
    <w:rsid w:val="00B256F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41">
    <w:name w:val="xl241"/>
    <w:basedOn w:val="a0"/>
    <w:rsid w:val="00B25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42">
    <w:name w:val="xl242"/>
    <w:basedOn w:val="a0"/>
    <w:rsid w:val="00B256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3">
    <w:name w:val="xl243"/>
    <w:basedOn w:val="a0"/>
    <w:rsid w:val="00B256F4"/>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244">
    <w:name w:val="xl244"/>
    <w:basedOn w:val="a0"/>
    <w:rsid w:val="00B256F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5">
    <w:name w:val="xl245"/>
    <w:basedOn w:val="a0"/>
    <w:rsid w:val="00B256F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ConsPlusNormal">
    <w:name w:val="ConsPlusNormal"/>
    <w:uiPriority w:val="99"/>
    <w:qFormat/>
    <w:rsid w:val="00A46FF8"/>
    <w:pPr>
      <w:widowControl w:val="0"/>
      <w:autoSpaceDE w:val="0"/>
      <w:autoSpaceDN w:val="0"/>
      <w:adjustRightInd w:val="0"/>
      <w:ind w:firstLine="720"/>
    </w:pPr>
    <w:rPr>
      <w:rFonts w:ascii="Arial" w:hAnsi="Arial" w:cs="Arial"/>
    </w:rPr>
  </w:style>
  <w:style w:type="paragraph" w:customStyle="1" w:styleId="afe">
    <w:name w:val="Подпись рисунков/таблиц"/>
    <w:basedOn w:val="af5"/>
    <w:uiPriority w:val="99"/>
    <w:qFormat/>
    <w:rsid w:val="00A46FF8"/>
    <w:pPr>
      <w:keepNext/>
      <w:spacing w:before="120" w:after="0" w:line="360" w:lineRule="auto"/>
      <w:ind w:firstLine="426"/>
      <w:jc w:val="center"/>
    </w:pPr>
    <w:rPr>
      <w:b w:val="0"/>
      <w:bCs w:val="0"/>
      <w:color w:val="auto"/>
      <w:sz w:val="20"/>
      <w:szCs w:val="20"/>
    </w:rPr>
  </w:style>
  <w:style w:type="paragraph" w:customStyle="1" w:styleId="a">
    <w:name w:val="Подрисуночная надпись"/>
    <w:basedOn w:val="a0"/>
    <w:link w:val="aff"/>
    <w:rsid w:val="00A46FF8"/>
    <w:pPr>
      <w:numPr>
        <w:ilvl w:val="3"/>
        <w:numId w:val="1"/>
      </w:numPr>
      <w:tabs>
        <w:tab w:val="right" w:leader="dot" w:pos="9639"/>
      </w:tabs>
      <w:spacing w:before="120" w:after="120"/>
      <w:jc w:val="center"/>
    </w:pPr>
    <w:rPr>
      <w:rFonts w:ascii="Arial" w:hAnsi="Arial" w:cs="Arial"/>
      <w:b/>
    </w:rPr>
  </w:style>
  <w:style w:type="character" w:customStyle="1" w:styleId="aff">
    <w:name w:val="Подрисуночная надпись Знак"/>
    <w:link w:val="a"/>
    <w:rsid w:val="00A46FF8"/>
    <w:rPr>
      <w:rFonts w:ascii="Arial" w:hAnsi="Arial" w:cs="Arial"/>
      <w:b/>
    </w:rPr>
  </w:style>
  <w:style w:type="paragraph" w:customStyle="1" w:styleId="aff0">
    <w:name w:val="Название таблицы"/>
    <w:basedOn w:val="a0"/>
    <w:link w:val="aff1"/>
    <w:uiPriority w:val="99"/>
    <w:qFormat/>
    <w:rsid w:val="00A46FF8"/>
    <w:pPr>
      <w:widowControl w:val="0"/>
      <w:spacing w:line="360" w:lineRule="auto"/>
      <w:jc w:val="right"/>
    </w:pPr>
    <w:rPr>
      <w:rFonts w:ascii="Arial" w:hAnsi="Arial" w:cs="Arial"/>
    </w:rPr>
  </w:style>
  <w:style w:type="character" w:customStyle="1" w:styleId="aff1">
    <w:name w:val="Название таблицы Знак"/>
    <w:link w:val="aff0"/>
    <w:uiPriority w:val="99"/>
    <w:rsid w:val="00A46FF8"/>
    <w:rPr>
      <w:rFonts w:ascii="Arial" w:hAnsi="Arial" w:cs="Arial"/>
    </w:rPr>
  </w:style>
  <w:style w:type="paragraph" w:customStyle="1" w:styleId="aff2">
    <w:name w:val="Без отступа"/>
    <w:basedOn w:val="a0"/>
    <w:link w:val="aff3"/>
    <w:qFormat/>
    <w:rsid w:val="00E27037"/>
    <w:pPr>
      <w:widowControl w:val="0"/>
      <w:autoSpaceDE w:val="0"/>
      <w:autoSpaceDN w:val="0"/>
      <w:adjustRightInd w:val="0"/>
      <w:spacing w:line="360" w:lineRule="auto"/>
      <w:ind w:firstLine="567"/>
      <w:jc w:val="both"/>
    </w:pPr>
    <w:rPr>
      <w:rFonts w:ascii="Arial" w:hAnsi="Arial" w:cs="Arial"/>
      <w:color w:val="000000"/>
      <w:sz w:val="22"/>
      <w:szCs w:val="22"/>
    </w:rPr>
  </w:style>
  <w:style w:type="character" w:customStyle="1" w:styleId="aff3">
    <w:name w:val="Без отступа Знак"/>
    <w:basedOn w:val="a1"/>
    <w:link w:val="aff2"/>
    <w:rsid w:val="00E27037"/>
    <w:rPr>
      <w:rFonts w:ascii="Arial" w:hAnsi="Arial" w:cs="Arial"/>
      <w:color w:val="000000"/>
      <w:sz w:val="22"/>
      <w:szCs w:val="22"/>
    </w:rPr>
  </w:style>
  <w:style w:type="paragraph" w:customStyle="1" w:styleId="aff4">
    <w:name w:val="для Севастополя"/>
    <w:basedOn w:val="2"/>
    <w:link w:val="aff5"/>
    <w:uiPriority w:val="99"/>
    <w:qFormat/>
    <w:rsid w:val="00A46FF8"/>
    <w:pPr>
      <w:numPr>
        <w:ilvl w:val="0"/>
        <w:numId w:val="0"/>
      </w:numPr>
    </w:pPr>
    <w:rPr>
      <w:rFonts w:eastAsia="Calibri"/>
    </w:rPr>
  </w:style>
  <w:style w:type="character" w:customStyle="1" w:styleId="aff5">
    <w:name w:val="для Севастополя Знак"/>
    <w:link w:val="aff4"/>
    <w:uiPriority w:val="99"/>
    <w:rsid w:val="00A46FF8"/>
    <w:rPr>
      <w:rFonts w:ascii="Arial" w:eastAsia="Calibri" w:hAnsi="Arial" w:cs="Arial"/>
      <w:b/>
      <w:bCs/>
      <w:iCs/>
      <w:sz w:val="26"/>
      <w:szCs w:val="26"/>
    </w:rPr>
  </w:style>
  <w:style w:type="paragraph" w:customStyle="1" w:styleId="33">
    <w:name w:val="Стиль3"/>
    <w:basedOn w:val="a0"/>
    <w:link w:val="34"/>
    <w:rsid w:val="00A46FF8"/>
    <w:pPr>
      <w:snapToGrid w:val="0"/>
      <w:spacing w:line="360" w:lineRule="auto"/>
      <w:ind w:firstLine="720"/>
      <w:jc w:val="both"/>
    </w:pPr>
    <w:rPr>
      <w:rFonts w:ascii="Arial" w:hAnsi="Arial" w:cs="Arial"/>
      <w:color w:val="000000"/>
      <w:sz w:val="24"/>
      <w:szCs w:val="24"/>
    </w:rPr>
  </w:style>
  <w:style w:type="character" w:customStyle="1" w:styleId="34">
    <w:name w:val="Стиль3 Знак"/>
    <w:link w:val="33"/>
    <w:locked/>
    <w:rsid w:val="00A46FF8"/>
    <w:rPr>
      <w:rFonts w:ascii="Arial" w:hAnsi="Arial" w:cs="Arial"/>
      <w:color w:val="000000"/>
      <w:sz w:val="24"/>
      <w:szCs w:val="24"/>
    </w:rPr>
  </w:style>
  <w:style w:type="paragraph" w:customStyle="1" w:styleId="28">
    <w:name w:val="Стиль28"/>
    <w:basedOn w:val="a0"/>
    <w:link w:val="280"/>
    <w:rsid w:val="00A46FF8"/>
    <w:pPr>
      <w:snapToGrid w:val="0"/>
      <w:spacing w:line="360" w:lineRule="auto"/>
      <w:ind w:firstLine="709"/>
      <w:jc w:val="both"/>
    </w:pPr>
    <w:rPr>
      <w:rFonts w:ascii="Arial" w:hAnsi="Arial" w:cs="Arial"/>
      <w:color w:val="000000"/>
      <w:sz w:val="24"/>
      <w:szCs w:val="24"/>
    </w:rPr>
  </w:style>
  <w:style w:type="character" w:customStyle="1" w:styleId="280">
    <w:name w:val="Стиль28 Знак"/>
    <w:link w:val="28"/>
    <w:locked/>
    <w:rsid w:val="00A46FF8"/>
    <w:rPr>
      <w:rFonts w:ascii="Arial" w:hAnsi="Arial" w:cs="Arial"/>
      <w:color w:val="000000"/>
      <w:sz w:val="24"/>
      <w:szCs w:val="24"/>
    </w:rPr>
  </w:style>
  <w:style w:type="paragraph" w:customStyle="1" w:styleId="5">
    <w:name w:val="Абзац списка5"/>
    <w:basedOn w:val="a0"/>
    <w:uiPriority w:val="34"/>
    <w:qFormat/>
    <w:rsid w:val="00A46FF8"/>
    <w:pPr>
      <w:spacing w:after="200" w:line="276" w:lineRule="auto"/>
      <w:ind w:left="720"/>
      <w:contextualSpacing/>
    </w:pPr>
    <w:rPr>
      <w:rFonts w:ascii="Calibri" w:eastAsia="Calibri" w:hAnsi="Calibri"/>
      <w:sz w:val="22"/>
      <w:szCs w:val="22"/>
      <w:lang w:eastAsia="en-US"/>
    </w:rPr>
  </w:style>
  <w:style w:type="paragraph" w:styleId="35">
    <w:name w:val="toc 3"/>
    <w:basedOn w:val="a0"/>
    <w:next w:val="a0"/>
    <w:autoRedefine/>
    <w:uiPriority w:val="39"/>
    <w:qFormat/>
    <w:rsid w:val="00A46FF8"/>
    <w:pPr>
      <w:ind w:left="400"/>
    </w:pPr>
    <w:rPr>
      <w:rFonts w:asciiTheme="minorHAnsi" w:hAnsiTheme="minorHAnsi" w:cstheme="minorHAnsi"/>
    </w:rPr>
  </w:style>
  <w:style w:type="paragraph" w:styleId="aff6">
    <w:name w:val="List Number"/>
    <w:basedOn w:val="a0"/>
    <w:uiPriority w:val="99"/>
    <w:semiHidden/>
    <w:unhideWhenUsed/>
    <w:qFormat/>
    <w:rsid w:val="00A46FF8"/>
    <w:pPr>
      <w:tabs>
        <w:tab w:val="num" w:pos="360"/>
      </w:tabs>
      <w:contextualSpacing/>
    </w:pPr>
    <w:rPr>
      <w:rFonts w:eastAsia="Microsoft YaHei"/>
    </w:rPr>
  </w:style>
  <w:style w:type="paragraph" w:styleId="aff7">
    <w:name w:val="Title"/>
    <w:aliases w:val="Таблицы2"/>
    <w:basedOn w:val="a0"/>
    <w:link w:val="aff8"/>
    <w:autoRedefine/>
    <w:uiPriority w:val="10"/>
    <w:qFormat/>
    <w:rsid w:val="00CD74FD"/>
    <w:pPr>
      <w:spacing w:after="60"/>
    </w:pPr>
    <w:rPr>
      <w:rFonts w:ascii="Arial" w:eastAsia="TimesNewRoman" w:hAnsi="Arial" w:cs="Arial"/>
      <w:b/>
      <w:bCs/>
      <w:szCs w:val="24"/>
    </w:rPr>
  </w:style>
  <w:style w:type="character" w:customStyle="1" w:styleId="aff8">
    <w:name w:val="Заголовок Знак"/>
    <w:aliases w:val="Таблицы2 Знак"/>
    <w:link w:val="aff7"/>
    <w:uiPriority w:val="10"/>
    <w:rsid w:val="00CD74FD"/>
    <w:rPr>
      <w:rFonts w:ascii="Arial" w:eastAsia="TimesNewRoman" w:hAnsi="Arial" w:cs="Arial"/>
      <w:b/>
      <w:bCs/>
      <w:szCs w:val="24"/>
    </w:rPr>
  </w:style>
  <w:style w:type="paragraph" w:styleId="aff9">
    <w:name w:val="Body Text"/>
    <w:aliases w:val="TabelTekst,text,Body Text2,Char,Body Text2 Char Char Char Char Char Char Char Char Char,Main text,Body Text Char2 Char,Body Text Char1 Char Char,Body Text Char Char Char Char,TabelTekst Char Char Char Char, Char"/>
    <w:basedOn w:val="a0"/>
    <w:link w:val="affa"/>
    <w:rsid w:val="00A46FF8"/>
    <w:pPr>
      <w:spacing w:line="312" w:lineRule="auto"/>
      <w:ind w:firstLine="567"/>
      <w:jc w:val="both"/>
    </w:pPr>
    <w:rPr>
      <w:rFonts w:ascii="Arial" w:eastAsia="Calibri" w:hAnsi="Arial"/>
      <w:sz w:val="22"/>
      <w:szCs w:val="22"/>
    </w:rPr>
  </w:style>
  <w:style w:type="character" w:customStyle="1" w:styleId="affa">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Char Знак"/>
    <w:link w:val="aff9"/>
    <w:rsid w:val="00A46FF8"/>
    <w:rPr>
      <w:rFonts w:ascii="Arial" w:eastAsia="Calibri" w:hAnsi="Arial" w:cs="Times New Roman"/>
      <w:sz w:val="22"/>
      <w:szCs w:val="22"/>
    </w:rPr>
  </w:style>
  <w:style w:type="paragraph" w:styleId="21">
    <w:name w:val="toc 2"/>
    <w:basedOn w:val="a0"/>
    <w:next w:val="a0"/>
    <w:autoRedefine/>
    <w:uiPriority w:val="39"/>
    <w:unhideWhenUsed/>
    <w:rsid w:val="00CA0913"/>
    <w:pPr>
      <w:spacing w:before="120"/>
      <w:ind w:left="200"/>
    </w:pPr>
    <w:rPr>
      <w:rFonts w:asciiTheme="minorHAnsi" w:hAnsiTheme="minorHAnsi" w:cstheme="minorHAnsi"/>
      <w:i/>
      <w:iCs/>
    </w:rPr>
  </w:style>
  <w:style w:type="character" w:styleId="affb">
    <w:name w:val="annotation reference"/>
    <w:uiPriority w:val="99"/>
    <w:semiHidden/>
    <w:unhideWhenUsed/>
    <w:rsid w:val="00564844"/>
    <w:rPr>
      <w:sz w:val="16"/>
      <w:szCs w:val="16"/>
    </w:rPr>
  </w:style>
  <w:style w:type="paragraph" w:styleId="affc">
    <w:name w:val="annotation text"/>
    <w:basedOn w:val="a0"/>
    <w:link w:val="affd"/>
    <w:uiPriority w:val="99"/>
    <w:semiHidden/>
    <w:unhideWhenUsed/>
    <w:rsid w:val="00564844"/>
  </w:style>
  <w:style w:type="character" w:customStyle="1" w:styleId="affd">
    <w:name w:val="Текст примечания Знак"/>
    <w:basedOn w:val="a1"/>
    <w:link w:val="affc"/>
    <w:uiPriority w:val="99"/>
    <w:semiHidden/>
    <w:rsid w:val="00564844"/>
  </w:style>
  <w:style w:type="paragraph" w:customStyle="1" w:styleId="affe">
    <w:name w:val="Текст таблицы"/>
    <w:basedOn w:val="a0"/>
    <w:link w:val="afff"/>
    <w:qFormat/>
    <w:rsid w:val="00D40EA6"/>
    <w:pPr>
      <w:spacing w:after="60"/>
      <w:jc w:val="right"/>
    </w:pPr>
    <w:rPr>
      <w:rFonts w:ascii="Arial" w:eastAsia="TimesNewRoman" w:hAnsi="Arial" w:cs="Arial"/>
      <w:b/>
    </w:rPr>
  </w:style>
  <w:style w:type="character" w:customStyle="1" w:styleId="afff">
    <w:name w:val="Текст таблицы Знак"/>
    <w:link w:val="affe"/>
    <w:rsid w:val="00D40EA6"/>
    <w:rPr>
      <w:rFonts w:ascii="Arial" w:eastAsia="TimesNewRoman" w:hAnsi="Arial" w:cs="Arial"/>
      <w:b/>
    </w:rPr>
  </w:style>
  <w:style w:type="paragraph" w:customStyle="1" w:styleId="Default">
    <w:name w:val="Default"/>
    <w:rsid w:val="00EA376C"/>
    <w:pPr>
      <w:autoSpaceDE w:val="0"/>
      <w:autoSpaceDN w:val="0"/>
      <w:adjustRightInd w:val="0"/>
    </w:pPr>
    <w:rPr>
      <w:rFonts w:ascii="Arial" w:hAnsi="Arial" w:cs="Arial"/>
      <w:color w:val="000000"/>
      <w:sz w:val="24"/>
      <w:szCs w:val="24"/>
      <w:lang w:eastAsia="en-US"/>
    </w:rPr>
  </w:style>
  <w:style w:type="character" w:styleId="afff0">
    <w:name w:val="Strong"/>
    <w:aliases w:val="назв. таблицы,заголовок,Текст весь"/>
    <w:rsid w:val="00EA376C"/>
    <w:rPr>
      <w:rFonts w:ascii="Arial" w:hAnsi="Arial"/>
      <w:b/>
      <w:sz w:val="20"/>
    </w:rPr>
  </w:style>
  <w:style w:type="paragraph" w:styleId="afff1">
    <w:name w:val="TOC Heading"/>
    <w:basedOn w:val="1"/>
    <w:next w:val="a0"/>
    <w:uiPriority w:val="39"/>
    <w:unhideWhenUsed/>
    <w:qFormat/>
    <w:rsid w:val="00435C41"/>
    <w:pPr>
      <w:keepNext/>
      <w:keepLines/>
      <w:widowControl/>
      <w:numPr>
        <w:numId w:val="0"/>
      </w:numPr>
      <w:spacing w:before="240" w:after="0" w:line="259" w:lineRule="auto"/>
      <w:jc w:val="left"/>
      <w:outlineLvl w:val="9"/>
    </w:pPr>
    <w:rPr>
      <w:rFonts w:ascii="Calibri Light" w:hAnsi="Calibri Light" w:cs="Times New Roman"/>
      <w:b w:val="0"/>
      <w:bCs w:val="0"/>
      <w:color w:val="2E74B5"/>
      <w:kern w:val="0"/>
      <w:sz w:val="32"/>
      <w:szCs w:val="32"/>
    </w:rPr>
  </w:style>
  <w:style w:type="paragraph" w:customStyle="1" w:styleId="xl65">
    <w:name w:val="xl65"/>
    <w:basedOn w:val="a0"/>
    <w:rsid w:val="00274399"/>
    <w:pPr>
      <w:spacing w:before="100" w:beforeAutospacing="1" w:after="100" w:afterAutospacing="1"/>
    </w:pPr>
    <w:rPr>
      <w:rFonts w:ascii="Arial" w:hAnsi="Arial" w:cs="Arial"/>
    </w:rPr>
  </w:style>
  <w:style w:type="paragraph" w:customStyle="1" w:styleId="xl66">
    <w:name w:val="xl66"/>
    <w:basedOn w:val="a0"/>
    <w:rsid w:val="00274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a0"/>
    <w:rsid w:val="00274399"/>
    <w:pPr>
      <w:spacing w:before="100" w:beforeAutospacing="1" w:after="100" w:afterAutospacing="1"/>
      <w:textAlignment w:val="center"/>
    </w:pPr>
    <w:rPr>
      <w:rFonts w:ascii="Arial" w:hAnsi="Arial" w:cs="Arial"/>
    </w:rPr>
  </w:style>
  <w:style w:type="paragraph" w:customStyle="1" w:styleId="xl68">
    <w:name w:val="xl68"/>
    <w:basedOn w:val="a0"/>
    <w:rsid w:val="00274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a0"/>
    <w:rsid w:val="00274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a0"/>
    <w:rsid w:val="00274399"/>
    <w:pPr>
      <w:spacing w:before="100" w:beforeAutospacing="1" w:after="100" w:afterAutospacing="1"/>
      <w:jc w:val="center"/>
      <w:textAlignment w:val="center"/>
    </w:pPr>
    <w:rPr>
      <w:rFonts w:ascii="Arial" w:hAnsi="Arial" w:cs="Arial"/>
    </w:rPr>
  </w:style>
  <w:style w:type="paragraph" w:customStyle="1" w:styleId="xl71">
    <w:name w:val="xl71"/>
    <w:basedOn w:val="a0"/>
    <w:rsid w:val="002743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a0"/>
    <w:rsid w:val="002743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a0"/>
    <w:rsid w:val="002743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2743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a0"/>
    <w:rsid w:val="002743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99">
    <w:name w:val="xl299"/>
    <w:basedOn w:val="a0"/>
    <w:rsid w:val="003817C9"/>
    <w:pPr>
      <w:spacing w:before="100" w:beforeAutospacing="1" w:after="100" w:afterAutospacing="1"/>
    </w:pPr>
    <w:rPr>
      <w:rFonts w:ascii="Arial" w:hAnsi="Arial" w:cs="Arial"/>
      <w:sz w:val="18"/>
      <w:szCs w:val="18"/>
    </w:rPr>
  </w:style>
  <w:style w:type="paragraph" w:customStyle="1" w:styleId="xl300">
    <w:name w:val="xl300"/>
    <w:basedOn w:val="a0"/>
    <w:rsid w:val="00381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01">
    <w:name w:val="xl301"/>
    <w:basedOn w:val="a0"/>
    <w:rsid w:val="00381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302">
    <w:name w:val="xl302"/>
    <w:basedOn w:val="a0"/>
    <w:rsid w:val="003817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03">
    <w:name w:val="xl303"/>
    <w:basedOn w:val="a0"/>
    <w:rsid w:val="00381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04">
    <w:name w:val="xl304"/>
    <w:basedOn w:val="a0"/>
    <w:rsid w:val="003817C9"/>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305">
    <w:name w:val="xl305"/>
    <w:basedOn w:val="a0"/>
    <w:rsid w:val="003817C9"/>
    <w:pPr>
      <w:pBdr>
        <w:top w:val="single" w:sz="4" w:space="0" w:color="auto"/>
        <w:bottom w:val="single" w:sz="4" w:space="0" w:color="auto"/>
      </w:pBdr>
      <w:spacing w:before="100" w:beforeAutospacing="1" w:after="100" w:afterAutospacing="1"/>
    </w:pPr>
    <w:rPr>
      <w:b/>
      <w:bCs/>
      <w:sz w:val="18"/>
      <w:szCs w:val="18"/>
    </w:rPr>
  </w:style>
  <w:style w:type="paragraph" w:customStyle="1" w:styleId="xl306">
    <w:name w:val="xl306"/>
    <w:basedOn w:val="a0"/>
    <w:rsid w:val="003817C9"/>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307">
    <w:name w:val="xl307"/>
    <w:basedOn w:val="a0"/>
    <w:rsid w:val="003817C9"/>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308">
    <w:name w:val="xl308"/>
    <w:basedOn w:val="a0"/>
    <w:rsid w:val="003817C9"/>
    <w:pPr>
      <w:pBdr>
        <w:top w:val="single" w:sz="4" w:space="0" w:color="auto"/>
        <w:bottom w:val="single" w:sz="4" w:space="0" w:color="auto"/>
      </w:pBdr>
      <w:spacing w:before="100" w:beforeAutospacing="1" w:after="100" w:afterAutospacing="1"/>
    </w:pPr>
    <w:rPr>
      <w:b/>
      <w:bCs/>
      <w:sz w:val="18"/>
      <w:szCs w:val="18"/>
    </w:rPr>
  </w:style>
  <w:style w:type="paragraph" w:customStyle="1" w:styleId="xl309">
    <w:name w:val="xl309"/>
    <w:basedOn w:val="a0"/>
    <w:rsid w:val="003817C9"/>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310">
    <w:name w:val="xl310"/>
    <w:basedOn w:val="a0"/>
    <w:rsid w:val="003817C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11">
    <w:name w:val="xl311"/>
    <w:basedOn w:val="a0"/>
    <w:rsid w:val="003817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12">
    <w:name w:val="xl312"/>
    <w:basedOn w:val="a0"/>
    <w:rsid w:val="003817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13">
    <w:name w:val="xl313"/>
    <w:basedOn w:val="a0"/>
    <w:rsid w:val="003817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14">
    <w:name w:val="xl314"/>
    <w:basedOn w:val="a0"/>
    <w:rsid w:val="003817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15">
    <w:name w:val="xl315"/>
    <w:basedOn w:val="a0"/>
    <w:rsid w:val="00381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16">
    <w:name w:val="xl316"/>
    <w:basedOn w:val="a0"/>
    <w:rsid w:val="003817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17">
    <w:name w:val="xl317"/>
    <w:basedOn w:val="a0"/>
    <w:rsid w:val="003817C9"/>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318">
    <w:name w:val="xl318"/>
    <w:basedOn w:val="a0"/>
    <w:rsid w:val="003817C9"/>
    <w:pPr>
      <w:pBdr>
        <w:top w:val="single" w:sz="4" w:space="0" w:color="auto"/>
        <w:bottom w:val="single" w:sz="4" w:space="0" w:color="auto"/>
      </w:pBdr>
      <w:spacing w:before="100" w:beforeAutospacing="1" w:after="100" w:afterAutospacing="1"/>
    </w:pPr>
    <w:rPr>
      <w:b/>
      <w:bCs/>
      <w:sz w:val="18"/>
      <w:szCs w:val="18"/>
    </w:rPr>
  </w:style>
  <w:style w:type="paragraph" w:customStyle="1" w:styleId="xl319">
    <w:name w:val="xl319"/>
    <w:basedOn w:val="a0"/>
    <w:rsid w:val="003817C9"/>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320">
    <w:name w:val="xl320"/>
    <w:basedOn w:val="a0"/>
    <w:rsid w:val="003817C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21">
    <w:name w:val="xl321"/>
    <w:basedOn w:val="a0"/>
    <w:rsid w:val="003817C9"/>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22">
    <w:name w:val="xl322"/>
    <w:basedOn w:val="a0"/>
    <w:rsid w:val="003817C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23">
    <w:name w:val="xl323"/>
    <w:basedOn w:val="a0"/>
    <w:rsid w:val="003817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324">
    <w:name w:val="xl324"/>
    <w:basedOn w:val="a0"/>
    <w:rsid w:val="003817C9"/>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325">
    <w:name w:val="xl325"/>
    <w:basedOn w:val="a0"/>
    <w:rsid w:val="003817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326">
    <w:name w:val="xl326"/>
    <w:basedOn w:val="a0"/>
    <w:rsid w:val="003817C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27">
    <w:name w:val="xl327"/>
    <w:basedOn w:val="a0"/>
    <w:rsid w:val="003817C9"/>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28">
    <w:name w:val="xl328"/>
    <w:basedOn w:val="a0"/>
    <w:rsid w:val="003817C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8">
    <w:name w:val="ЭКОцентр текст таблицы (8пт)"/>
    <w:basedOn w:val="a0"/>
    <w:qFormat/>
    <w:rsid w:val="00323B00"/>
    <w:pPr>
      <w:jc w:val="both"/>
    </w:pPr>
    <w:rPr>
      <w:rFonts w:ascii="Calibri" w:eastAsia="Calibri" w:hAnsi="Calibri"/>
      <w:color w:val="000000"/>
      <w:sz w:val="16"/>
      <w:szCs w:val="16"/>
      <w:lang w:eastAsia="en-US"/>
    </w:rPr>
  </w:style>
  <w:style w:type="paragraph" w:customStyle="1" w:styleId="100">
    <w:name w:val="ЭКОцентр текст таблицы (10пт)"/>
    <w:basedOn w:val="a0"/>
    <w:qFormat/>
    <w:rsid w:val="00323B00"/>
    <w:pPr>
      <w:jc w:val="both"/>
    </w:pPr>
    <w:rPr>
      <w:rFonts w:ascii="Calibri" w:eastAsia="Calibri" w:hAnsi="Calibri"/>
      <w:color w:val="000000"/>
      <w:lang w:eastAsia="en-US"/>
    </w:rPr>
  </w:style>
  <w:style w:type="paragraph" w:styleId="41">
    <w:name w:val="toc 4"/>
    <w:basedOn w:val="a0"/>
    <w:next w:val="a0"/>
    <w:autoRedefine/>
    <w:uiPriority w:val="39"/>
    <w:unhideWhenUsed/>
    <w:rsid w:val="003613DD"/>
    <w:pPr>
      <w:ind w:left="600"/>
    </w:pPr>
    <w:rPr>
      <w:rFonts w:asciiTheme="minorHAnsi" w:hAnsiTheme="minorHAnsi" w:cstheme="minorHAnsi"/>
    </w:rPr>
  </w:style>
  <w:style w:type="paragraph" w:styleId="50">
    <w:name w:val="toc 5"/>
    <w:basedOn w:val="a0"/>
    <w:next w:val="a0"/>
    <w:autoRedefine/>
    <w:uiPriority w:val="39"/>
    <w:unhideWhenUsed/>
    <w:rsid w:val="003613DD"/>
    <w:pPr>
      <w:ind w:left="800"/>
    </w:pPr>
    <w:rPr>
      <w:rFonts w:asciiTheme="minorHAnsi" w:hAnsiTheme="minorHAnsi" w:cstheme="minorHAnsi"/>
    </w:rPr>
  </w:style>
  <w:style w:type="paragraph" w:styleId="6">
    <w:name w:val="toc 6"/>
    <w:basedOn w:val="a0"/>
    <w:next w:val="a0"/>
    <w:autoRedefine/>
    <w:uiPriority w:val="39"/>
    <w:unhideWhenUsed/>
    <w:rsid w:val="003613DD"/>
    <w:pPr>
      <w:ind w:left="1000"/>
    </w:pPr>
    <w:rPr>
      <w:rFonts w:asciiTheme="minorHAnsi" w:hAnsiTheme="minorHAnsi" w:cstheme="minorHAnsi"/>
    </w:rPr>
  </w:style>
  <w:style w:type="paragraph" w:styleId="7">
    <w:name w:val="toc 7"/>
    <w:basedOn w:val="a0"/>
    <w:next w:val="a0"/>
    <w:autoRedefine/>
    <w:uiPriority w:val="39"/>
    <w:unhideWhenUsed/>
    <w:rsid w:val="003613DD"/>
    <w:pPr>
      <w:ind w:left="1200"/>
    </w:pPr>
    <w:rPr>
      <w:rFonts w:asciiTheme="minorHAnsi" w:hAnsiTheme="minorHAnsi" w:cstheme="minorHAnsi"/>
    </w:rPr>
  </w:style>
  <w:style w:type="paragraph" w:styleId="80">
    <w:name w:val="toc 8"/>
    <w:basedOn w:val="a0"/>
    <w:next w:val="a0"/>
    <w:autoRedefine/>
    <w:uiPriority w:val="39"/>
    <w:unhideWhenUsed/>
    <w:rsid w:val="003613DD"/>
    <w:pPr>
      <w:ind w:left="1400"/>
    </w:pPr>
    <w:rPr>
      <w:rFonts w:asciiTheme="minorHAnsi" w:hAnsiTheme="minorHAnsi" w:cstheme="minorHAnsi"/>
    </w:rPr>
  </w:style>
  <w:style w:type="paragraph" w:styleId="9">
    <w:name w:val="toc 9"/>
    <w:basedOn w:val="a0"/>
    <w:next w:val="a0"/>
    <w:autoRedefine/>
    <w:uiPriority w:val="39"/>
    <w:unhideWhenUsed/>
    <w:rsid w:val="003613DD"/>
    <w:pPr>
      <w:ind w:left="1600"/>
    </w:pPr>
    <w:rPr>
      <w:rFonts w:asciiTheme="minorHAnsi" w:hAnsiTheme="minorHAnsi" w:cstheme="minorHAnsi"/>
    </w:rPr>
  </w:style>
  <w:style w:type="paragraph" w:customStyle="1" w:styleId="font5">
    <w:name w:val="font5"/>
    <w:basedOn w:val="a0"/>
    <w:rsid w:val="00E67356"/>
    <w:pPr>
      <w:spacing w:before="100" w:beforeAutospacing="1" w:after="100" w:afterAutospacing="1"/>
    </w:pPr>
    <w:rPr>
      <w:rFonts w:ascii="Arial" w:hAnsi="Arial" w:cs="Arial"/>
      <w:b/>
      <w:bCs/>
      <w:color w:val="000000"/>
      <w:sz w:val="18"/>
      <w:szCs w:val="18"/>
    </w:rPr>
  </w:style>
  <w:style w:type="paragraph" w:customStyle="1" w:styleId="font6">
    <w:name w:val="font6"/>
    <w:basedOn w:val="a0"/>
    <w:rsid w:val="00E67356"/>
    <w:pPr>
      <w:spacing w:before="100" w:beforeAutospacing="1" w:after="100" w:afterAutospacing="1"/>
    </w:pPr>
    <w:rPr>
      <w:rFonts w:ascii="Arial" w:hAnsi="Arial" w:cs="Arial"/>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650">
      <w:bodyDiv w:val="1"/>
      <w:marLeft w:val="0"/>
      <w:marRight w:val="0"/>
      <w:marTop w:val="0"/>
      <w:marBottom w:val="0"/>
      <w:divBdr>
        <w:top w:val="none" w:sz="0" w:space="0" w:color="auto"/>
        <w:left w:val="none" w:sz="0" w:space="0" w:color="auto"/>
        <w:bottom w:val="none" w:sz="0" w:space="0" w:color="auto"/>
        <w:right w:val="none" w:sz="0" w:space="0" w:color="auto"/>
      </w:divBdr>
    </w:div>
    <w:div w:id="21250024">
      <w:bodyDiv w:val="1"/>
      <w:marLeft w:val="0"/>
      <w:marRight w:val="0"/>
      <w:marTop w:val="0"/>
      <w:marBottom w:val="0"/>
      <w:divBdr>
        <w:top w:val="none" w:sz="0" w:space="0" w:color="auto"/>
        <w:left w:val="none" w:sz="0" w:space="0" w:color="auto"/>
        <w:bottom w:val="none" w:sz="0" w:space="0" w:color="auto"/>
        <w:right w:val="none" w:sz="0" w:space="0" w:color="auto"/>
      </w:divBdr>
    </w:div>
    <w:div w:id="23871180">
      <w:bodyDiv w:val="1"/>
      <w:marLeft w:val="0"/>
      <w:marRight w:val="0"/>
      <w:marTop w:val="0"/>
      <w:marBottom w:val="0"/>
      <w:divBdr>
        <w:top w:val="none" w:sz="0" w:space="0" w:color="auto"/>
        <w:left w:val="none" w:sz="0" w:space="0" w:color="auto"/>
        <w:bottom w:val="none" w:sz="0" w:space="0" w:color="auto"/>
        <w:right w:val="none" w:sz="0" w:space="0" w:color="auto"/>
      </w:divBdr>
    </w:div>
    <w:div w:id="30806730">
      <w:bodyDiv w:val="1"/>
      <w:marLeft w:val="0"/>
      <w:marRight w:val="0"/>
      <w:marTop w:val="0"/>
      <w:marBottom w:val="0"/>
      <w:divBdr>
        <w:top w:val="none" w:sz="0" w:space="0" w:color="auto"/>
        <w:left w:val="none" w:sz="0" w:space="0" w:color="auto"/>
        <w:bottom w:val="none" w:sz="0" w:space="0" w:color="auto"/>
        <w:right w:val="none" w:sz="0" w:space="0" w:color="auto"/>
      </w:divBdr>
    </w:div>
    <w:div w:id="32584761">
      <w:bodyDiv w:val="1"/>
      <w:marLeft w:val="0"/>
      <w:marRight w:val="0"/>
      <w:marTop w:val="0"/>
      <w:marBottom w:val="0"/>
      <w:divBdr>
        <w:top w:val="none" w:sz="0" w:space="0" w:color="auto"/>
        <w:left w:val="none" w:sz="0" w:space="0" w:color="auto"/>
        <w:bottom w:val="none" w:sz="0" w:space="0" w:color="auto"/>
        <w:right w:val="none" w:sz="0" w:space="0" w:color="auto"/>
      </w:divBdr>
    </w:div>
    <w:div w:id="39020381">
      <w:bodyDiv w:val="1"/>
      <w:marLeft w:val="0"/>
      <w:marRight w:val="0"/>
      <w:marTop w:val="0"/>
      <w:marBottom w:val="0"/>
      <w:divBdr>
        <w:top w:val="none" w:sz="0" w:space="0" w:color="auto"/>
        <w:left w:val="none" w:sz="0" w:space="0" w:color="auto"/>
        <w:bottom w:val="none" w:sz="0" w:space="0" w:color="auto"/>
        <w:right w:val="none" w:sz="0" w:space="0" w:color="auto"/>
      </w:divBdr>
    </w:div>
    <w:div w:id="42868107">
      <w:bodyDiv w:val="1"/>
      <w:marLeft w:val="0"/>
      <w:marRight w:val="0"/>
      <w:marTop w:val="0"/>
      <w:marBottom w:val="0"/>
      <w:divBdr>
        <w:top w:val="none" w:sz="0" w:space="0" w:color="auto"/>
        <w:left w:val="none" w:sz="0" w:space="0" w:color="auto"/>
        <w:bottom w:val="none" w:sz="0" w:space="0" w:color="auto"/>
        <w:right w:val="none" w:sz="0" w:space="0" w:color="auto"/>
      </w:divBdr>
    </w:div>
    <w:div w:id="43217634">
      <w:bodyDiv w:val="1"/>
      <w:marLeft w:val="0"/>
      <w:marRight w:val="0"/>
      <w:marTop w:val="0"/>
      <w:marBottom w:val="0"/>
      <w:divBdr>
        <w:top w:val="none" w:sz="0" w:space="0" w:color="auto"/>
        <w:left w:val="none" w:sz="0" w:space="0" w:color="auto"/>
        <w:bottom w:val="none" w:sz="0" w:space="0" w:color="auto"/>
        <w:right w:val="none" w:sz="0" w:space="0" w:color="auto"/>
      </w:divBdr>
    </w:div>
    <w:div w:id="43649427">
      <w:bodyDiv w:val="1"/>
      <w:marLeft w:val="0"/>
      <w:marRight w:val="0"/>
      <w:marTop w:val="0"/>
      <w:marBottom w:val="0"/>
      <w:divBdr>
        <w:top w:val="none" w:sz="0" w:space="0" w:color="auto"/>
        <w:left w:val="none" w:sz="0" w:space="0" w:color="auto"/>
        <w:bottom w:val="none" w:sz="0" w:space="0" w:color="auto"/>
        <w:right w:val="none" w:sz="0" w:space="0" w:color="auto"/>
      </w:divBdr>
    </w:div>
    <w:div w:id="45223962">
      <w:bodyDiv w:val="1"/>
      <w:marLeft w:val="0"/>
      <w:marRight w:val="0"/>
      <w:marTop w:val="0"/>
      <w:marBottom w:val="0"/>
      <w:divBdr>
        <w:top w:val="none" w:sz="0" w:space="0" w:color="auto"/>
        <w:left w:val="none" w:sz="0" w:space="0" w:color="auto"/>
        <w:bottom w:val="none" w:sz="0" w:space="0" w:color="auto"/>
        <w:right w:val="none" w:sz="0" w:space="0" w:color="auto"/>
      </w:divBdr>
    </w:div>
    <w:div w:id="46802615">
      <w:bodyDiv w:val="1"/>
      <w:marLeft w:val="0"/>
      <w:marRight w:val="0"/>
      <w:marTop w:val="0"/>
      <w:marBottom w:val="0"/>
      <w:divBdr>
        <w:top w:val="none" w:sz="0" w:space="0" w:color="auto"/>
        <w:left w:val="none" w:sz="0" w:space="0" w:color="auto"/>
        <w:bottom w:val="none" w:sz="0" w:space="0" w:color="auto"/>
        <w:right w:val="none" w:sz="0" w:space="0" w:color="auto"/>
      </w:divBdr>
    </w:div>
    <w:div w:id="48039799">
      <w:bodyDiv w:val="1"/>
      <w:marLeft w:val="0"/>
      <w:marRight w:val="0"/>
      <w:marTop w:val="0"/>
      <w:marBottom w:val="0"/>
      <w:divBdr>
        <w:top w:val="none" w:sz="0" w:space="0" w:color="auto"/>
        <w:left w:val="none" w:sz="0" w:space="0" w:color="auto"/>
        <w:bottom w:val="none" w:sz="0" w:space="0" w:color="auto"/>
        <w:right w:val="none" w:sz="0" w:space="0" w:color="auto"/>
      </w:divBdr>
    </w:div>
    <w:div w:id="51346946">
      <w:bodyDiv w:val="1"/>
      <w:marLeft w:val="0"/>
      <w:marRight w:val="0"/>
      <w:marTop w:val="0"/>
      <w:marBottom w:val="0"/>
      <w:divBdr>
        <w:top w:val="none" w:sz="0" w:space="0" w:color="auto"/>
        <w:left w:val="none" w:sz="0" w:space="0" w:color="auto"/>
        <w:bottom w:val="none" w:sz="0" w:space="0" w:color="auto"/>
        <w:right w:val="none" w:sz="0" w:space="0" w:color="auto"/>
      </w:divBdr>
    </w:div>
    <w:div w:id="53047100">
      <w:bodyDiv w:val="1"/>
      <w:marLeft w:val="0"/>
      <w:marRight w:val="0"/>
      <w:marTop w:val="0"/>
      <w:marBottom w:val="0"/>
      <w:divBdr>
        <w:top w:val="none" w:sz="0" w:space="0" w:color="auto"/>
        <w:left w:val="none" w:sz="0" w:space="0" w:color="auto"/>
        <w:bottom w:val="none" w:sz="0" w:space="0" w:color="auto"/>
        <w:right w:val="none" w:sz="0" w:space="0" w:color="auto"/>
      </w:divBdr>
    </w:div>
    <w:div w:id="53893215">
      <w:bodyDiv w:val="1"/>
      <w:marLeft w:val="0"/>
      <w:marRight w:val="0"/>
      <w:marTop w:val="0"/>
      <w:marBottom w:val="0"/>
      <w:divBdr>
        <w:top w:val="none" w:sz="0" w:space="0" w:color="auto"/>
        <w:left w:val="none" w:sz="0" w:space="0" w:color="auto"/>
        <w:bottom w:val="none" w:sz="0" w:space="0" w:color="auto"/>
        <w:right w:val="none" w:sz="0" w:space="0" w:color="auto"/>
      </w:divBdr>
    </w:div>
    <w:div w:id="64037318">
      <w:bodyDiv w:val="1"/>
      <w:marLeft w:val="0"/>
      <w:marRight w:val="0"/>
      <w:marTop w:val="0"/>
      <w:marBottom w:val="0"/>
      <w:divBdr>
        <w:top w:val="none" w:sz="0" w:space="0" w:color="auto"/>
        <w:left w:val="none" w:sz="0" w:space="0" w:color="auto"/>
        <w:bottom w:val="none" w:sz="0" w:space="0" w:color="auto"/>
        <w:right w:val="none" w:sz="0" w:space="0" w:color="auto"/>
      </w:divBdr>
    </w:div>
    <w:div w:id="71242925">
      <w:bodyDiv w:val="1"/>
      <w:marLeft w:val="0"/>
      <w:marRight w:val="0"/>
      <w:marTop w:val="0"/>
      <w:marBottom w:val="0"/>
      <w:divBdr>
        <w:top w:val="none" w:sz="0" w:space="0" w:color="auto"/>
        <w:left w:val="none" w:sz="0" w:space="0" w:color="auto"/>
        <w:bottom w:val="none" w:sz="0" w:space="0" w:color="auto"/>
        <w:right w:val="none" w:sz="0" w:space="0" w:color="auto"/>
      </w:divBdr>
    </w:div>
    <w:div w:id="81874082">
      <w:bodyDiv w:val="1"/>
      <w:marLeft w:val="0"/>
      <w:marRight w:val="0"/>
      <w:marTop w:val="0"/>
      <w:marBottom w:val="0"/>
      <w:divBdr>
        <w:top w:val="none" w:sz="0" w:space="0" w:color="auto"/>
        <w:left w:val="none" w:sz="0" w:space="0" w:color="auto"/>
        <w:bottom w:val="none" w:sz="0" w:space="0" w:color="auto"/>
        <w:right w:val="none" w:sz="0" w:space="0" w:color="auto"/>
      </w:divBdr>
    </w:div>
    <w:div w:id="87966088">
      <w:bodyDiv w:val="1"/>
      <w:marLeft w:val="0"/>
      <w:marRight w:val="0"/>
      <w:marTop w:val="0"/>
      <w:marBottom w:val="0"/>
      <w:divBdr>
        <w:top w:val="none" w:sz="0" w:space="0" w:color="auto"/>
        <w:left w:val="none" w:sz="0" w:space="0" w:color="auto"/>
        <w:bottom w:val="none" w:sz="0" w:space="0" w:color="auto"/>
        <w:right w:val="none" w:sz="0" w:space="0" w:color="auto"/>
      </w:divBdr>
    </w:div>
    <w:div w:id="89281840">
      <w:bodyDiv w:val="1"/>
      <w:marLeft w:val="0"/>
      <w:marRight w:val="0"/>
      <w:marTop w:val="0"/>
      <w:marBottom w:val="0"/>
      <w:divBdr>
        <w:top w:val="none" w:sz="0" w:space="0" w:color="auto"/>
        <w:left w:val="none" w:sz="0" w:space="0" w:color="auto"/>
        <w:bottom w:val="none" w:sz="0" w:space="0" w:color="auto"/>
        <w:right w:val="none" w:sz="0" w:space="0" w:color="auto"/>
      </w:divBdr>
    </w:div>
    <w:div w:id="91122899">
      <w:bodyDiv w:val="1"/>
      <w:marLeft w:val="0"/>
      <w:marRight w:val="0"/>
      <w:marTop w:val="0"/>
      <w:marBottom w:val="0"/>
      <w:divBdr>
        <w:top w:val="none" w:sz="0" w:space="0" w:color="auto"/>
        <w:left w:val="none" w:sz="0" w:space="0" w:color="auto"/>
        <w:bottom w:val="none" w:sz="0" w:space="0" w:color="auto"/>
        <w:right w:val="none" w:sz="0" w:space="0" w:color="auto"/>
      </w:divBdr>
    </w:div>
    <w:div w:id="93062323">
      <w:bodyDiv w:val="1"/>
      <w:marLeft w:val="0"/>
      <w:marRight w:val="0"/>
      <w:marTop w:val="0"/>
      <w:marBottom w:val="0"/>
      <w:divBdr>
        <w:top w:val="none" w:sz="0" w:space="0" w:color="auto"/>
        <w:left w:val="none" w:sz="0" w:space="0" w:color="auto"/>
        <w:bottom w:val="none" w:sz="0" w:space="0" w:color="auto"/>
        <w:right w:val="none" w:sz="0" w:space="0" w:color="auto"/>
      </w:divBdr>
    </w:div>
    <w:div w:id="99766145">
      <w:bodyDiv w:val="1"/>
      <w:marLeft w:val="0"/>
      <w:marRight w:val="0"/>
      <w:marTop w:val="0"/>
      <w:marBottom w:val="0"/>
      <w:divBdr>
        <w:top w:val="none" w:sz="0" w:space="0" w:color="auto"/>
        <w:left w:val="none" w:sz="0" w:space="0" w:color="auto"/>
        <w:bottom w:val="none" w:sz="0" w:space="0" w:color="auto"/>
        <w:right w:val="none" w:sz="0" w:space="0" w:color="auto"/>
      </w:divBdr>
    </w:div>
    <w:div w:id="100539573">
      <w:bodyDiv w:val="1"/>
      <w:marLeft w:val="0"/>
      <w:marRight w:val="0"/>
      <w:marTop w:val="0"/>
      <w:marBottom w:val="0"/>
      <w:divBdr>
        <w:top w:val="none" w:sz="0" w:space="0" w:color="auto"/>
        <w:left w:val="none" w:sz="0" w:space="0" w:color="auto"/>
        <w:bottom w:val="none" w:sz="0" w:space="0" w:color="auto"/>
        <w:right w:val="none" w:sz="0" w:space="0" w:color="auto"/>
      </w:divBdr>
    </w:div>
    <w:div w:id="102843146">
      <w:bodyDiv w:val="1"/>
      <w:marLeft w:val="0"/>
      <w:marRight w:val="0"/>
      <w:marTop w:val="0"/>
      <w:marBottom w:val="0"/>
      <w:divBdr>
        <w:top w:val="none" w:sz="0" w:space="0" w:color="auto"/>
        <w:left w:val="none" w:sz="0" w:space="0" w:color="auto"/>
        <w:bottom w:val="none" w:sz="0" w:space="0" w:color="auto"/>
        <w:right w:val="none" w:sz="0" w:space="0" w:color="auto"/>
      </w:divBdr>
    </w:div>
    <w:div w:id="104692735">
      <w:bodyDiv w:val="1"/>
      <w:marLeft w:val="0"/>
      <w:marRight w:val="0"/>
      <w:marTop w:val="0"/>
      <w:marBottom w:val="0"/>
      <w:divBdr>
        <w:top w:val="none" w:sz="0" w:space="0" w:color="auto"/>
        <w:left w:val="none" w:sz="0" w:space="0" w:color="auto"/>
        <w:bottom w:val="none" w:sz="0" w:space="0" w:color="auto"/>
        <w:right w:val="none" w:sz="0" w:space="0" w:color="auto"/>
      </w:divBdr>
    </w:div>
    <w:div w:id="106245099">
      <w:bodyDiv w:val="1"/>
      <w:marLeft w:val="0"/>
      <w:marRight w:val="0"/>
      <w:marTop w:val="0"/>
      <w:marBottom w:val="0"/>
      <w:divBdr>
        <w:top w:val="none" w:sz="0" w:space="0" w:color="auto"/>
        <w:left w:val="none" w:sz="0" w:space="0" w:color="auto"/>
        <w:bottom w:val="none" w:sz="0" w:space="0" w:color="auto"/>
        <w:right w:val="none" w:sz="0" w:space="0" w:color="auto"/>
      </w:divBdr>
    </w:div>
    <w:div w:id="111022881">
      <w:bodyDiv w:val="1"/>
      <w:marLeft w:val="0"/>
      <w:marRight w:val="0"/>
      <w:marTop w:val="0"/>
      <w:marBottom w:val="0"/>
      <w:divBdr>
        <w:top w:val="none" w:sz="0" w:space="0" w:color="auto"/>
        <w:left w:val="none" w:sz="0" w:space="0" w:color="auto"/>
        <w:bottom w:val="none" w:sz="0" w:space="0" w:color="auto"/>
        <w:right w:val="none" w:sz="0" w:space="0" w:color="auto"/>
      </w:divBdr>
    </w:div>
    <w:div w:id="114758551">
      <w:bodyDiv w:val="1"/>
      <w:marLeft w:val="0"/>
      <w:marRight w:val="0"/>
      <w:marTop w:val="0"/>
      <w:marBottom w:val="0"/>
      <w:divBdr>
        <w:top w:val="none" w:sz="0" w:space="0" w:color="auto"/>
        <w:left w:val="none" w:sz="0" w:space="0" w:color="auto"/>
        <w:bottom w:val="none" w:sz="0" w:space="0" w:color="auto"/>
        <w:right w:val="none" w:sz="0" w:space="0" w:color="auto"/>
      </w:divBdr>
    </w:div>
    <w:div w:id="124592840">
      <w:bodyDiv w:val="1"/>
      <w:marLeft w:val="0"/>
      <w:marRight w:val="0"/>
      <w:marTop w:val="0"/>
      <w:marBottom w:val="0"/>
      <w:divBdr>
        <w:top w:val="none" w:sz="0" w:space="0" w:color="auto"/>
        <w:left w:val="none" w:sz="0" w:space="0" w:color="auto"/>
        <w:bottom w:val="none" w:sz="0" w:space="0" w:color="auto"/>
        <w:right w:val="none" w:sz="0" w:space="0" w:color="auto"/>
      </w:divBdr>
    </w:div>
    <w:div w:id="145123075">
      <w:bodyDiv w:val="1"/>
      <w:marLeft w:val="0"/>
      <w:marRight w:val="0"/>
      <w:marTop w:val="0"/>
      <w:marBottom w:val="0"/>
      <w:divBdr>
        <w:top w:val="none" w:sz="0" w:space="0" w:color="auto"/>
        <w:left w:val="none" w:sz="0" w:space="0" w:color="auto"/>
        <w:bottom w:val="none" w:sz="0" w:space="0" w:color="auto"/>
        <w:right w:val="none" w:sz="0" w:space="0" w:color="auto"/>
      </w:divBdr>
    </w:div>
    <w:div w:id="148715191">
      <w:bodyDiv w:val="1"/>
      <w:marLeft w:val="0"/>
      <w:marRight w:val="0"/>
      <w:marTop w:val="0"/>
      <w:marBottom w:val="0"/>
      <w:divBdr>
        <w:top w:val="none" w:sz="0" w:space="0" w:color="auto"/>
        <w:left w:val="none" w:sz="0" w:space="0" w:color="auto"/>
        <w:bottom w:val="none" w:sz="0" w:space="0" w:color="auto"/>
        <w:right w:val="none" w:sz="0" w:space="0" w:color="auto"/>
      </w:divBdr>
    </w:div>
    <w:div w:id="154035728">
      <w:bodyDiv w:val="1"/>
      <w:marLeft w:val="0"/>
      <w:marRight w:val="0"/>
      <w:marTop w:val="0"/>
      <w:marBottom w:val="0"/>
      <w:divBdr>
        <w:top w:val="none" w:sz="0" w:space="0" w:color="auto"/>
        <w:left w:val="none" w:sz="0" w:space="0" w:color="auto"/>
        <w:bottom w:val="none" w:sz="0" w:space="0" w:color="auto"/>
        <w:right w:val="none" w:sz="0" w:space="0" w:color="auto"/>
      </w:divBdr>
    </w:div>
    <w:div w:id="155343651">
      <w:bodyDiv w:val="1"/>
      <w:marLeft w:val="0"/>
      <w:marRight w:val="0"/>
      <w:marTop w:val="0"/>
      <w:marBottom w:val="0"/>
      <w:divBdr>
        <w:top w:val="none" w:sz="0" w:space="0" w:color="auto"/>
        <w:left w:val="none" w:sz="0" w:space="0" w:color="auto"/>
        <w:bottom w:val="none" w:sz="0" w:space="0" w:color="auto"/>
        <w:right w:val="none" w:sz="0" w:space="0" w:color="auto"/>
      </w:divBdr>
    </w:div>
    <w:div w:id="155613338">
      <w:bodyDiv w:val="1"/>
      <w:marLeft w:val="0"/>
      <w:marRight w:val="0"/>
      <w:marTop w:val="0"/>
      <w:marBottom w:val="0"/>
      <w:divBdr>
        <w:top w:val="none" w:sz="0" w:space="0" w:color="auto"/>
        <w:left w:val="none" w:sz="0" w:space="0" w:color="auto"/>
        <w:bottom w:val="none" w:sz="0" w:space="0" w:color="auto"/>
        <w:right w:val="none" w:sz="0" w:space="0" w:color="auto"/>
      </w:divBdr>
    </w:div>
    <w:div w:id="156464128">
      <w:bodyDiv w:val="1"/>
      <w:marLeft w:val="0"/>
      <w:marRight w:val="0"/>
      <w:marTop w:val="0"/>
      <w:marBottom w:val="0"/>
      <w:divBdr>
        <w:top w:val="none" w:sz="0" w:space="0" w:color="auto"/>
        <w:left w:val="none" w:sz="0" w:space="0" w:color="auto"/>
        <w:bottom w:val="none" w:sz="0" w:space="0" w:color="auto"/>
        <w:right w:val="none" w:sz="0" w:space="0" w:color="auto"/>
      </w:divBdr>
    </w:div>
    <w:div w:id="168065519">
      <w:bodyDiv w:val="1"/>
      <w:marLeft w:val="0"/>
      <w:marRight w:val="0"/>
      <w:marTop w:val="0"/>
      <w:marBottom w:val="0"/>
      <w:divBdr>
        <w:top w:val="none" w:sz="0" w:space="0" w:color="auto"/>
        <w:left w:val="none" w:sz="0" w:space="0" w:color="auto"/>
        <w:bottom w:val="none" w:sz="0" w:space="0" w:color="auto"/>
        <w:right w:val="none" w:sz="0" w:space="0" w:color="auto"/>
      </w:divBdr>
    </w:div>
    <w:div w:id="179392513">
      <w:bodyDiv w:val="1"/>
      <w:marLeft w:val="0"/>
      <w:marRight w:val="0"/>
      <w:marTop w:val="0"/>
      <w:marBottom w:val="0"/>
      <w:divBdr>
        <w:top w:val="none" w:sz="0" w:space="0" w:color="auto"/>
        <w:left w:val="none" w:sz="0" w:space="0" w:color="auto"/>
        <w:bottom w:val="none" w:sz="0" w:space="0" w:color="auto"/>
        <w:right w:val="none" w:sz="0" w:space="0" w:color="auto"/>
      </w:divBdr>
    </w:div>
    <w:div w:id="179978714">
      <w:bodyDiv w:val="1"/>
      <w:marLeft w:val="0"/>
      <w:marRight w:val="0"/>
      <w:marTop w:val="0"/>
      <w:marBottom w:val="0"/>
      <w:divBdr>
        <w:top w:val="none" w:sz="0" w:space="0" w:color="auto"/>
        <w:left w:val="none" w:sz="0" w:space="0" w:color="auto"/>
        <w:bottom w:val="none" w:sz="0" w:space="0" w:color="auto"/>
        <w:right w:val="none" w:sz="0" w:space="0" w:color="auto"/>
      </w:divBdr>
    </w:div>
    <w:div w:id="185292544">
      <w:bodyDiv w:val="1"/>
      <w:marLeft w:val="0"/>
      <w:marRight w:val="0"/>
      <w:marTop w:val="0"/>
      <w:marBottom w:val="0"/>
      <w:divBdr>
        <w:top w:val="none" w:sz="0" w:space="0" w:color="auto"/>
        <w:left w:val="none" w:sz="0" w:space="0" w:color="auto"/>
        <w:bottom w:val="none" w:sz="0" w:space="0" w:color="auto"/>
        <w:right w:val="none" w:sz="0" w:space="0" w:color="auto"/>
      </w:divBdr>
    </w:div>
    <w:div w:id="188763125">
      <w:bodyDiv w:val="1"/>
      <w:marLeft w:val="0"/>
      <w:marRight w:val="0"/>
      <w:marTop w:val="0"/>
      <w:marBottom w:val="0"/>
      <w:divBdr>
        <w:top w:val="none" w:sz="0" w:space="0" w:color="auto"/>
        <w:left w:val="none" w:sz="0" w:space="0" w:color="auto"/>
        <w:bottom w:val="none" w:sz="0" w:space="0" w:color="auto"/>
        <w:right w:val="none" w:sz="0" w:space="0" w:color="auto"/>
      </w:divBdr>
    </w:div>
    <w:div w:id="188766743">
      <w:bodyDiv w:val="1"/>
      <w:marLeft w:val="0"/>
      <w:marRight w:val="0"/>
      <w:marTop w:val="0"/>
      <w:marBottom w:val="0"/>
      <w:divBdr>
        <w:top w:val="none" w:sz="0" w:space="0" w:color="auto"/>
        <w:left w:val="none" w:sz="0" w:space="0" w:color="auto"/>
        <w:bottom w:val="none" w:sz="0" w:space="0" w:color="auto"/>
        <w:right w:val="none" w:sz="0" w:space="0" w:color="auto"/>
      </w:divBdr>
    </w:div>
    <w:div w:id="192153902">
      <w:bodyDiv w:val="1"/>
      <w:marLeft w:val="0"/>
      <w:marRight w:val="0"/>
      <w:marTop w:val="0"/>
      <w:marBottom w:val="0"/>
      <w:divBdr>
        <w:top w:val="none" w:sz="0" w:space="0" w:color="auto"/>
        <w:left w:val="none" w:sz="0" w:space="0" w:color="auto"/>
        <w:bottom w:val="none" w:sz="0" w:space="0" w:color="auto"/>
        <w:right w:val="none" w:sz="0" w:space="0" w:color="auto"/>
      </w:divBdr>
    </w:div>
    <w:div w:id="193929884">
      <w:bodyDiv w:val="1"/>
      <w:marLeft w:val="0"/>
      <w:marRight w:val="0"/>
      <w:marTop w:val="0"/>
      <w:marBottom w:val="0"/>
      <w:divBdr>
        <w:top w:val="none" w:sz="0" w:space="0" w:color="auto"/>
        <w:left w:val="none" w:sz="0" w:space="0" w:color="auto"/>
        <w:bottom w:val="none" w:sz="0" w:space="0" w:color="auto"/>
        <w:right w:val="none" w:sz="0" w:space="0" w:color="auto"/>
      </w:divBdr>
    </w:div>
    <w:div w:id="196967526">
      <w:bodyDiv w:val="1"/>
      <w:marLeft w:val="0"/>
      <w:marRight w:val="0"/>
      <w:marTop w:val="0"/>
      <w:marBottom w:val="0"/>
      <w:divBdr>
        <w:top w:val="none" w:sz="0" w:space="0" w:color="auto"/>
        <w:left w:val="none" w:sz="0" w:space="0" w:color="auto"/>
        <w:bottom w:val="none" w:sz="0" w:space="0" w:color="auto"/>
        <w:right w:val="none" w:sz="0" w:space="0" w:color="auto"/>
      </w:divBdr>
    </w:div>
    <w:div w:id="207496446">
      <w:bodyDiv w:val="1"/>
      <w:marLeft w:val="0"/>
      <w:marRight w:val="0"/>
      <w:marTop w:val="0"/>
      <w:marBottom w:val="0"/>
      <w:divBdr>
        <w:top w:val="none" w:sz="0" w:space="0" w:color="auto"/>
        <w:left w:val="none" w:sz="0" w:space="0" w:color="auto"/>
        <w:bottom w:val="none" w:sz="0" w:space="0" w:color="auto"/>
        <w:right w:val="none" w:sz="0" w:space="0" w:color="auto"/>
      </w:divBdr>
    </w:div>
    <w:div w:id="218900954">
      <w:bodyDiv w:val="1"/>
      <w:marLeft w:val="0"/>
      <w:marRight w:val="0"/>
      <w:marTop w:val="0"/>
      <w:marBottom w:val="0"/>
      <w:divBdr>
        <w:top w:val="none" w:sz="0" w:space="0" w:color="auto"/>
        <w:left w:val="none" w:sz="0" w:space="0" w:color="auto"/>
        <w:bottom w:val="none" w:sz="0" w:space="0" w:color="auto"/>
        <w:right w:val="none" w:sz="0" w:space="0" w:color="auto"/>
      </w:divBdr>
    </w:div>
    <w:div w:id="220755335">
      <w:bodyDiv w:val="1"/>
      <w:marLeft w:val="0"/>
      <w:marRight w:val="0"/>
      <w:marTop w:val="0"/>
      <w:marBottom w:val="0"/>
      <w:divBdr>
        <w:top w:val="none" w:sz="0" w:space="0" w:color="auto"/>
        <w:left w:val="none" w:sz="0" w:space="0" w:color="auto"/>
        <w:bottom w:val="none" w:sz="0" w:space="0" w:color="auto"/>
        <w:right w:val="none" w:sz="0" w:space="0" w:color="auto"/>
      </w:divBdr>
    </w:div>
    <w:div w:id="233322528">
      <w:bodyDiv w:val="1"/>
      <w:marLeft w:val="0"/>
      <w:marRight w:val="0"/>
      <w:marTop w:val="0"/>
      <w:marBottom w:val="0"/>
      <w:divBdr>
        <w:top w:val="none" w:sz="0" w:space="0" w:color="auto"/>
        <w:left w:val="none" w:sz="0" w:space="0" w:color="auto"/>
        <w:bottom w:val="none" w:sz="0" w:space="0" w:color="auto"/>
        <w:right w:val="none" w:sz="0" w:space="0" w:color="auto"/>
      </w:divBdr>
    </w:div>
    <w:div w:id="249050580">
      <w:bodyDiv w:val="1"/>
      <w:marLeft w:val="0"/>
      <w:marRight w:val="0"/>
      <w:marTop w:val="0"/>
      <w:marBottom w:val="0"/>
      <w:divBdr>
        <w:top w:val="none" w:sz="0" w:space="0" w:color="auto"/>
        <w:left w:val="none" w:sz="0" w:space="0" w:color="auto"/>
        <w:bottom w:val="none" w:sz="0" w:space="0" w:color="auto"/>
        <w:right w:val="none" w:sz="0" w:space="0" w:color="auto"/>
      </w:divBdr>
    </w:div>
    <w:div w:id="249848066">
      <w:bodyDiv w:val="1"/>
      <w:marLeft w:val="0"/>
      <w:marRight w:val="0"/>
      <w:marTop w:val="0"/>
      <w:marBottom w:val="0"/>
      <w:divBdr>
        <w:top w:val="none" w:sz="0" w:space="0" w:color="auto"/>
        <w:left w:val="none" w:sz="0" w:space="0" w:color="auto"/>
        <w:bottom w:val="none" w:sz="0" w:space="0" w:color="auto"/>
        <w:right w:val="none" w:sz="0" w:space="0" w:color="auto"/>
      </w:divBdr>
    </w:div>
    <w:div w:id="252591782">
      <w:bodyDiv w:val="1"/>
      <w:marLeft w:val="0"/>
      <w:marRight w:val="0"/>
      <w:marTop w:val="0"/>
      <w:marBottom w:val="0"/>
      <w:divBdr>
        <w:top w:val="none" w:sz="0" w:space="0" w:color="auto"/>
        <w:left w:val="none" w:sz="0" w:space="0" w:color="auto"/>
        <w:bottom w:val="none" w:sz="0" w:space="0" w:color="auto"/>
        <w:right w:val="none" w:sz="0" w:space="0" w:color="auto"/>
      </w:divBdr>
    </w:div>
    <w:div w:id="254560709">
      <w:bodyDiv w:val="1"/>
      <w:marLeft w:val="0"/>
      <w:marRight w:val="0"/>
      <w:marTop w:val="0"/>
      <w:marBottom w:val="0"/>
      <w:divBdr>
        <w:top w:val="none" w:sz="0" w:space="0" w:color="auto"/>
        <w:left w:val="none" w:sz="0" w:space="0" w:color="auto"/>
        <w:bottom w:val="none" w:sz="0" w:space="0" w:color="auto"/>
        <w:right w:val="none" w:sz="0" w:space="0" w:color="auto"/>
      </w:divBdr>
    </w:div>
    <w:div w:id="259918506">
      <w:bodyDiv w:val="1"/>
      <w:marLeft w:val="0"/>
      <w:marRight w:val="0"/>
      <w:marTop w:val="0"/>
      <w:marBottom w:val="0"/>
      <w:divBdr>
        <w:top w:val="none" w:sz="0" w:space="0" w:color="auto"/>
        <w:left w:val="none" w:sz="0" w:space="0" w:color="auto"/>
        <w:bottom w:val="none" w:sz="0" w:space="0" w:color="auto"/>
        <w:right w:val="none" w:sz="0" w:space="0" w:color="auto"/>
      </w:divBdr>
    </w:div>
    <w:div w:id="265308941">
      <w:bodyDiv w:val="1"/>
      <w:marLeft w:val="0"/>
      <w:marRight w:val="0"/>
      <w:marTop w:val="0"/>
      <w:marBottom w:val="0"/>
      <w:divBdr>
        <w:top w:val="none" w:sz="0" w:space="0" w:color="auto"/>
        <w:left w:val="none" w:sz="0" w:space="0" w:color="auto"/>
        <w:bottom w:val="none" w:sz="0" w:space="0" w:color="auto"/>
        <w:right w:val="none" w:sz="0" w:space="0" w:color="auto"/>
      </w:divBdr>
    </w:div>
    <w:div w:id="267202429">
      <w:bodyDiv w:val="1"/>
      <w:marLeft w:val="0"/>
      <w:marRight w:val="0"/>
      <w:marTop w:val="0"/>
      <w:marBottom w:val="0"/>
      <w:divBdr>
        <w:top w:val="none" w:sz="0" w:space="0" w:color="auto"/>
        <w:left w:val="none" w:sz="0" w:space="0" w:color="auto"/>
        <w:bottom w:val="none" w:sz="0" w:space="0" w:color="auto"/>
        <w:right w:val="none" w:sz="0" w:space="0" w:color="auto"/>
      </w:divBdr>
    </w:div>
    <w:div w:id="268776822">
      <w:bodyDiv w:val="1"/>
      <w:marLeft w:val="0"/>
      <w:marRight w:val="0"/>
      <w:marTop w:val="0"/>
      <w:marBottom w:val="0"/>
      <w:divBdr>
        <w:top w:val="none" w:sz="0" w:space="0" w:color="auto"/>
        <w:left w:val="none" w:sz="0" w:space="0" w:color="auto"/>
        <w:bottom w:val="none" w:sz="0" w:space="0" w:color="auto"/>
        <w:right w:val="none" w:sz="0" w:space="0" w:color="auto"/>
      </w:divBdr>
    </w:div>
    <w:div w:id="274214841">
      <w:bodyDiv w:val="1"/>
      <w:marLeft w:val="0"/>
      <w:marRight w:val="0"/>
      <w:marTop w:val="0"/>
      <w:marBottom w:val="0"/>
      <w:divBdr>
        <w:top w:val="none" w:sz="0" w:space="0" w:color="auto"/>
        <w:left w:val="none" w:sz="0" w:space="0" w:color="auto"/>
        <w:bottom w:val="none" w:sz="0" w:space="0" w:color="auto"/>
        <w:right w:val="none" w:sz="0" w:space="0" w:color="auto"/>
      </w:divBdr>
    </w:div>
    <w:div w:id="278142787">
      <w:bodyDiv w:val="1"/>
      <w:marLeft w:val="0"/>
      <w:marRight w:val="0"/>
      <w:marTop w:val="0"/>
      <w:marBottom w:val="0"/>
      <w:divBdr>
        <w:top w:val="none" w:sz="0" w:space="0" w:color="auto"/>
        <w:left w:val="none" w:sz="0" w:space="0" w:color="auto"/>
        <w:bottom w:val="none" w:sz="0" w:space="0" w:color="auto"/>
        <w:right w:val="none" w:sz="0" w:space="0" w:color="auto"/>
      </w:divBdr>
    </w:div>
    <w:div w:id="285937931">
      <w:bodyDiv w:val="1"/>
      <w:marLeft w:val="0"/>
      <w:marRight w:val="0"/>
      <w:marTop w:val="0"/>
      <w:marBottom w:val="0"/>
      <w:divBdr>
        <w:top w:val="none" w:sz="0" w:space="0" w:color="auto"/>
        <w:left w:val="none" w:sz="0" w:space="0" w:color="auto"/>
        <w:bottom w:val="none" w:sz="0" w:space="0" w:color="auto"/>
        <w:right w:val="none" w:sz="0" w:space="0" w:color="auto"/>
      </w:divBdr>
    </w:div>
    <w:div w:id="292369173">
      <w:bodyDiv w:val="1"/>
      <w:marLeft w:val="0"/>
      <w:marRight w:val="0"/>
      <w:marTop w:val="0"/>
      <w:marBottom w:val="0"/>
      <w:divBdr>
        <w:top w:val="none" w:sz="0" w:space="0" w:color="auto"/>
        <w:left w:val="none" w:sz="0" w:space="0" w:color="auto"/>
        <w:bottom w:val="none" w:sz="0" w:space="0" w:color="auto"/>
        <w:right w:val="none" w:sz="0" w:space="0" w:color="auto"/>
      </w:divBdr>
    </w:div>
    <w:div w:id="293828223">
      <w:bodyDiv w:val="1"/>
      <w:marLeft w:val="0"/>
      <w:marRight w:val="0"/>
      <w:marTop w:val="0"/>
      <w:marBottom w:val="0"/>
      <w:divBdr>
        <w:top w:val="none" w:sz="0" w:space="0" w:color="auto"/>
        <w:left w:val="none" w:sz="0" w:space="0" w:color="auto"/>
        <w:bottom w:val="none" w:sz="0" w:space="0" w:color="auto"/>
        <w:right w:val="none" w:sz="0" w:space="0" w:color="auto"/>
      </w:divBdr>
    </w:div>
    <w:div w:id="300962863">
      <w:bodyDiv w:val="1"/>
      <w:marLeft w:val="0"/>
      <w:marRight w:val="0"/>
      <w:marTop w:val="0"/>
      <w:marBottom w:val="0"/>
      <w:divBdr>
        <w:top w:val="none" w:sz="0" w:space="0" w:color="auto"/>
        <w:left w:val="none" w:sz="0" w:space="0" w:color="auto"/>
        <w:bottom w:val="none" w:sz="0" w:space="0" w:color="auto"/>
        <w:right w:val="none" w:sz="0" w:space="0" w:color="auto"/>
      </w:divBdr>
    </w:div>
    <w:div w:id="301233738">
      <w:bodyDiv w:val="1"/>
      <w:marLeft w:val="0"/>
      <w:marRight w:val="0"/>
      <w:marTop w:val="0"/>
      <w:marBottom w:val="0"/>
      <w:divBdr>
        <w:top w:val="none" w:sz="0" w:space="0" w:color="auto"/>
        <w:left w:val="none" w:sz="0" w:space="0" w:color="auto"/>
        <w:bottom w:val="none" w:sz="0" w:space="0" w:color="auto"/>
        <w:right w:val="none" w:sz="0" w:space="0" w:color="auto"/>
      </w:divBdr>
    </w:div>
    <w:div w:id="306596350">
      <w:bodyDiv w:val="1"/>
      <w:marLeft w:val="0"/>
      <w:marRight w:val="0"/>
      <w:marTop w:val="0"/>
      <w:marBottom w:val="0"/>
      <w:divBdr>
        <w:top w:val="none" w:sz="0" w:space="0" w:color="auto"/>
        <w:left w:val="none" w:sz="0" w:space="0" w:color="auto"/>
        <w:bottom w:val="none" w:sz="0" w:space="0" w:color="auto"/>
        <w:right w:val="none" w:sz="0" w:space="0" w:color="auto"/>
      </w:divBdr>
    </w:div>
    <w:div w:id="310792833">
      <w:bodyDiv w:val="1"/>
      <w:marLeft w:val="0"/>
      <w:marRight w:val="0"/>
      <w:marTop w:val="0"/>
      <w:marBottom w:val="0"/>
      <w:divBdr>
        <w:top w:val="none" w:sz="0" w:space="0" w:color="auto"/>
        <w:left w:val="none" w:sz="0" w:space="0" w:color="auto"/>
        <w:bottom w:val="none" w:sz="0" w:space="0" w:color="auto"/>
        <w:right w:val="none" w:sz="0" w:space="0" w:color="auto"/>
      </w:divBdr>
    </w:div>
    <w:div w:id="312685941">
      <w:bodyDiv w:val="1"/>
      <w:marLeft w:val="0"/>
      <w:marRight w:val="0"/>
      <w:marTop w:val="0"/>
      <w:marBottom w:val="0"/>
      <w:divBdr>
        <w:top w:val="none" w:sz="0" w:space="0" w:color="auto"/>
        <w:left w:val="none" w:sz="0" w:space="0" w:color="auto"/>
        <w:bottom w:val="none" w:sz="0" w:space="0" w:color="auto"/>
        <w:right w:val="none" w:sz="0" w:space="0" w:color="auto"/>
      </w:divBdr>
    </w:div>
    <w:div w:id="319116943">
      <w:bodyDiv w:val="1"/>
      <w:marLeft w:val="0"/>
      <w:marRight w:val="0"/>
      <w:marTop w:val="0"/>
      <w:marBottom w:val="0"/>
      <w:divBdr>
        <w:top w:val="none" w:sz="0" w:space="0" w:color="auto"/>
        <w:left w:val="none" w:sz="0" w:space="0" w:color="auto"/>
        <w:bottom w:val="none" w:sz="0" w:space="0" w:color="auto"/>
        <w:right w:val="none" w:sz="0" w:space="0" w:color="auto"/>
      </w:divBdr>
    </w:div>
    <w:div w:id="322508321">
      <w:bodyDiv w:val="1"/>
      <w:marLeft w:val="0"/>
      <w:marRight w:val="0"/>
      <w:marTop w:val="0"/>
      <w:marBottom w:val="0"/>
      <w:divBdr>
        <w:top w:val="none" w:sz="0" w:space="0" w:color="auto"/>
        <w:left w:val="none" w:sz="0" w:space="0" w:color="auto"/>
        <w:bottom w:val="none" w:sz="0" w:space="0" w:color="auto"/>
        <w:right w:val="none" w:sz="0" w:space="0" w:color="auto"/>
      </w:divBdr>
    </w:div>
    <w:div w:id="324894510">
      <w:bodyDiv w:val="1"/>
      <w:marLeft w:val="0"/>
      <w:marRight w:val="0"/>
      <w:marTop w:val="0"/>
      <w:marBottom w:val="0"/>
      <w:divBdr>
        <w:top w:val="none" w:sz="0" w:space="0" w:color="auto"/>
        <w:left w:val="none" w:sz="0" w:space="0" w:color="auto"/>
        <w:bottom w:val="none" w:sz="0" w:space="0" w:color="auto"/>
        <w:right w:val="none" w:sz="0" w:space="0" w:color="auto"/>
      </w:divBdr>
    </w:div>
    <w:div w:id="325207134">
      <w:bodyDiv w:val="1"/>
      <w:marLeft w:val="0"/>
      <w:marRight w:val="0"/>
      <w:marTop w:val="0"/>
      <w:marBottom w:val="0"/>
      <w:divBdr>
        <w:top w:val="none" w:sz="0" w:space="0" w:color="auto"/>
        <w:left w:val="none" w:sz="0" w:space="0" w:color="auto"/>
        <w:bottom w:val="none" w:sz="0" w:space="0" w:color="auto"/>
        <w:right w:val="none" w:sz="0" w:space="0" w:color="auto"/>
      </w:divBdr>
    </w:div>
    <w:div w:id="339746349">
      <w:bodyDiv w:val="1"/>
      <w:marLeft w:val="0"/>
      <w:marRight w:val="0"/>
      <w:marTop w:val="0"/>
      <w:marBottom w:val="0"/>
      <w:divBdr>
        <w:top w:val="none" w:sz="0" w:space="0" w:color="auto"/>
        <w:left w:val="none" w:sz="0" w:space="0" w:color="auto"/>
        <w:bottom w:val="none" w:sz="0" w:space="0" w:color="auto"/>
        <w:right w:val="none" w:sz="0" w:space="0" w:color="auto"/>
      </w:divBdr>
    </w:div>
    <w:div w:id="353842463">
      <w:bodyDiv w:val="1"/>
      <w:marLeft w:val="0"/>
      <w:marRight w:val="0"/>
      <w:marTop w:val="0"/>
      <w:marBottom w:val="0"/>
      <w:divBdr>
        <w:top w:val="none" w:sz="0" w:space="0" w:color="auto"/>
        <w:left w:val="none" w:sz="0" w:space="0" w:color="auto"/>
        <w:bottom w:val="none" w:sz="0" w:space="0" w:color="auto"/>
        <w:right w:val="none" w:sz="0" w:space="0" w:color="auto"/>
      </w:divBdr>
    </w:div>
    <w:div w:id="356348385">
      <w:bodyDiv w:val="1"/>
      <w:marLeft w:val="0"/>
      <w:marRight w:val="0"/>
      <w:marTop w:val="0"/>
      <w:marBottom w:val="0"/>
      <w:divBdr>
        <w:top w:val="none" w:sz="0" w:space="0" w:color="auto"/>
        <w:left w:val="none" w:sz="0" w:space="0" w:color="auto"/>
        <w:bottom w:val="none" w:sz="0" w:space="0" w:color="auto"/>
        <w:right w:val="none" w:sz="0" w:space="0" w:color="auto"/>
      </w:divBdr>
    </w:div>
    <w:div w:id="358747765">
      <w:bodyDiv w:val="1"/>
      <w:marLeft w:val="0"/>
      <w:marRight w:val="0"/>
      <w:marTop w:val="0"/>
      <w:marBottom w:val="0"/>
      <w:divBdr>
        <w:top w:val="none" w:sz="0" w:space="0" w:color="auto"/>
        <w:left w:val="none" w:sz="0" w:space="0" w:color="auto"/>
        <w:bottom w:val="none" w:sz="0" w:space="0" w:color="auto"/>
        <w:right w:val="none" w:sz="0" w:space="0" w:color="auto"/>
      </w:divBdr>
    </w:div>
    <w:div w:id="359672707">
      <w:bodyDiv w:val="1"/>
      <w:marLeft w:val="0"/>
      <w:marRight w:val="0"/>
      <w:marTop w:val="0"/>
      <w:marBottom w:val="0"/>
      <w:divBdr>
        <w:top w:val="none" w:sz="0" w:space="0" w:color="auto"/>
        <w:left w:val="none" w:sz="0" w:space="0" w:color="auto"/>
        <w:bottom w:val="none" w:sz="0" w:space="0" w:color="auto"/>
        <w:right w:val="none" w:sz="0" w:space="0" w:color="auto"/>
      </w:divBdr>
    </w:div>
    <w:div w:id="360476231">
      <w:bodyDiv w:val="1"/>
      <w:marLeft w:val="0"/>
      <w:marRight w:val="0"/>
      <w:marTop w:val="0"/>
      <w:marBottom w:val="0"/>
      <w:divBdr>
        <w:top w:val="none" w:sz="0" w:space="0" w:color="auto"/>
        <w:left w:val="none" w:sz="0" w:space="0" w:color="auto"/>
        <w:bottom w:val="none" w:sz="0" w:space="0" w:color="auto"/>
        <w:right w:val="none" w:sz="0" w:space="0" w:color="auto"/>
      </w:divBdr>
    </w:div>
    <w:div w:id="361711145">
      <w:bodyDiv w:val="1"/>
      <w:marLeft w:val="0"/>
      <w:marRight w:val="0"/>
      <w:marTop w:val="0"/>
      <w:marBottom w:val="0"/>
      <w:divBdr>
        <w:top w:val="none" w:sz="0" w:space="0" w:color="auto"/>
        <w:left w:val="none" w:sz="0" w:space="0" w:color="auto"/>
        <w:bottom w:val="none" w:sz="0" w:space="0" w:color="auto"/>
        <w:right w:val="none" w:sz="0" w:space="0" w:color="auto"/>
      </w:divBdr>
    </w:div>
    <w:div w:id="362294228">
      <w:bodyDiv w:val="1"/>
      <w:marLeft w:val="0"/>
      <w:marRight w:val="0"/>
      <w:marTop w:val="0"/>
      <w:marBottom w:val="0"/>
      <w:divBdr>
        <w:top w:val="none" w:sz="0" w:space="0" w:color="auto"/>
        <w:left w:val="none" w:sz="0" w:space="0" w:color="auto"/>
        <w:bottom w:val="none" w:sz="0" w:space="0" w:color="auto"/>
        <w:right w:val="none" w:sz="0" w:space="0" w:color="auto"/>
      </w:divBdr>
    </w:div>
    <w:div w:id="367798305">
      <w:bodyDiv w:val="1"/>
      <w:marLeft w:val="0"/>
      <w:marRight w:val="0"/>
      <w:marTop w:val="0"/>
      <w:marBottom w:val="0"/>
      <w:divBdr>
        <w:top w:val="none" w:sz="0" w:space="0" w:color="auto"/>
        <w:left w:val="none" w:sz="0" w:space="0" w:color="auto"/>
        <w:bottom w:val="none" w:sz="0" w:space="0" w:color="auto"/>
        <w:right w:val="none" w:sz="0" w:space="0" w:color="auto"/>
      </w:divBdr>
    </w:div>
    <w:div w:id="368186234">
      <w:bodyDiv w:val="1"/>
      <w:marLeft w:val="0"/>
      <w:marRight w:val="0"/>
      <w:marTop w:val="0"/>
      <w:marBottom w:val="0"/>
      <w:divBdr>
        <w:top w:val="none" w:sz="0" w:space="0" w:color="auto"/>
        <w:left w:val="none" w:sz="0" w:space="0" w:color="auto"/>
        <w:bottom w:val="none" w:sz="0" w:space="0" w:color="auto"/>
        <w:right w:val="none" w:sz="0" w:space="0" w:color="auto"/>
      </w:divBdr>
    </w:div>
    <w:div w:id="368727692">
      <w:bodyDiv w:val="1"/>
      <w:marLeft w:val="0"/>
      <w:marRight w:val="0"/>
      <w:marTop w:val="0"/>
      <w:marBottom w:val="0"/>
      <w:divBdr>
        <w:top w:val="none" w:sz="0" w:space="0" w:color="auto"/>
        <w:left w:val="none" w:sz="0" w:space="0" w:color="auto"/>
        <w:bottom w:val="none" w:sz="0" w:space="0" w:color="auto"/>
        <w:right w:val="none" w:sz="0" w:space="0" w:color="auto"/>
      </w:divBdr>
    </w:div>
    <w:div w:id="369493887">
      <w:bodyDiv w:val="1"/>
      <w:marLeft w:val="0"/>
      <w:marRight w:val="0"/>
      <w:marTop w:val="0"/>
      <w:marBottom w:val="0"/>
      <w:divBdr>
        <w:top w:val="none" w:sz="0" w:space="0" w:color="auto"/>
        <w:left w:val="none" w:sz="0" w:space="0" w:color="auto"/>
        <w:bottom w:val="none" w:sz="0" w:space="0" w:color="auto"/>
        <w:right w:val="none" w:sz="0" w:space="0" w:color="auto"/>
      </w:divBdr>
    </w:div>
    <w:div w:id="369885955">
      <w:bodyDiv w:val="1"/>
      <w:marLeft w:val="0"/>
      <w:marRight w:val="0"/>
      <w:marTop w:val="0"/>
      <w:marBottom w:val="0"/>
      <w:divBdr>
        <w:top w:val="none" w:sz="0" w:space="0" w:color="auto"/>
        <w:left w:val="none" w:sz="0" w:space="0" w:color="auto"/>
        <w:bottom w:val="none" w:sz="0" w:space="0" w:color="auto"/>
        <w:right w:val="none" w:sz="0" w:space="0" w:color="auto"/>
      </w:divBdr>
    </w:div>
    <w:div w:id="370157446">
      <w:bodyDiv w:val="1"/>
      <w:marLeft w:val="0"/>
      <w:marRight w:val="0"/>
      <w:marTop w:val="0"/>
      <w:marBottom w:val="0"/>
      <w:divBdr>
        <w:top w:val="none" w:sz="0" w:space="0" w:color="auto"/>
        <w:left w:val="none" w:sz="0" w:space="0" w:color="auto"/>
        <w:bottom w:val="none" w:sz="0" w:space="0" w:color="auto"/>
        <w:right w:val="none" w:sz="0" w:space="0" w:color="auto"/>
      </w:divBdr>
    </w:div>
    <w:div w:id="370884647">
      <w:bodyDiv w:val="1"/>
      <w:marLeft w:val="0"/>
      <w:marRight w:val="0"/>
      <w:marTop w:val="0"/>
      <w:marBottom w:val="0"/>
      <w:divBdr>
        <w:top w:val="none" w:sz="0" w:space="0" w:color="auto"/>
        <w:left w:val="none" w:sz="0" w:space="0" w:color="auto"/>
        <w:bottom w:val="none" w:sz="0" w:space="0" w:color="auto"/>
        <w:right w:val="none" w:sz="0" w:space="0" w:color="auto"/>
      </w:divBdr>
    </w:div>
    <w:div w:id="381295642">
      <w:bodyDiv w:val="1"/>
      <w:marLeft w:val="0"/>
      <w:marRight w:val="0"/>
      <w:marTop w:val="0"/>
      <w:marBottom w:val="0"/>
      <w:divBdr>
        <w:top w:val="none" w:sz="0" w:space="0" w:color="auto"/>
        <w:left w:val="none" w:sz="0" w:space="0" w:color="auto"/>
        <w:bottom w:val="none" w:sz="0" w:space="0" w:color="auto"/>
        <w:right w:val="none" w:sz="0" w:space="0" w:color="auto"/>
      </w:divBdr>
    </w:div>
    <w:div w:id="384764996">
      <w:bodyDiv w:val="1"/>
      <w:marLeft w:val="0"/>
      <w:marRight w:val="0"/>
      <w:marTop w:val="0"/>
      <w:marBottom w:val="0"/>
      <w:divBdr>
        <w:top w:val="none" w:sz="0" w:space="0" w:color="auto"/>
        <w:left w:val="none" w:sz="0" w:space="0" w:color="auto"/>
        <w:bottom w:val="none" w:sz="0" w:space="0" w:color="auto"/>
        <w:right w:val="none" w:sz="0" w:space="0" w:color="auto"/>
      </w:divBdr>
    </w:div>
    <w:div w:id="388841095">
      <w:bodyDiv w:val="1"/>
      <w:marLeft w:val="0"/>
      <w:marRight w:val="0"/>
      <w:marTop w:val="0"/>
      <w:marBottom w:val="0"/>
      <w:divBdr>
        <w:top w:val="none" w:sz="0" w:space="0" w:color="auto"/>
        <w:left w:val="none" w:sz="0" w:space="0" w:color="auto"/>
        <w:bottom w:val="none" w:sz="0" w:space="0" w:color="auto"/>
        <w:right w:val="none" w:sz="0" w:space="0" w:color="auto"/>
      </w:divBdr>
    </w:div>
    <w:div w:id="395057133">
      <w:bodyDiv w:val="1"/>
      <w:marLeft w:val="0"/>
      <w:marRight w:val="0"/>
      <w:marTop w:val="0"/>
      <w:marBottom w:val="0"/>
      <w:divBdr>
        <w:top w:val="none" w:sz="0" w:space="0" w:color="auto"/>
        <w:left w:val="none" w:sz="0" w:space="0" w:color="auto"/>
        <w:bottom w:val="none" w:sz="0" w:space="0" w:color="auto"/>
        <w:right w:val="none" w:sz="0" w:space="0" w:color="auto"/>
      </w:divBdr>
    </w:div>
    <w:div w:id="399206780">
      <w:bodyDiv w:val="1"/>
      <w:marLeft w:val="0"/>
      <w:marRight w:val="0"/>
      <w:marTop w:val="0"/>
      <w:marBottom w:val="0"/>
      <w:divBdr>
        <w:top w:val="none" w:sz="0" w:space="0" w:color="auto"/>
        <w:left w:val="none" w:sz="0" w:space="0" w:color="auto"/>
        <w:bottom w:val="none" w:sz="0" w:space="0" w:color="auto"/>
        <w:right w:val="none" w:sz="0" w:space="0" w:color="auto"/>
      </w:divBdr>
    </w:div>
    <w:div w:id="407189499">
      <w:bodyDiv w:val="1"/>
      <w:marLeft w:val="0"/>
      <w:marRight w:val="0"/>
      <w:marTop w:val="0"/>
      <w:marBottom w:val="0"/>
      <w:divBdr>
        <w:top w:val="none" w:sz="0" w:space="0" w:color="auto"/>
        <w:left w:val="none" w:sz="0" w:space="0" w:color="auto"/>
        <w:bottom w:val="none" w:sz="0" w:space="0" w:color="auto"/>
        <w:right w:val="none" w:sz="0" w:space="0" w:color="auto"/>
      </w:divBdr>
    </w:div>
    <w:div w:id="415059940">
      <w:bodyDiv w:val="1"/>
      <w:marLeft w:val="0"/>
      <w:marRight w:val="0"/>
      <w:marTop w:val="0"/>
      <w:marBottom w:val="0"/>
      <w:divBdr>
        <w:top w:val="none" w:sz="0" w:space="0" w:color="auto"/>
        <w:left w:val="none" w:sz="0" w:space="0" w:color="auto"/>
        <w:bottom w:val="none" w:sz="0" w:space="0" w:color="auto"/>
        <w:right w:val="none" w:sz="0" w:space="0" w:color="auto"/>
      </w:divBdr>
    </w:div>
    <w:div w:id="416246439">
      <w:bodyDiv w:val="1"/>
      <w:marLeft w:val="0"/>
      <w:marRight w:val="0"/>
      <w:marTop w:val="0"/>
      <w:marBottom w:val="0"/>
      <w:divBdr>
        <w:top w:val="none" w:sz="0" w:space="0" w:color="auto"/>
        <w:left w:val="none" w:sz="0" w:space="0" w:color="auto"/>
        <w:bottom w:val="none" w:sz="0" w:space="0" w:color="auto"/>
        <w:right w:val="none" w:sz="0" w:space="0" w:color="auto"/>
      </w:divBdr>
    </w:div>
    <w:div w:id="422847134">
      <w:bodyDiv w:val="1"/>
      <w:marLeft w:val="0"/>
      <w:marRight w:val="0"/>
      <w:marTop w:val="0"/>
      <w:marBottom w:val="0"/>
      <w:divBdr>
        <w:top w:val="none" w:sz="0" w:space="0" w:color="auto"/>
        <w:left w:val="none" w:sz="0" w:space="0" w:color="auto"/>
        <w:bottom w:val="none" w:sz="0" w:space="0" w:color="auto"/>
        <w:right w:val="none" w:sz="0" w:space="0" w:color="auto"/>
      </w:divBdr>
    </w:div>
    <w:div w:id="422922839">
      <w:bodyDiv w:val="1"/>
      <w:marLeft w:val="0"/>
      <w:marRight w:val="0"/>
      <w:marTop w:val="0"/>
      <w:marBottom w:val="0"/>
      <w:divBdr>
        <w:top w:val="none" w:sz="0" w:space="0" w:color="auto"/>
        <w:left w:val="none" w:sz="0" w:space="0" w:color="auto"/>
        <w:bottom w:val="none" w:sz="0" w:space="0" w:color="auto"/>
        <w:right w:val="none" w:sz="0" w:space="0" w:color="auto"/>
      </w:divBdr>
    </w:div>
    <w:div w:id="424961474">
      <w:bodyDiv w:val="1"/>
      <w:marLeft w:val="0"/>
      <w:marRight w:val="0"/>
      <w:marTop w:val="0"/>
      <w:marBottom w:val="0"/>
      <w:divBdr>
        <w:top w:val="none" w:sz="0" w:space="0" w:color="auto"/>
        <w:left w:val="none" w:sz="0" w:space="0" w:color="auto"/>
        <w:bottom w:val="none" w:sz="0" w:space="0" w:color="auto"/>
        <w:right w:val="none" w:sz="0" w:space="0" w:color="auto"/>
      </w:divBdr>
    </w:div>
    <w:div w:id="430127896">
      <w:bodyDiv w:val="1"/>
      <w:marLeft w:val="0"/>
      <w:marRight w:val="0"/>
      <w:marTop w:val="0"/>
      <w:marBottom w:val="0"/>
      <w:divBdr>
        <w:top w:val="none" w:sz="0" w:space="0" w:color="auto"/>
        <w:left w:val="none" w:sz="0" w:space="0" w:color="auto"/>
        <w:bottom w:val="none" w:sz="0" w:space="0" w:color="auto"/>
        <w:right w:val="none" w:sz="0" w:space="0" w:color="auto"/>
      </w:divBdr>
    </w:div>
    <w:div w:id="436753959">
      <w:bodyDiv w:val="1"/>
      <w:marLeft w:val="0"/>
      <w:marRight w:val="0"/>
      <w:marTop w:val="0"/>
      <w:marBottom w:val="0"/>
      <w:divBdr>
        <w:top w:val="none" w:sz="0" w:space="0" w:color="auto"/>
        <w:left w:val="none" w:sz="0" w:space="0" w:color="auto"/>
        <w:bottom w:val="none" w:sz="0" w:space="0" w:color="auto"/>
        <w:right w:val="none" w:sz="0" w:space="0" w:color="auto"/>
      </w:divBdr>
    </w:div>
    <w:div w:id="440421265">
      <w:bodyDiv w:val="1"/>
      <w:marLeft w:val="0"/>
      <w:marRight w:val="0"/>
      <w:marTop w:val="0"/>
      <w:marBottom w:val="0"/>
      <w:divBdr>
        <w:top w:val="none" w:sz="0" w:space="0" w:color="auto"/>
        <w:left w:val="none" w:sz="0" w:space="0" w:color="auto"/>
        <w:bottom w:val="none" w:sz="0" w:space="0" w:color="auto"/>
        <w:right w:val="none" w:sz="0" w:space="0" w:color="auto"/>
      </w:divBdr>
    </w:div>
    <w:div w:id="443965112">
      <w:bodyDiv w:val="1"/>
      <w:marLeft w:val="0"/>
      <w:marRight w:val="0"/>
      <w:marTop w:val="0"/>
      <w:marBottom w:val="0"/>
      <w:divBdr>
        <w:top w:val="none" w:sz="0" w:space="0" w:color="auto"/>
        <w:left w:val="none" w:sz="0" w:space="0" w:color="auto"/>
        <w:bottom w:val="none" w:sz="0" w:space="0" w:color="auto"/>
        <w:right w:val="none" w:sz="0" w:space="0" w:color="auto"/>
      </w:divBdr>
    </w:div>
    <w:div w:id="444081225">
      <w:bodyDiv w:val="1"/>
      <w:marLeft w:val="0"/>
      <w:marRight w:val="0"/>
      <w:marTop w:val="0"/>
      <w:marBottom w:val="0"/>
      <w:divBdr>
        <w:top w:val="none" w:sz="0" w:space="0" w:color="auto"/>
        <w:left w:val="none" w:sz="0" w:space="0" w:color="auto"/>
        <w:bottom w:val="none" w:sz="0" w:space="0" w:color="auto"/>
        <w:right w:val="none" w:sz="0" w:space="0" w:color="auto"/>
      </w:divBdr>
    </w:div>
    <w:div w:id="446436807">
      <w:bodyDiv w:val="1"/>
      <w:marLeft w:val="0"/>
      <w:marRight w:val="0"/>
      <w:marTop w:val="0"/>
      <w:marBottom w:val="0"/>
      <w:divBdr>
        <w:top w:val="none" w:sz="0" w:space="0" w:color="auto"/>
        <w:left w:val="none" w:sz="0" w:space="0" w:color="auto"/>
        <w:bottom w:val="none" w:sz="0" w:space="0" w:color="auto"/>
        <w:right w:val="none" w:sz="0" w:space="0" w:color="auto"/>
      </w:divBdr>
    </w:div>
    <w:div w:id="449663008">
      <w:bodyDiv w:val="1"/>
      <w:marLeft w:val="0"/>
      <w:marRight w:val="0"/>
      <w:marTop w:val="0"/>
      <w:marBottom w:val="0"/>
      <w:divBdr>
        <w:top w:val="none" w:sz="0" w:space="0" w:color="auto"/>
        <w:left w:val="none" w:sz="0" w:space="0" w:color="auto"/>
        <w:bottom w:val="none" w:sz="0" w:space="0" w:color="auto"/>
        <w:right w:val="none" w:sz="0" w:space="0" w:color="auto"/>
      </w:divBdr>
    </w:div>
    <w:div w:id="451902073">
      <w:bodyDiv w:val="1"/>
      <w:marLeft w:val="0"/>
      <w:marRight w:val="0"/>
      <w:marTop w:val="0"/>
      <w:marBottom w:val="0"/>
      <w:divBdr>
        <w:top w:val="none" w:sz="0" w:space="0" w:color="auto"/>
        <w:left w:val="none" w:sz="0" w:space="0" w:color="auto"/>
        <w:bottom w:val="none" w:sz="0" w:space="0" w:color="auto"/>
        <w:right w:val="none" w:sz="0" w:space="0" w:color="auto"/>
      </w:divBdr>
    </w:div>
    <w:div w:id="459422205">
      <w:bodyDiv w:val="1"/>
      <w:marLeft w:val="0"/>
      <w:marRight w:val="0"/>
      <w:marTop w:val="0"/>
      <w:marBottom w:val="0"/>
      <w:divBdr>
        <w:top w:val="none" w:sz="0" w:space="0" w:color="auto"/>
        <w:left w:val="none" w:sz="0" w:space="0" w:color="auto"/>
        <w:bottom w:val="none" w:sz="0" w:space="0" w:color="auto"/>
        <w:right w:val="none" w:sz="0" w:space="0" w:color="auto"/>
      </w:divBdr>
    </w:div>
    <w:div w:id="485585046">
      <w:bodyDiv w:val="1"/>
      <w:marLeft w:val="0"/>
      <w:marRight w:val="0"/>
      <w:marTop w:val="0"/>
      <w:marBottom w:val="0"/>
      <w:divBdr>
        <w:top w:val="none" w:sz="0" w:space="0" w:color="auto"/>
        <w:left w:val="none" w:sz="0" w:space="0" w:color="auto"/>
        <w:bottom w:val="none" w:sz="0" w:space="0" w:color="auto"/>
        <w:right w:val="none" w:sz="0" w:space="0" w:color="auto"/>
      </w:divBdr>
    </w:div>
    <w:div w:id="485709401">
      <w:bodyDiv w:val="1"/>
      <w:marLeft w:val="0"/>
      <w:marRight w:val="0"/>
      <w:marTop w:val="0"/>
      <w:marBottom w:val="0"/>
      <w:divBdr>
        <w:top w:val="none" w:sz="0" w:space="0" w:color="auto"/>
        <w:left w:val="none" w:sz="0" w:space="0" w:color="auto"/>
        <w:bottom w:val="none" w:sz="0" w:space="0" w:color="auto"/>
        <w:right w:val="none" w:sz="0" w:space="0" w:color="auto"/>
      </w:divBdr>
    </w:div>
    <w:div w:id="490173606">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494492943">
      <w:bodyDiv w:val="1"/>
      <w:marLeft w:val="0"/>
      <w:marRight w:val="0"/>
      <w:marTop w:val="0"/>
      <w:marBottom w:val="0"/>
      <w:divBdr>
        <w:top w:val="none" w:sz="0" w:space="0" w:color="auto"/>
        <w:left w:val="none" w:sz="0" w:space="0" w:color="auto"/>
        <w:bottom w:val="none" w:sz="0" w:space="0" w:color="auto"/>
        <w:right w:val="none" w:sz="0" w:space="0" w:color="auto"/>
      </w:divBdr>
    </w:div>
    <w:div w:id="494537979">
      <w:bodyDiv w:val="1"/>
      <w:marLeft w:val="0"/>
      <w:marRight w:val="0"/>
      <w:marTop w:val="0"/>
      <w:marBottom w:val="0"/>
      <w:divBdr>
        <w:top w:val="none" w:sz="0" w:space="0" w:color="auto"/>
        <w:left w:val="none" w:sz="0" w:space="0" w:color="auto"/>
        <w:bottom w:val="none" w:sz="0" w:space="0" w:color="auto"/>
        <w:right w:val="none" w:sz="0" w:space="0" w:color="auto"/>
      </w:divBdr>
    </w:div>
    <w:div w:id="497115008">
      <w:bodyDiv w:val="1"/>
      <w:marLeft w:val="0"/>
      <w:marRight w:val="0"/>
      <w:marTop w:val="0"/>
      <w:marBottom w:val="0"/>
      <w:divBdr>
        <w:top w:val="none" w:sz="0" w:space="0" w:color="auto"/>
        <w:left w:val="none" w:sz="0" w:space="0" w:color="auto"/>
        <w:bottom w:val="none" w:sz="0" w:space="0" w:color="auto"/>
        <w:right w:val="none" w:sz="0" w:space="0" w:color="auto"/>
      </w:divBdr>
    </w:div>
    <w:div w:id="499151975">
      <w:bodyDiv w:val="1"/>
      <w:marLeft w:val="0"/>
      <w:marRight w:val="0"/>
      <w:marTop w:val="0"/>
      <w:marBottom w:val="0"/>
      <w:divBdr>
        <w:top w:val="none" w:sz="0" w:space="0" w:color="auto"/>
        <w:left w:val="none" w:sz="0" w:space="0" w:color="auto"/>
        <w:bottom w:val="none" w:sz="0" w:space="0" w:color="auto"/>
        <w:right w:val="none" w:sz="0" w:space="0" w:color="auto"/>
      </w:divBdr>
    </w:div>
    <w:div w:id="508760724">
      <w:bodyDiv w:val="1"/>
      <w:marLeft w:val="0"/>
      <w:marRight w:val="0"/>
      <w:marTop w:val="0"/>
      <w:marBottom w:val="0"/>
      <w:divBdr>
        <w:top w:val="none" w:sz="0" w:space="0" w:color="auto"/>
        <w:left w:val="none" w:sz="0" w:space="0" w:color="auto"/>
        <w:bottom w:val="none" w:sz="0" w:space="0" w:color="auto"/>
        <w:right w:val="none" w:sz="0" w:space="0" w:color="auto"/>
      </w:divBdr>
    </w:div>
    <w:div w:id="509374857">
      <w:bodyDiv w:val="1"/>
      <w:marLeft w:val="0"/>
      <w:marRight w:val="0"/>
      <w:marTop w:val="0"/>
      <w:marBottom w:val="0"/>
      <w:divBdr>
        <w:top w:val="none" w:sz="0" w:space="0" w:color="auto"/>
        <w:left w:val="none" w:sz="0" w:space="0" w:color="auto"/>
        <w:bottom w:val="none" w:sz="0" w:space="0" w:color="auto"/>
        <w:right w:val="none" w:sz="0" w:space="0" w:color="auto"/>
      </w:divBdr>
    </w:div>
    <w:div w:id="509487252">
      <w:bodyDiv w:val="1"/>
      <w:marLeft w:val="0"/>
      <w:marRight w:val="0"/>
      <w:marTop w:val="0"/>
      <w:marBottom w:val="0"/>
      <w:divBdr>
        <w:top w:val="none" w:sz="0" w:space="0" w:color="auto"/>
        <w:left w:val="none" w:sz="0" w:space="0" w:color="auto"/>
        <w:bottom w:val="none" w:sz="0" w:space="0" w:color="auto"/>
        <w:right w:val="none" w:sz="0" w:space="0" w:color="auto"/>
      </w:divBdr>
    </w:div>
    <w:div w:id="512573323">
      <w:bodyDiv w:val="1"/>
      <w:marLeft w:val="0"/>
      <w:marRight w:val="0"/>
      <w:marTop w:val="0"/>
      <w:marBottom w:val="0"/>
      <w:divBdr>
        <w:top w:val="none" w:sz="0" w:space="0" w:color="auto"/>
        <w:left w:val="none" w:sz="0" w:space="0" w:color="auto"/>
        <w:bottom w:val="none" w:sz="0" w:space="0" w:color="auto"/>
        <w:right w:val="none" w:sz="0" w:space="0" w:color="auto"/>
      </w:divBdr>
    </w:div>
    <w:div w:id="516891230">
      <w:bodyDiv w:val="1"/>
      <w:marLeft w:val="0"/>
      <w:marRight w:val="0"/>
      <w:marTop w:val="0"/>
      <w:marBottom w:val="0"/>
      <w:divBdr>
        <w:top w:val="none" w:sz="0" w:space="0" w:color="auto"/>
        <w:left w:val="none" w:sz="0" w:space="0" w:color="auto"/>
        <w:bottom w:val="none" w:sz="0" w:space="0" w:color="auto"/>
        <w:right w:val="none" w:sz="0" w:space="0" w:color="auto"/>
      </w:divBdr>
    </w:div>
    <w:div w:id="519710354">
      <w:bodyDiv w:val="1"/>
      <w:marLeft w:val="0"/>
      <w:marRight w:val="0"/>
      <w:marTop w:val="0"/>
      <w:marBottom w:val="0"/>
      <w:divBdr>
        <w:top w:val="none" w:sz="0" w:space="0" w:color="auto"/>
        <w:left w:val="none" w:sz="0" w:space="0" w:color="auto"/>
        <w:bottom w:val="none" w:sz="0" w:space="0" w:color="auto"/>
        <w:right w:val="none" w:sz="0" w:space="0" w:color="auto"/>
      </w:divBdr>
    </w:div>
    <w:div w:id="520508383">
      <w:bodyDiv w:val="1"/>
      <w:marLeft w:val="0"/>
      <w:marRight w:val="0"/>
      <w:marTop w:val="0"/>
      <w:marBottom w:val="0"/>
      <w:divBdr>
        <w:top w:val="none" w:sz="0" w:space="0" w:color="auto"/>
        <w:left w:val="none" w:sz="0" w:space="0" w:color="auto"/>
        <w:bottom w:val="none" w:sz="0" w:space="0" w:color="auto"/>
        <w:right w:val="none" w:sz="0" w:space="0" w:color="auto"/>
      </w:divBdr>
    </w:div>
    <w:div w:id="522011959">
      <w:bodyDiv w:val="1"/>
      <w:marLeft w:val="0"/>
      <w:marRight w:val="0"/>
      <w:marTop w:val="0"/>
      <w:marBottom w:val="0"/>
      <w:divBdr>
        <w:top w:val="none" w:sz="0" w:space="0" w:color="auto"/>
        <w:left w:val="none" w:sz="0" w:space="0" w:color="auto"/>
        <w:bottom w:val="none" w:sz="0" w:space="0" w:color="auto"/>
        <w:right w:val="none" w:sz="0" w:space="0" w:color="auto"/>
      </w:divBdr>
    </w:div>
    <w:div w:id="531647324">
      <w:bodyDiv w:val="1"/>
      <w:marLeft w:val="0"/>
      <w:marRight w:val="0"/>
      <w:marTop w:val="0"/>
      <w:marBottom w:val="0"/>
      <w:divBdr>
        <w:top w:val="none" w:sz="0" w:space="0" w:color="auto"/>
        <w:left w:val="none" w:sz="0" w:space="0" w:color="auto"/>
        <w:bottom w:val="none" w:sz="0" w:space="0" w:color="auto"/>
        <w:right w:val="none" w:sz="0" w:space="0" w:color="auto"/>
      </w:divBdr>
    </w:div>
    <w:div w:id="533886727">
      <w:bodyDiv w:val="1"/>
      <w:marLeft w:val="0"/>
      <w:marRight w:val="0"/>
      <w:marTop w:val="0"/>
      <w:marBottom w:val="0"/>
      <w:divBdr>
        <w:top w:val="none" w:sz="0" w:space="0" w:color="auto"/>
        <w:left w:val="none" w:sz="0" w:space="0" w:color="auto"/>
        <w:bottom w:val="none" w:sz="0" w:space="0" w:color="auto"/>
        <w:right w:val="none" w:sz="0" w:space="0" w:color="auto"/>
      </w:divBdr>
    </w:div>
    <w:div w:id="540094660">
      <w:bodyDiv w:val="1"/>
      <w:marLeft w:val="0"/>
      <w:marRight w:val="0"/>
      <w:marTop w:val="0"/>
      <w:marBottom w:val="0"/>
      <w:divBdr>
        <w:top w:val="none" w:sz="0" w:space="0" w:color="auto"/>
        <w:left w:val="none" w:sz="0" w:space="0" w:color="auto"/>
        <w:bottom w:val="none" w:sz="0" w:space="0" w:color="auto"/>
        <w:right w:val="none" w:sz="0" w:space="0" w:color="auto"/>
      </w:divBdr>
    </w:div>
    <w:div w:id="541672341">
      <w:bodyDiv w:val="1"/>
      <w:marLeft w:val="0"/>
      <w:marRight w:val="0"/>
      <w:marTop w:val="0"/>
      <w:marBottom w:val="0"/>
      <w:divBdr>
        <w:top w:val="none" w:sz="0" w:space="0" w:color="auto"/>
        <w:left w:val="none" w:sz="0" w:space="0" w:color="auto"/>
        <w:bottom w:val="none" w:sz="0" w:space="0" w:color="auto"/>
        <w:right w:val="none" w:sz="0" w:space="0" w:color="auto"/>
      </w:divBdr>
    </w:div>
    <w:div w:id="546453505">
      <w:bodyDiv w:val="1"/>
      <w:marLeft w:val="0"/>
      <w:marRight w:val="0"/>
      <w:marTop w:val="0"/>
      <w:marBottom w:val="0"/>
      <w:divBdr>
        <w:top w:val="none" w:sz="0" w:space="0" w:color="auto"/>
        <w:left w:val="none" w:sz="0" w:space="0" w:color="auto"/>
        <w:bottom w:val="none" w:sz="0" w:space="0" w:color="auto"/>
        <w:right w:val="none" w:sz="0" w:space="0" w:color="auto"/>
      </w:divBdr>
    </w:div>
    <w:div w:id="547179886">
      <w:bodyDiv w:val="1"/>
      <w:marLeft w:val="0"/>
      <w:marRight w:val="0"/>
      <w:marTop w:val="0"/>
      <w:marBottom w:val="0"/>
      <w:divBdr>
        <w:top w:val="none" w:sz="0" w:space="0" w:color="auto"/>
        <w:left w:val="none" w:sz="0" w:space="0" w:color="auto"/>
        <w:bottom w:val="none" w:sz="0" w:space="0" w:color="auto"/>
        <w:right w:val="none" w:sz="0" w:space="0" w:color="auto"/>
      </w:divBdr>
    </w:div>
    <w:div w:id="547424920">
      <w:bodyDiv w:val="1"/>
      <w:marLeft w:val="0"/>
      <w:marRight w:val="0"/>
      <w:marTop w:val="0"/>
      <w:marBottom w:val="0"/>
      <w:divBdr>
        <w:top w:val="none" w:sz="0" w:space="0" w:color="auto"/>
        <w:left w:val="none" w:sz="0" w:space="0" w:color="auto"/>
        <w:bottom w:val="none" w:sz="0" w:space="0" w:color="auto"/>
        <w:right w:val="none" w:sz="0" w:space="0" w:color="auto"/>
      </w:divBdr>
    </w:div>
    <w:div w:id="549849834">
      <w:bodyDiv w:val="1"/>
      <w:marLeft w:val="0"/>
      <w:marRight w:val="0"/>
      <w:marTop w:val="0"/>
      <w:marBottom w:val="0"/>
      <w:divBdr>
        <w:top w:val="none" w:sz="0" w:space="0" w:color="auto"/>
        <w:left w:val="none" w:sz="0" w:space="0" w:color="auto"/>
        <w:bottom w:val="none" w:sz="0" w:space="0" w:color="auto"/>
        <w:right w:val="none" w:sz="0" w:space="0" w:color="auto"/>
      </w:divBdr>
    </w:div>
    <w:div w:id="551306822">
      <w:bodyDiv w:val="1"/>
      <w:marLeft w:val="0"/>
      <w:marRight w:val="0"/>
      <w:marTop w:val="0"/>
      <w:marBottom w:val="0"/>
      <w:divBdr>
        <w:top w:val="none" w:sz="0" w:space="0" w:color="auto"/>
        <w:left w:val="none" w:sz="0" w:space="0" w:color="auto"/>
        <w:bottom w:val="none" w:sz="0" w:space="0" w:color="auto"/>
        <w:right w:val="none" w:sz="0" w:space="0" w:color="auto"/>
      </w:divBdr>
    </w:div>
    <w:div w:id="561407466">
      <w:bodyDiv w:val="1"/>
      <w:marLeft w:val="0"/>
      <w:marRight w:val="0"/>
      <w:marTop w:val="0"/>
      <w:marBottom w:val="0"/>
      <w:divBdr>
        <w:top w:val="none" w:sz="0" w:space="0" w:color="auto"/>
        <w:left w:val="none" w:sz="0" w:space="0" w:color="auto"/>
        <w:bottom w:val="none" w:sz="0" w:space="0" w:color="auto"/>
        <w:right w:val="none" w:sz="0" w:space="0" w:color="auto"/>
      </w:divBdr>
    </w:div>
    <w:div w:id="569849959">
      <w:bodyDiv w:val="1"/>
      <w:marLeft w:val="0"/>
      <w:marRight w:val="0"/>
      <w:marTop w:val="0"/>
      <w:marBottom w:val="0"/>
      <w:divBdr>
        <w:top w:val="none" w:sz="0" w:space="0" w:color="auto"/>
        <w:left w:val="none" w:sz="0" w:space="0" w:color="auto"/>
        <w:bottom w:val="none" w:sz="0" w:space="0" w:color="auto"/>
        <w:right w:val="none" w:sz="0" w:space="0" w:color="auto"/>
      </w:divBdr>
    </w:div>
    <w:div w:id="574977565">
      <w:bodyDiv w:val="1"/>
      <w:marLeft w:val="0"/>
      <w:marRight w:val="0"/>
      <w:marTop w:val="0"/>
      <w:marBottom w:val="0"/>
      <w:divBdr>
        <w:top w:val="none" w:sz="0" w:space="0" w:color="auto"/>
        <w:left w:val="none" w:sz="0" w:space="0" w:color="auto"/>
        <w:bottom w:val="none" w:sz="0" w:space="0" w:color="auto"/>
        <w:right w:val="none" w:sz="0" w:space="0" w:color="auto"/>
      </w:divBdr>
    </w:div>
    <w:div w:id="576939739">
      <w:bodyDiv w:val="1"/>
      <w:marLeft w:val="0"/>
      <w:marRight w:val="0"/>
      <w:marTop w:val="0"/>
      <w:marBottom w:val="0"/>
      <w:divBdr>
        <w:top w:val="none" w:sz="0" w:space="0" w:color="auto"/>
        <w:left w:val="none" w:sz="0" w:space="0" w:color="auto"/>
        <w:bottom w:val="none" w:sz="0" w:space="0" w:color="auto"/>
        <w:right w:val="none" w:sz="0" w:space="0" w:color="auto"/>
      </w:divBdr>
    </w:div>
    <w:div w:id="577062378">
      <w:bodyDiv w:val="1"/>
      <w:marLeft w:val="0"/>
      <w:marRight w:val="0"/>
      <w:marTop w:val="0"/>
      <w:marBottom w:val="0"/>
      <w:divBdr>
        <w:top w:val="none" w:sz="0" w:space="0" w:color="auto"/>
        <w:left w:val="none" w:sz="0" w:space="0" w:color="auto"/>
        <w:bottom w:val="none" w:sz="0" w:space="0" w:color="auto"/>
        <w:right w:val="none" w:sz="0" w:space="0" w:color="auto"/>
      </w:divBdr>
    </w:div>
    <w:div w:id="580724512">
      <w:bodyDiv w:val="1"/>
      <w:marLeft w:val="0"/>
      <w:marRight w:val="0"/>
      <w:marTop w:val="0"/>
      <w:marBottom w:val="0"/>
      <w:divBdr>
        <w:top w:val="none" w:sz="0" w:space="0" w:color="auto"/>
        <w:left w:val="none" w:sz="0" w:space="0" w:color="auto"/>
        <w:bottom w:val="none" w:sz="0" w:space="0" w:color="auto"/>
        <w:right w:val="none" w:sz="0" w:space="0" w:color="auto"/>
      </w:divBdr>
    </w:div>
    <w:div w:id="582879562">
      <w:bodyDiv w:val="1"/>
      <w:marLeft w:val="0"/>
      <w:marRight w:val="0"/>
      <w:marTop w:val="0"/>
      <w:marBottom w:val="0"/>
      <w:divBdr>
        <w:top w:val="none" w:sz="0" w:space="0" w:color="auto"/>
        <w:left w:val="none" w:sz="0" w:space="0" w:color="auto"/>
        <w:bottom w:val="none" w:sz="0" w:space="0" w:color="auto"/>
        <w:right w:val="none" w:sz="0" w:space="0" w:color="auto"/>
      </w:divBdr>
    </w:div>
    <w:div w:id="590167755">
      <w:bodyDiv w:val="1"/>
      <w:marLeft w:val="0"/>
      <w:marRight w:val="0"/>
      <w:marTop w:val="0"/>
      <w:marBottom w:val="0"/>
      <w:divBdr>
        <w:top w:val="none" w:sz="0" w:space="0" w:color="auto"/>
        <w:left w:val="none" w:sz="0" w:space="0" w:color="auto"/>
        <w:bottom w:val="none" w:sz="0" w:space="0" w:color="auto"/>
        <w:right w:val="none" w:sz="0" w:space="0" w:color="auto"/>
      </w:divBdr>
    </w:div>
    <w:div w:id="603421895">
      <w:bodyDiv w:val="1"/>
      <w:marLeft w:val="0"/>
      <w:marRight w:val="0"/>
      <w:marTop w:val="0"/>
      <w:marBottom w:val="0"/>
      <w:divBdr>
        <w:top w:val="none" w:sz="0" w:space="0" w:color="auto"/>
        <w:left w:val="none" w:sz="0" w:space="0" w:color="auto"/>
        <w:bottom w:val="none" w:sz="0" w:space="0" w:color="auto"/>
        <w:right w:val="none" w:sz="0" w:space="0" w:color="auto"/>
      </w:divBdr>
    </w:div>
    <w:div w:id="609356098">
      <w:bodyDiv w:val="1"/>
      <w:marLeft w:val="0"/>
      <w:marRight w:val="0"/>
      <w:marTop w:val="0"/>
      <w:marBottom w:val="0"/>
      <w:divBdr>
        <w:top w:val="none" w:sz="0" w:space="0" w:color="auto"/>
        <w:left w:val="none" w:sz="0" w:space="0" w:color="auto"/>
        <w:bottom w:val="none" w:sz="0" w:space="0" w:color="auto"/>
        <w:right w:val="none" w:sz="0" w:space="0" w:color="auto"/>
      </w:divBdr>
    </w:div>
    <w:div w:id="613175114">
      <w:bodyDiv w:val="1"/>
      <w:marLeft w:val="0"/>
      <w:marRight w:val="0"/>
      <w:marTop w:val="0"/>
      <w:marBottom w:val="0"/>
      <w:divBdr>
        <w:top w:val="none" w:sz="0" w:space="0" w:color="auto"/>
        <w:left w:val="none" w:sz="0" w:space="0" w:color="auto"/>
        <w:bottom w:val="none" w:sz="0" w:space="0" w:color="auto"/>
        <w:right w:val="none" w:sz="0" w:space="0" w:color="auto"/>
      </w:divBdr>
    </w:div>
    <w:div w:id="616060532">
      <w:bodyDiv w:val="1"/>
      <w:marLeft w:val="0"/>
      <w:marRight w:val="0"/>
      <w:marTop w:val="0"/>
      <w:marBottom w:val="0"/>
      <w:divBdr>
        <w:top w:val="none" w:sz="0" w:space="0" w:color="auto"/>
        <w:left w:val="none" w:sz="0" w:space="0" w:color="auto"/>
        <w:bottom w:val="none" w:sz="0" w:space="0" w:color="auto"/>
        <w:right w:val="none" w:sz="0" w:space="0" w:color="auto"/>
      </w:divBdr>
    </w:div>
    <w:div w:id="623467429">
      <w:bodyDiv w:val="1"/>
      <w:marLeft w:val="0"/>
      <w:marRight w:val="0"/>
      <w:marTop w:val="0"/>
      <w:marBottom w:val="0"/>
      <w:divBdr>
        <w:top w:val="none" w:sz="0" w:space="0" w:color="auto"/>
        <w:left w:val="none" w:sz="0" w:space="0" w:color="auto"/>
        <w:bottom w:val="none" w:sz="0" w:space="0" w:color="auto"/>
        <w:right w:val="none" w:sz="0" w:space="0" w:color="auto"/>
      </w:divBdr>
    </w:div>
    <w:div w:id="625936012">
      <w:bodyDiv w:val="1"/>
      <w:marLeft w:val="0"/>
      <w:marRight w:val="0"/>
      <w:marTop w:val="0"/>
      <w:marBottom w:val="0"/>
      <w:divBdr>
        <w:top w:val="none" w:sz="0" w:space="0" w:color="auto"/>
        <w:left w:val="none" w:sz="0" w:space="0" w:color="auto"/>
        <w:bottom w:val="none" w:sz="0" w:space="0" w:color="auto"/>
        <w:right w:val="none" w:sz="0" w:space="0" w:color="auto"/>
      </w:divBdr>
    </w:div>
    <w:div w:id="632709434">
      <w:bodyDiv w:val="1"/>
      <w:marLeft w:val="0"/>
      <w:marRight w:val="0"/>
      <w:marTop w:val="0"/>
      <w:marBottom w:val="0"/>
      <w:divBdr>
        <w:top w:val="none" w:sz="0" w:space="0" w:color="auto"/>
        <w:left w:val="none" w:sz="0" w:space="0" w:color="auto"/>
        <w:bottom w:val="none" w:sz="0" w:space="0" w:color="auto"/>
        <w:right w:val="none" w:sz="0" w:space="0" w:color="auto"/>
      </w:divBdr>
    </w:div>
    <w:div w:id="634219764">
      <w:bodyDiv w:val="1"/>
      <w:marLeft w:val="0"/>
      <w:marRight w:val="0"/>
      <w:marTop w:val="0"/>
      <w:marBottom w:val="0"/>
      <w:divBdr>
        <w:top w:val="none" w:sz="0" w:space="0" w:color="auto"/>
        <w:left w:val="none" w:sz="0" w:space="0" w:color="auto"/>
        <w:bottom w:val="none" w:sz="0" w:space="0" w:color="auto"/>
        <w:right w:val="none" w:sz="0" w:space="0" w:color="auto"/>
      </w:divBdr>
    </w:div>
    <w:div w:id="635261776">
      <w:bodyDiv w:val="1"/>
      <w:marLeft w:val="0"/>
      <w:marRight w:val="0"/>
      <w:marTop w:val="0"/>
      <w:marBottom w:val="0"/>
      <w:divBdr>
        <w:top w:val="none" w:sz="0" w:space="0" w:color="auto"/>
        <w:left w:val="none" w:sz="0" w:space="0" w:color="auto"/>
        <w:bottom w:val="none" w:sz="0" w:space="0" w:color="auto"/>
        <w:right w:val="none" w:sz="0" w:space="0" w:color="auto"/>
      </w:divBdr>
    </w:div>
    <w:div w:id="636567343">
      <w:bodyDiv w:val="1"/>
      <w:marLeft w:val="0"/>
      <w:marRight w:val="0"/>
      <w:marTop w:val="0"/>
      <w:marBottom w:val="0"/>
      <w:divBdr>
        <w:top w:val="none" w:sz="0" w:space="0" w:color="auto"/>
        <w:left w:val="none" w:sz="0" w:space="0" w:color="auto"/>
        <w:bottom w:val="none" w:sz="0" w:space="0" w:color="auto"/>
        <w:right w:val="none" w:sz="0" w:space="0" w:color="auto"/>
      </w:divBdr>
    </w:div>
    <w:div w:id="636683606">
      <w:bodyDiv w:val="1"/>
      <w:marLeft w:val="0"/>
      <w:marRight w:val="0"/>
      <w:marTop w:val="0"/>
      <w:marBottom w:val="0"/>
      <w:divBdr>
        <w:top w:val="none" w:sz="0" w:space="0" w:color="auto"/>
        <w:left w:val="none" w:sz="0" w:space="0" w:color="auto"/>
        <w:bottom w:val="none" w:sz="0" w:space="0" w:color="auto"/>
        <w:right w:val="none" w:sz="0" w:space="0" w:color="auto"/>
      </w:divBdr>
    </w:div>
    <w:div w:id="640887372">
      <w:bodyDiv w:val="1"/>
      <w:marLeft w:val="0"/>
      <w:marRight w:val="0"/>
      <w:marTop w:val="0"/>
      <w:marBottom w:val="0"/>
      <w:divBdr>
        <w:top w:val="none" w:sz="0" w:space="0" w:color="auto"/>
        <w:left w:val="none" w:sz="0" w:space="0" w:color="auto"/>
        <w:bottom w:val="none" w:sz="0" w:space="0" w:color="auto"/>
        <w:right w:val="none" w:sz="0" w:space="0" w:color="auto"/>
      </w:divBdr>
    </w:div>
    <w:div w:id="644895511">
      <w:bodyDiv w:val="1"/>
      <w:marLeft w:val="0"/>
      <w:marRight w:val="0"/>
      <w:marTop w:val="0"/>
      <w:marBottom w:val="0"/>
      <w:divBdr>
        <w:top w:val="none" w:sz="0" w:space="0" w:color="auto"/>
        <w:left w:val="none" w:sz="0" w:space="0" w:color="auto"/>
        <w:bottom w:val="none" w:sz="0" w:space="0" w:color="auto"/>
        <w:right w:val="none" w:sz="0" w:space="0" w:color="auto"/>
      </w:divBdr>
    </w:div>
    <w:div w:id="646327721">
      <w:bodyDiv w:val="1"/>
      <w:marLeft w:val="0"/>
      <w:marRight w:val="0"/>
      <w:marTop w:val="0"/>
      <w:marBottom w:val="0"/>
      <w:divBdr>
        <w:top w:val="none" w:sz="0" w:space="0" w:color="auto"/>
        <w:left w:val="none" w:sz="0" w:space="0" w:color="auto"/>
        <w:bottom w:val="none" w:sz="0" w:space="0" w:color="auto"/>
        <w:right w:val="none" w:sz="0" w:space="0" w:color="auto"/>
      </w:divBdr>
    </w:div>
    <w:div w:id="647512840">
      <w:bodyDiv w:val="1"/>
      <w:marLeft w:val="0"/>
      <w:marRight w:val="0"/>
      <w:marTop w:val="0"/>
      <w:marBottom w:val="0"/>
      <w:divBdr>
        <w:top w:val="none" w:sz="0" w:space="0" w:color="auto"/>
        <w:left w:val="none" w:sz="0" w:space="0" w:color="auto"/>
        <w:bottom w:val="none" w:sz="0" w:space="0" w:color="auto"/>
        <w:right w:val="none" w:sz="0" w:space="0" w:color="auto"/>
      </w:divBdr>
    </w:div>
    <w:div w:id="653686194">
      <w:bodyDiv w:val="1"/>
      <w:marLeft w:val="0"/>
      <w:marRight w:val="0"/>
      <w:marTop w:val="0"/>
      <w:marBottom w:val="0"/>
      <w:divBdr>
        <w:top w:val="none" w:sz="0" w:space="0" w:color="auto"/>
        <w:left w:val="none" w:sz="0" w:space="0" w:color="auto"/>
        <w:bottom w:val="none" w:sz="0" w:space="0" w:color="auto"/>
        <w:right w:val="none" w:sz="0" w:space="0" w:color="auto"/>
      </w:divBdr>
    </w:div>
    <w:div w:id="659769006">
      <w:bodyDiv w:val="1"/>
      <w:marLeft w:val="0"/>
      <w:marRight w:val="0"/>
      <w:marTop w:val="0"/>
      <w:marBottom w:val="0"/>
      <w:divBdr>
        <w:top w:val="none" w:sz="0" w:space="0" w:color="auto"/>
        <w:left w:val="none" w:sz="0" w:space="0" w:color="auto"/>
        <w:bottom w:val="none" w:sz="0" w:space="0" w:color="auto"/>
        <w:right w:val="none" w:sz="0" w:space="0" w:color="auto"/>
      </w:divBdr>
    </w:div>
    <w:div w:id="660697716">
      <w:bodyDiv w:val="1"/>
      <w:marLeft w:val="0"/>
      <w:marRight w:val="0"/>
      <w:marTop w:val="0"/>
      <w:marBottom w:val="0"/>
      <w:divBdr>
        <w:top w:val="none" w:sz="0" w:space="0" w:color="auto"/>
        <w:left w:val="none" w:sz="0" w:space="0" w:color="auto"/>
        <w:bottom w:val="none" w:sz="0" w:space="0" w:color="auto"/>
        <w:right w:val="none" w:sz="0" w:space="0" w:color="auto"/>
      </w:divBdr>
    </w:div>
    <w:div w:id="667247804">
      <w:bodyDiv w:val="1"/>
      <w:marLeft w:val="0"/>
      <w:marRight w:val="0"/>
      <w:marTop w:val="0"/>
      <w:marBottom w:val="0"/>
      <w:divBdr>
        <w:top w:val="none" w:sz="0" w:space="0" w:color="auto"/>
        <w:left w:val="none" w:sz="0" w:space="0" w:color="auto"/>
        <w:bottom w:val="none" w:sz="0" w:space="0" w:color="auto"/>
        <w:right w:val="none" w:sz="0" w:space="0" w:color="auto"/>
      </w:divBdr>
    </w:div>
    <w:div w:id="668559179">
      <w:bodyDiv w:val="1"/>
      <w:marLeft w:val="0"/>
      <w:marRight w:val="0"/>
      <w:marTop w:val="0"/>
      <w:marBottom w:val="0"/>
      <w:divBdr>
        <w:top w:val="none" w:sz="0" w:space="0" w:color="auto"/>
        <w:left w:val="none" w:sz="0" w:space="0" w:color="auto"/>
        <w:bottom w:val="none" w:sz="0" w:space="0" w:color="auto"/>
        <w:right w:val="none" w:sz="0" w:space="0" w:color="auto"/>
      </w:divBdr>
    </w:div>
    <w:div w:id="669409227">
      <w:bodyDiv w:val="1"/>
      <w:marLeft w:val="0"/>
      <w:marRight w:val="0"/>
      <w:marTop w:val="0"/>
      <w:marBottom w:val="0"/>
      <w:divBdr>
        <w:top w:val="none" w:sz="0" w:space="0" w:color="auto"/>
        <w:left w:val="none" w:sz="0" w:space="0" w:color="auto"/>
        <w:bottom w:val="none" w:sz="0" w:space="0" w:color="auto"/>
        <w:right w:val="none" w:sz="0" w:space="0" w:color="auto"/>
      </w:divBdr>
    </w:div>
    <w:div w:id="689574988">
      <w:bodyDiv w:val="1"/>
      <w:marLeft w:val="0"/>
      <w:marRight w:val="0"/>
      <w:marTop w:val="0"/>
      <w:marBottom w:val="0"/>
      <w:divBdr>
        <w:top w:val="none" w:sz="0" w:space="0" w:color="auto"/>
        <w:left w:val="none" w:sz="0" w:space="0" w:color="auto"/>
        <w:bottom w:val="none" w:sz="0" w:space="0" w:color="auto"/>
        <w:right w:val="none" w:sz="0" w:space="0" w:color="auto"/>
      </w:divBdr>
    </w:div>
    <w:div w:id="693306886">
      <w:bodyDiv w:val="1"/>
      <w:marLeft w:val="0"/>
      <w:marRight w:val="0"/>
      <w:marTop w:val="0"/>
      <w:marBottom w:val="0"/>
      <w:divBdr>
        <w:top w:val="none" w:sz="0" w:space="0" w:color="auto"/>
        <w:left w:val="none" w:sz="0" w:space="0" w:color="auto"/>
        <w:bottom w:val="none" w:sz="0" w:space="0" w:color="auto"/>
        <w:right w:val="none" w:sz="0" w:space="0" w:color="auto"/>
      </w:divBdr>
    </w:div>
    <w:div w:id="694159686">
      <w:bodyDiv w:val="1"/>
      <w:marLeft w:val="0"/>
      <w:marRight w:val="0"/>
      <w:marTop w:val="0"/>
      <w:marBottom w:val="0"/>
      <w:divBdr>
        <w:top w:val="none" w:sz="0" w:space="0" w:color="auto"/>
        <w:left w:val="none" w:sz="0" w:space="0" w:color="auto"/>
        <w:bottom w:val="none" w:sz="0" w:space="0" w:color="auto"/>
        <w:right w:val="none" w:sz="0" w:space="0" w:color="auto"/>
      </w:divBdr>
    </w:div>
    <w:div w:id="703402993">
      <w:bodyDiv w:val="1"/>
      <w:marLeft w:val="0"/>
      <w:marRight w:val="0"/>
      <w:marTop w:val="0"/>
      <w:marBottom w:val="0"/>
      <w:divBdr>
        <w:top w:val="none" w:sz="0" w:space="0" w:color="auto"/>
        <w:left w:val="none" w:sz="0" w:space="0" w:color="auto"/>
        <w:bottom w:val="none" w:sz="0" w:space="0" w:color="auto"/>
        <w:right w:val="none" w:sz="0" w:space="0" w:color="auto"/>
      </w:divBdr>
    </w:div>
    <w:div w:id="710764574">
      <w:bodyDiv w:val="1"/>
      <w:marLeft w:val="0"/>
      <w:marRight w:val="0"/>
      <w:marTop w:val="0"/>
      <w:marBottom w:val="0"/>
      <w:divBdr>
        <w:top w:val="none" w:sz="0" w:space="0" w:color="auto"/>
        <w:left w:val="none" w:sz="0" w:space="0" w:color="auto"/>
        <w:bottom w:val="none" w:sz="0" w:space="0" w:color="auto"/>
        <w:right w:val="none" w:sz="0" w:space="0" w:color="auto"/>
      </w:divBdr>
    </w:div>
    <w:div w:id="712196902">
      <w:bodyDiv w:val="1"/>
      <w:marLeft w:val="0"/>
      <w:marRight w:val="0"/>
      <w:marTop w:val="0"/>
      <w:marBottom w:val="0"/>
      <w:divBdr>
        <w:top w:val="none" w:sz="0" w:space="0" w:color="auto"/>
        <w:left w:val="none" w:sz="0" w:space="0" w:color="auto"/>
        <w:bottom w:val="none" w:sz="0" w:space="0" w:color="auto"/>
        <w:right w:val="none" w:sz="0" w:space="0" w:color="auto"/>
      </w:divBdr>
    </w:div>
    <w:div w:id="716976944">
      <w:bodyDiv w:val="1"/>
      <w:marLeft w:val="0"/>
      <w:marRight w:val="0"/>
      <w:marTop w:val="0"/>
      <w:marBottom w:val="0"/>
      <w:divBdr>
        <w:top w:val="none" w:sz="0" w:space="0" w:color="auto"/>
        <w:left w:val="none" w:sz="0" w:space="0" w:color="auto"/>
        <w:bottom w:val="none" w:sz="0" w:space="0" w:color="auto"/>
        <w:right w:val="none" w:sz="0" w:space="0" w:color="auto"/>
      </w:divBdr>
    </w:div>
    <w:div w:id="717515692">
      <w:bodyDiv w:val="1"/>
      <w:marLeft w:val="0"/>
      <w:marRight w:val="0"/>
      <w:marTop w:val="0"/>
      <w:marBottom w:val="0"/>
      <w:divBdr>
        <w:top w:val="none" w:sz="0" w:space="0" w:color="auto"/>
        <w:left w:val="none" w:sz="0" w:space="0" w:color="auto"/>
        <w:bottom w:val="none" w:sz="0" w:space="0" w:color="auto"/>
        <w:right w:val="none" w:sz="0" w:space="0" w:color="auto"/>
      </w:divBdr>
    </w:div>
    <w:div w:id="718866025">
      <w:bodyDiv w:val="1"/>
      <w:marLeft w:val="0"/>
      <w:marRight w:val="0"/>
      <w:marTop w:val="0"/>
      <w:marBottom w:val="0"/>
      <w:divBdr>
        <w:top w:val="none" w:sz="0" w:space="0" w:color="auto"/>
        <w:left w:val="none" w:sz="0" w:space="0" w:color="auto"/>
        <w:bottom w:val="none" w:sz="0" w:space="0" w:color="auto"/>
        <w:right w:val="none" w:sz="0" w:space="0" w:color="auto"/>
      </w:divBdr>
    </w:div>
    <w:div w:id="720249008">
      <w:bodyDiv w:val="1"/>
      <w:marLeft w:val="0"/>
      <w:marRight w:val="0"/>
      <w:marTop w:val="0"/>
      <w:marBottom w:val="0"/>
      <w:divBdr>
        <w:top w:val="none" w:sz="0" w:space="0" w:color="auto"/>
        <w:left w:val="none" w:sz="0" w:space="0" w:color="auto"/>
        <w:bottom w:val="none" w:sz="0" w:space="0" w:color="auto"/>
        <w:right w:val="none" w:sz="0" w:space="0" w:color="auto"/>
      </w:divBdr>
    </w:div>
    <w:div w:id="720834883">
      <w:bodyDiv w:val="1"/>
      <w:marLeft w:val="0"/>
      <w:marRight w:val="0"/>
      <w:marTop w:val="0"/>
      <w:marBottom w:val="0"/>
      <w:divBdr>
        <w:top w:val="none" w:sz="0" w:space="0" w:color="auto"/>
        <w:left w:val="none" w:sz="0" w:space="0" w:color="auto"/>
        <w:bottom w:val="none" w:sz="0" w:space="0" w:color="auto"/>
        <w:right w:val="none" w:sz="0" w:space="0" w:color="auto"/>
      </w:divBdr>
    </w:div>
    <w:div w:id="722947546">
      <w:bodyDiv w:val="1"/>
      <w:marLeft w:val="0"/>
      <w:marRight w:val="0"/>
      <w:marTop w:val="0"/>
      <w:marBottom w:val="0"/>
      <w:divBdr>
        <w:top w:val="none" w:sz="0" w:space="0" w:color="auto"/>
        <w:left w:val="none" w:sz="0" w:space="0" w:color="auto"/>
        <w:bottom w:val="none" w:sz="0" w:space="0" w:color="auto"/>
        <w:right w:val="none" w:sz="0" w:space="0" w:color="auto"/>
      </w:divBdr>
    </w:div>
    <w:div w:id="728040638">
      <w:bodyDiv w:val="1"/>
      <w:marLeft w:val="0"/>
      <w:marRight w:val="0"/>
      <w:marTop w:val="0"/>
      <w:marBottom w:val="0"/>
      <w:divBdr>
        <w:top w:val="none" w:sz="0" w:space="0" w:color="auto"/>
        <w:left w:val="none" w:sz="0" w:space="0" w:color="auto"/>
        <w:bottom w:val="none" w:sz="0" w:space="0" w:color="auto"/>
        <w:right w:val="none" w:sz="0" w:space="0" w:color="auto"/>
      </w:divBdr>
    </w:div>
    <w:div w:id="733165229">
      <w:bodyDiv w:val="1"/>
      <w:marLeft w:val="0"/>
      <w:marRight w:val="0"/>
      <w:marTop w:val="0"/>
      <w:marBottom w:val="0"/>
      <w:divBdr>
        <w:top w:val="none" w:sz="0" w:space="0" w:color="auto"/>
        <w:left w:val="none" w:sz="0" w:space="0" w:color="auto"/>
        <w:bottom w:val="none" w:sz="0" w:space="0" w:color="auto"/>
        <w:right w:val="none" w:sz="0" w:space="0" w:color="auto"/>
      </w:divBdr>
    </w:div>
    <w:div w:id="753014888">
      <w:bodyDiv w:val="1"/>
      <w:marLeft w:val="0"/>
      <w:marRight w:val="0"/>
      <w:marTop w:val="0"/>
      <w:marBottom w:val="0"/>
      <w:divBdr>
        <w:top w:val="none" w:sz="0" w:space="0" w:color="auto"/>
        <w:left w:val="none" w:sz="0" w:space="0" w:color="auto"/>
        <w:bottom w:val="none" w:sz="0" w:space="0" w:color="auto"/>
        <w:right w:val="none" w:sz="0" w:space="0" w:color="auto"/>
      </w:divBdr>
    </w:div>
    <w:div w:id="757823605">
      <w:bodyDiv w:val="1"/>
      <w:marLeft w:val="0"/>
      <w:marRight w:val="0"/>
      <w:marTop w:val="0"/>
      <w:marBottom w:val="0"/>
      <w:divBdr>
        <w:top w:val="none" w:sz="0" w:space="0" w:color="auto"/>
        <w:left w:val="none" w:sz="0" w:space="0" w:color="auto"/>
        <w:bottom w:val="none" w:sz="0" w:space="0" w:color="auto"/>
        <w:right w:val="none" w:sz="0" w:space="0" w:color="auto"/>
      </w:divBdr>
    </w:div>
    <w:div w:id="763451591">
      <w:bodyDiv w:val="1"/>
      <w:marLeft w:val="0"/>
      <w:marRight w:val="0"/>
      <w:marTop w:val="0"/>
      <w:marBottom w:val="0"/>
      <w:divBdr>
        <w:top w:val="none" w:sz="0" w:space="0" w:color="auto"/>
        <w:left w:val="none" w:sz="0" w:space="0" w:color="auto"/>
        <w:bottom w:val="none" w:sz="0" w:space="0" w:color="auto"/>
        <w:right w:val="none" w:sz="0" w:space="0" w:color="auto"/>
      </w:divBdr>
    </w:div>
    <w:div w:id="765464104">
      <w:bodyDiv w:val="1"/>
      <w:marLeft w:val="0"/>
      <w:marRight w:val="0"/>
      <w:marTop w:val="0"/>
      <w:marBottom w:val="0"/>
      <w:divBdr>
        <w:top w:val="none" w:sz="0" w:space="0" w:color="auto"/>
        <w:left w:val="none" w:sz="0" w:space="0" w:color="auto"/>
        <w:bottom w:val="none" w:sz="0" w:space="0" w:color="auto"/>
        <w:right w:val="none" w:sz="0" w:space="0" w:color="auto"/>
      </w:divBdr>
    </w:div>
    <w:div w:id="765886384">
      <w:bodyDiv w:val="1"/>
      <w:marLeft w:val="0"/>
      <w:marRight w:val="0"/>
      <w:marTop w:val="0"/>
      <w:marBottom w:val="0"/>
      <w:divBdr>
        <w:top w:val="none" w:sz="0" w:space="0" w:color="auto"/>
        <w:left w:val="none" w:sz="0" w:space="0" w:color="auto"/>
        <w:bottom w:val="none" w:sz="0" w:space="0" w:color="auto"/>
        <w:right w:val="none" w:sz="0" w:space="0" w:color="auto"/>
      </w:divBdr>
    </w:div>
    <w:div w:id="768039396">
      <w:bodyDiv w:val="1"/>
      <w:marLeft w:val="0"/>
      <w:marRight w:val="0"/>
      <w:marTop w:val="0"/>
      <w:marBottom w:val="0"/>
      <w:divBdr>
        <w:top w:val="none" w:sz="0" w:space="0" w:color="auto"/>
        <w:left w:val="none" w:sz="0" w:space="0" w:color="auto"/>
        <w:bottom w:val="none" w:sz="0" w:space="0" w:color="auto"/>
        <w:right w:val="none" w:sz="0" w:space="0" w:color="auto"/>
      </w:divBdr>
    </w:div>
    <w:div w:id="777066250">
      <w:bodyDiv w:val="1"/>
      <w:marLeft w:val="0"/>
      <w:marRight w:val="0"/>
      <w:marTop w:val="0"/>
      <w:marBottom w:val="0"/>
      <w:divBdr>
        <w:top w:val="none" w:sz="0" w:space="0" w:color="auto"/>
        <w:left w:val="none" w:sz="0" w:space="0" w:color="auto"/>
        <w:bottom w:val="none" w:sz="0" w:space="0" w:color="auto"/>
        <w:right w:val="none" w:sz="0" w:space="0" w:color="auto"/>
      </w:divBdr>
    </w:div>
    <w:div w:id="782071684">
      <w:bodyDiv w:val="1"/>
      <w:marLeft w:val="0"/>
      <w:marRight w:val="0"/>
      <w:marTop w:val="0"/>
      <w:marBottom w:val="0"/>
      <w:divBdr>
        <w:top w:val="none" w:sz="0" w:space="0" w:color="auto"/>
        <w:left w:val="none" w:sz="0" w:space="0" w:color="auto"/>
        <w:bottom w:val="none" w:sz="0" w:space="0" w:color="auto"/>
        <w:right w:val="none" w:sz="0" w:space="0" w:color="auto"/>
      </w:divBdr>
    </w:div>
    <w:div w:id="785540753">
      <w:bodyDiv w:val="1"/>
      <w:marLeft w:val="0"/>
      <w:marRight w:val="0"/>
      <w:marTop w:val="0"/>
      <w:marBottom w:val="0"/>
      <w:divBdr>
        <w:top w:val="none" w:sz="0" w:space="0" w:color="auto"/>
        <w:left w:val="none" w:sz="0" w:space="0" w:color="auto"/>
        <w:bottom w:val="none" w:sz="0" w:space="0" w:color="auto"/>
        <w:right w:val="none" w:sz="0" w:space="0" w:color="auto"/>
      </w:divBdr>
    </w:div>
    <w:div w:id="805512820">
      <w:bodyDiv w:val="1"/>
      <w:marLeft w:val="0"/>
      <w:marRight w:val="0"/>
      <w:marTop w:val="0"/>
      <w:marBottom w:val="0"/>
      <w:divBdr>
        <w:top w:val="none" w:sz="0" w:space="0" w:color="auto"/>
        <w:left w:val="none" w:sz="0" w:space="0" w:color="auto"/>
        <w:bottom w:val="none" w:sz="0" w:space="0" w:color="auto"/>
        <w:right w:val="none" w:sz="0" w:space="0" w:color="auto"/>
      </w:divBdr>
    </w:div>
    <w:div w:id="817575660">
      <w:bodyDiv w:val="1"/>
      <w:marLeft w:val="0"/>
      <w:marRight w:val="0"/>
      <w:marTop w:val="0"/>
      <w:marBottom w:val="0"/>
      <w:divBdr>
        <w:top w:val="none" w:sz="0" w:space="0" w:color="auto"/>
        <w:left w:val="none" w:sz="0" w:space="0" w:color="auto"/>
        <w:bottom w:val="none" w:sz="0" w:space="0" w:color="auto"/>
        <w:right w:val="none" w:sz="0" w:space="0" w:color="auto"/>
      </w:divBdr>
    </w:div>
    <w:div w:id="818113321">
      <w:bodyDiv w:val="1"/>
      <w:marLeft w:val="0"/>
      <w:marRight w:val="0"/>
      <w:marTop w:val="0"/>
      <w:marBottom w:val="0"/>
      <w:divBdr>
        <w:top w:val="none" w:sz="0" w:space="0" w:color="auto"/>
        <w:left w:val="none" w:sz="0" w:space="0" w:color="auto"/>
        <w:bottom w:val="none" w:sz="0" w:space="0" w:color="auto"/>
        <w:right w:val="none" w:sz="0" w:space="0" w:color="auto"/>
      </w:divBdr>
    </w:div>
    <w:div w:id="823162429">
      <w:bodyDiv w:val="1"/>
      <w:marLeft w:val="0"/>
      <w:marRight w:val="0"/>
      <w:marTop w:val="0"/>
      <w:marBottom w:val="0"/>
      <w:divBdr>
        <w:top w:val="none" w:sz="0" w:space="0" w:color="auto"/>
        <w:left w:val="none" w:sz="0" w:space="0" w:color="auto"/>
        <w:bottom w:val="none" w:sz="0" w:space="0" w:color="auto"/>
        <w:right w:val="none" w:sz="0" w:space="0" w:color="auto"/>
      </w:divBdr>
    </w:div>
    <w:div w:id="824904323">
      <w:bodyDiv w:val="1"/>
      <w:marLeft w:val="0"/>
      <w:marRight w:val="0"/>
      <w:marTop w:val="0"/>
      <w:marBottom w:val="0"/>
      <w:divBdr>
        <w:top w:val="none" w:sz="0" w:space="0" w:color="auto"/>
        <w:left w:val="none" w:sz="0" w:space="0" w:color="auto"/>
        <w:bottom w:val="none" w:sz="0" w:space="0" w:color="auto"/>
        <w:right w:val="none" w:sz="0" w:space="0" w:color="auto"/>
      </w:divBdr>
    </w:div>
    <w:div w:id="827596426">
      <w:bodyDiv w:val="1"/>
      <w:marLeft w:val="0"/>
      <w:marRight w:val="0"/>
      <w:marTop w:val="0"/>
      <w:marBottom w:val="0"/>
      <w:divBdr>
        <w:top w:val="none" w:sz="0" w:space="0" w:color="auto"/>
        <w:left w:val="none" w:sz="0" w:space="0" w:color="auto"/>
        <w:bottom w:val="none" w:sz="0" w:space="0" w:color="auto"/>
        <w:right w:val="none" w:sz="0" w:space="0" w:color="auto"/>
      </w:divBdr>
    </w:div>
    <w:div w:id="839078588">
      <w:bodyDiv w:val="1"/>
      <w:marLeft w:val="0"/>
      <w:marRight w:val="0"/>
      <w:marTop w:val="0"/>
      <w:marBottom w:val="0"/>
      <w:divBdr>
        <w:top w:val="none" w:sz="0" w:space="0" w:color="auto"/>
        <w:left w:val="none" w:sz="0" w:space="0" w:color="auto"/>
        <w:bottom w:val="none" w:sz="0" w:space="0" w:color="auto"/>
        <w:right w:val="none" w:sz="0" w:space="0" w:color="auto"/>
      </w:divBdr>
    </w:div>
    <w:div w:id="847712289">
      <w:bodyDiv w:val="1"/>
      <w:marLeft w:val="0"/>
      <w:marRight w:val="0"/>
      <w:marTop w:val="0"/>
      <w:marBottom w:val="0"/>
      <w:divBdr>
        <w:top w:val="none" w:sz="0" w:space="0" w:color="auto"/>
        <w:left w:val="none" w:sz="0" w:space="0" w:color="auto"/>
        <w:bottom w:val="none" w:sz="0" w:space="0" w:color="auto"/>
        <w:right w:val="none" w:sz="0" w:space="0" w:color="auto"/>
      </w:divBdr>
    </w:div>
    <w:div w:id="853881239">
      <w:bodyDiv w:val="1"/>
      <w:marLeft w:val="0"/>
      <w:marRight w:val="0"/>
      <w:marTop w:val="0"/>
      <w:marBottom w:val="0"/>
      <w:divBdr>
        <w:top w:val="none" w:sz="0" w:space="0" w:color="auto"/>
        <w:left w:val="none" w:sz="0" w:space="0" w:color="auto"/>
        <w:bottom w:val="none" w:sz="0" w:space="0" w:color="auto"/>
        <w:right w:val="none" w:sz="0" w:space="0" w:color="auto"/>
      </w:divBdr>
    </w:div>
    <w:div w:id="865558693">
      <w:bodyDiv w:val="1"/>
      <w:marLeft w:val="0"/>
      <w:marRight w:val="0"/>
      <w:marTop w:val="0"/>
      <w:marBottom w:val="0"/>
      <w:divBdr>
        <w:top w:val="none" w:sz="0" w:space="0" w:color="auto"/>
        <w:left w:val="none" w:sz="0" w:space="0" w:color="auto"/>
        <w:bottom w:val="none" w:sz="0" w:space="0" w:color="auto"/>
        <w:right w:val="none" w:sz="0" w:space="0" w:color="auto"/>
      </w:divBdr>
    </w:div>
    <w:div w:id="880359124">
      <w:bodyDiv w:val="1"/>
      <w:marLeft w:val="0"/>
      <w:marRight w:val="0"/>
      <w:marTop w:val="0"/>
      <w:marBottom w:val="0"/>
      <w:divBdr>
        <w:top w:val="none" w:sz="0" w:space="0" w:color="auto"/>
        <w:left w:val="none" w:sz="0" w:space="0" w:color="auto"/>
        <w:bottom w:val="none" w:sz="0" w:space="0" w:color="auto"/>
        <w:right w:val="none" w:sz="0" w:space="0" w:color="auto"/>
      </w:divBdr>
    </w:div>
    <w:div w:id="898511793">
      <w:bodyDiv w:val="1"/>
      <w:marLeft w:val="0"/>
      <w:marRight w:val="0"/>
      <w:marTop w:val="0"/>
      <w:marBottom w:val="0"/>
      <w:divBdr>
        <w:top w:val="none" w:sz="0" w:space="0" w:color="auto"/>
        <w:left w:val="none" w:sz="0" w:space="0" w:color="auto"/>
        <w:bottom w:val="none" w:sz="0" w:space="0" w:color="auto"/>
        <w:right w:val="none" w:sz="0" w:space="0" w:color="auto"/>
      </w:divBdr>
    </w:div>
    <w:div w:id="899291543">
      <w:bodyDiv w:val="1"/>
      <w:marLeft w:val="0"/>
      <w:marRight w:val="0"/>
      <w:marTop w:val="0"/>
      <w:marBottom w:val="0"/>
      <w:divBdr>
        <w:top w:val="none" w:sz="0" w:space="0" w:color="auto"/>
        <w:left w:val="none" w:sz="0" w:space="0" w:color="auto"/>
        <w:bottom w:val="none" w:sz="0" w:space="0" w:color="auto"/>
        <w:right w:val="none" w:sz="0" w:space="0" w:color="auto"/>
      </w:divBdr>
    </w:div>
    <w:div w:id="906764836">
      <w:bodyDiv w:val="1"/>
      <w:marLeft w:val="0"/>
      <w:marRight w:val="0"/>
      <w:marTop w:val="0"/>
      <w:marBottom w:val="0"/>
      <w:divBdr>
        <w:top w:val="none" w:sz="0" w:space="0" w:color="auto"/>
        <w:left w:val="none" w:sz="0" w:space="0" w:color="auto"/>
        <w:bottom w:val="none" w:sz="0" w:space="0" w:color="auto"/>
        <w:right w:val="none" w:sz="0" w:space="0" w:color="auto"/>
      </w:divBdr>
    </w:div>
    <w:div w:id="909845288">
      <w:bodyDiv w:val="1"/>
      <w:marLeft w:val="0"/>
      <w:marRight w:val="0"/>
      <w:marTop w:val="0"/>
      <w:marBottom w:val="0"/>
      <w:divBdr>
        <w:top w:val="none" w:sz="0" w:space="0" w:color="auto"/>
        <w:left w:val="none" w:sz="0" w:space="0" w:color="auto"/>
        <w:bottom w:val="none" w:sz="0" w:space="0" w:color="auto"/>
        <w:right w:val="none" w:sz="0" w:space="0" w:color="auto"/>
      </w:divBdr>
    </w:div>
    <w:div w:id="915407340">
      <w:bodyDiv w:val="1"/>
      <w:marLeft w:val="0"/>
      <w:marRight w:val="0"/>
      <w:marTop w:val="0"/>
      <w:marBottom w:val="0"/>
      <w:divBdr>
        <w:top w:val="none" w:sz="0" w:space="0" w:color="auto"/>
        <w:left w:val="none" w:sz="0" w:space="0" w:color="auto"/>
        <w:bottom w:val="none" w:sz="0" w:space="0" w:color="auto"/>
        <w:right w:val="none" w:sz="0" w:space="0" w:color="auto"/>
      </w:divBdr>
    </w:div>
    <w:div w:id="917599203">
      <w:bodyDiv w:val="1"/>
      <w:marLeft w:val="0"/>
      <w:marRight w:val="0"/>
      <w:marTop w:val="0"/>
      <w:marBottom w:val="0"/>
      <w:divBdr>
        <w:top w:val="none" w:sz="0" w:space="0" w:color="auto"/>
        <w:left w:val="none" w:sz="0" w:space="0" w:color="auto"/>
        <w:bottom w:val="none" w:sz="0" w:space="0" w:color="auto"/>
        <w:right w:val="none" w:sz="0" w:space="0" w:color="auto"/>
      </w:divBdr>
    </w:div>
    <w:div w:id="932857199">
      <w:bodyDiv w:val="1"/>
      <w:marLeft w:val="0"/>
      <w:marRight w:val="0"/>
      <w:marTop w:val="0"/>
      <w:marBottom w:val="0"/>
      <w:divBdr>
        <w:top w:val="none" w:sz="0" w:space="0" w:color="auto"/>
        <w:left w:val="none" w:sz="0" w:space="0" w:color="auto"/>
        <w:bottom w:val="none" w:sz="0" w:space="0" w:color="auto"/>
        <w:right w:val="none" w:sz="0" w:space="0" w:color="auto"/>
      </w:divBdr>
    </w:div>
    <w:div w:id="933510899">
      <w:bodyDiv w:val="1"/>
      <w:marLeft w:val="0"/>
      <w:marRight w:val="0"/>
      <w:marTop w:val="0"/>
      <w:marBottom w:val="0"/>
      <w:divBdr>
        <w:top w:val="none" w:sz="0" w:space="0" w:color="auto"/>
        <w:left w:val="none" w:sz="0" w:space="0" w:color="auto"/>
        <w:bottom w:val="none" w:sz="0" w:space="0" w:color="auto"/>
        <w:right w:val="none" w:sz="0" w:space="0" w:color="auto"/>
      </w:divBdr>
    </w:div>
    <w:div w:id="934092875">
      <w:bodyDiv w:val="1"/>
      <w:marLeft w:val="0"/>
      <w:marRight w:val="0"/>
      <w:marTop w:val="0"/>
      <w:marBottom w:val="0"/>
      <w:divBdr>
        <w:top w:val="none" w:sz="0" w:space="0" w:color="auto"/>
        <w:left w:val="none" w:sz="0" w:space="0" w:color="auto"/>
        <w:bottom w:val="none" w:sz="0" w:space="0" w:color="auto"/>
        <w:right w:val="none" w:sz="0" w:space="0" w:color="auto"/>
      </w:divBdr>
    </w:div>
    <w:div w:id="936132608">
      <w:bodyDiv w:val="1"/>
      <w:marLeft w:val="0"/>
      <w:marRight w:val="0"/>
      <w:marTop w:val="0"/>
      <w:marBottom w:val="0"/>
      <w:divBdr>
        <w:top w:val="none" w:sz="0" w:space="0" w:color="auto"/>
        <w:left w:val="none" w:sz="0" w:space="0" w:color="auto"/>
        <w:bottom w:val="none" w:sz="0" w:space="0" w:color="auto"/>
        <w:right w:val="none" w:sz="0" w:space="0" w:color="auto"/>
      </w:divBdr>
    </w:div>
    <w:div w:id="942374710">
      <w:bodyDiv w:val="1"/>
      <w:marLeft w:val="0"/>
      <w:marRight w:val="0"/>
      <w:marTop w:val="0"/>
      <w:marBottom w:val="0"/>
      <w:divBdr>
        <w:top w:val="none" w:sz="0" w:space="0" w:color="auto"/>
        <w:left w:val="none" w:sz="0" w:space="0" w:color="auto"/>
        <w:bottom w:val="none" w:sz="0" w:space="0" w:color="auto"/>
        <w:right w:val="none" w:sz="0" w:space="0" w:color="auto"/>
      </w:divBdr>
    </w:div>
    <w:div w:id="944582761">
      <w:bodyDiv w:val="1"/>
      <w:marLeft w:val="0"/>
      <w:marRight w:val="0"/>
      <w:marTop w:val="0"/>
      <w:marBottom w:val="0"/>
      <w:divBdr>
        <w:top w:val="none" w:sz="0" w:space="0" w:color="auto"/>
        <w:left w:val="none" w:sz="0" w:space="0" w:color="auto"/>
        <w:bottom w:val="none" w:sz="0" w:space="0" w:color="auto"/>
        <w:right w:val="none" w:sz="0" w:space="0" w:color="auto"/>
      </w:divBdr>
    </w:div>
    <w:div w:id="949237115">
      <w:bodyDiv w:val="1"/>
      <w:marLeft w:val="0"/>
      <w:marRight w:val="0"/>
      <w:marTop w:val="0"/>
      <w:marBottom w:val="0"/>
      <w:divBdr>
        <w:top w:val="none" w:sz="0" w:space="0" w:color="auto"/>
        <w:left w:val="none" w:sz="0" w:space="0" w:color="auto"/>
        <w:bottom w:val="none" w:sz="0" w:space="0" w:color="auto"/>
        <w:right w:val="none" w:sz="0" w:space="0" w:color="auto"/>
      </w:divBdr>
    </w:div>
    <w:div w:id="957612761">
      <w:bodyDiv w:val="1"/>
      <w:marLeft w:val="0"/>
      <w:marRight w:val="0"/>
      <w:marTop w:val="0"/>
      <w:marBottom w:val="0"/>
      <w:divBdr>
        <w:top w:val="none" w:sz="0" w:space="0" w:color="auto"/>
        <w:left w:val="none" w:sz="0" w:space="0" w:color="auto"/>
        <w:bottom w:val="none" w:sz="0" w:space="0" w:color="auto"/>
        <w:right w:val="none" w:sz="0" w:space="0" w:color="auto"/>
      </w:divBdr>
    </w:div>
    <w:div w:id="978070543">
      <w:bodyDiv w:val="1"/>
      <w:marLeft w:val="0"/>
      <w:marRight w:val="0"/>
      <w:marTop w:val="0"/>
      <w:marBottom w:val="0"/>
      <w:divBdr>
        <w:top w:val="none" w:sz="0" w:space="0" w:color="auto"/>
        <w:left w:val="none" w:sz="0" w:space="0" w:color="auto"/>
        <w:bottom w:val="none" w:sz="0" w:space="0" w:color="auto"/>
        <w:right w:val="none" w:sz="0" w:space="0" w:color="auto"/>
      </w:divBdr>
    </w:div>
    <w:div w:id="978145943">
      <w:bodyDiv w:val="1"/>
      <w:marLeft w:val="0"/>
      <w:marRight w:val="0"/>
      <w:marTop w:val="0"/>
      <w:marBottom w:val="0"/>
      <w:divBdr>
        <w:top w:val="none" w:sz="0" w:space="0" w:color="auto"/>
        <w:left w:val="none" w:sz="0" w:space="0" w:color="auto"/>
        <w:bottom w:val="none" w:sz="0" w:space="0" w:color="auto"/>
        <w:right w:val="none" w:sz="0" w:space="0" w:color="auto"/>
      </w:divBdr>
    </w:div>
    <w:div w:id="978194857">
      <w:bodyDiv w:val="1"/>
      <w:marLeft w:val="0"/>
      <w:marRight w:val="0"/>
      <w:marTop w:val="0"/>
      <w:marBottom w:val="0"/>
      <w:divBdr>
        <w:top w:val="none" w:sz="0" w:space="0" w:color="auto"/>
        <w:left w:val="none" w:sz="0" w:space="0" w:color="auto"/>
        <w:bottom w:val="none" w:sz="0" w:space="0" w:color="auto"/>
        <w:right w:val="none" w:sz="0" w:space="0" w:color="auto"/>
      </w:divBdr>
    </w:div>
    <w:div w:id="980111115">
      <w:bodyDiv w:val="1"/>
      <w:marLeft w:val="0"/>
      <w:marRight w:val="0"/>
      <w:marTop w:val="0"/>
      <w:marBottom w:val="0"/>
      <w:divBdr>
        <w:top w:val="none" w:sz="0" w:space="0" w:color="auto"/>
        <w:left w:val="none" w:sz="0" w:space="0" w:color="auto"/>
        <w:bottom w:val="none" w:sz="0" w:space="0" w:color="auto"/>
        <w:right w:val="none" w:sz="0" w:space="0" w:color="auto"/>
      </w:divBdr>
    </w:div>
    <w:div w:id="988823272">
      <w:bodyDiv w:val="1"/>
      <w:marLeft w:val="0"/>
      <w:marRight w:val="0"/>
      <w:marTop w:val="0"/>
      <w:marBottom w:val="0"/>
      <w:divBdr>
        <w:top w:val="none" w:sz="0" w:space="0" w:color="auto"/>
        <w:left w:val="none" w:sz="0" w:space="0" w:color="auto"/>
        <w:bottom w:val="none" w:sz="0" w:space="0" w:color="auto"/>
        <w:right w:val="none" w:sz="0" w:space="0" w:color="auto"/>
      </w:divBdr>
    </w:div>
    <w:div w:id="995573381">
      <w:bodyDiv w:val="1"/>
      <w:marLeft w:val="0"/>
      <w:marRight w:val="0"/>
      <w:marTop w:val="0"/>
      <w:marBottom w:val="0"/>
      <w:divBdr>
        <w:top w:val="none" w:sz="0" w:space="0" w:color="auto"/>
        <w:left w:val="none" w:sz="0" w:space="0" w:color="auto"/>
        <w:bottom w:val="none" w:sz="0" w:space="0" w:color="auto"/>
        <w:right w:val="none" w:sz="0" w:space="0" w:color="auto"/>
      </w:divBdr>
    </w:div>
    <w:div w:id="996613046">
      <w:bodyDiv w:val="1"/>
      <w:marLeft w:val="0"/>
      <w:marRight w:val="0"/>
      <w:marTop w:val="0"/>
      <w:marBottom w:val="0"/>
      <w:divBdr>
        <w:top w:val="none" w:sz="0" w:space="0" w:color="auto"/>
        <w:left w:val="none" w:sz="0" w:space="0" w:color="auto"/>
        <w:bottom w:val="none" w:sz="0" w:space="0" w:color="auto"/>
        <w:right w:val="none" w:sz="0" w:space="0" w:color="auto"/>
      </w:divBdr>
    </w:div>
    <w:div w:id="997266031">
      <w:bodyDiv w:val="1"/>
      <w:marLeft w:val="0"/>
      <w:marRight w:val="0"/>
      <w:marTop w:val="0"/>
      <w:marBottom w:val="0"/>
      <w:divBdr>
        <w:top w:val="none" w:sz="0" w:space="0" w:color="auto"/>
        <w:left w:val="none" w:sz="0" w:space="0" w:color="auto"/>
        <w:bottom w:val="none" w:sz="0" w:space="0" w:color="auto"/>
        <w:right w:val="none" w:sz="0" w:space="0" w:color="auto"/>
      </w:divBdr>
    </w:div>
    <w:div w:id="1003777400">
      <w:bodyDiv w:val="1"/>
      <w:marLeft w:val="0"/>
      <w:marRight w:val="0"/>
      <w:marTop w:val="0"/>
      <w:marBottom w:val="0"/>
      <w:divBdr>
        <w:top w:val="none" w:sz="0" w:space="0" w:color="auto"/>
        <w:left w:val="none" w:sz="0" w:space="0" w:color="auto"/>
        <w:bottom w:val="none" w:sz="0" w:space="0" w:color="auto"/>
        <w:right w:val="none" w:sz="0" w:space="0" w:color="auto"/>
      </w:divBdr>
    </w:div>
    <w:div w:id="1004863874">
      <w:bodyDiv w:val="1"/>
      <w:marLeft w:val="0"/>
      <w:marRight w:val="0"/>
      <w:marTop w:val="0"/>
      <w:marBottom w:val="0"/>
      <w:divBdr>
        <w:top w:val="none" w:sz="0" w:space="0" w:color="auto"/>
        <w:left w:val="none" w:sz="0" w:space="0" w:color="auto"/>
        <w:bottom w:val="none" w:sz="0" w:space="0" w:color="auto"/>
        <w:right w:val="none" w:sz="0" w:space="0" w:color="auto"/>
      </w:divBdr>
    </w:div>
    <w:div w:id="1005211702">
      <w:bodyDiv w:val="1"/>
      <w:marLeft w:val="0"/>
      <w:marRight w:val="0"/>
      <w:marTop w:val="0"/>
      <w:marBottom w:val="0"/>
      <w:divBdr>
        <w:top w:val="none" w:sz="0" w:space="0" w:color="auto"/>
        <w:left w:val="none" w:sz="0" w:space="0" w:color="auto"/>
        <w:bottom w:val="none" w:sz="0" w:space="0" w:color="auto"/>
        <w:right w:val="none" w:sz="0" w:space="0" w:color="auto"/>
      </w:divBdr>
    </w:div>
    <w:div w:id="1010566965">
      <w:bodyDiv w:val="1"/>
      <w:marLeft w:val="0"/>
      <w:marRight w:val="0"/>
      <w:marTop w:val="0"/>
      <w:marBottom w:val="0"/>
      <w:divBdr>
        <w:top w:val="none" w:sz="0" w:space="0" w:color="auto"/>
        <w:left w:val="none" w:sz="0" w:space="0" w:color="auto"/>
        <w:bottom w:val="none" w:sz="0" w:space="0" w:color="auto"/>
        <w:right w:val="none" w:sz="0" w:space="0" w:color="auto"/>
      </w:divBdr>
    </w:div>
    <w:div w:id="1018772452">
      <w:bodyDiv w:val="1"/>
      <w:marLeft w:val="0"/>
      <w:marRight w:val="0"/>
      <w:marTop w:val="0"/>
      <w:marBottom w:val="0"/>
      <w:divBdr>
        <w:top w:val="none" w:sz="0" w:space="0" w:color="auto"/>
        <w:left w:val="none" w:sz="0" w:space="0" w:color="auto"/>
        <w:bottom w:val="none" w:sz="0" w:space="0" w:color="auto"/>
        <w:right w:val="none" w:sz="0" w:space="0" w:color="auto"/>
      </w:divBdr>
    </w:div>
    <w:div w:id="1018779303">
      <w:bodyDiv w:val="1"/>
      <w:marLeft w:val="0"/>
      <w:marRight w:val="0"/>
      <w:marTop w:val="0"/>
      <w:marBottom w:val="0"/>
      <w:divBdr>
        <w:top w:val="none" w:sz="0" w:space="0" w:color="auto"/>
        <w:left w:val="none" w:sz="0" w:space="0" w:color="auto"/>
        <w:bottom w:val="none" w:sz="0" w:space="0" w:color="auto"/>
        <w:right w:val="none" w:sz="0" w:space="0" w:color="auto"/>
      </w:divBdr>
    </w:div>
    <w:div w:id="1024865812">
      <w:bodyDiv w:val="1"/>
      <w:marLeft w:val="0"/>
      <w:marRight w:val="0"/>
      <w:marTop w:val="0"/>
      <w:marBottom w:val="0"/>
      <w:divBdr>
        <w:top w:val="none" w:sz="0" w:space="0" w:color="auto"/>
        <w:left w:val="none" w:sz="0" w:space="0" w:color="auto"/>
        <w:bottom w:val="none" w:sz="0" w:space="0" w:color="auto"/>
        <w:right w:val="none" w:sz="0" w:space="0" w:color="auto"/>
      </w:divBdr>
    </w:div>
    <w:div w:id="1028334139">
      <w:bodyDiv w:val="1"/>
      <w:marLeft w:val="0"/>
      <w:marRight w:val="0"/>
      <w:marTop w:val="0"/>
      <w:marBottom w:val="0"/>
      <w:divBdr>
        <w:top w:val="none" w:sz="0" w:space="0" w:color="auto"/>
        <w:left w:val="none" w:sz="0" w:space="0" w:color="auto"/>
        <w:bottom w:val="none" w:sz="0" w:space="0" w:color="auto"/>
        <w:right w:val="none" w:sz="0" w:space="0" w:color="auto"/>
      </w:divBdr>
    </w:div>
    <w:div w:id="1031490198">
      <w:bodyDiv w:val="1"/>
      <w:marLeft w:val="0"/>
      <w:marRight w:val="0"/>
      <w:marTop w:val="0"/>
      <w:marBottom w:val="0"/>
      <w:divBdr>
        <w:top w:val="none" w:sz="0" w:space="0" w:color="auto"/>
        <w:left w:val="none" w:sz="0" w:space="0" w:color="auto"/>
        <w:bottom w:val="none" w:sz="0" w:space="0" w:color="auto"/>
        <w:right w:val="none" w:sz="0" w:space="0" w:color="auto"/>
      </w:divBdr>
    </w:div>
    <w:div w:id="1033968691">
      <w:bodyDiv w:val="1"/>
      <w:marLeft w:val="0"/>
      <w:marRight w:val="0"/>
      <w:marTop w:val="0"/>
      <w:marBottom w:val="0"/>
      <w:divBdr>
        <w:top w:val="none" w:sz="0" w:space="0" w:color="auto"/>
        <w:left w:val="none" w:sz="0" w:space="0" w:color="auto"/>
        <w:bottom w:val="none" w:sz="0" w:space="0" w:color="auto"/>
        <w:right w:val="none" w:sz="0" w:space="0" w:color="auto"/>
      </w:divBdr>
    </w:div>
    <w:div w:id="1035155932">
      <w:bodyDiv w:val="1"/>
      <w:marLeft w:val="0"/>
      <w:marRight w:val="0"/>
      <w:marTop w:val="0"/>
      <w:marBottom w:val="0"/>
      <w:divBdr>
        <w:top w:val="none" w:sz="0" w:space="0" w:color="auto"/>
        <w:left w:val="none" w:sz="0" w:space="0" w:color="auto"/>
        <w:bottom w:val="none" w:sz="0" w:space="0" w:color="auto"/>
        <w:right w:val="none" w:sz="0" w:space="0" w:color="auto"/>
      </w:divBdr>
    </w:div>
    <w:div w:id="1037193260">
      <w:bodyDiv w:val="1"/>
      <w:marLeft w:val="0"/>
      <w:marRight w:val="0"/>
      <w:marTop w:val="0"/>
      <w:marBottom w:val="0"/>
      <w:divBdr>
        <w:top w:val="none" w:sz="0" w:space="0" w:color="auto"/>
        <w:left w:val="none" w:sz="0" w:space="0" w:color="auto"/>
        <w:bottom w:val="none" w:sz="0" w:space="0" w:color="auto"/>
        <w:right w:val="none" w:sz="0" w:space="0" w:color="auto"/>
      </w:divBdr>
    </w:div>
    <w:div w:id="1037386345">
      <w:bodyDiv w:val="1"/>
      <w:marLeft w:val="0"/>
      <w:marRight w:val="0"/>
      <w:marTop w:val="0"/>
      <w:marBottom w:val="0"/>
      <w:divBdr>
        <w:top w:val="none" w:sz="0" w:space="0" w:color="auto"/>
        <w:left w:val="none" w:sz="0" w:space="0" w:color="auto"/>
        <w:bottom w:val="none" w:sz="0" w:space="0" w:color="auto"/>
        <w:right w:val="none" w:sz="0" w:space="0" w:color="auto"/>
      </w:divBdr>
    </w:div>
    <w:div w:id="1040084878">
      <w:bodyDiv w:val="1"/>
      <w:marLeft w:val="0"/>
      <w:marRight w:val="0"/>
      <w:marTop w:val="0"/>
      <w:marBottom w:val="0"/>
      <w:divBdr>
        <w:top w:val="none" w:sz="0" w:space="0" w:color="auto"/>
        <w:left w:val="none" w:sz="0" w:space="0" w:color="auto"/>
        <w:bottom w:val="none" w:sz="0" w:space="0" w:color="auto"/>
        <w:right w:val="none" w:sz="0" w:space="0" w:color="auto"/>
      </w:divBdr>
    </w:div>
    <w:div w:id="1048727401">
      <w:bodyDiv w:val="1"/>
      <w:marLeft w:val="0"/>
      <w:marRight w:val="0"/>
      <w:marTop w:val="0"/>
      <w:marBottom w:val="0"/>
      <w:divBdr>
        <w:top w:val="none" w:sz="0" w:space="0" w:color="auto"/>
        <w:left w:val="none" w:sz="0" w:space="0" w:color="auto"/>
        <w:bottom w:val="none" w:sz="0" w:space="0" w:color="auto"/>
        <w:right w:val="none" w:sz="0" w:space="0" w:color="auto"/>
      </w:divBdr>
    </w:div>
    <w:div w:id="1056246109">
      <w:bodyDiv w:val="1"/>
      <w:marLeft w:val="0"/>
      <w:marRight w:val="0"/>
      <w:marTop w:val="0"/>
      <w:marBottom w:val="0"/>
      <w:divBdr>
        <w:top w:val="none" w:sz="0" w:space="0" w:color="auto"/>
        <w:left w:val="none" w:sz="0" w:space="0" w:color="auto"/>
        <w:bottom w:val="none" w:sz="0" w:space="0" w:color="auto"/>
        <w:right w:val="none" w:sz="0" w:space="0" w:color="auto"/>
      </w:divBdr>
    </w:div>
    <w:div w:id="1056783181">
      <w:bodyDiv w:val="1"/>
      <w:marLeft w:val="0"/>
      <w:marRight w:val="0"/>
      <w:marTop w:val="0"/>
      <w:marBottom w:val="0"/>
      <w:divBdr>
        <w:top w:val="none" w:sz="0" w:space="0" w:color="auto"/>
        <w:left w:val="none" w:sz="0" w:space="0" w:color="auto"/>
        <w:bottom w:val="none" w:sz="0" w:space="0" w:color="auto"/>
        <w:right w:val="none" w:sz="0" w:space="0" w:color="auto"/>
      </w:divBdr>
    </w:div>
    <w:div w:id="1065179251">
      <w:bodyDiv w:val="1"/>
      <w:marLeft w:val="0"/>
      <w:marRight w:val="0"/>
      <w:marTop w:val="0"/>
      <w:marBottom w:val="0"/>
      <w:divBdr>
        <w:top w:val="none" w:sz="0" w:space="0" w:color="auto"/>
        <w:left w:val="none" w:sz="0" w:space="0" w:color="auto"/>
        <w:bottom w:val="none" w:sz="0" w:space="0" w:color="auto"/>
        <w:right w:val="none" w:sz="0" w:space="0" w:color="auto"/>
      </w:divBdr>
    </w:div>
    <w:div w:id="1089816818">
      <w:bodyDiv w:val="1"/>
      <w:marLeft w:val="0"/>
      <w:marRight w:val="0"/>
      <w:marTop w:val="0"/>
      <w:marBottom w:val="0"/>
      <w:divBdr>
        <w:top w:val="none" w:sz="0" w:space="0" w:color="auto"/>
        <w:left w:val="none" w:sz="0" w:space="0" w:color="auto"/>
        <w:bottom w:val="none" w:sz="0" w:space="0" w:color="auto"/>
        <w:right w:val="none" w:sz="0" w:space="0" w:color="auto"/>
      </w:divBdr>
    </w:div>
    <w:div w:id="1091008614">
      <w:bodyDiv w:val="1"/>
      <w:marLeft w:val="0"/>
      <w:marRight w:val="0"/>
      <w:marTop w:val="0"/>
      <w:marBottom w:val="0"/>
      <w:divBdr>
        <w:top w:val="none" w:sz="0" w:space="0" w:color="auto"/>
        <w:left w:val="none" w:sz="0" w:space="0" w:color="auto"/>
        <w:bottom w:val="none" w:sz="0" w:space="0" w:color="auto"/>
        <w:right w:val="none" w:sz="0" w:space="0" w:color="auto"/>
      </w:divBdr>
    </w:div>
    <w:div w:id="1097561676">
      <w:bodyDiv w:val="1"/>
      <w:marLeft w:val="0"/>
      <w:marRight w:val="0"/>
      <w:marTop w:val="0"/>
      <w:marBottom w:val="0"/>
      <w:divBdr>
        <w:top w:val="none" w:sz="0" w:space="0" w:color="auto"/>
        <w:left w:val="none" w:sz="0" w:space="0" w:color="auto"/>
        <w:bottom w:val="none" w:sz="0" w:space="0" w:color="auto"/>
        <w:right w:val="none" w:sz="0" w:space="0" w:color="auto"/>
      </w:divBdr>
    </w:div>
    <w:div w:id="1102994864">
      <w:bodyDiv w:val="1"/>
      <w:marLeft w:val="0"/>
      <w:marRight w:val="0"/>
      <w:marTop w:val="0"/>
      <w:marBottom w:val="0"/>
      <w:divBdr>
        <w:top w:val="none" w:sz="0" w:space="0" w:color="auto"/>
        <w:left w:val="none" w:sz="0" w:space="0" w:color="auto"/>
        <w:bottom w:val="none" w:sz="0" w:space="0" w:color="auto"/>
        <w:right w:val="none" w:sz="0" w:space="0" w:color="auto"/>
      </w:divBdr>
    </w:div>
    <w:div w:id="1103260597">
      <w:bodyDiv w:val="1"/>
      <w:marLeft w:val="0"/>
      <w:marRight w:val="0"/>
      <w:marTop w:val="0"/>
      <w:marBottom w:val="0"/>
      <w:divBdr>
        <w:top w:val="none" w:sz="0" w:space="0" w:color="auto"/>
        <w:left w:val="none" w:sz="0" w:space="0" w:color="auto"/>
        <w:bottom w:val="none" w:sz="0" w:space="0" w:color="auto"/>
        <w:right w:val="none" w:sz="0" w:space="0" w:color="auto"/>
      </w:divBdr>
    </w:div>
    <w:div w:id="1106382953">
      <w:bodyDiv w:val="1"/>
      <w:marLeft w:val="0"/>
      <w:marRight w:val="0"/>
      <w:marTop w:val="0"/>
      <w:marBottom w:val="0"/>
      <w:divBdr>
        <w:top w:val="none" w:sz="0" w:space="0" w:color="auto"/>
        <w:left w:val="none" w:sz="0" w:space="0" w:color="auto"/>
        <w:bottom w:val="none" w:sz="0" w:space="0" w:color="auto"/>
        <w:right w:val="none" w:sz="0" w:space="0" w:color="auto"/>
      </w:divBdr>
    </w:div>
    <w:div w:id="1109813956">
      <w:bodyDiv w:val="1"/>
      <w:marLeft w:val="0"/>
      <w:marRight w:val="0"/>
      <w:marTop w:val="0"/>
      <w:marBottom w:val="0"/>
      <w:divBdr>
        <w:top w:val="none" w:sz="0" w:space="0" w:color="auto"/>
        <w:left w:val="none" w:sz="0" w:space="0" w:color="auto"/>
        <w:bottom w:val="none" w:sz="0" w:space="0" w:color="auto"/>
        <w:right w:val="none" w:sz="0" w:space="0" w:color="auto"/>
      </w:divBdr>
    </w:div>
    <w:div w:id="1120225495">
      <w:bodyDiv w:val="1"/>
      <w:marLeft w:val="0"/>
      <w:marRight w:val="0"/>
      <w:marTop w:val="0"/>
      <w:marBottom w:val="0"/>
      <w:divBdr>
        <w:top w:val="none" w:sz="0" w:space="0" w:color="auto"/>
        <w:left w:val="none" w:sz="0" w:space="0" w:color="auto"/>
        <w:bottom w:val="none" w:sz="0" w:space="0" w:color="auto"/>
        <w:right w:val="none" w:sz="0" w:space="0" w:color="auto"/>
      </w:divBdr>
    </w:div>
    <w:div w:id="1123305323">
      <w:bodyDiv w:val="1"/>
      <w:marLeft w:val="0"/>
      <w:marRight w:val="0"/>
      <w:marTop w:val="0"/>
      <w:marBottom w:val="0"/>
      <w:divBdr>
        <w:top w:val="none" w:sz="0" w:space="0" w:color="auto"/>
        <w:left w:val="none" w:sz="0" w:space="0" w:color="auto"/>
        <w:bottom w:val="none" w:sz="0" w:space="0" w:color="auto"/>
        <w:right w:val="none" w:sz="0" w:space="0" w:color="auto"/>
      </w:divBdr>
    </w:div>
    <w:div w:id="1130172378">
      <w:bodyDiv w:val="1"/>
      <w:marLeft w:val="0"/>
      <w:marRight w:val="0"/>
      <w:marTop w:val="0"/>
      <w:marBottom w:val="0"/>
      <w:divBdr>
        <w:top w:val="none" w:sz="0" w:space="0" w:color="auto"/>
        <w:left w:val="none" w:sz="0" w:space="0" w:color="auto"/>
        <w:bottom w:val="none" w:sz="0" w:space="0" w:color="auto"/>
        <w:right w:val="none" w:sz="0" w:space="0" w:color="auto"/>
      </w:divBdr>
    </w:div>
    <w:div w:id="1133063304">
      <w:bodyDiv w:val="1"/>
      <w:marLeft w:val="0"/>
      <w:marRight w:val="0"/>
      <w:marTop w:val="0"/>
      <w:marBottom w:val="0"/>
      <w:divBdr>
        <w:top w:val="none" w:sz="0" w:space="0" w:color="auto"/>
        <w:left w:val="none" w:sz="0" w:space="0" w:color="auto"/>
        <w:bottom w:val="none" w:sz="0" w:space="0" w:color="auto"/>
        <w:right w:val="none" w:sz="0" w:space="0" w:color="auto"/>
      </w:divBdr>
    </w:div>
    <w:div w:id="1138107433">
      <w:bodyDiv w:val="1"/>
      <w:marLeft w:val="0"/>
      <w:marRight w:val="0"/>
      <w:marTop w:val="0"/>
      <w:marBottom w:val="0"/>
      <w:divBdr>
        <w:top w:val="none" w:sz="0" w:space="0" w:color="auto"/>
        <w:left w:val="none" w:sz="0" w:space="0" w:color="auto"/>
        <w:bottom w:val="none" w:sz="0" w:space="0" w:color="auto"/>
        <w:right w:val="none" w:sz="0" w:space="0" w:color="auto"/>
      </w:divBdr>
    </w:div>
    <w:div w:id="1139687852">
      <w:bodyDiv w:val="1"/>
      <w:marLeft w:val="0"/>
      <w:marRight w:val="0"/>
      <w:marTop w:val="0"/>
      <w:marBottom w:val="0"/>
      <w:divBdr>
        <w:top w:val="none" w:sz="0" w:space="0" w:color="auto"/>
        <w:left w:val="none" w:sz="0" w:space="0" w:color="auto"/>
        <w:bottom w:val="none" w:sz="0" w:space="0" w:color="auto"/>
        <w:right w:val="none" w:sz="0" w:space="0" w:color="auto"/>
      </w:divBdr>
    </w:div>
    <w:div w:id="1149905420">
      <w:bodyDiv w:val="1"/>
      <w:marLeft w:val="0"/>
      <w:marRight w:val="0"/>
      <w:marTop w:val="0"/>
      <w:marBottom w:val="0"/>
      <w:divBdr>
        <w:top w:val="none" w:sz="0" w:space="0" w:color="auto"/>
        <w:left w:val="none" w:sz="0" w:space="0" w:color="auto"/>
        <w:bottom w:val="none" w:sz="0" w:space="0" w:color="auto"/>
        <w:right w:val="none" w:sz="0" w:space="0" w:color="auto"/>
      </w:divBdr>
    </w:div>
    <w:div w:id="1150749723">
      <w:bodyDiv w:val="1"/>
      <w:marLeft w:val="0"/>
      <w:marRight w:val="0"/>
      <w:marTop w:val="0"/>
      <w:marBottom w:val="0"/>
      <w:divBdr>
        <w:top w:val="none" w:sz="0" w:space="0" w:color="auto"/>
        <w:left w:val="none" w:sz="0" w:space="0" w:color="auto"/>
        <w:bottom w:val="none" w:sz="0" w:space="0" w:color="auto"/>
        <w:right w:val="none" w:sz="0" w:space="0" w:color="auto"/>
      </w:divBdr>
    </w:div>
    <w:div w:id="1166088676">
      <w:bodyDiv w:val="1"/>
      <w:marLeft w:val="0"/>
      <w:marRight w:val="0"/>
      <w:marTop w:val="0"/>
      <w:marBottom w:val="0"/>
      <w:divBdr>
        <w:top w:val="none" w:sz="0" w:space="0" w:color="auto"/>
        <w:left w:val="none" w:sz="0" w:space="0" w:color="auto"/>
        <w:bottom w:val="none" w:sz="0" w:space="0" w:color="auto"/>
        <w:right w:val="none" w:sz="0" w:space="0" w:color="auto"/>
      </w:divBdr>
    </w:div>
    <w:div w:id="1167013740">
      <w:bodyDiv w:val="1"/>
      <w:marLeft w:val="0"/>
      <w:marRight w:val="0"/>
      <w:marTop w:val="0"/>
      <w:marBottom w:val="0"/>
      <w:divBdr>
        <w:top w:val="none" w:sz="0" w:space="0" w:color="auto"/>
        <w:left w:val="none" w:sz="0" w:space="0" w:color="auto"/>
        <w:bottom w:val="none" w:sz="0" w:space="0" w:color="auto"/>
        <w:right w:val="none" w:sz="0" w:space="0" w:color="auto"/>
      </w:divBdr>
    </w:div>
    <w:div w:id="1167088087">
      <w:bodyDiv w:val="1"/>
      <w:marLeft w:val="0"/>
      <w:marRight w:val="0"/>
      <w:marTop w:val="0"/>
      <w:marBottom w:val="0"/>
      <w:divBdr>
        <w:top w:val="none" w:sz="0" w:space="0" w:color="auto"/>
        <w:left w:val="none" w:sz="0" w:space="0" w:color="auto"/>
        <w:bottom w:val="none" w:sz="0" w:space="0" w:color="auto"/>
        <w:right w:val="none" w:sz="0" w:space="0" w:color="auto"/>
      </w:divBdr>
    </w:div>
    <w:div w:id="1172916844">
      <w:bodyDiv w:val="1"/>
      <w:marLeft w:val="0"/>
      <w:marRight w:val="0"/>
      <w:marTop w:val="0"/>
      <w:marBottom w:val="0"/>
      <w:divBdr>
        <w:top w:val="none" w:sz="0" w:space="0" w:color="auto"/>
        <w:left w:val="none" w:sz="0" w:space="0" w:color="auto"/>
        <w:bottom w:val="none" w:sz="0" w:space="0" w:color="auto"/>
        <w:right w:val="none" w:sz="0" w:space="0" w:color="auto"/>
      </w:divBdr>
    </w:div>
    <w:div w:id="1176772555">
      <w:bodyDiv w:val="1"/>
      <w:marLeft w:val="0"/>
      <w:marRight w:val="0"/>
      <w:marTop w:val="0"/>
      <w:marBottom w:val="0"/>
      <w:divBdr>
        <w:top w:val="none" w:sz="0" w:space="0" w:color="auto"/>
        <w:left w:val="none" w:sz="0" w:space="0" w:color="auto"/>
        <w:bottom w:val="none" w:sz="0" w:space="0" w:color="auto"/>
        <w:right w:val="none" w:sz="0" w:space="0" w:color="auto"/>
      </w:divBdr>
    </w:div>
    <w:div w:id="1188062137">
      <w:bodyDiv w:val="1"/>
      <w:marLeft w:val="0"/>
      <w:marRight w:val="0"/>
      <w:marTop w:val="0"/>
      <w:marBottom w:val="0"/>
      <w:divBdr>
        <w:top w:val="none" w:sz="0" w:space="0" w:color="auto"/>
        <w:left w:val="none" w:sz="0" w:space="0" w:color="auto"/>
        <w:bottom w:val="none" w:sz="0" w:space="0" w:color="auto"/>
        <w:right w:val="none" w:sz="0" w:space="0" w:color="auto"/>
      </w:divBdr>
    </w:div>
    <w:div w:id="1196701484">
      <w:bodyDiv w:val="1"/>
      <w:marLeft w:val="0"/>
      <w:marRight w:val="0"/>
      <w:marTop w:val="0"/>
      <w:marBottom w:val="0"/>
      <w:divBdr>
        <w:top w:val="none" w:sz="0" w:space="0" w:color="auto"/>
        <w:left w:val="none" w:sz="0" w:space="0" w:color="auto"/>
        <w:bottom w:val="none" w:sz="0" w:space="0" w:color="auto"/>
        <w:right w:val="none" w:sz="0" w:space="0" w:color="auto"/>
      </w:divBdr>
    </w:div>
    <w:div w:id="1198661673">
      <w:bodyDiv w:val="1"/>
      <w:marLeft w:val="0"/>
      <w:marRight w:val="0"/>
      <w:marTop w:val="0"/>
      <w:marBottom w:val="0"/>
      <w:divBdr>
        <w:top w:val="none" w:sz="0" w:space="0" w:color="auto"/>
        <w:left w:val="none" w:sz="0" w:space="0" w:color="auto"/>
        <w:bottom w:val="none" w:sz="0" w:space="0" w:color="auto"/>
        <w:right w:val="none" w:sz="0" w:space="0" w:color="auto"/>
      </w:divBdr>
    </w:div>
    <w:div w:id="1200555463">
      <w:bodyDiv w:val="1"/>
      <w:marLeft w:val="0"/>
      <w:marRight w:val="0"/>
      <w:marTop w:val="0"/>
      <w:marBottom w:val="0"/>
      <w:divBdr>
        <w:top w:val="none" w:sz="0" w:space="0" w:color="auto"/>
        <w:left w:val="none" w:sz="0" w:space="0" w:color="auto"/>
        <w:bottom w:val="none" w:sz="0" w:space="0" w:color="auto"/>
        <w:right w:val="none" w:sz="0" w:space="0" w:color="auto"/>
      </w:divBdr>
    </w:div>
    <w:div w:id="1204252954">
      <w:bodyDiv w:val="1"/>
      <w:marLeft w:val="0"/>
      <w:marRight w:val="0"/>
      <w:marTop w:val="0"/>
      <w:marBottom w:val="0"/>
      <w:divBdr>
        <w:top w:val="none" w:sz="0" w:space="0" w:color="auto"/>
        <w:left w:val="none" w:sz="0" w:space="0" w:color="auto"/>
        <w:bottom w:val="none" w:sz="0" w:space="0" w:color="auto"/>
        <w:right w:val="none" w:sz="0" w:space="0" w:color="auto"/>
      </w:divBdr>
    </w:div>
    <w:div w:id="1205404224">
      <w:bodyDiv w:val="1"/>
      <w:marLeft w:val="0"/>
      <w:marRight w:val="0"/>
      <w:marTop w:val="0"/>
      <w:marBottom w:val="0"/>
      <w:divBdr>
        <w:top w:val="none" w:sz="0" w:space="0" w:color="auto"/>
        <w:left w:val="none" w:sz="0" w:space="0" w:color="auto"/>
        <w:bottom w:val="none" w:sz="0" w:space="0" w:color="auto"/>
        <w:right w:val="none" w:sz="0" w:space="0" w:color="auto"/>
      </w:divBdr>
    </w:div>
    <w:div w:id="1211453412">
      <w:bodyDiv w:val="1"/>
      <w:marLeft w:val="0"/>
      <w:marRight w:val="0"/>
      <w:marTop w:val="0"/>
      <w:marBottom w:val="0"/>
      <w:divBdr>
        <w:top w:val="none" w:sz="0" w:space="0" w:color="auto"/>
        <w:left w:val="none" w:sz="0" w:space="0" w:color="auto"/>
        <w:bottom w:val="none" w:sz="0" w:space="0" w:color="auto"/>
        <w:right w:val="none" w:sz="0" w:space="0" w:color="auto"/>
      </w:divBdr>
    </w:div>
    <w:div w:id="1233782780">
      <w:bodyDiv w:val="1"/>
      <w:marLeft w:val="0"/>
      <w:marRight w:val="0"/>
      <w:marTop w:val="0"/>
      <w:marBottom w:val="0"/>
      <w:divBdr>
        <w:top w:val="none" w:sz="0" w:space="0" w:color="auto"/>
        <w:left w:val="none" w:sz="0" w:space="0" w:color="auto"/>
        <w:bottom w:val="none" w:sz="0" w:space="0" w:color="auto"/>
        <w:right w:val="none" w:sz="0" w:space="0" w:color="auto"/>
      </w:divBdr>
    </w:div>
    <w:div w:id="1241982581">
      <w:bodyDiv w:val="1"/>
      <w:marLeft w:val="0"/>
      <w:marRight w:val="0"/>
      <w:marTop w:val="0"/>
      <w:marBottom w:val="0"/>
      <w:divBdr>
        <w:top w:val="none" w:sz="0" w:space="0" w:color="auto"/>
        <w:left w:val="none" w:sz="0" w:space="0" w:color="auto"/>
        <w:bottom w:val="none" w:sz="0" w:space="0" w:color="auto"/>
        <w:right w:val="none" w:sz="0" w:space="0" w:color="auto"/>
      </w:divBdr>
    </w:div>
    <w:div w:id="1243562599">
      <w:bodyDiv w:val="1"/>
      <w:marLeft w:val="0"/>
      <w:marRight w:val="0"/>
      <w:marTop w:val="0"/>
      <w:marBottom w:val="0"/>
      <w:divBdr>
        <w:top w:val="none" w:sz="0" w:space="0" w:color="auto"/>
        <w:left w:val="none" w:sz="0" w:space="0" w:color="auto"/>
        <w:bottom w:val="none" w:sz="0" w:space="0" w:color="auto"/>
        <w:right w:val="none" w:sz="0" w:space="0" w:color="auto"/>
      </w:divBdr>
    </w:div>
    <w:div w:id="1246763110">
      <w:bodyDiv w:val="1"/>
      <w:marLeft w:val="0"/>
      <w:marRight w:val="0"/>
      <w:marTop w:val="0"/>
      <w:marBottom w:val="0"/>
      <w:divBdr>
        <w:top w:val="none" w:sz="0" w:space="0" w:color="auto"/>
        <w:left w:val="none" w:sz="0" w:space="0" w:color="auto"/>
        <w:bottom w:val="none" w:sz="0" w:space="0" w:color="auto"/>
        <w:right w:val="none" w:sz="0" w:space="0" w:color="auto"/>
      </w:divBdr>
    </w:div>
    <w:div w:id="1251618959">
      <w:bodyDiv w:val="1"/>
      <w:marLeft w:val="0"/>
      <w:marRight w:val="0"/>
      <w:marTop w:val="0"/>
      <w:marBottom w:val="0"/>
      <w:divBdr>
        <w:top w:val="none" w:sz="0" w:space="0" w:color="auto"/>
        <w:left w:val="none" w:sz="0" w:space="0" w:color="auto"/>
        <w:bottom w:val="none" w:sz="0" w:space="0" w:color="auto"/>
        <w:right w:val="none" w:sz="0" w:space="0" w:color="auto"/>
      </w:divBdr>
    </w:div>
    <w:div w:id="1254779112">
      <w:bodyDiv w:val="1"/>
      <w:marLeft w:val="0"/>
      <w:marRight w:val="0"/>
      <w:marTop w:val="0"/>
      <w:marBottom w:val="0"/>
      <w:divBdr>
        <w:top w:val="none" w:sz="0" w:space="0" w:color="auto"/>
        <w:left w:val="none" w:sz="0" w:space="0" w:color="auto"/>
        <w:bottom w:val="none" w:sz="0" w:space="0" w:color="auto"/>
        <w:right w:val="none" w:sz="0" w:space="0" w:color="auto"/>
      </w:divBdr>
    </w:div>
    <w:div w:id="1263227010">
      <w:bodyDiv w:val="1"/>
      <w:marLeft w:val="0"/>
      <w:marRight w:val="0"/>
      <w:marTop w:val="0"/>
      <w:marBottom w:val="0"/>
      <w:divBdr>
        <w:top w:val="none" w:sz="0" w:space="0" w:color="auto"/>
        <w:left w:val="none" w:sz="0" w:space="0" w:color="auto"/>
        <w:bottom w:val="none" w:sz="0" w:space="0" w:color="auto"/>
        <w:right w:val="none" w:sz="0" w:space="0" w:color="auto"/>
      </w:divBdr>
    </w:div>
    <w:div w:id="1263295016">
      <w:bodyDiv w:val="1"/>
      <w:marLeft w:val="0"/>
      <w:marRight w:val="0"/>
      <w:marTop w:val="0"/>
      <w:marBottom w:val="0"/>
      <w:divBdr>
        <w:top w:val="none" w:sz="0" w:space="0" w:color="auto"/>
        <w:left w:val="none" w:sz="0" w:space="0" w:color="auto"/>
        <w:bottom w:val="none" w:sz="0" w:space="0" w:color="auto"/>
        <w:right w:val="none" w:sz="0" w:space="0" w:color="auto"/>
      </w:divBdr>
    </w:div>
    <w:div w:id="1264339149">
      <w:bodyDiv w:val="1"/>
      <w:marLeft w:val="0"/>
      <w:marRight w:val="0"/>
      <w:marTop w:val="0"/>
      <w:marBottom w:val="0"/>
      <w:divBdr>
        <w:top w:val="none" w:sz="0" w:space="0" w:color="auto"/>
        <w:left w:val="none" w:sz="0" w:space="0" w:color="auto"/>
        <w:bottom w:val="none" w:sz="0" w:space="0" w:color="auto"/>
        <w:right w:val="none" w:sz="0" w:space="0" w:color="auto"/>
      </w:divBdr>
    </w:div>
    <w:div w:id="1268540418">
      <w:bodyDiv w:val="1"/>
      <w:marLeft w:val="0"/>
      <w:marRight w:val="0"/>
      <w:marTop w:val="0"/>
      <w:marBottom w:val="0"/>
      <w:divBdr>
        <w:top w:val="none" w:sz="0" w:space="0" w:color="auto"/>
        <w:left w:val="none" w:sz="0" w:space="0" w:color="auto"/>
        <w:bottom w:val="none" w:sz="0" w:space="0" w:color="auto"/>
        <w:right w:val="none" w:sz="0" w:space="0" w:color="auto"/>
      </w:divBdr>
    </w:div>
    <w:div w:id="1272281966">
      <w:bodyDiv w:val="1"/>
      <w:marLeft w:val="0"/>
      <w:marRight w:val="0"/>
      <w:marTop w:val="0"/>
      <w:marBottom w:val="0"/>
      <w:divBdr>
        <w:top w:val="none" w:sz="0" w:space="0" w:color="auto"/>
        <w:left w:val="none" w:sz="0" w:space="0" w:color="auto"/>
        <w:bottom w:val="none" w:sz="0" w:space="0" w:color="auto"/>
        <w:right w:val="none" w:sz="0" w:space="0" w:color="auto"/>
      </w:divBdr>
    </w:div>
    <w:div w:id="1290629489">
      <w:bodyDiv w:val="1"/>
      <w:marLeft w:val="0"/>
      <w:marRight w:val="0"/>
      <w:marTop w:val="0"/>
      <w:marBottom w:val="0"/>
      <w:divBdr>
        <w:top w:val="none" w:sz="0" w:space="0" w:color="auto"/>
        <w:left w:val="none" w:sz="0" w:space="0" w:color="auto"/>
        <w:bottom w:val="none" w:sz="0" w:space="0" w:color="auto"/>
        <w:right w:val="none" w:sz="0" w:space="0" w:color="auto"/>
      </w:divBdr>
    </w:div>
    <w:div w:id="1297176411">
      <w:bodyDiv w:val="1"/>
      <w:marLeft w:val="0"/>
      <w:marRight w:val="0"/>
      <w:marTop w:val="0"/>
      <w:marBottom w:val="0"/>
      <w:divBdr>
        <w:top w:val="none" w:sz="0" w:space="0" w:color="auto"/>
        <w:left w:val="none" w:sz="0" w:space="0" w:color="auto"/>
        <w:bottom w:val="none" w:sz="0" w:space="0" w:color="auto"/>
        <w:right w:val="none" w:sz="0" w:space="0" w:color="auto"/>
      </w:divBdr>
    </w:div>
    <w:div w:id="1298492950">
      <w:bodyDiv w:val="1"/>
      <w:marLeft w:val="0"/>
      <w:marRight w:val="0"/>
      <w:marTop w:val="0"/>
      <w:marBottom w:val="0"/>
      <w:divBdr>
        <w:top w:val="none" w:sz="0" w:space="0" w:color="auto"/>
        <w:left w:val="none" w:sz="0" w:space="0" w:color="auto"/>
        <w:bottom w:val="none" w:sz="0" w:space="0" w:color="auto"/>
        <w:right w:val="none" w:sz="0" w:space="0" w:color="auto"/>
      </w:divBdr>
    </w:div>
    <w:div w:id="1304850792">
      <w:bodyDiv w:val="1"/>
      <w:marLeft w:val="0"/>
      <w:marRight w:val="0"/>
      <w:marTop w:val="0"/>
      <w:marBottom w:val="0"/>
      <w:divBdr>
        <w:top w:val="none" w:sz="0" w:space="0" w:color="auto"/>
        <w:left w:val="none" w:sz="0" w:space="0" w:color="auto"/>
        <w:bottom w:val="none" w:sz="0" w:space="0" w:color="auto"/>
        <w:right w:val="none" w:sz="0" w:space="0" w:color="auto"/>
      </w:divBdr>
    </w:div>
    <w:div w:id="1307054292">
      <w:bodyDiv w:val="1"/>
      <w:marLeft w:val="0"/>
      <w:marRight w:val="0"/>
      <w:marTop w:val="0"/>
      <w:marBottom w:val="0"/>
      <w:divBdr>
        <w:top w:val="none" w:sz="0" w:space="0" w:color="auto"/>
        <w:left w:val="none" w:sz="0" w:space="0" w:color="auto"/>
        <w:bottom w:val="none" w:sz="0" w:space="0" w:color="auto"/>
        <w:right w:val="none" w:sz="0" w:space="0" w:color="auto"/>
      </w:divBdr>
    </w:div>
    <w:div w:id="1318682141">
      <w:bodyDiv w:val="1"/>
      <w:marLeft w:val="0"/>
      <w:marRight w:val="0"/>
      <w:marTop w:val="0"/>
      <w:marBottom w:val="0"/>
      <w:divBdr>
        <w:top w:val="none" w:sz="0" w:space="0" w:color="auto"/>
        <w:left w:val="none" w:sz="0" w:space="0" w:color="auto"/>
        <w:bottom w:val="none" w:sz="0" w:space="0" w:color="auto"/>
        <w:right w:val="none" w:sz="0" w:space="0" w:color="auto"/>
      </w:divBdr>
    </w:div>
    <w:div w:id="1321423957">
      <w:bodyDiv w:val="1"/>
      <w:marLeft w:val="0"/>
      <w:marRight w:val="0"/>
      <w:marTop w:val="0"/>
      <w:marBottom w:val="0"/>
      <w:divBdr>
        <w:top w:val="none" w:sz="0" w:space="0" w:color="auto"/>
        <w:left w:val="none" w:sz="0" w:space="0" w:color="auto"/>
        <w:bottom w:val="none" w:sz="0" w:space="0" w:color="auto"/>
        <w:right w:val="none" w:sz="0" w:space="0" w:color="auto"/>
      </w:divBdr>
    </w:div>
    <w:div w:id="1324705230">
      <w:bodyDiv w:val="1"/>
      <w:marLeft w:val="0"/>
      <w:marRight w:val="0"/>
      <w:marTop w:val="0"/>
      <w:marBottom w:val="0"/>
      <w:divBdr>
        <w:top w:val="none" w:sz="0" w:space="0" w:color="auto"/>
        <w:left w:val="none" w:sz="0" w:space="0" w:color="auto"/>
        <w:bottom w:val="none" w:sz="0" w:space="0" w:color="auto"/>
        <w:right w:val="none" w:sz="0" w:space="0" w:color="auto"/>
      </w:divBdr>
    </w:div>
    <w:div w:id="1327125184">
      <w:bodyDiv w:val="1"/>
      <w:marLeft w:val="0"/>
      <w:marRight w:val="0"/>
      <w:marTop w:val="0"/>
      <w:marBottom w:val="0"/>
      <w:divBdr>
        <w:top w:val="none" w:sz="0" w:space="0" w:color="auto"/>
        <w:left w:val="none" w:sz="0" w:space="0" w:color="auto"/>
        <w:bottom w:val="none" w:sz="0" w:space="0" w:color="auto"/>
        <w:right w:val="none" w:sz="0" w:space="0" w:color="auto"/>
      </w:divBdr>
    </w:div>
    <w:div w:id="1335959818">
      <w:bodyDiv w:val="1"/>
      <w:marLeft w:val="0"/>
      <w:marRight w:val="0"/>
      <w:marTop w:val="0"/>
      <w:marBottom w:val="0"/>
      <w:divBdr>
        <w:top w:val="none" w:sz="0" w:space="0" w:color="auto"/>
        <w:left w:val="none" w:sz="0" w:space="0" w:color="auto"/>
        <w:bottom w:val="none" w:sz="0" w:space="0" w:color="auto"/>
        <w:right w:val="none" w:sz="0" w:space="0" w:color="auto"/>
      </w:divBdr>
    </w:div>
    <w:div w:id="1347827732">
      <w:bodyDiv w:val="1"/>
      <w:marLeft w:val="0"/>
      <w:marRight w:val="0"/>
      <w:marTop w:val="0"/>
      <w:marBottom w:val="0"/>
      <w:divBdr>
        <w:top w:val="none" w:sz="0" w:space="0" w:color="auto"/>
        <w:left w:val="none" w:sz="0" w:space="0" w:color="auto"/>
        <w:bottom w:val="none" w:sz="0" w:space="0" w:color="auto"/>
        <w:right w:val="none" w:sz="0" w:space="0" w:color="auto"/>
      </w:divBdr>
    </w:div>
    <w:div w:id="1348752407">
      <w:bodyDiv w:val="1"/>
      <w:marLeft w:val="0"/>
      <w:marRight w:val="0"/>
      <w:marTop w:val="0"/>
      <w:marBottom w:val="0"/>
      <w:divBdr>
        <w:top w:val="none" w:sz="0" w:space="0" w:color="auto"/>
        <w:left w:val="none" w:sz="0" w:space="0" w:color="auto"/>
        <w:bottom w:val="none" w:sz="0" w:space="0" w:color="auto"/>
        <w:right w:val="none" w:sz="0" w:space="0" w:color="auto"/>
      </w:divBdr>
    </w:div>
    <w:div w:id="1357341356">
      <w:bodyDiv w:val="1"/>
      <w:marLeft w:val="0"/>
      <w:marRight w:val="0"/>
      <w:marTop w:val="0"/>
      <w:marBottom w:val="0"/>
      <w:divBdr>
        <w:top w:val="none" w:sz="0" w:space="0" w:color="auto"/>
        <w:left w:val="none" w:sz="0" w:space="0" w:color="auto"/>
        <w:bottom w:val="none" w:sz="0" w:space="0" w:color="auto"/>
        <w:right w:val="none" w:sz="0" w:space="0" w:color="auto"/>
      </w:divBdr>
    </w:div>
    <w:div w:id="1363047365">
      <w:bodyDiv w:val="1"/>
      <w:marLeft w:val="0"/>
      <w:marRight w:val="0"/>
      <w:marTop w:val="0"/>
      <w:marBottom w:val="0"/>
      <w:divBdr>
        <w:top w:val="none" w:sz="0" w:space="0" w:color="auto"/>
        <w:left w:val="none" w:sz="0" w:space="0" w:color="auto"/>
        <w:bottom w:val="none" w:sz="0" w:space="0" w:color="auto"/>
        <w:right w:val="none" w:sz="0" w:space="0" w:color="auto"/>
      </w:divBdr>
    </w:div>
    <w:div w:id="1375542378">
      <w:bodyDiv w:val="1"/>
      <w:marLeft w:val="0"/>
      <w:marRight w:val="0"/>
      <w:marTop w:val="0"/>
      <w:marBottom w:val="0"/>
      <w:divBdr>
        <w:top w:val="none" w:sz="0" w:space="0" w:color="auto"/>
        <w:left w:val="none" w:sz="0" w:space="0" w:color="auto"/>
        <w:bottom w:val="none" w:sz="0" w:space="0" w:color="auto"/>
        <w:right w:val="none" w:sz="0" w:space="0" w:color="auto"/>
      </w:divBdr>
    </w:div>
    <w:div w:id="1378627459">
      <w:bodyDiv w:val="1"/>
      <w:marLeft w:val="0"/>
      <w:marRight w:val="0"/>
      <w:marTop w:val="0"/>
      <w:marBottom w:val="0"/>
      <w:divBdr>
        <w:top w:val="none" w:sz="0" w:space="0" w:color="auto"/>
        <w:left w:val="none" w:sz="0" w:space="0" w:color="auto"/>
        <w:bottom w:val="none" w:sz="0" w:space="0" w:color="auto"/>
        <w:right w:val="none" w:sz="0" w:space="0" w:color="auto"/>
      </w:divBdr>
    </w:div>
    <w:div w:id="1379861645">
      <w:bodyDiv w:val="1"/>
      <w:marLeft w:val="0"/>
      <w:marRight w:val="0"/>
      <w:marTop w:val="0"/>
      <w:marBottom w:val="0"/>
      <w:divBdr>
        <w:top w:val="none" w:sz="0" w:space="0" w:color="auto"/>
        <w:left w:val="none" w:sz="0" w:space="0" w:color="auto"/>
        <w:bottom w:val="none" w:sz="0" w:space="0" w:color="auto"/>
        <w:right w:val="none" w:sz="0" w:space="0" w:color="auto"/>
      </w:divBdr>
    </w:div>
    <w:div w:id="1405294421">
      <w:bodyDiv w:val="1"/>
      <w:marLeft w:val="0"/>
      <w:marRight w:val="0"/>
      <w:marTop w:val="0"/>
      <w:marBottom w:val="0"/>
      <w:divBdr>
        <w:top w:val="none" w:sz="0" w:space="0" w:color="auto"/>
        <w:left w:val="none" w:sz="0" w:space="0" w:color="auto"/>
        <w:bottom w:val="none" w:sz="0" w:space="0" w:color="auto"/>
        <w:right w:val="none" w:sz="0" w:space="0" w:color="auto"/>
      </w:divBdr>
    </w:div>
    <w:div w:id="1417283348">
      <w:bodyDiv w:val="1"/>
      <w:marLeft w:val="0"/>
      <w:marRight w:val="0"/>
      <w:marTop w:val="0"/>
      <w:marBottom w:val="0"/>
      <w:divBdr>
        <w:top w:val="none" w:sz="0" w:space="0" w:color="auto"/>
        <w:left w:val="none" w:sz="0" w:space="0" w:color="auto"/>
        <w:bottom w:val="none" w:sz="0" w:space="0" w:color="auto"/>
        <w:right w:val="none" w:sz="0" w:space="0" w:color="auto"/>
      </w:divBdr>
    </w:div>
    <w:div w:id="1418164750">
      <w:bodyDiv w:val="1"/>
      <w:marLeft w:val="0"/>
      <w:marRight w:val="0"/>
      <w:marTop w:val="0"/>
      <w:marBottom w:val="0"/>
      <w:divBdr>
        <w:top w:val="none" w:sz="0" w:space="0" w:color="auto"/>
        <w:left w:val="none" w:sz="0" w:space="0" w:color="auto"/>
        <w:bottom w:val="none" w:sz="0" w:space="0" w:color="auto"/>
        <w:right w:val="none" w:sz="0" w:space="0" w:color="auto"/>
      </w:divBdr>
    </w:div>
    <w:div w:id="1423604045">
      <w:bodyDiv w:val="1"/>
      <w:marLeft w:val="0"/>
      <w:marRight w:val="0"/>
      <w:marTop w:val="0"/>
      <w:marBottom w:val="0"/>
      <w:divBdr>
        <w:top w:val="none" w:sz="0" w:space="0" w:color="auto"/>
        <w:left w:val="none" w:sz="0" w:space="0" w:color="auto"/>
        <w:bottom w:val="none" w:sz="0" w:space="0" w:color="auto"/>
        <w:right w:val="none" w:sz="0" w:space="0" w:color="auto"/>
      </w:divBdr>
    </w:div>
    <w:div w:id="1427728803">
      <w:bodyDiv w:val="1"/>
      <w:marLeft w:val="0"/>
      <w:marRight w:val="0"/>
      <w:marTop w:val="0"/>
      <w:marBottom w:val="0"/>
      <w:divBdr>
        <w:top w:val="none" w:sz="0" w:space="0" w:color="auto"/>
        <w:left w:val="none" w:sz="0" w:space="0" w:color="auto"/>
        <w:bottom w:val="none" w:sz="0" w:space="0" w:color="auto"/>
        <w:right w:val="none" w:sz="0" w:space="0" w:color="auto"/>
      </w:divBdr>
    </w:div>
    <w:div w:id="1428623897">
      <w:bodyDiv w:val="1"/>
      <w:marLeft w:val="0"/>
      <w:marRight w:val="0"/>
      <w:marTop w:val="0"/>
      <w:marBottom w:val="0"/>
      <w:divBdr>
        <w:top w:val="none" w:sz="0" w:space="0" w:color="auto"/>
        <w:left w:val="none" w:sz="0" w:space="0" w:color="auto"/>
        <w:bottom w:val="none" w:sz="0" w:space="0" w:color="auto"/>
        <w:right w:val="none" w:sz="0" w:space="0" w:color="auto"/>
      </w:divBdr>
    </w:div>
    <w:div w:id="1432821534">
      <w:bodyDiv w:val="1"/>
      <w:marLeft w:val="0"/>
      <w:marRight w:val="0"/>
      <w:marTop w:val="0"/>
      <w:marBottom w:val="0"/>
      <w:divBdr>
        <w:top w:val="none" w:sz="0" w:space="0" w:color="auto"/>
        <w:left w:val="none" w:sz="0" w:space="0" w:color="auto"/>
        <w:bottom w:val="none" w:sz="0" w:space="0" w:color="auto"/>
        <w:right w:val="none" w:sz="0" w:space="0" w:color="auto"/>
      </w:divBdr>
    </w:div>
    <w:div w:id="1433863569">
      <w:bodyDiv w:val="1"/>
      <w:marLeft w:val="0"/>
      <w:marRight w:val="0"/>
      <w:marTop w:val="0"/>
      <w:marBottom w:val="0"/>
      <w:divBdr>
        <w:top w:val="none" w:sz="0" w:space="0" w:color="auto"/>
        <w:left w:val="none" w:sz="0" w:space="0" w:color="auto"/>
        <w:bottom w:val="none" w:sz="0" w:space="0" w:color="auto"/>
        <w:right w:val="none" w:sz="0" w:space="0" w:color="auto"/>
      </w:divBdr>
    </w:div>
    <w:div w:id="1442188010">
      <w:bodyDiv w:val="1"/>
      <w:marLeft w:val="0"/>
      <w:marRight w:val="0"/>
      <w:marTop w:val="0"/>
      <w:marBottom w:val="0"/>
      <w:divBdr>
        <w:top w:val="none" w:sz="0" w:space="0" w:color="auto"/>
        <w:left w:val="none" w:sz="0" w:space="0" w:color="auto"/>
        <w:bottom w:val="none" w:sz="0" w:space="0" w:color="auto"/>
        <w:right w:val="none" w:sz="0" w:space="0" w:color="auto"/>
      </w:divBdr>
    </w:div>
    <w:div w:id="1442258866">
      <w:bodyDiv w:val="1"/>
      <w:marLeft w:val="0"/>
      <w:marRight w:val="0"/>
      <w:marTop w:val="0"/>
      <w:marBottom w:val="0"/>
      <w:divBdr>
        <w:top w:val="none" w:sz="0" w:space="0" w:color="auto"/>
        <w:left w:val="none" w:sz="0" w:space="0" w:color="auto"/>
        <w:bottom w:val="none" w:sz="0" w:space="0" w:color="auto"/>
        <w:right w:val="none" w:sz="0" w:space="0" w:color="auto"/>
      </w:divBdr>
    </w:div>
    <w:div w:id="1446928422">
      <w:bodyDiv w:val="1"/>
      <w:marLeft w:val="0"/>
      <w:marRight w:val="0"/>
      <w:marTop w:val="0"/>
      <w:marBottom w:val="0"/>
      <w:divBdr>
        <w:top w:val="none" w:sz="0" w:space="0" w:color="auto"/>
        <w:left w:val="none" w:sz="0" w:space="0" w:color="auto"/>
        <w:bottom w:val="none" w:sz="0" w:space="0" w:color="auto"/>
        <w:right w:val="none" w:sz="0" w:space="0" w:color="auto"/>
      </w:divBdr>
    </w:div>
    <w:div w:id="1450734219">
      <w:bodyDiv w:val="1"/>
      <w:marLeft w:val="0"/>
      <w:marRight w:val="0"/>
      <w:marTop w:val="0"/>
      <w:marBottom w:val="0"/>
      <w:divBdr>
        <w:top w:val="none" w:sz="0" w:space="0" w:color="auto"/>
        <w:left w:val="none" w:sz="0" w:space="0" w:color="auto"/>
        <w:bottom w:val="none" w:sz="0" w:space="0" w:color="auto"/>
        <w:right w:val="none" w:sz="0" w:space="0" w:color="auto"/>
      </w:divBdr>
    </w:div>
    <w:div w:id="1451893045">
      <w:bodyDiv w:val="1"/>
      <w:marLeft w:val="0"/>
      <w:marRight w:val="0"/>
      <w:marTop w:val="0"/>
      <w:marBottom w:val="0"/>
      <w:divBdr>
        <w:top w:val="none" w:sz="0" w:space="0" w:color="auto"/>
        <w:left w:val="none" w:sz="0" w:space="0" w:color="auto"/>
        <w:bottom w:val="none" w:sz="0" w:space="0" w:color="auto"/>
        <w:right w:val="none" w:sz="0" w:space="0" w:color="auto"/>
      </w:divBdr>
    </w:div>
    <w:div w:id="1452481877">
      <w:bodyDiv w:val="1"/>
      <w:marLeft w:val="0"/>
      <w:marRight w:val="0"/>
      <w:marTop w:val="0"/>
      <w:marBottom w:val="0"/>
      <w:divBdr>
        <w:top w:val="none" w:sz="0" w:space="0" w:color="auto"/>
        <w:left w:val="none" w:sz="0" w:space="0" w:color="auto"/>
        <w:bottom w:val="none" w:sz="0" w:space="0" w:color="auto"/>
        <w:right w:val="none" w:sz="0" w:space="0" w:color="auto"/>
      </w:divBdr>
    </w:div>
    <w:div w:id="1457942530">
      <w:bodyDiv w:val="1"/>
      <w:marLeft w:val="0"/>
      <w:marRight w:val="0"/>
      <w:marTop w:val="0"/>
      <w:marBottom w:val="0"/>
      <w:divBdr>
        <w:top w:val="none" w:sz="0" w:space="0" w:color="auto"/>
        <w:left w:val="none" w:sz="0" w:space="0" w:color="auto"/>
        <w:bottom w:val="none" w:sz="0" w:space="0" w:color="auto"/>
        <w:right w:val="none" w:sz="0" w:space="0" w:color="auto"/>
      </w:divBdr>
    </w:div>
    <w:div w:id="1464687931">
      <w:bodyDiv w:val="1"/>
      <w:marLeft w:val="0"/>
      <w:marRight w:val="0"/>
      <w:marTop w:val="0"/>
      <w:marBottom w:val="0"/>
      <w:divBdr>
        <w:top w:val="none" w:sz="0" w:space="0" w:color="auto"/>
        <w:left w:val="none" w:sz="0" w:space="0" w:color="auto"/>
        <w:bottom w:val="none" w:sz="0" w:space="0" w:color="auto"/>
        <w:right w:val="none" w:sz="0" w:space="0" w:color="auto"/>
      </w:divBdr>
    </w:div>
    <w:div w:id="1471553633">
      <w:bodyDiv w:val="1"/>
      <w:marLeft w:val="0"/>
      <w:marRight w:val="0"/>
      <w:marTop w:val="0"/>
      <w:marBottom w:val="0"/>
      <w:divBdr>
        <w:top w:val="none" w:sz="0" w:space="0" w:color="auto"/>
        <w:left w:val="none" w:sz="0" w:space="0" w:color="auto"/>
        <w:bottom w:val="none" w:sz="0" w:space="0" w:color="auto"/>
        <w:right w:val="none" w:sz="0" w:space="0" w:color="auto"/>
      </w:divBdr>
    </w:div>
    <w:div w:id="1485665415">
      <w:bodyDiv w:val="1"/>
      <w:marLeft w:val="0"/>
      <w:marRight w:val="0"/>
      <w:marTop w:val="0"/>
      <w:marBottom w:val="0"/>
      <w:divBdr>
        <w:top w:val="none" w:sz="0" w:space="0" w:color="auto"/>
        <w:left w:val="none" w:sz="0" w:space="0" w:color="auto"/>
        <w:bottom w:val="none" w:sz="0" w:space="0" w:color="auto"/>
        <w:right w:val="none" w:sz="0" w:space="0" w:color="auto"/>
      </w:divBdr>
    </w:div>
    <w:div w:id="1488597454">
      <w:bodyDiv w:val="1"/>
      <w:marLeft w:val="0"/>
      <w:marRight w:val="0"/>
      <w:marTop w:val="0"/>
      <w:marBottom w:val="0"/>
      <w:divBdr>
        <w:top w:val="none" w:sz="0" w:space="0" w:color="auto"/>
        <w:left w:val="none" w:sz="0" w:space="0" w:color="auto"/>
        <w:bottom w:val="none" w:sz="0" w:space="0" w:color="auto"/>
        <w:right w:val="none" w:sz="0" w:space="0" w:color="auto"/>
      </w:divBdr>
    </w:div>
    <w:div w:id="1495292615">
      <w:bodyDiv w:val="1"/>
      <w:marLeft w:val="0"/>
      <w:marRight w:val="0"/>
      <w:marTop w:val="0"/>
      <w:marBottom w:val="0"/>
      <w:divBdr>
        <w:top w:val="none" w:sz="0" w:space="0" w:color="auto"/>
        <w:left w:val="none" w:sz="0" w:space="0" w:color="auto"/>
        <w:bottom w:val="none" w:sz="0" w:space="0" w:color="auto"/>
        <w:right w:val="none" w:sz="0" w:space="0" w:color="auto"/>
      </w:divBdr>
    </w:div>
    <w:div w:id="1495340757">
      <w:bodyDiv w:val="1"/>
      <w:marLeft w:val="0"/>
      <w:marRight w:val="0"/>
      <w:marTop w:val="0"/>
      <w:marBottom w:val="0"/>
      <w:divBdr>
        <w:top w:val="none" w:sz="0" w:space="0" w:color="auto"/>
        <w:left w:val="none" w:sz="0" w:space="0" w:color="auto"/>
        <w:bottom w:val="none" w:sz="0" w:space="0" w:color="auto"/>
        <w:right w:val="none" w:sz="0" w:space="0" w:color="auto"/>
      </w:divBdr>
    </w:div>
    <w:div w:id="1502889536">
      <w:bodyDiv w:val="1"/>
      <w:marLeft w:val="0"/>
      <w:marRight w:val="0"/>
      <w:marTop w:val="0"/>
      <w:marBottom w:val="0"/>
      <w:divBdr>
        <w:top w:val="none" w:sz="0" w:space="0" w:color="auto"/>
        <w:left w:val="none" w:sz="0" w:space="0" w:color="auto"/>
        <w:bottom w:val="none" w:sz="0" w:space="0" w:color="auto"/>
        <w:right w:val="none" w:sz="0" w:space="0" w:color="auto"/>
      </w:divBdr>
    </w:div>
    <w:div w:id="1507132578">
      <w:bodyDiv w:val="1"/>
      <w:marLeft w:val="0"/>
      <w:marRight w:val="0"/>
      <w:marTop w:val="0"/>
      <w:marBottom w:val="0"/>
      <w:divBdr>
        <w:top w:val="none" w:sz="0" w:space="0" w:color="auto"/>
        <w:left w:val="none" w:sz="0" w:space="0" w:color="auto"/>
        <w:bottom w:val="none" w:sz="0" w:space="0" w:color="auto"/>
        <w:right w:val="none" w:sz="0" w:space="0" w:color="auto"/>
      </w:divBdr>
    </w:div>
    <w:div w:id="1511068235">
      <w:bodyDiv w:val="1"/>
      <w:marLeft w:val="0"/>
      <w:marRight w:val="0"/>
      <w:marTop w:val="0"/>
      <w:marBottom w:val="0"/>
      <w:divBdr>
        <w:top w:val="none" w:sz="0" w:space="0" w:color="auto"/>
        <w:left w:val="none" w:sz="0" w:space="0" w:color="auto"/>
        <w:bottom w:val="none" w:sz="0" w:space="0" w:color="auto"/>
        <w:right w:val="none" w:sz="0" w:space="0" w:color="auto"/>
      </w:divBdr>
    </w:div>
    <w:div w:id="1511262952">
      <w:bodyDiv w:val="1"/>
      <w:marLeft w:val="0"/>
      <w:marRight w:val="0"/>
      <w:marTop w:val="0"/>
      <w:marBottom w:val="0"/>
      <w:divBdr>
        <w:top w:val="none" w:sz="0" w:space="0" w:color="auto"/>
        <w:left w:val="none" w:sz="0" w:space="0" w:color="auto"/>
        <w:bottom w:val="none" w:sz="0" w:space="0" w:color="auto"/>
        <w:right w:val="none" w:sz="0" w:space="0" w:color="auto"/>
      </w:divBdr>
    </w:div>
    <w:div w:id="1512064298">
      <w:bodyDiv w:val="1"/>
      <w:marLeft w:val="0"/>
      <w:marRight w:val="0"/>
      <w:marTop w:val="0"/>
      <w:marBottom w:val="0"/>
      <w:divBdr>
        <w:top w:val="none" w:sz="0" w:space="0" w:color="auto"/>
        <w:left w:val="none" w:sz="0" w:space="0" w:color="auto"/>
        <w:bottom w:val="none" w:sz="0" w:space="0" w:color="auto"/>
        <w:right w:val="none" w:sz="0" w:space="0" w:color="auto"/>
      </w:divBdr>
    </w:div>
    <w:div w:id="1517500740">
      <w:bodyDiv w:val="1"/>
      <w:marLeft w:val="0"/>
      <w:marRight w:val="0"/>
      <w:marTop w:val="0"/>
      <w:marBottom w:val="0"/>
      <w:divBdr>
        <w:top w:val="none" w:sz="0" w:space="0" w:color="auto"/>
        <w:left w:val="none" w:sz="0" w:space="0" w:color="auto"/>
        <w:bottom w:val="none" w:sz="0" w:space="0" w:color="auto"/>
        <w:right w:val="none" w:sz="0" w:space="0" w:color="auto"/>
      </w:divBdr>
    </w:div>
    <w:div w:id="1520512721">
      <w:bodyDiv w:val="1"/>
      <w:marLeft w:val="0"/>
      <w:marRight w:val="0"/>
      <w:marTop w:val="0"/>
      <w:marBottom w:val="0"/>
      <w:divBdr>
        <w:top w:val="none" w:sz="0" w:space="0" w:color="auto"/>
        <w:left w:val="none" w:sz="0" w:space="0" w:color="auto"/>
        <w:bottom w:val="none" w:sz="0" w:space="0" w:color="auto"/>
        <w:right w:val="none" w:sz="0" w:space="0" w:color="auto"/>
      </w:divBdr>
    </w:div>
    <w:div w:id="1525442234">
      <w:bodyDiv w:val="1"/>
      <w:marLeft w:val="0"/>
      <w:marRight w:val="0"/>
      <w:marTop w:val="0"/>
      <w:marBottom w:val="0"/>
      <w:divBdr>
        <w:top w:val="none" w:sz="0" w:space="0" w:color="auto"/>
        <w:left w:val="none" w:sz="0" w:space="0" w:color="auto"/>
        <w:bottom w:val="none" w:sz="0" w:space="0" w:color="auto"/>
        <w:right w:val="none" w:sz="0" w:space="0" w:color="auto"/>
      </w:divBdr>
    </w:div>
    <w:div w:id="1530681486">
      <w:bodyDiv w:val="1"/>
      <w:marLeft w:val="0"/>
      <w:marRight w:val="0"/>
      <w:marTop w:val="0"/>
      <w:marBottom w:val="0"/>
      <w:divBdr>
        <w:top w:val="none" w:sz="0" w:space="0" w:color="auto"/>
        <w:left w:val="none" w:sz="0" w:space="0" w:color="auto"/>
        <w:bottom w:val="none" w:sz="0" w:space="0" w:color="auto"/>
        <w:right w:val="none" w:sz="0" w:space="0" w:color="auto"/>
      </w:divBdr>
    </w:div>
    <w:div w:id="1531646655">
      <w:bodyDiv w:val="1"/>
      <w:marLeft w:val="0"/>
      <w:marRight w:val="0"/>
      <w:marTop w:val="0"/>
      <w:marBottom w:val="0"/>
      <w:divBdr>
        <w:top w:val="none" w:sz="0" w:space="0" w:color="auto"/>
        <w:left w:val="none" w:sz="0" w:space="0" w:color="auto"/>
        <w:bottom w:val="none" w:sz="0" w:space="0" w:color="auto"/>
        <w:right w:val="none" w:sz="0" w:space="0" w:color="auto"/>
      </w:divBdr>
    </w:div>
    <w:div w:id="1542672129">
      <w:bodyDiv w:val="1"/>
      <w:marLeft w:val="0"/>
      <w:marRight w:val="0"/>
      <w:marTop w:val="0"/>
      <w:marBottom w:val="0"/>
      <w:divBdr>
        <w:top w:val="none" w:sz="0" w:space="0" w:color="auto"/>
        <w:left w:val="none" w:sz="0" w:space="0" w:color="auto"/>
        <w:bottom w:val="none" w:sz="0" w:space="0" w:color="auto"/>
        <w:right w:val="none" w:sz="0" w:space="0" w:color="auto"/>
      </w:divBdr>
    </w:div>
    <w:div w:id="1551065647">
      <w:bodyDiv w:val="1"/>
      <w:marLeft w:val="0"/>
      <w:marRight w:val="0"/>
      <w:marTop w:val="0"/>
      <w:marBottom w:val="0"/>
      <w:divBdr>
        <w:top w:val="none" w:sz="0" w:space="0" w:color="auto"/>
        <w:left w:val="none" w:sz="0" w:space="0" w:color="auto"/>
        <w:bottom w:val="none" w:sz="0" w:space="0" w:color="auto"/>
        <w:right w:val="none" w:sz="0" w:space="0" w:color="auto"/>
      </w:divBdr>
    </w:div>
    <w:div w:id="1552881773">
      <w:bodyDiv w:val="1"/>
      <w:marLeft w:val="0"/>
      <w:marRight w:val="0"/>
      <w:marTop w:val="0"/>
      <w:marBottom w:val="0"/>
      <w:divBdr>
        <w:top w:val="none" w:sz="0" w:space="0" w:color="auto"/>
        <w:left w:val="none" w:sz="0" w:space="0" w:color="auto"/>
        <w:bottom w:val="none" w:sz="0" w:space="0" w:color="auto"/>
        <w:right w:val="none" w:sz="0" w:space="0" w:color="auto"/>
      </w:divBdr>
    </w:div>
    <w:div w:id="1557858135">
      <w:bodyDiv w:val="1"/>
      <w:marLeft w:val="0"/>
      <w:marRight w:val="0"/>
      <w:marTop w:val="0"/>
      <w:marBottom w:val="0"/>
      <w:divBdr>
        <w:top w:val="none" w:sz="0" w:space="0" w:color="auto"/>
        <w:left w:val="none" w:sz="0" w:space="0" w:color="auto"/>
        <w:bottom w:val="none" w:sz="0" w:space="0" w:color="auto"/>
        <w:right w:val="none" w:sz="0" w:space="0" w:color="auto"/>
      </w:divBdr>
    </w:div>
    <w:div w:id="1558130333">
      <w:bodyDiv w:val="1"/>
      <w:marLeft w:val="0"/>
      <w:marRight w:val="0"/>
      <w:marTop w:val="0"/>
      <w:marBottom w:val="0"/>
      <w:divBdr>
        <w:top w:val="none" w:sz="0" w:space="0" w:color="auto"/>
        <w:left w:val="none" w:sz="0" w:space="0" w:color="auto"/>
        <w:bottom w:val="none" w:sz="0" w:space="0" w:color="auto"/>
        <w:right w:val="none" w:sz="0" w:space="0" w:color="auto"/>
      </w:divBdr>
    </w:div>
    <w:div w:id="1559785073">
      <w:bodyDiv w:val="1"/>
      <w:marLeft w:val="0"/>
      <w:marRight w:val="0"/>
      <w:marTop w:val="0"/>
      <w:marBottom w:val="0"/>
      <w:divBdr>
        <w:top w:val="none" w:sz="0" w:space="0" w:color="auto"/>
        <w:left w:val="none" w:sz="0" w:space="0" w:color="auto"/>
        <w:bottom w:val="none" w:sz="0" w:space="0" w:color="auto"/>
        <w:right w:val="none" w:sz="0" w:space="0" w:color="auto"/>
      </w:divBdr>
    </w:div>
    <w:div w:id="1561135189">
      <w:bodyDiv w:val="1"/>
      <w:marLeft w:val="0"/>
      <w:marRight w:val="0"/>
      <w:marTop w:val="0"/>
      <w:marBottom w:val="0"/>
      <w:divBdr>
        <w:top w:val="none" w:sz="0" w:space="0" w:color="auto"/>
        <w:left w:val="none" w:sz="0" w:space="0" w:color="auto"/>
        <w:bottom w:val="none" w:sz="0" w:space="0" w:color="auto"/>
        <w:right w:val="none" w:sz="0" w:space="0" w:color="auto"/>
      </w:divBdr>
    </w:div>
    <w:div w:id="1561476781">
      <w:bodyDiv w:val="1"/>
      <w:marLeft w:val="0"/>
      <w:marRight w:val="0"/>
      <w:marTop w:val="0"/>
      <w:marBottom w:val="0"/>
      <w:divBdr>
        <w:top w:val="none" w:sz="0" w:space="0" w:color="auto"/>
        <w:left w:val="none" w:sz="0" w:space="0" w:color="auto"/>
        <w:bottom w:val="none" w:sz="0" w:space="0" w:color="auto"/>
        <w:right w:val="none" w:sz="0" w:space="0" w:color="auto"/>
      </w:divBdr>
    </w:div>
    <w:div w:id="1562980125">
      <w:bodyDiv w:val="1"/>
      <w:marLeft w:val="0"/>
      <w:marRight w:val="0"/>
      <w:marTop w:val="0"/>
      <w:marBottom w:val="0"/>
      <w:divBdr>
        <w:top w:val="none" w:sz="0" w:space="0" w:color="auto"/>
        <w:left w:val="none" w:sz="0" w:space="0" w:color="auto"/>
        <w:bottom w:val="none" w:sz="0" w:space="0" w:color="auto"/>
        <w:right w:val="none" w:sz="0" w:space="0" w:color="auto"/>
      </w:divBdr>
    </w:div>
    <w:div w:id="1563446354">
      <w:bodyDiv w:val="1"/>
      <w:marLeft w:val="0"/>
      <w:marRight w:val="0"/>
      <w:marTop w:val="0"/>
      <w:marBottom w:val="0"/>
      <w:divBdr>
        <w:top w:val="none" w:sz="0" w:space="0" w:color="auto"/>
        <w:left w:val="none" w:sz="0" w:space="0" w:color="auto"/>
        <w:bottom w:val="none" w:sz="0" w:space="0" w:color="auto"/>
        <w:right w:val="none" w:sz="0" w:space="0" w:color="auto"/>
      </w:divBdr>
    </w:div>
    <w:div w:id="1565870454">
      <w:bodyDiv w:val="1"/>
      <w:marLeft w:val="0"/>
      <w:marRight w:val="0"/>
      <w:marTop w:val="0"/>
      <w:marBottom w:val="0"/>
      <w:divBdr>
        <w:top w:val="none" w:sz="0" w:space="0" w:color="auto"/>
        <w:left w:val="none" w:sz="0" w:space="0" w:color="auto"/>
        <w:bottom w:val="none" w:sz="0" w:space="0" w:color="auto"/>
        <w:right w:val="none" w:sz="0" w:space="0" w:color="auto"/>
      </w:divBdr>
    </w:div>
    <w:div w:id="1567303483">
      <w:bodyDiv w:val="1"/>
      <w:marLeft w:val="0"/>
      <w:marRight w:val="0"/>
      <w:marTop w:val="0"/>
      <w:marBottom w:val="0"/>
      <w:divBdr>
        <w:top w:val="none" w:sz="0" w:space="0" w:color="auto"/>
        <w:left w:val="none" w:sz="0" w:space="0" w:color="auto"/>
        <w:bottom w:val="none" w:sz="0" w:space="0" w:color="auto"/>
        <w:right w:val="none" w:sz="0" w:space="0" w:color="auto"/>
      </w:divBdr>
    </w:div>
    <w:div w:id="1570185680">
      <w:bodyDiv w:val="1"/>
      <w:marLeft w:val="0"/>
      <w:marRight w:val="0"/>
      <w:marTop w:val="0"/>
      <w:marBottom w:val="0"/>
      <w:divBdr>
        <w:top w:val="none" w:sz="0" w:space="0" w:color="auto"/>
        <w:left w:val="none" w:sz="0" w:space="0" w:color="auto"/>
        <w:bottom w:val="none" w:sz="0" w:space="0" w:color="auto"/>
        <w:right w:val="none" w:sz="0" w:space="0" w:color="auto"/>
      </w:divBdr>
    </w:div>
    <w:div w:id="1570312977">
      <w:bodyDiv w:val="1"/>
      <w:marLeft w:val="0"/>
      <w:marRight w:val="0"/>
      <w:marTop w:val="0"/>
      <w:marBottom w:val="0"/>
      <w:divBdr>
        <w:top w:val="none" w:sz="0" w:space="0" w:color="auto"/>
        <w:left w:val="none" w:sz="0" w:space="0" w:color="auto"/>
        <w:bottom w:val="none" w:sz="0" w:space="0" w:color="auto"/>
        <w:right w:val="none" w:sz="0" w:space="0" w:color="auto"/>
      </w:divBdr>
    </w:div>
    <w:div w:id="1592930347">
      <w:bodyDiv w:val="1"/>
      <w:marLeft w:val="0"/>
      <w:marRight w:val="0"/>
      <w:marTop w:val="0"/>
      <w:marBottom w:val="0"/>
      <w:divBdr>
        <w:top w:val="none" w:sz="0" w:space="0" w:color="auto"/>
        <w:left w:val="none" w:sz="0" w:space="0" w:color="auto"/>
        <w:bottom w:val="none" w:sz="0" w:space="0" w:color="auto"/>
        <w:right w:val="none" w:sz="0" w:space="0" w:color="auto"/>
      </w:divBdr>
    </w:div>
    <w:div w:id="1595430449">
      <w:bodyDiv w:val="1"/>
      <w:marLeft w:val="0"/>
      <w:marRight w:val="0"/>
      <w:marTop w:val="0"/>
      <w:marBottom w:val="0"/>
      <w:divBdr>
        <w:top w:val="none" w:sz="0" w:space="0" w:color="auto"/>
        <w:left w:val="none" w:sz="0" w:space="0" w:color="auto"/>
        <w:bottom w:val="none" w:sz="0" w:space="0" w:color="auto"/>
        <w:right w:val="none" w:sz="0" w:space="0" w:color="auto"/>
      </w:divBdr>
    </w:div>
    <w:div w:id="1600412555">
      <w:bodyDiv w:val="1"/>
      <w:marLeft w:val="0"/>
      <w:marRight w:val="0"/>
      <w:marTop w:val="0"/>
      <w:marBottom w:val="0"/>
      <w:divBdr>
        <w:top w:val="none" w:sz="0" w:space="0" w:color="auto"/>
        <w:left w:val="none" w:sz="0" w:space="0" w:color="auto"/>
        <w:bottom w:val="none" w:sz="0" w:space="0" w:color="auto"/>
        <w:right w:val="none" w:sz="0" w:space="0" w:color="auto"/>
      </w:divBdr>
    </w:div>
    <w:div w:id="1602951708">
      <w:bodyDiv w:val="1"/>
      <w:marLeft w:val="0"/>
      <w:marRight w:val="0"/>
      <w:marTop w:val="0"/>
      <w:marBottom w:val="0"/>
      <w:divBdr>
        <w:top w:val="none" w:sz="0" w:space="0" w:color="auto"/>
        <w:left w:val="none" w:sz="0" w:space="0" w:color="auto"/>
        <w:bottom w:val="none" w:sz="0" w:space="0" w:color="auto"/>
        <w:right w:val="none" w:sz="0" w:space="0" w:color="auto"/>
      </w:divBdr>
    </w:div>
    <w:div w:id="1605334381">
      <w:bodyDiv w:val="1"/>
      <w:marLeft w:val="0"/>
      <w:marRight w:val="0"/>
      <w:marTop w:val="0"/>
      <w:marBottom w:val="0"/>
      <w:divBdr>
        <w:top w:val="none" w:sz="0" w:space="0" w:color="auto"/>
        <w:left w:val="none" w:sz="0" w:space="0" w:color="auto"/>
        <w:bottom w:val="none" w:sz="0" w:space="0" w:color="auto"/>
        <w:right w:val="none" w:sz="0" w:space="0" w:color="auto"/>
      </w:divBdr>
    </w:div>
    <w:div w:id="1619098067">
      <w:bodyDiv w:val="1"/>
      <w:marLeft w:val="0"/>
      <w:marRight w:val="0"/>
      <w:marTop w:val="0"/>
      <w:marBottom w:val="0"/>
      <w:divBdr>
        <w:top w:val="none" w:sz="0" w:space="0" w:color="auto"/>
        <w:left w:val="none" w:sz="0" w:space="0" w:color="auto"/>
        <w:bottom w:val="none" w:sz="0" w:space="0" w:color="auto"/>
        <w:right w:val="none" w:sz="0" w:space="0" w:color="auto"/>
      </w:divBdr>
    </w:div>
    <w:div w:id="1621839449">
      <w:bodyDiv w:val="1"/>
      <w:marLeft w:val="0"/>
      <w:marRight w:val="0"/>
      <w:marTop w:val="0"/>
      <w:marBottom w:val="0"/>
      <w:divBdr>
        <w:top w:val="none" w:sz="0" w:space="0" w:color="auto"/>
        <w:left w:val="none" w:sz="0" w:space="0" w:color="auto"/>
        <w:bottom w:val="none" w:sz="0" w:space="0" w:color="auto"/>
        <w:right w:val="none" w:sz="0" w:space="0" w:color="auto"/>
      </w:divBdr>
    </w:div>
    <w:div w:id="1642660443">
      <w:bodyDiv w:val="1"/>
      <w:marLeft w:val="0"/>
      <w:marRight w:val="0"/>
      <w:marTop w:val="0"/>
      <w:marBottom w:val="0"/>
      <w:divBdr>
        <w:top w:val="none" w:sz="0" w:space="0" w:color="auto"/>
        <w:left w:val="none" w:sz="0" w:space="0" w:color="auto"/>
        <w:bottom w:val="none" w:sz="0" w:space="0" w:color="auto"/>
        <w:right w:val="none" w:sz="0" w:space="0" w:color="auto"/>
      </w:divBdr>
    </w:div>
    <w:div w:id="1655374704">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459105">
      <w:bodyDiv w:val="1"/>
      <w:marLeft w:val="0"/>
      <w:marRight w:val="0"/>
      <w:marTop w:val="0"/>
      <w:marBottom w:val="0"/>
      <w:divBdr>
        <w:top w:val="none" w:sz="0" w:space="0" w:color="auto"/>
        <w:left w:val="none" w:sz="0" w:space="0" w:color="auto"/>
        <w:bottom w:val="none" w:sz="0" w:space="0" w:color="auto"/>
        <w:right w:val="none" w:sz="0" w:space="0" w:color="auto"/>
      </w:divBdr>
    </w:div>
    <w:div w:id="1663117417">
      <w:bodyDiv w:val="1"/>
      <w:marLeft w:val="0"/>
      <w:marRight w:val="0"/>
      <w:marTop w:val="0"/>
      <w:marBottom w:val="0"/>
      <w:divBdr>
        <w:top w:val="none" w:sz="0" w:space="0" w:color="auto"/>
        <w:left w:val="none" w:sz="0" w:space="0" w:color="auto"/>
        <w:bottom w:val="none" w:sz="0" w:space="0" w:color="auto"/>
        <w:right w:val="none" w:sz="0" w:space="0" w:color="auto"/>
      </w:divBdr>
    </w:div>
    <w:div w:id="1663387840">
      <w:bodyDiv w:val="1"/>
      <w:marLeft w:val="0"/>
      <w:marRight w:val="0"/>
      <w:marTop w:val="0"/>
      <w:marBottom w:val="0"/>
      <w:divBdr>
        <w:top w:val="none" w:sz="0" w:space="0" w:color="auto"/>
        <w:left w:val="none" w:sz="0" w:space="0" w:color="auto"/>
        <w:bottom w:val="none" w:sz="0" w:space="0" w:color="auto"/>
        <w:right w:val="none" w:sz="0" w:space="0" w:color="auto"/>
      </w:divBdr>
    </w:div>
    <w:div w:id="1680233328">
      <w:bodyDiv w:val="1"/>
      <w:marLeft w:val="0"/>
      <w:marRight w:val="0"/>
      <w:marTop w:val="0"/>
      <w:marBottom w:val="0"/>
      <w:divBdr>
        <w:top w:val="none" w:sz="0" w:space="0" w:color="auto"/>
        <w:left w:val="none" w:sz="0" w:space="0" w:color="auto"/>
        <w:bottom w:val="none" w:sz="0" w:space="0" w:color="auto"/>
        <w:right w:val="none" w:sz="0" w:space="0" w:color="auto"/>
      </w:divBdr>
    </w:div>
    <w:div w:id="1682508850">
      <w:bodyDiv w:val="1"/>
      <w:marLeft w:val="0"/>
      <w:marRight w:val="0"/>
      <w:marTop w:val="0"/>
      <w:marBottom w:val="0"/>
      <w:divBdr>
        <w:top w:val="none" w:sz="0" w:space="0" w:color="auto"/>
        <w:left w:val="none" w:sz="0" w:space="0" w:color="auto"/>
        <w:bottom w:val="none" w:sz="0" w:space="0" w:color="auto"/>
        <w:right w:val="none" w:sz="0" w:space="0" w:color="auto"/>
      </w:divBdr>
    </w:div>
    <w:div w:id="1686709209">
      <w:bodyDiv w:val="1"/>
      <w:marLeft w:val="0"/>
      <w:marRight w:val="0"/>
      <w:marTop w:val="0"/>
      <w:marBottom w:val="0"/>
      <w:divBdr>
        <w:top w:val="none" w:sz="0" w:space="0" w:color="auto"/>
        <w:left w:val="none" w:sz="0" w:space="0" w:color="auto"/>
        <w:bottom w:val="none" w:sz="0" w:space="0" w:color="auto"/>
        <w:right w:val="none" w:sz="0" w:space="0" w:color="auto"/>
      </w:divBdr>
    </w:div>
    <w:div w:id="1688210736">
      <w:bodyDiv w:val="1"/>
      <w:marLeft w:val="0"/>
      <w:marRight w:val="0"/>
      <w:marTop w:val="0"/>
      <w:marBottom w:val="0"/>
      <w:divBdr>
        <w:top w:val="none" w:sz="0" w:space="0" w:color="auto"/>
        <w:left w:val="none" w:sz="0" w:space="0" w:color="auto"/>
        <w:bottom w:val="none" w:sz="0" w:space="0" w:color="auto"/>
        <w:right w:val="none" w:sz="0" w:space="0" w:color="auto"/>
      </w:divBdr>
    </w:div>
    <w:div w:id="1690595357">
      <w:bodyDiv w:val="1"/>
      <w:marLeft w:val="0"/>
      <w:marRight w:val="0"/>
      <w:marTop w:val="0"/>
      <w:marBottom w:val="0"/>
      <w:divBdr>
        <w:top w:val="none" w:sz="0" w:space="0" w:color="auto"/>
        <w:left w:val="none" w:sz="0" w:space="0" w:color="auto"/>
        <w:bottom w:val="none" w:sz="0" w:space="0" w:color="auto"/>
        <w:right w:val="none" w:sz="0" w:space="0" w:color="auto"/>
      </w:divBdr>
    </w:div>
    <w:div w:id="1711833031">
      <w:bodyDiv w:val="1"/>
      <w:marLeft w:val="0"/>
      <w:marRight w:val="0"/>
      <w:marTop w:val="0"/>
      <w:marBottom w:val="0"/>
      <w:divBdr>
        <w:top w:val="none" w:sz="0" w:space="0" w:color="auto"/>
        <w:left w:val="none" w:sz="0" w:space="0" w:color="auto"/>
        <w:bottom w:val="none" w:sz="0" w:space="0" w:color="auto"/>
        <w:right w:val="none" w:sz="0" w:space="0" w:color="auto"/>
      </w:divBdr>
    </w:div>
    <w:div w:id="1719893579">
      <w:bodyDiv w:val="1"/>
      <w:marLeft w:val="0"/>
      <w:marRight w:val="0"/>
      <w:marTop w:val="0"/>
      <w:marBottom w:val="0"/>
      <w:divBdr>
        <w:top w:val="none" w:sz="0" w:space="0" w:color="auto"/>
        <w:left w:val="none" w:sz="0" w:space="0" w:color="auto"/>
        <w:bottom w:val="none" w:sz="0" w:space="0" w:color="auto"/>
        <w:right w:val="none" w:sz="0" w:space="0" w:color="auto"/>
      </w:divBdr>
    </w:div>
    <w:div w:id="1720473197">
      <w:bodyDiv w:val="1"/>
      <w:marLeft w:val="0"/>
      <w:marRight w:val="0"/>
      <w:marTop w:val="0"/>
      <w:marBottom w:val="0"/>
      <w:divBdr>
        <w:top w:val="none" w:sz="0" w:space="0" w:color="auto"/>
        <w:left w:val="none" w:sz="0" w:space="0" w:color="auto"/>
        <w:bottom w:val="none" w:sz="0" w:space="0" w:color="auto"/>
        <w:right w:val="none" w:sz="0" w:space="0" w:color="auto"/>
      </w:divBdr>
    </w:div>
    <w:div w:id="1725250739">
      <w:bodyDiv w:val="1"/>
      <w:marLeft w:val="0"/>
      <w:marRight w:val="0"/>
      <w:marTop w:val="0"/>
      <w:marBottom w:val="0"/>
      <w:divBdr>
        <w:top w:val="none" w:sz="0" w:space="0" w:color="auto"/>
        <w:left w:val="none" w:sz="0" w:space="0" w:color="auto"/>
        <w:bottom w:val="none" w:sz="0" w:space="0" w:color="auto"/>
        <w:right w:val="none" w:sz="0" w:space="0" w:color="auto"/>
      </w:divBdr>
    </w:div>
    <w:div w:id="1727410406">
      <w:bodyDiv w:val="1"/>
      <w:marLeft w:val="0"/>
      <w:marRight w:val="0"/>
      <w:marTop w:val="0"/>
      <w:marBottom w:val="0"/>
      <w:divBdr>
        <w:top w:val="none" w:sz="0" w:space="0" w:color="auto"/>
        <w:left w:val="none" w:sz="0" w:space="0" w:color="auto"/>
        <w:bottom w:val="none" w:sz="0" w:space="0" w:color="auto"/>
        <w:right w:val="none" w:sz="0" w:space="0" w:color="auto"/>
      </w:divBdr>
    </w:div>
    <w:div w:id="1732314789">
      <w:bodyDiv w:val="1"/>
      <w:marLeft w:val="0"/>
      <w:marRight w:val="0"/>
      <w:marTop w:val="0"/>
      <w:marBottom w:val="0"/>
      <w:divBdr>
        <w:top w:val="none" w:sz="0" w:space="0" w:color="auto"/>
        <w:left w:val="none" w:sz="0" w:space="0" w:color="auto"/>
        <w:bottom w:val="none" w:sz="0" w:space="0" w:color="auto"/>
        <w:right w:val="none" w:sz="0" w:space="0" w:color="auto"/>
      </w:divBdr>
    </w:div>
    <w:div w:id="1739283226">
      <w:bodyDiv w:val="1"/>
      <w:marLeft w:val="0"/>
      <w:marRight w:val="0"/>
      <w:marTop w:val="0"/>
      <w:marBottom w:val="0"/>
      <w:divBdr>
        <w:top w:val="none" w:sz="0" w:space="0" w:color="auto"/>
        <w:left w:val="none" w:sz="0" w:space="0" w:color="auto"/>
        <w:bottom w:val="none" w:sz="0" w:space="0" w:color="auto"/>
        <w:right w:val="none" w:sz="0" w:space="0" w:color="auto"/>
      </w:divBdr>
    </w:div>
    <w:div w:id="1741636704">
      <w:bodyDiv w:val="1"/>
      <w:marLeft w:val="0"/>
      <w:marRight w:val="0"/>
      <w:marTop w:val="0"/>
      <w:marBottom w:val="0"/>
      <w:divBdr>
        <w:top w:val="none" w:sz="0" w:space="0" w:color="auto"/>
        <w:left w:val="none" w:sz="0" w:space="0" w:color="auto"/>
        <w:bottom w:val="none" w:sz="0" w:space="0" w:color="auto"/>
        <w:right w:val="none" w:sz="0" w:space="0" w:color="auto"/>
      </w:divBdr>
    </w:div>
    <w:div w:id="1745299060">
      <w:bodyDiv w:val="1"/>
      <w:marLeft w:val="0"/>
      <w:marRight w:val="0"/>
      <w:marTop w:val="0"/>
      <w:marBottom w:val="0"/>
      <w:divBdr>
        <w:top w:val="none" w:sz="0" w:space="0" w:color="auto"/>
        <w:left w:val="none" w:sz="0" w:space="0" w:color="auto"/>
        <w:bottom w:val="none" w:sz="0" w:space="0" w:color="auto"/>
        <w:right w:val="none" w:sz="0" w:space="0" w:color="auto"/>
      </w:divBdr>
    </w:div>
    <w:div w:id="1746806361">
      <w:bodyDiv w:val="1"/>
      <w:marLeft w:val="0"/>
      <w:marRight w:val="0"/>
      <w:marTop w:val="0"/>
      <w:marBottom w:val="0"/>
      <w:divBdr>
        <w:top w:val="none" w:sz="0" w:space="0" w:color="auto"/>
        <w:left w:val="none" w:sz="0" w:space="0" w:color="auto"/>
        <w:bottom w:val="none" w:sz="0" w:space="0" w:color="auto"/>
        <w:right w:val="none" w:sz="0" w:space="0" w:color="auto"/>
      </w:divBdr>
    </w:div>
    <w:div w:id="1758355848">
      <w:bodyDiv w:val="1"/>
      <w:marLeft w:val="0"/>
      <w:marRight w:val="0"/>
      <w:marTop w:val="0"/>
      <w:marBottom w:val="0"/>
      <w:divBdr>
        <w:top w:val="none" w:sz="0" w:space="0" w:color="auto"/>
        <w:left w:val="none" w:sz="0" w:space="0" w:color="auto"/>
        <w:bottom w:val="none" w:sz="0" w:space="0" w:color="auto"/>
        <w:right w:val="none" w:sz="0" w:space="0" w:color="auto"/>
      </w:divBdr>
    </w:div>
    <w:div w:id="1770930889">
      <w:bodyDiv w:val="1"/>
      <w:marLeft w:val="0"/>
      <w:marRight w:val="0"/>
      <w:marTop w:val="0"/>
      <w:marBottom w:val="0"/>
      <w:divBdr>
        <w:top w:val="none" w:sz="0" w:space="0" w:color="auto"/>
        <w:left w:val="none" w:sz="0" w:space="0" w:color="auto"/>
        <w:bottom w:val="none" w:sz="0" w:space="0" w:color="auto"/>
        <w:right w:val="none" w:sz="0" w:space="0" w:color="auto"/>
      </w:divBdr>
    </w:div>
    <w:div w:id="1778988429">
      <w:bodyDiv w:val="1"/>
      <w:marLeft w:val="0"/>
      <w:marRight w:val="0"/>
      <w:marTop w:val="0"/>
      <w:marBottom w:val="0"/>
      <w:divBdr>
        <w:top w:val="none" w:sz="0" w:space="0" w:color="auto"/>
        <w:left w:val="none" w:sz="0" w:space="0" w:color="auto"/>
        <w:bottom w:val="none" w:sz="0" w:space="0" w:color="auto"/>
        <w:right w:val="none" w:sz="0" w:space="0" w:color="auto"/>
      </w:divBdr>
    </w:div>
    <w:div w:id="1779107629">
      <w:bodyDiv w:val="1"/>
      <w:marLeft w:val="0"/>
      <w:marRight w:val="0"/>
      <w:marTop w:val="0"/>
      <w:marBottom w:val="0"/>
      <w:divBdr>
        <w:top w:val="none" w:sz="0" w:space="0" w:color="auto"/>
        <w:left w:val="none" w:sz="0" w:space="0" w:color="auto"/>
        <w:bottom w:val="none" w:sz="0" w:space="0" w:color="auto"/>
        <w:right w:val="none" w:sz="0" w:space="0" w:color="auto"/>
      </w:divBdr>
    </w:div>
    <w:div w:id="1781295257">
      <w:bodyDiv w:val="1"/>
      <w:marLeft w:val="0"/>
      <w:marRight w:val="0"/>
      <w:marTop w:val="0"/>
      <w:marBottom w:val="0"/>
      <w:divBdr>
        <w:top w:val="none" w:sz="0" w:space="0" w:color="auto"/>
        <w:left w:val="none" w:sz="0" w:space="0" w:color="auto"/>
        <w:bottom w:val="none" w:sz="0" w:space="0" w:color="auto"/>
        <w:right w:val="none" w:sz="0" w:space="0" w:color="auto"/>
      </w:divBdr>
    </w:div>
    <w:div w:id="1782994457">
      <w:bodyDiv w:val="1"/>
      <w:marLeft w:val="0"/>
      <w:marRight w:val="0"/>
      <w:marTop w:val="0"/>
      <w:marBottom w:val="0"/>
      <w:divBdr>
        <w:top w:val="none" w:sz="0" w:space="0" w:color="auto"/>
        <w:left w:val="none" w:sz="0" w:space="0" w:color="auto"/>
        <w:bottom w:val="none" w:sz="0" w:space="0" w:color="auto"/>
        <w:right w:val="none" w:sz="0" w:space="0" w:color="auto"/>
      </w:divBdr>
    </w:div>
    <w:div w:id="1786122041">
      <w:bodyDiv w:val="1"/>
      <w:marLeft w:val="0"/>
      <w:marRight w:val="0"/>
      <w:marTop w:val="0"/>
      <w:marBottom w:val="0"/>
      <w:divBdr>
        <w:top w:val="none" w:sz="0" w:space="0" w:color="auto"/>
        <w:left w:val="none" w:sz="0" w:space="0" w:color="auto"/>
        <w:bottom w:val="none" w:sz="0" w:space="0" w:color="auto"/>
        <w:right w:val="none" w:sz="0" w:space="0" w:color="auto"/>
      </w:divBdr>
    </w:div>
    <w:div w:id="1788161326">
      <w:bodyDiv w:val="1"/>
      <w:marLeft w:val="0"/>
      <w:marRight w:val="0"/>
      <w:marTop w:val="0"/>
      <w:marBottom w:val="0"/>
      <w:divBdr>
        <w:top w:val="none" w:sz="0" w:space="0" w:color="auto"/>
        <w:left w:val="none" w:sz="0" w:space="0" w:color="auto"/>
        <w:bottom w:val="none" w:sz="0" w:space="0" w:color="auto"/>
        <w:right w:val="none" w:sz="0" w:space="0" w:color="auto"/>
      </w:divBdr>
    </w:div>
    <w:div w:id="1790857702">
      <w:bodyDiv w:val="1"/>
      <w:marLeft w:val="0"/>
      <w:marRight w:val="0"/>
      <w:marTop w:val="0"/>
      <w:marBottom w:val="0"/>
      <w:divBdr>
        <w:top w:val="none" w:sz="0" w:space="0" w:color="auto"/>
        <w:left w:val="none" w:sz="0" w:space="0" w:color="auto"/>
        <w:bottom w:val="none" w:sz="0" w:space="0" w:color="auto"/>
        <w:right w:val="none" w:sz="0" w:space="0" w:color="auto"/>
      </w:divBdr>
    </w:div>
    <w:div w:id="1794786380">
      <w:bodyDiv w:val="1"/>
      <w:marLeft w:val="0"/>
      <w:marRight w:val="0"/>
      <w:marTop w:val="0"/>
      <w:marBottom w:val="0"/>
      <w:divBdr>
        <w:top w:val="none" w:sz="0" w:space="0" w:color="auto"/>
        <w:left w:val="none" w:sz="0" w:space="0" w:color="auto"/>
        <w:bottom w:val="none" w:sz="0" w:space="0" w:color="auto"/>
        <w:right w:val="none" w:sz="0" w:space="0" w:color="auto"/>
      </w:divBdr>
    </w:div>
    <w:div w:id="1796096445">
      <w:bodyDiv w:val="1"/>
      <w:marLeft w:val="0"/>
      <w:marRight w:val="0"/>
      <w:marTop w:val="0"/>
      <w:marBottom w:val="0"/>
      <w:divBdr>
        <w:top w:val="none" w:sz="0" w:space="0" w:color="auto"/>
        <w:left w:val="none" w:sz="0" w:space="0" w:color="auto"/>
        <w:bottom w:val="none" w:sz="0" w:space="0" w:color="auto"/>
        <w:right w:val="none" w:sz="0" w:space="0" w:color="auto"/>
      </w:divBdr>
    </w:div>
    <w:div w:id="1802722570">
      <w:bodyDiv w:val="1"/>
      <w:marLeft w:val="0"/>
      <w:marRight w:val="0"/>
      <w:marTop w:val="0"/>
      <w:marBottom w:val="0"/>
      <w:divBdr>
        <w:top w:val="none" w:sz="0" w:space="0" w:color="auto"/>
        <w:left w:val="none" w:sz="0" w:space="0" w:color="auto"/>
        <w:bottom w:val="none" w:sz="0" w:space="0" w:color="auto"/>
        <w:right w:val="none" w:sz="0" w:space="0" w:color="auto"/>
      </w:divBdr>
    </w:div>
    <w:div w:id="1804230470">
      <w:bodyDiv w:val="1"/>
      <w:marLeft w:val="0"/>
      <w:marRight w:val="0"/>
      <w:marTop w:val="0"/>
      <w:marBottom w:val="0"/>
      <w:divBdr>
        <w:top w:val="none" w:sz="0" w:space="0" w:color="auto"/>
        <w:left w:val="none" w:sz="0" w:space="0" w:color="auto"/>
        <w:bottom w:val="none" w:sz="0" w:space="0" w:color="auto"/>
        <w:right w:val="none" w:sz="0" w:space="0" w:color="auto"/>
      </w:divBdr>
    </w:div>
    <w:div w:id="1818839749">
      <w:bodyDiv w:val="1"/>
      <w:marLeft w:val="0"/>
      <w:marRight w:val="0"/>
      <w:marTop w:val="0"/>
      <w:marBottom w:val="0"/>
      <w:divBdr>
        <w:top w:val="none" w:sz="0" w:space="0" w:color="auto"/>
        <w:left w:val="none" w:sz="0" w:space="0" w:color="auto"/>
        <w:bottom w:val="none" w:sz="0" w:space="0" w:color="auto"/>
        <w:right w:val="none" w:sz="0" w:space="0" w:color="auto"/>
      </w:divBdr>
    </w:div>
    <w:div w:id="1821456527">
      <w:bodyDiv w:val="1"/>
      <w:marLeft w:val="0"/>
      <w:marRight w:val="0"/>
      <w:marTop w:val="0"/>
      <w:marBottom w:val="0"/>
      <w:divBdr>
        <w:top w:val="none" w:sz="0" w:space="0" w:color="auto"/>
        <w:left w:val="none" w:sz="0" w:space="0" w:color="auto"/>
        <w:bottom w:val="none" w:sz="0" w:space="0" w:color="auto"/>
        <w:right w:val="none" w:sz="0" w:space="0" w:color="auto"/>
      </w:divBdr>
    </w:div>
    <w:div w:id="1822231984">
      <w:bodyDiv w:val="1"/>
      <w:marLeft w:val="0"/>
      <w:marRight w:val="0"/>
      <w:marTop w:val="0"/>
      <w:marBottom w:val="0"/>
      <w:divBdr>
        <w:top w:val="none" w:sz="0" w:space="0" w:color="auto"/>
        <w:left w:val="none" w:sz="0" w:space="0" w:color="auto"/>
        <w:bottom w:val="none" w:sz="0" w:space="0" w:color="auto"/>
        <w:right w:val="none" w:sz="0" w:space="0" w:color="auto"/>
      </w:divBdr>
    </w:div>
    <w:div w:id="1825661828">
      <w:bodyDiv w:val="1"/>
      <w:marLeft w:val="0"/>
      <w:marRight w:val="0"/>
      <w:marTop w:val="0"/>
      <w:marBottom w:val="0"/>
      <w:divBdr>
        <w:top w:val="none" w:sz="0" w:space="0" w:color="auto"/>
        <w:left w:val="none" w:sz="0" w:space="0" w:color="auto"/>
        <w:bottom w:val="none" w:sz="0" w:space="0" w:color="auto"/>
        <w:right w:val="none" w:sz="0" w:space="0" w:color="auto"/>
      </w:divBdr>
    </w:div>
    <w:div w:id="1826166789">
      <w:bodyDiv w:val="1"/>
      <w:marLeft w:val="0"/>
      <w:marRight w:val="0"/>
      <w:marTop w:val="0"/>
      <w:marBottom w:val="0"/>
      <w:divBdr>
        <w:top w:val="none" w:sz="0" w:space="0" w:color="auto"/>
        <w:left w:val="none" w:sz="0" w:space="0" w:color="auto"/>
        <w:bottom w:val="none" w:sz="0" w:space="0" w:color="auto"/>
        <w:right w:val="none" w:sz="0" w:space="0" w:color="auto"/>
      </w:divBdr>
    </w:div>
    <w:div w:id="1828980951">
      <w:bodyDiv w:val="1"/>
      <w:marLeft w:val="0"/>
      <w:marRight w:val="0"/>
      <w:marTop w:val="0"/>
      <w:marBottom w:val="0"/>
      <w:divBdr>
        <w:top w:val="none" w:sz="0" w:space="0" w:color="auto"/>
        <w:left w:val="none" w:sz="0" w:space="0" w:color="auto"/>
        <w:bottom w:val="none" w:sz="0" w:space="0" w:color="auto"/>
        <w:right w:val="none" w:sz="0" w:space="0" w:color="auto"/>
      </w:divBdr>
    </w:div>
    <w:div w:id="1831679067">
      <w:bodyDiv w:val="1"/>
      <w:marLeft w:val="0"/>
      <w:marRight w:val="0"/>
      <w:marTop w:val="0"/>
      <w:marBottom w:val="0"/>
      <w:divBdr>
        <w:top w:val="none" w:sz="0" w:space="0" w:color="auto"/>
        <w:left w:val="none" w:sz="0" w:space="0" w:color="auto"/>
        <w:bottom w:val="none" w:sz="0" w:space="0" w:color="auto"/>
        <w:right w:val="none" w:sz="0" w:space="0" w:color="auto"/>
      </w:divBdr>
    </w:div>
    <w:div w:id="1837184159">
      <w:bodyDiv w:val="1"/>
      <w:marLeft w:val="0"/>
      <w:marRight w:val="0"/>
      <w:marTop w:val="0"/>
      <w:marBottom w:val="0"/>
      <w:divBdr>
        <w:top w:val="none" w:sz="0" w:space="0" w:color="auto"/>
        <w:left w:val="none" w:sz="0" w:space="0" w:color="auto"/>
        <w:bottom w:val="none" w:sz="0" w:space="0" w:color="auto"/>
        <w:right w:val="none" w:sz="0" w:space="0" w:color="auto"/>
      </w:divBdr>
    </w:div>
    <w:div w:id="1838769551">
      <w:bodyDiv w:val="1"/>
      <w:marLeft w:val="0"/>
      <w:marRight w:val="0"/>
      <w:marTop w:val="0"/>
      <w:marBottom w:val="0"/>
      <w:divBdr>
        <w:top w:val="none" w:sz="0" w:space="0" w:color="auto"/>
        <w:left w:val="none" w:sz="0" w:space="0" w:color="auto"/>
        <w:bottom w:val="none" w:sz="0" w:space="0" w:color="auto"/>
        <w:right w:val="none" w:sz="0" w:space="0" w:color="auto"/>
      </w:divBdr>
    </w:div>
    <w:div w:id="1848250567">
      <w:bodyDiv w:val="1"/>
      <w:marLeft w:val="0"/>
      <w:marRight w:val="0"/>
      <w:marTop w:val="0"/>
      <w:marBottom w:val="0"/>
      <w:divBdr>
        <w:top w:val="none" w:sz="0" w:space="0" w:color="auto"/>
        <w:left w:val="none" w:sz="0" w:space="0" w:color="auto"/>
        <w:bottom w:val="none" w:sz="0" w:space="0" w:color="auto"/>
        <w:right w:val="none" w:sz="0" w:space="0" w:color="auto"/>
      </w:divBdr>
    </w:div>
    <w:div w:id="1851793694">
      <w:bodyDiv w:val="1"/>
      <w:marLeft w:val="0"/>
      <w:marRight w:val="0"/>
      <w:marTop w:val="0"/>
      <w:marBottom w:val="0"/>
      <w:divBdr>
        <w:top w:val="none" w:sz="0" w:space="0" w:color="auto"/>
        <w:left w:val="none" w:sz="0" w:space="0" w:color="auto"/>
        <w:bottom w:val="none" w:sz="0" w:space="0" w:color="auto"/>
        <w:right w:val="none" w:sz="0" w:space="0" w:color="auto"/>
      </w:divBdr>
    </w:div>
    <w:div w:id="1855608413">
      <w:bodyDiv w:val="1"/>
      <w:marLeft w:val="0"/>
      <w:marRight w:val="0"/>
      <w:marTop w:val="0"/>
      <w:marBottom w:val="0"/>
      <w:divBdr>
        <w:top w:val="none" w:sz="0" w:space="0" w:color="auto"/>
        <w:left w:val="none" w:sz="0" w:space="0" w:color="auto"/>
        <w:bottom w:val="none" w:sz="0" w:space="0" w:color="auto"/>
        <w:right w:val="none" w:sz="0" w:space="0" w:color="auto"/>
      </w:divBdr>
    </w:div>
    <w:div w:id="1858228982">
      <w:bodyDiv w:val="1"/>
      <w:marLeft w:val="0"/>
      <w:marRight w:val="0"/>
      <w:marTop w:val="0"/>
      <w:marBottom w:val="0"/>
      <w:divBdr>
        <w:top w:val="none" w:sz="0" w:space="0" w:color="auto"/>
        <w:left w:val="none" w:sz="0" w:space="0" w:color="auto"/>
        <w:bottom w:val="none" w:sz="0" w:space="0" w:color="auto"/>
        <w:right w:val="none" w:sz="0" w:space="0" w:color="auto"/>
      </w:divBdr>
    </w:div>
    <w:div w:id="1865097117">
      <w:bodyDiv w:val="1"/>
      <w:marLeft w:val="0"/>
      <w:marRight w:val="0"/>
      <w:marTop w:val="0"/>
      <w:marBottom w:val="0"/>
      <w:divBdr>
        <w:top w:val="none" w:sz="0" w:space="0" w:color="auto"/>
        <w:left w:val="none" w:sz="0" w:space="0" w:color="auto"/>
        <w:bottom w:val="none" w:sz="0" w:space="0" w:color="auto"/>
        <w:right w:val="none" w:sz="0" w:space="0" w:color="auto"/>
      </w:divBdr>
    </w:div>
    <w:div w:id="1869100929">
      <w:bodyDiv w:val="1"/>
      <w:marLeft w:val="0"/>
      <w:marRight w:val="0"/>
      <w:marTop w:val="0"/>
      <w:marBottom w:val="0"/>
      <w:divBdr>
        <w:top w:val="none" w:sz="0" w:space="0" w:color="auto"/>
        <w:left w:val="none" w:sz="0" w:space="0" w:color="auto"/>
        <w:bottom w:val="none" w:sz="0" w:space="0" w:color="auto"/>
        <w:right w:val="none" w:sz="0" w:space="0" w:color="auto"/>
      </w:divBdr>
    </w:div>
    <w:div w:id="1870214089">
      <w:bodyDiv w:val="1"/>
      <w:marLeft w:val="0"/>
      <w:marRight w:val="0"/>
      <w:marTop w:val="0"/>
      <w:marBottom w:val="0"/>
      <w:divBdr>
        <w:top w:val="none" w:sz="0" w:space="0" w:color="auto"/>
        <w:left w:val="none" w:sz="0" w:space="0" w:color="auto"/>
        <w:bottom w:val="none" w:sz="0" w:space="0" w:color="auto"/>
        <w:right w:val="none" w:sz="0" w:space="0" w:color="auto"/>
      </w:divBdr>
    </w:div>
    <w:div w:id="1875579021">
      <w:bodyDiv w:val="1"/>
      <w:marLeft w:val="0"/>
      <w:marRight w:val="0"/>
      <w:marTop w:val="0"/>
      <w:marBottom w:val="0"/>
      <w:divBdr>
        <w:top w:val="none" w:sz="0" w:space="0" w:color="auto"/>
        <w:left w:val="none" w:sz="0" w:space="0" w:color="auto"/>
        <w:bottom w:val="none" w:sz="0" w:space="0" w:color="auto"/>
        <w:right w:val="none" w:sz="0" w:space="0" w:color="auto"/>
      </w:divBdr>
    </w:div>
    <w:div w:id="1876699024">
      <w:bodyDiv w:val="1"/>
      <w:marLeft w:val="0"/>
      <w:marRight w:val="0"/>
      <w:marTop w:val="0"/>
      <w:marBottom w:val="0"/>
      <w:divBdr>
        <w:top w:val="none" w:sz="0" w:space="0" w:color="auto"/>
        <w:left w:val="none" w:sz="0" w:space="0" w:color="auto"/>
        <w:bottom w:val="none" w:sz="0" w:space="0" w:color="auto"/>
        <w:right w:val="none" w:sz="0" w:space="0" w:color="auto"/>
      </w:divBdr>
    </w:div>
    <w:div w:id="1884443992">
      <w:bodyDiv w:val="1"/>
      <w:marLeft w:val="0"/>
      <w:marRight w:val="0"/>
      <w:marTop w:val="0"/>
      <w:marBottom w:val="0"/>
      <w:divBdr>
        <w:top w:val="none" w:sz="0" w:space="0" w:color="auto"/>
        <w:left w:val="none" w:sz="0" w:space="0" w:color="auto"/>
        <w:bottom w:val="none" w:sz="0" w:space="0" w:color="auto"/>
        <w:right w:val="none" w:sz="0" w:space="0" w:color="auto"/>
      </w:divBdr>
    </w:div>
    <w:div w:id="1885209375">
      <w:bodyDiv w:val="1"/>
      <w:marLeft w:val="0"/>
      <w:marRight w:val="0"/>
      <w:marTop w:val="0"/>
      <w:marBottom w:val="0"/>
      <w:divBdr>
        <w:top w:val="none" w:sz="0" w:space="0" w:color="auto"/>
        <w:left w:val="none" w:sz="0" w:space="0" w:color="auto"/>
        <w:bottom w:val="none" w:sz="0" w:space="0" w:color="auto"/>
        <w:right w:val="none" w:sz="0" w:space="0" w:color="auto"/>
      </w:divBdr>
    </w:div>
    <w:div w:id="1894580981">
      <w:bodyDiv w:val="1"/>
      <w:marLeft w:val="0"/>
      <w:marRight w:val="0"/>
      <w:marTop w:val="0"/>
      <w:marBottom w:val="0"/>
      <w:divBdr>
        <w:top w:val="none" w:sz="0" w:space="0" w:color="auto"/>
        <w:left w:val="none" w:sz="0" w:space="0" w:color="auto"/>
        <w:bottom w:val="none" w:sz="0" w:space="0" w:color="auto"/>
        <w:right w:val="none" w:sz="0" w:space="0" w:color="auto"/>
      </w:divBdr>
    </w:div>
    <w:div w:id="1897162020">
      <w:bodyDiv w:val="1"/>
      <w:marLeft w:val="0"/>
      <w:marRight w:val="0"/>
      <w:marTop w:val="0"/>
      <w:marBottom w:val="0"/>
      <w:divBdr>
        <w:top w:val="none" w:sz="0" w:space="0" w:color="auto"/>
        <w:left w:val="none" w:sz="0" w:space="0" w:color="auto"/>
        <w:bottom w:val="none" w:sz="0" w:space="0" w:color="auto"/>
        <w:right w:val="none" w:sz="0" w:space="0" w:color="auto"/>
      </w:divBdr>
    </w:div>
    <w:div w:id="1899389748">
      <w:bodyDiv w:val="1"/>
      <w:marLeft w:val="0"/>
      <w:marRight w:val="0"/>
      <w:marTop w:val="0"/>
      <w:marBottom w:val="0"/>
      <w:divBdr>
        <w:top w:val="none" w:sz="0" w:space="0" w:color="auto"/>
        <w:left w:val="none" w:sz="0" w:space="0" w:color="auto"/>
        <w:bottom w:val="none" w:sz="0" w:space="0" w:color="auto"/>
        <w:right w:val="none" w:sz="0" w:space="0" w:color="auto"/>
      </w:divBdr>
    </w:div>
    <w:div w:id="1900363700">
      <w:bodyDiv w:val="1"/>
      <w:marLeft w:val="0"/>
      <w:marRight w:val="0"/>
      <w:marTop w:val="0"/>
      <w:marBottom w:val="0"/>
      <w:divBdr>
        <w:top w:val="none" w:sz="0" w:space="0" w:color="auto"/>
        <w:left w:val="none" w:sz="0" w:space="0" w:color="auto"/>
        <w:bottom w:val="none" w:sz="0" w:space="0" w:color="auto"/>
        <w:right w:val="none" w:sz="0" w:space="0" w:color="auto"/>
      </w:divBdr>
    </w:div>
    <w:div w:id="1901137280">
      <w:bodyDiv w:val="1"/>
      <w:marLeft w:val="0"/>
      <w:marRight w:val="0"/>
      <w:marTop w:val="0"/>
      <w:marBottom w:val="0"/>
      <w:divBdr>
        <w:top w:val="none" w:sz="0" w:space="0" w:color="auto"/>
        <w:left w:val="none" w:sz="0" w:space="0" w:color="auto"/>
        <w:bottom w:val="none" w:sz="0" w:space="0" w:color="auto"/>
        <w:right w:val="none" w:sz="0" w:space="0" w:color="auto"/>
      </w:divBdr>
    </w:div>
    <w:div w:id="1911964609">
      <w:bodyDiv w:val="1"/>
      <w:marLeft w:val="0"/>
      <w:marRight w:val="0"/>
      <w:marTop w:val="0"/>
      <w:marBottom w:val="0"/>
      <w:divBdr>
        <w:top w:val="none" w:sz="0" w:space="0" w:color="auto"/>
        <w:left w:val="none" w:sz="0" w:space="0" w:color="auto"/>
        <w:bottom w:val="none" w:sz="0" w:space="0" w:color="auto"/>
        <w:right w:val="none" w:sz="0" w:space="0" w:color="auto"/>
      </w:divBdr>
    </w:div>
    <w:div w:id="1913351196">
      <w:bodyDiv w:val="1"/>
      <w:marLeft w:val="0"/>
      <w:marRight w:val="0"/>
      <w:marTop w:val="0"/>
      <w:marBottom w:val="0"/>
      <w:divBdr>
        <w:top w:val="none" w:sz="0" w:space="0" w:color="auto"/>
        <w:left w:val="none" w:sz="0" w:space="0" w:color="auto"/>
        <w:bottom w:val="none" w:sz="0" w:space="0" w:color="auto"/>
        <w:right w:val="none" w:sz="0" w:space="0" w:color="auto"/>
      </w:divBdr>
    </w:div>
    <w:div w:id="1923181380">
      <w:bodyDiv w:val="1"/>
      <w:marLeft w:val="0"/>
      <w:marRight w:val="0"/>
      <w:marTop w:val="0"/>
      <w:marBottom w:val="0"/>
      <w:divBdr>
        <w:top w:val="none" w:sz="0" w:space="0" w:color="auto"/>
        <w:left w:val="none" w:sz="0" w:space="0" w:color="auto"/>
        <w:bottom w:val="none" w:sz="0" w:space="0" w:color="auto"/>
        <w:right w:val="none" w:sz="0" w:space="0" w:color="auto"/>
      </w:divBdr>
    </w:div>
    <w:div w:id="1923835183">
      <w:bodyDiv w:val="1"/>
      <w:marLeft w:val="0"/>
      <w:marRight w:val="0"/>
      <w:marTop w:val="0"/>
      <w:marBottom w:val="0"/>
      <w:divBdr>
        <w:top w:val="none" w:sz="0" w:space="0" w:color="auto"/>
        <w:left w:val="none" w:sz="0" w:space="0" w:color="auto"/>
        <w:bottom w:val="none" w:sz="0" w:space="0" w:color="auto"/>
        <w:right w:val="none" w:sz="0" w:space="0" w:color="auto"/>
      </w:divBdr>
    </w:div>
    <w:div w:id="1925260766">
      <w:bodyDiv w:val="1"/>
      <w:marLeft w:val="0"/>
      <w:marRight w:val="0"/>
      <w:marTop w:val="0"/>
      <w:marBottom w:val="0"/>
      <w:divBdr>
        <w:top w:val="none" w:sz="0" w:space="0" w:color="auto"/>
        <w:left w:val="none" w:sz="0" w:space="0" w:color="auto"/>
        <w:bottom w:val="none" w:sz="0" w:space="0" w:color="auto"/>
        <w:right w:val="none" w:sz="0" w:space="0" w:color="auto"/>
      </w:divBdr>
    </w:div>
    <w:div w:id="1926068157">
      <w:bodyDiv w:val="1"/>
      <w:marLeft w:val="0"/>
      <w:marRight w:val="0"/>
      <w:marTop w:val="0"/>
      <w:marBottom w:val="0"/>
      <w:divBdr>
        <w:top w:val="none" w:sz="0" w:space="0" w:color="auto"/>
        <w:left w:val="none" w:sz="0" w:space="0" w:color="auto"/>
        <w:bottom w:val="none" w:sz="0" w:space="0" w:color="auto"/>
        <w:right w:val="none" w:sz="0" w:space="0" w:color="auto"/>
      </w:divBdr>
    </w:div>
    <w:div w:id="1932273280">
      <w:bodyDiv w:val="1"/>
      <w:marLeft w:val="0"/>
      <w:marRight w:val="0"/>
      <w:marTop w:val="0"/>
      <w:marBottom w:val="0"/>
      <w:divBdr>
        <w:top w:val="none" w:sz="0" w:space="0" w:color="auto"/>
        <w:left w:val="none" w:sz="0" w:space="0" w:color="auto"/>
        <w:bottom w:val="none" w:sz="0" w:space="0" w:color="auto"/>
        <w:right w:val="none" w:sz="0" w:space="0" w:color="auto"/>
      </w:divBdr>
    </w:div>
    <w:div w:id="1949505211">
      <w:bodyDiv w:val="1"/>
      <w:marLeft w:val="0"/>
      <w:marRight w:val="0"/>
      <w:marTop w:val="0"/>
      <w:marBottom w:val="0"/>
      <w:divBdr>
        <w:top w:val="none" w:sz="0" w:space="0" w:color="auto"/>
        <w:left w:val="none" w:sz="0" w:space="0" w:color="auto"/>
        <w:bottom w:val="none" w:sz="0" w:space="0" w:color="auto"/>
        <w:right w:val="none" w:sz="0" w:space="0" w:color="auto"/>
      </w:divBdr>
    </w:div>
    <w:div w:id="1951938585">
      <w:bodyDiv w:val="1"/>
      <w:marLeft w:val="0"/>
      <w:marRight w:val="0"/>
      <w:marTop w:val="0"/>
      <w:marBottom w:val="0"/>
      <w:divBdr>
        <w:top w:val="none" w:sz="0" w:space="0" w:color="auto"/>
        <w:left w:val="none" w:sz="0" w:space="0" w:color="auto"/>
        <w:bottom w:val="none" w:sz="0" w:space="0" w:color="auto"/>
        <w:right w:val="none" w:sz="0" w:space="0" w:color="auto"/>
      </w:divBdr>
    </w:div>
    <w:div w:id="1952008019">
      <w:bodyDiv w:val="1"/>
      <w:marLeft w:val="0"/>
      <w:marRight w:val="0"/>
      <w:marTop w:val="0"/>
      <w:marBottom w:val="0"/>
      <w:divBdr>
        <w:top w:val="none" w:sz="0" w:space="0" w:color="auto"/>
        <w:left w:val="none" w:sz="0" w:space="0" w:color="auto"/>
        <w:bottom w:val="none" w:sz="0" w:space="0" w:color="auto"/>
        <w:right w:val="none" w:sz="0" w:space="0" w:color="auto"/>
      </w:divBdr>
    </w:div>
    <w:div w:id="1952934794">
      <w:bodyDiv w:val="1"/>
      <w:marLeft w:val="0"/>
      <w:marRight w:val="0"/>
      <w:marTop w:val="0"/>
      <w:marBottom w:val="0"/>
      <w:divBdr>
        <w:top w:val="none" w:sz="0" w:space="0" w:color="auto"/>
        <w:left w:val="none" w:sz="0" w:space="0" w:color="auto"/>
        <w:bottom w:val="none" w:sz="0" w:space="0" w:color="auto"/>
        <w:right w:val="none" w:sz="0" w:space="0" w:color="auto"/>
      </w:divBdr>
    </w:div>
    <w:div w:id="1955671775">
      <w:bodyDiv w:val="1"/>
      <w:marLeft w:val="0"/>
      <w:marRight w:val="0"/>
      <w:marTop w:val="0"/>
      <w:marBottom w:val="0"/>
      <w:divBdr>
        <w:top w:val="none" w:sz="0" w:space="0" w:color="auto"/>
        <w:left w:val="none" w:sz="0" w:space="0" w:color="auto"/>
        <w:bottom w:val="none" w:sz="0" w:space="0" w:color="auto"/>
        <w:right w:val="none" w:sz="0" w:space="0" w:color="auto"/>
      </w:divBdr>
    </w:div>
    <w:div w:id="1963032428">
      <w:bodyDiv w:val="1"/>
      <w:marLeft w:val="0"/>
      <w:marRight w:val="0"/>
      <w:marTop w:val="0"/>
      <w:marBottom w:val="0"/>
      <w:divBdr>
        <w:top w:val="none" w:sz="0" w:space="0" w:color="auto"/>
        <w:left w:val="none" w:sz="0" w:space="0" w:color="auto"/>
        <w:bottom w:val="none" w:sz="0" w:space="0" w:color="auto"/>
        <w:right w:val="none" w:sz="0" w:space="0" w:color="auto"/>
      </w:divBdr>
    </w:div>
    <w:div w:id="1976597680">
      <w:bodyDiv w:val="1"/>
      <w:marLeft w:val="0"/>
      <w:marRight w:val="0"/>
      <w:marTop w:val="0"/>
      <w:marBottom w:val="0"/>
      <w:divBdr>
        <w:top w:val="none" w:sz="0" w:space="0" w:color="auto"/>
        <w:left w:val="none" w:sz="0" w:space="0" w:color="auto"/>
        <w:bottom w:val="none" w:sz="0" w:space="0" w:color="auto"/>
        <w:right w:val="none" w:sz="0" w:space="0" w:color="auto"/>
      </w:divBdr>
    </w:div>
    <w:div w:id="1979647098">
      <w:bodyDiv w:val="1"/>
      <w:marLeft w:val="0"/>
      <w:marRight w:val="0"/>
      <w:marTop w:val="0"/>
      <w:marBottom w:val="0"/>
      <w:divBdr>
        <w:top w:val="none" w:sz="0" w:space="0" w:color="auto"/>
        <w:left w:val="none" w:sz="0" w:space="0" w:color="auto"/>
        <w:bottom w:val="none" w:sz="0" w:space="0" w:color="auto"/>
        <w:right w:val="none" w:sz="0" w:space="0" w:color="auto"/>
      </w:divBdr>
    </w:div>
    <w:div w:id="1981030659">
      <w:bodyDiv w:val="1"/>
      <w:marLeft w:val="0"/>
      <w:marRight w:val="0"/>
      <w:marTop w:val="0"/>
      <w:marBottom w:val="0"/>
      <w:divBdr>
        <w:top w:val="none" w:sz="0" w:space="0" w:color="auto"/>
        <w:left w:val="none" w:sz="0" w:space="0" w:color="auto"/>
        <w:bottom w:val="none" w:sz="0" w:space="0" w:color="auto"/>
        <w:right w:val="none" w:sz="0" w:space="0" w:color="auto"/>
      </w:divBdr>
    </w:div>
    <w:div w:id="1981156933">
      <w:bodyDiv w:val="1"/>
      <w:marLeft w:val="0"/>
      <w:marRight w:val="0"/>
      <w:marTop w:val="0"/>
      <w:marBottom w:val="0"/>
      <w:divBdr>
        <w:top w:val="none" w:sz="0" w:space="0" w:color="auto"/>
        <w:left w:val="none" w:sz="0" w:space="0" w:color="auto"/>
        <w:bottom w:val="none" w:sz="0" w:space="0" w:color="auto"/>
        <w:right w:val="none" w:sz="0" w:space="0" w:color="auto"/>
      </w:divBdr>
    </w:div>
    <w:div w:id="1988316040">
      <w:bodyDiv w:val="1"/>
      <w:marLeft w:val="0"/>
      <w:marRight w:val="0"/>
      <w:marTop w:val="0"/>
      <w:marBottom w:val="0"/>
      <w:divBdr>
        <w:top w:val="none" w:sz="0" w:space="0" w:color="auto"/>
        <w:left w:val="none" w:sz="0" w:space="0" w:color="auto"/>
        <w:bottom w:val="none" w:sz="0" w:space="0" w:color="auto"/>
        <w:right w:val="none" w:sz="0" w:space="0" w:color="auto"/>
      </w:divBdr>
    </w:div>
    <w:div w:id="1989897982">
      <w:bodyDiv w:val="1"/>
      <w:marLeft w:val="0"/>
      <w:marRight w:val="0"/>
      <w:marTop w:val="0"/>
      <w:marBottom w:val="0"/>
      <w:divBdr>
        <w:top w:val="none" w:sz="0" w:space="0" w:color="auto"/>
        <w:left w:val="none" w:sz="0" w:space="0" w:color="auto"/>
        <w:bottom w:val="none" w:sz="0" w:space="0" w:color="auto"/>
        <w:right w:val="none" w:sz="0" w:space="0" w:color="auto"/>
      </w:divBdr>
    </w:div>
    <w:div w:id="1991249430">
      <w:bodyDiv w:val="1"/>
      <w:marLeft w:val="0"/>
      <w:marRight w:val="0"/>
      <w:marTop w:val="0"/>
      <w:marBottom w:val="0"/>
      <w:divBdr>
        <w:top w:val="none" w:sz="0" w:space="0" w:color="auto"/>
        <w:left w:val="none" w:sz="0" w:space="0" w:color="auto"/>
        <w:bottom w:val="none" w:sz="0" w:space="0" w:color="auto"/>
        <w:right w:val="none" w:sz="0" w:space="0" w:color="auto"/>
      </w:divBdr>
    </w:div>
    <w:div w:id="1991671140">
      <w:bodyDiv w:val="1"/>
      <w:marLeft w:val="0"/>
      <w:marRight w:val="0"/>
      <w:marTop w:val="0"/>
      <w:marBottom w:val="0"/>
      <w:divBdr>
        <w:top w:val="none" w:sz="0" w:space="0" w:color="auto"/>
        <w:left w:val="none" w:sz="0" w:space="0" w:color="auto"/>
        <w:bottom w:val="none" w:sz="0" w:space="0" w:color="auto"/>
        <w:right w:val="none" w:sz="0" w:space="0" w:color="auto"/>
      </w:divBdr>
    </w:div>
    <w:div w:id="2000380839">
      <w:bodyDiv w:val="1"/>
      <w:marLeft w:val="0"/>
      <w:marRight w:val="0"/>
      <w:marTop w:val="0"/>
      <w:marBottom w:val="0"/>
      <w:divBdr>
        <w:top w:val="none" w:sz="0" w:space="0" w:color="auto"/>
        <w:left w:val="none" w:sz="0" w:space="0" w:color="auto"/>
        <w:bottom w:val="none" w:sz="0" w:space="0" w:color="auto"/>
        <w:right w:val="none" w:sz="0" w:space="0" w:color="auto"/>
      </w:divBdr>
    </w:div>
    <w:div w:id="2003384421">
      <w:bodyDiv w:val="1"/>
      <w:marLeft w:val="0"/>
      <w:marRight w:val="0"/>
      <w:marTop w:val="0"/>
      <w:marBottom w:val="0"/>
      <w:divBdr>
        <w:top w:val="none" w:sz="0" w:space="0" w:color="auto"/>
        <w:left w:val="none" w:sz="0" w:space="0" w:color="auto"/>
        <w:bottom w:val="none" w:sz="0" w:space="0" w:color="auto"/>
        <w:right w:val="none" w:sz="0" w:space="0" w:color="auto"/>
      </w:divBdr>
    </w:div>
    <w:div w:id="2005158099">
      <w:bodyDiv w:val="1"/>
      <w:marLeft w:val="0"/>
      <w:marRight w:val="0"/>
      <w:marTop w:val="0"/>
      <w:marBottom w:val="0"/>
      <w:divBdr>
        <w:top w:val="none" w:sz="0" w:space="0" w:color="auto"/>
        <w:left w:val="none" w:sz="0" w:space="0" w:color="auto"/>
        <w:bottom w:val="none" w:sz="0" w:space="0" w:color="auto"/>
        <w:right w:val="none" w:sz="0" w:space="0" w:color="auto"/>
      </w:divBdr>
    </w:div>
    <w:div w:id="2011978725">
      <w:bodyDiv w:val="1"/>
      <w:marLeft w:val="0"/>
      <w:marRight w:val="0"/>
      <w:marTop w:val="0"/>
      <w:marBottom w:val="0"/>
      <w:divBdr>
        <w:top w:val="none" w:sz="0" w:space="0" w:color="auto"/>
        <w:left w:val="none" w:sz="0" w:space="0" w:color="auto"/>
        <w:bottom w:val="none" w:sz="0" w:space="0" w:color="auto"/>
        <w:right w:val="none" w:sz="0" w:space="0" w:color="auto"/>
      </w:divBdr>
    </w:div>
    <w:div w:id="2018341439">
      <w:bodyDiv w:val="1"/>
      <w:marLeft w:val="0"/>
      <w:marRight w:val="0"/>
      <w:marTop w:val="0"/>
      <w:marBottom w:val="0"/>
      <w:divBdr>
        <w:top w:val="none" w:sz="0" w:space="0" w:color="auto"/>
        <w:left w:val="none" w:sz="0" w:space="0" w:color="auto"/>
        <w:bottom w:val="none" w:sz="0" w:space="0" w:color="auto"/>
        <w:right w:val="none" w:sz="0" w:space="0" w:color="auto"/>
      </w:divBdr>
    </w:div>
    <w:div w:id="2025551676">
      <w:bodyDiv w:val="1"/>
      <w:marLeft w:val="0"/>
      <w:marRight w:val="0"/>
      <w:marTop w:val="0"/>
      <w:marBottom w:val="0"/>
      <w:divBdr>
        <w:top w:val="none" w:sz="0" w:space="0" w:color="auto"/>
        <w:left w:val="none" w:sz="0" w:space="0" w:color="auto"/>
        <w:bottom w:val="none" w:sz="0" w:space="0" w:color="auto"/>
        <w:right w:val="none" w:sz="0" w:space="0" w:color="auto"/>
      </w:divBdr>
    </w:div>
    <w:div w:id="2026251509">
      <w:bodyDiv w:val="1"/>
      <w:marLeft w:val="0"/>
      <w:marRight w:val="0"/>
      <w:marTop w:val="0"/>
      <w:marBottom w:val="0"/>
      <w:divBdr>
        <w:top w:val="none" w:sz="0" w:space="0" w:color="auto"/>
        <w:left w:val="none" w:sz="0" w:space="0" w:color="auto"/>
        <w:bottom w:val="none" w:sz="0" w:space="0" w:color="auto"/>
        <w:right w:val="none" w:sz="0" w:space="0" w:color="auto"/>
      </w:divBdr>
    </w:div>
    <w:div w:id="2028166256">
      <w:bodyDiv w:val="1"/>
      <w:marLeft w:val="0"/>
      <w:marRight w:val="0"/>
      <w:marTop w:val="0"/>
      <w:marBottom w:val="0"/>
      <w:divBdr>
        <w:top w:val="none" w:sz="0" w:space="0" w:color="auto"/>
        <w:left w:val="none" w:sz="0" w:space="0" w:color="auto"/>
        <w:bottom w:val="none" w:sz="0" w:space="0" w:color="auto"/>
        <w:right w:val="none" w:sz="0" w:space="0" w:color="auto"/>
      </w:divBdr>
    </w:div>
    <w:div w:id="2028284393">
      <w:bodyDiv w:val="1"/>
      <w:marLeft w:val="0"/>
      <w:marRight w:val="0"/>
      <w:marTop w:val="0"/>
      <w:marBottom w:val="0"/>
      <w:divBdr>
        <w:top w:val="none" w:sz="0" w:space="0" w:color="auto"/>
        <w:left w:val="none" w:sz="0" w:space="0" w:color="auto"/>
        <w:bottom w:val="none" w:sz="0" w:space="0" w:color="auto"/>
        <w:right w:val="none" w:sz="0" w:space="0" w:color="auto"/>
      </w:divBdr>
    </w:div>
    <w:div w:id="2032342875">
      <w:bodyDiv w:val="1"/>
      <w:marLeft w:val="0"/>
      <w:marRight w:val="0"/>
      <w:marTop w:val="0"/>
      <w:marBottom w:val="0"/>
      <w:divBdr>
        <w:top w:val="none" w:sz="0" w:space="0" w:color="auto"/>
        <w:left w:val="none" w:sz="0" w:space="0" w:color="auto"/>
        <w:bottom w:val="none" w:sz="0" w:space="0" w:color="auto"/>
        <w:right w:val="none" w:sz="0" w:space="0" w:color="auto"/>
      </w:divBdr>
    </w:div>
    <w:div w:id="2036075191">
      <w:bodyDiv w:val="1"/>
      <w:marLeft w:val="0"/>
      <w:marRight w:val="0"/>
      <w:marTop w:val="0"/>
      <w:marBottom w:val="0"/>
      <w:divBdr>
        <w:top w:val="none" w:sz="0" w:space="0" w:color="auto"/>
        <w:left w:val="none" w:sz="0" w:space="0" w:color="auto"/>
        <w:bottom w:val="none" w:sz="0" w:space="0" w:color="auto"/>
        <w:right w:val="none" w:sz="0" w:space="0" w:color="auto"/>
      </w:divBdr>
    </w:div>
    <w:div w:id="2049910689">
      <w:bodyDiv w:val="1"/>
      <w:marLeft w:val="0"/>
      <w:marRight w:val="0"/>
      <w:marTop w:val="0"/>
      <w:marBottom w:val="0"/>
      <w:divBdr>
        <w:top w:val="none" w:sz="0" w:space="0" w:color="auto"/>
        <w:left w:val="none" w:sz="0" w:space="0" w:color="auto"/>
        <w:bottom w:val="none" w:sz="0" w:space="0" w:color="auto"/>
        <w:right w:val="none" w:sz="0" w:space="0" w:color="auto"/>
      </w:divBdr>
    </w:div>
    <w:div w:id="2057311966">
      <w:bodyDiv w:val="1"/>
      <w:marLeft w:val="0"/>
      <w:marRight w:val="0"/>
      <w:marTop w:val="0"/>
      <w:marBottom w:val="0"/>
      <w:divBdr>
        <w:top w:val="none" w:sz="0" w:space="0" w:color="auto"/>
        <w:left w:val="none" w:sz="0" w:space="0" w:color="auto"/>
        <w:bottom w:val="none" w:sz="0" w:space="0" w:color="auto"/>
        <w:right w:val="none" w:sz="0" w:space="0" w:color="auto"/>
      </w:divBdr>
    </w:div>
    <w:div w:id="2069448771">
      <w:bodyDiv w:val="1"/>
      <w:marLeft w:val="0"/>
      <w:marRight w:val="0"/>
      <w:marTop w:val="0"/>
      <w:marBottom w:val="0"/>
      <w:divBdr>
        <w:top w:val="none" w:sz="0" w:space="0" w:color="auto"/>
        <w:left w:val="none" w:sz="0" w:space="0" w:color="auto"/>
        <w:bottom w:val="none" w:sz="0" w:space="0" w:color="auto"/>
        <w:right w:val="none" w:sz="0" w:space="0" w:color="auto"/>
      </w:divBdr>
    </w:div>
    <w:div w:id="2075622003">
      <w:bodyDiv w:val="1"/>
      <w:marLeft w:val="0"/>
      <w:marRight w:val="0"/>
      <w:marTop w:val="0"/>
      <w:marBottom w:val="0"/>
      <w:divBdr>
        <w:top w:val="none" w:sz="0" w:space="0" w:color="auto"/>
        <w:left w:val="none" w:sz="0" w:space="0" w:color="auto"/>
        <w:bottom w:val="none" w:sz="0" w:space="0" w:color="auto"/>
        <w:right w:val="none" w:sz="0" w:space="0" w:color="auto"/>
      </w:divBdr>
    </w:div>
    <w:div w:id="2077430957">
      <w:bodyDiv w:val="1"/>
      <w:marLeft w:val="0"/>
      <w:marRight w:val="0"/>
      <w:marTop w:val="0"/>
      <w:marBottom w:val="0"/>
      <w:divBdr>
        <w:top w:val="none" w:sz="0" w:space="0" w:color="auto"/>
        <w:left w:val="none" w:sz="0" w:space="0" w:color="auto"/>
        <w:bottom w:val="none" w:sz="0" w:space="0" w:color="auto"/>
        <w:right w:val="none" w:sz="0" w:space="0" w:color="auto"/>
      </w:divBdr>
    </w:div>
    <w:div w:id="2084330706">
      <w:bodyDiv w:val="1"/>
      <w:marLeft w:val="0"/>
      <w:marRight w:val="0"/>
      <w:marTop w:val="0"/>
      <w:marBottom w:val="0"/>
      <w:divBdr>
        <w:top w:val="none" w:sz="0" w:space="0" w:color="auto"/>
        <w:left w:val="none" w:sz="0" w:space="0" w:color="auto"/>
        <w:bottom w:val="none" w:sz="0" w:space="0" w:color="auto"/>
        <w:right w:val="none" w:sz="0" w:space="0" w:color="auto"/>
      </w:divBdr>
    </w:div>
    <w:div w:id="2086536556">
      <w:bodyDiv w:val="1"/>
      <w:marLeft w:val="0"/>
      <w:marRight w:val="0"/>
      <w:marTop w:val="0"/>
      <w:marBottom w:val="0"/>
      <w:divBdr>
        <w:top w:val="none" w:sz="0" w:space="0" w:color="auto"/>
        <w:left w:val="none" w:sz="0" w:space="0" w:color="auto"/>
        <w:bottom w:val="none" w:sz="0" w:space="0" w:color="auto"/>
        <w:right w:val="none" w:sz="0" w:space="0" w:color="auto"/>
      </w:divBdr>
    </w:div>
    <w:div w:id="2089113958">
      <w:bodyDiv w:val="1"/>
      <w:marLeft w:val="0"/>
      <w:marRight w:val="0"/>
      <w:marTop w:val="0"/>
      <w:marBottom w:val="0"/>
      <w:divBdr>
        <w:top w:val="none" w:sz="0" w:space="0" w:color="auto"/>
        <w:left w:val="none" w:sz="0" w:space="0" w:color="auto"/>
        <w:bottom w:val="none" w:sz="0" w:space="0" w:color="auto"/>
        <w:right w:val="none" w:sz="0" w:space="0" w:color="auto"/>
      </w:divBdr>
    </w:div>
    <w:div w:id="2090298692">
      <w:bodyDiv w:val="1"/>
      <w:marLeft w:val="0"/>
      <w:marRight w:val="0"/>
      <w:marTop w:val="0"/>
      <w:marBottom w:val="0"/>
      <w:divBdr>
        <w:top w:val="none" w:sz="0" w:space="0" w:color="auto"/>
        <w:left w:val="none" w:sz="0" w:space="0" w:color="auto"/>
        <w:bottom w:val="none" w:sz="0" w:space="0" w:color="auto"/>
        <w:right w:val="none" w:sz="0" w:space="0" w:color="auto"/>
      </w:divBdr>
    </w:div>
    <w:div w:id="2090419586">
      <w:bodyDiv w:val="1"/>
      <w:marLeft w:val="0"/>
      <w:marRight w:val="0"/>
      <w:marTop w:val="0"/>
      <w:marBottom w:val="0"/>
      <w:divBdr>
        <w:top w:val="none" w:sz="0" w:space="0" w:color="auto"/>
        <w:left w:val="none" w:sz="0" w:space="0" w:color="auto"/>
        <w:bottom w:val="none" w:sz="0" w:space="0" w:color="auto"/>
        <w:right w:val="none" w:sz="0" w:space="0" w:color="auto"/>
      </w:divBdr>
    </w:div>
    <w:div w:id="2092195282">
      <w:bodyDiv w:val="1"/>
      <w:marLeft w:val="0"/>
      <w:marRight w:val="0"/>
      <w:marTop w:val="0"/>
      <w:marBottom w:val="0"/>
      <w:divBdr>
        <w:top w:val="none" w:sz="0" w:space="0" w:color="auto"/>
        <w:left w:val="none" w:sz="0" w:space="0" w:color="auto"/>
        <w:bottom w:val="none" w:sz="0" w:space="0" w:color="auto"/>
        <w:right w:val="none" w:sz="0" w:space="0" w:color="auto"/>
      </w:divBdr>
    </w:div>
    <w:div w:id="2092237686">
      <w:bodyDiv w:val="1"/>
      <w:marLeft w:val="0"/>
      <w:marRight w:val="0"/>
      <w:marTop w:val="0"/>
      <w:marBottom w:val="0"/>
      <w:divBdr>
        <w:top w:val="none" w:sz="0" w:space="0" w:color="auto"/>
        <w:left w:val="none" w:sz="0" w:space="0" w:color="auto"/>
        <w:bottom w:val="none" w:sz="0" w:space="0" w:color="auto"/>
        <w:right w:val="none" w:sz="0" w:space="0" w:color="auto"/>
      </w:divBdr>
    </w:div>
    <w:div w:id="2100590258">
      <w:bodyDiv w:val="1"/>
      <w:marLeft w:val="0"/>
      <w:marRight w:val="0"/>
      <w:marTop w:val="0"/>
      <w:marBottom w:val="0"/>
      <w:divBdr>
        <w:top w:val="none" w:sz="0" w:space="0" w:color="auto"/>
        <w:left w:val="none" w:sz="0" w:space="0" w:color="auto"/>
        <w:bottom w:val="none" w:sz="0" w:space="0" w:color="auto"/>
        <w:right w:val="none" w:sz="0" w:space="0" w:color="auto"/>
      </w:divBdr>
    </w:div>
    <w:div w:id="2109495276">
      <w:bodyDiv w:val="1"/>
      <w:marLeft w:val="0"/>
      <w:marRight w:val="0"/>
      <w:marTop w:val="0"/>
      <w:marBottom w:val="0"/>
      <w:divBdr>
        <w:top w:val="none" w:sz="0" w:space="0" w:color="auto"/>
        <w:left w:val="none" w:sz="0" w:space="0" w:color="auto"/>
        <w:bottom w:val="none" w:sz="0" w:space="0" w:color="auto"/>
        <w:right w:val="none" w:sz="0" w:space="0" w:color="auto"/>
      </w:divBdr>
    </w:div>
    <w:div w:id="2112847508">
      <w:bodyDiv w:val="1"/>
      <w:marLeft w:val="0"/>
      <w:marRight w:val="0"/>
      <w:marTop w:val="0"/>
      <w:marBottom w:val="0"/>
      <w:divBdr>
        <w:top w:val="none" w:sz="0" w:space="0" w:color="auto"/>
        <w:left w:val="none" w:sz="0" w:space="0" w:color="auto"/>
        <w:bottom w:val="none" w:sz="0" w:space="0" w:color="auto"/>
        <w:right w:val="none" w:sz="0" w:space="0" w:color="auto"/>
      </w:divBdr>
    </w:div>
    <w:div w:id="2113478406">
      <w:bodyDiv w:val="1"/>
      <w:marLeft w:val="0"/>
      <w:marRight w:val="0"/>
      <w:marTop w:val="0"/>
      <w:marBottom w:val="0"/>
      <w:divBdr>
        <w:top w:val="none" w:sz="0" w:space="0" w:color="auto"/>
        <w:left w:val="none" w:sz="0" w:space="0" w:color="auto"/>
        <w:bottom w:val="none" w:sz="0" w:space="0" w:color="auto"/>
        <w:right w:val="none" w:sz="0" w:space="0" w:color="auto"/>
      </w:divBdr>
    </w:div>
    <w:div w:id="2117405293">
      <w:bodyDiv w:val="1"/>
      <w:marLeft w:val="0"/>
      <w:marRight w:val="0"/>
      <w:marTop w:val="0"/>
      <w:marBottom w:val="0"/>
      <w:divBdr>
        <w:top w:val="none" w:sz="0" w:space="0" w:color="auto"/>
        <w:left w:val="none" w:sz="0" w:space="0" w:color="auto"/>
        <w:bottom w:val="none" w:sz="0" w:space="0" w:color="auto"/>
        <w:right w:val="none" w:sz="0" w:space="0" w:color="auto"/>
      </w:divBdr>
    </w:div>
    <w:div w:id="2127040123">
      <w:bodyDiv w:val="1"/>
      <w:marLeft w:val="0"/>
      <w:marRight w:val="0"/>
      <w:marTop w:val="0"/>
      <w:marBottom w:val="0"/>
      <w:divBdr>
        <w:top w:val="none" w:sz="0" w:space="0" w:color="auto"/>
        <w:left w:val="none" w:sz="0" w:space="0" w:color="auto"/>
        <w:bottom w:val="none" w:sz="0" w:space="0" w:color="auto"/>
        <w:right w:val="none" w:sz="0" w:space="0" w:color="auto"/>
      </w:divBdr>
    </w:div>
    <w:div w:id="2127194021">
      <w:bodyDiv w:val="1"/>
      <w:marLeft w:val="0"/>
      <w:marRight w:val="0"/>
      <w:marTop w:val="0"/>
      <w:marBottom w:val="0"/>
      <w:divBdr>
        <w:top w:val="none" w:sz="0" w:space="0" w:color="auto"/>
        <w:left w:val="none" w:sz="0" w:space="0" w:color="auto"/>
        <w:bottom w:val="none" w:sz="0" w:space="0" w:color="auto"/>
        <w:right w:val="none" w:sz="0" w:space="0" w:color="auto"/>
      </w:divBdr>
    </w:div>
    <w:div w:id="2138915977">
      <w:bodyDiv w:val="1"/>
      <w:marLeft w:val="0"/>
      <w:marRight w:val="0"/>
      <w:marTop w:val="0"/>
      <w:marBottom w:val="0"/>
      <w:divBdr>
        <w:top w:val="none" w:sz="0" w:space="0" w:color="auto"/>
        <w:left w:val="none" w:sz="0" w:space="0" w:color="auto"/>
        <w:bottom w:val="none" w:sz="0" w:space="0" w:color="auto"/>
        <w:right w:val="none" w:sz="0" w:space="0" w:color="auto"/>
      </w:divBdr>
    </w:div>
    <w:div w:id="21460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AE0E0-0328-4477-9CC4-214D5E17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7331</Words>
  <Characters>41788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49021</CharactersWithSpaces>
  <SharedDoc>false</SharedDoc>
  <HLinks>
    <vt:vector size="84" baseType="variant">
      <vt:variant>
        <vt:i4>1441847</vt:i4>
      </vt:variant>
      <vt:variant>
        <vt:i4>77</vt:i4>
      </vt:variant>
      <vt:variant>
        <vt:i4>0</vt:i4>
      </vt:variant>
      <vt:variant>
        <vt:i4>5</vt:i4>
      </vt:variant>
      <vt:variant>
        <vt:lpwstr/>
      </vt:variant>
      <vt:variant>
        <vt:lpwstr>_Toc71058287</vt:lpwstr>
      </vt:variant>
      <vt:variant>
        <vt:i4>1507383</vt:i4>
      </vt:variant>
      <vt:variant>
        <vt:i4>71</vt:i4>
      </vt:variant>
      <vt:variant>
        <vt:i4>0</vt:i4>
      </vt:variant>
      <vt:variant>
        <vt:i4>5</vt:i4>
      </vt:variant>
      <vt:variant>
        <vt:lpwstr/>
      </vt:variant>
      <vt:variant>
        <vt:lpwstr>_Toc71058286</vt:lpwstr>
      </vt:variant>
      <vt:variant>
        <vt:i4>1310775</vt:i4>
      </vt:variant>
      <vt:variant>
        <vt:i4>65</vt:i4>
      </vt:variant>
      <vt:variant>
        <vt:i4>0</vt:i4>
      </vt:variant>
      <vt:variant>
        <vt:i4>5</vt:i4>
      </vt:variant>
      <vt:variant>
        <vt:lpwstr/>
      </vt:variant>
      <vt:variant>
        <vt:lpwstr>_Toc71058285</vt:lpwstr>
      </vt:variant>
      <vt:variant>
        <vt:i4>1376311</vt:i4>
      </vt:variant>
      <vt:variant>
        <vt:i4>59</vt:i4>
      </vt:variant>
      <vt:variant>
        <vt:i4>0</vt:i4>
      </vt:variant>
      <vt:variant>
        <vt:i4>5</vt:i4>
      </vt:variant>
      <vt:variant>
        <vt:lpwstr/>
      </vt:variant>
      <vt:variant>
        <vt:lpwstr>_Toc71058284</vt:lpwstr>
      </vt:variant>
      <vt:variant>
        <vt:i4>1179703</vt:i4>
      </vt:variant>
      <vt:variant>
        <vt:i4>53</vt:i4>
      </vt:variant>
      <vt:variant>
        <vt:i4>0</vt:i4>
      </vt:variant>
      <vt:variant>
        <vt:i4>5</vt:i4>
      </vt:variant>
      <vt:variant>
        <vt:lpwstr/>
      </vt:variant>
      <vt:variant>
        <vt:lpwstr>_Toc71058283</vt:lpwstr>
      </vt:variant>
      <vt:variant>
        <vt:i4>1245239</vt:i4>
      </vt:variant>
      <vt:variant>
        <vt:i4>47</vt:i4>
      </vt:variant>
      <vt:variant>
        <vt:i4>0</vt:i4>
      </vt:variant>
      <vt:variant>
        <vt:i4>5</vt:i4>
      </vt:variant>
      <vt:variant>
        <vt:lpwstr/>
      </vt:variant>
      <vt:variant>
        <vt:lpwstr>_Toc71058282</vt:lpwstr>
      </vt:variant>
      <vt:variant>
        <vt:i4>1048631</vt:i4>
      </vt:variant>
      <vt:variant>
        <vt:i4>41</vt:i4>
      </vt:variant>
      <vt:variant>
        <vt:i4>0</vt:i4>
      </vt:variant>
      <vt:variant>
        <vt:i4>5</vt:i4>
      </vt:variant>
      <vt:variant>
        <vt:lpwstr/>
      </vt:variant>
      <vt:variant>
        <vt:lpwstr>_Toc71058281</vt:lpwstr>
      </vt:variant>
      <vt:variant>
        <vt:i4>1114167</vt:i4>
      </vt:variant>
      <vt:variant>
        <vt:i4>35</vt:i4>
      </vt:variant>
      <vt:variant>
        <vt:i4>0</vt:i4>
      </vt:variant>
      <vt:variant>
        <vt:i4>5</vt:i4>
      </vt:variant>
      <vt:variant>
        <vt:lpwstr/>
      </vt:variant>
      <vt:variant>
        <vt:lpwstr>_Toc71058280</vt:lpwstr>
      </vt:variant>
      <vt:variant>
        <vt:i4>1572920</vt:i4>
      </vt:variant>
      <vt:variant>
        <vt:i4>29</vt:i4>
      </vt:variant>
      <vt:variant>
        <vt:i4>0</vt:i4>
      </vt:variant>
      <vt:variant>
        <vt:i4>5</vt:i4>
      </vt:variant>
      <vt:variant>
        <vt:lpwstr/>
      </vt:variant>
      <vt:variant>
        <vt:lpwstr>_Toc71058279</vt:lpwstr>
      </vt:variant>
      <vt:variant>
        <vt:i4>1638456</vt:i4>
      </vt:variant>
      <vt:variant>
        <vt:i4>23</vt:i4>
      </vt:variant>
      <vt:variant>
        <vt:i4>0</vt:i4>
      </vt:variant>
      <vt:variant>
        <vt:i4>5</vt:i4>
      </vt:variant>
      <vt:variant>
        <vt:lpwstr/>
      </vt:variant>
      <vt:variant>
        <vt:lpwstr>_Toc71058278</vt:lpwstr>
      </vt:variant>
      <vt:variant>
        <vt:i4>1441848</vt:i4>
      </vt:variant>
      <vt:variant>
        <vt:i4>17</vt:i4>
      </vt:variant>
      <vt:variant>
        <vt:i4>0</vt:i4>
      </vt:variant>
      <vt:variant>
        <vt:i4>5</vt:i4>
      </vt:variant>
      <vt:variant>
        <vt:lpwstr/>
      </vt:variant>
      <vt:variant>
        <vt:lpwstr>_Toc71058277</vt:lpwstr>
      </vt:variant>
      <vt:variant>
        <vt:i4>1507384</vt:i4>
      </vt:variant>
      <vt:variant>
        <vt:i4>11</vt:i4>
      </vt:variant>
      <vt:variant>
        <vt:i4>0</vt:i4>
      </vt:variant>
      <vt:variant>
        <vt:i4>5</vt:i4>
      </vt:variant>
      <vt:variant>
        <vt:lpwstr/>
      </vt:variant>
      <vt:variant>
        <vt:lpwstr>_Toc71058276</vt:lpwstr>
      </vt:variant>
      <vt:variant>
        <vt:i4>1310776</vt:i4>
      </vt:variant>
      <vt:variant>
        <vt:i4>5</vt:i4>
      </vt:variant>
      <vt:variant>
        <vt:i4>0</vt:i4>
      </vt:variant>
      <vt:variant>
        <vt:i4>5</vt:i4>
      </vt:variant>
      <vt:variant>
        <vt:lpwstr/>
      </vt:variant>
      <vt:variant>
        <vt:lpwstr>_Toc71058275</vt:lpwstr>
      </vt:variant>
      <vt:variant>
        <vt:i4>7602254</vt:i4>
      </vt:variant>
      <vt:variant>
        <vt:i4>0</vt:i4>
      </vt:variant>
      <vt:variant>
        <vt:i4>0</vt:i4>
      </vt:variant>
      <vt:variant>
        <vt:i4>5</vt:i4>
      </vt:variant>
      <vt:variant>
        <vt:lpwstr>mailto:office@ivenser.com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dc:creator>
  <cp:lastModifiedBy>Илья Кокулин</cp:lastModifiedBy>
  <cp:revision>7</cp:revision>
  <cp:lastPrinted>2023-01-23T12:51:00Z</cp:lastPrinted>
  <dcterms:created xsi:type="dcterms:W3CDTF">2023-05-09T11:23:00Z</dcterms:created>
  <dcterms:modified xsi:type="dcterms:W3CDTF">2023-05-28T14:43:00Z</dcterms:modified>
</cp:coreProperties>
</file>