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67" w:rsidRDefault="00DD5CD7" w:rsidP="00DD5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CD7">
        <w:rPr>
          <w:rFonts w:ascii="Times New Roman" w:hAnsi="Times New Roman" w:cs="Times New Roman"/>
          <w:sz w:val="28"/>
          <w:szCs w:val="28"/>
        </w:rPr>
        <w:t>Свод предложений</w:t>
      </w:r>
    </w:p>
    <w:p w:rsidR="00DD5CD7" w:rsidRDefault="00DD5CD7" w:rsidP="00DD5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</w:t>
      </w:r>
      <w:r w:rsidR="001A460B">
        <w:rPr>
          <w:rFonts w:ascii="Times New Roman" w:hAnsi="Times New Roman" w:cs="Times New Roman"/>
          <w:sz w:val="28"/>
          <w:szCs w:val="28"/>
        </w:rPr>
        <w:t>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по прое</w:t>
      </w:r>
      <w:r w:rsidR="00133673">
        <w:rPr>
          <w:rFonts w:ascii="Times New Roman" w:hAnsi="Times New Roman" w:cs="Times New Roman"/>
          <w:sz w:val="28"/>
          <w:szCs w:val="28"/>
        </w:rPr>
        <w:t xml:space="preserve">кту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акта, затрагивающего вопросы осуществления предпринимательской и инвестиционной деятельности проекта решения Думы Краснокамского городского округа «о внесении изменений в Правила благоустройства территории Краснокамского городского округа, утвержденные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24.04.2019 № 61».</w:t>
      </w:r>
    </w:p>
    <w:p w:rsidR="00DD5CD7" w:rsidRDefault="00DD5CD7" w:rsidP="00DD5C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CD7" w:rsidRDefault="00DD5CD7" w:rsidP="00DD5C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электронный адрес размещения проекта правового акта: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Интернет.</w:t>
      </w:r>
    </w:p>
    <w:p w:rsidR="00DD5CD7" w:rsidRDefault="00DD5CD7" w:rsidP="00DD5CD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в течение которого разработчиком принимались предложения в связи с проведением публичных </w:t>
      </w:r>
      <w:r w:rsidR="001A460B">
        <w:rPr>
          <w:rFonts w:ascii="Times New Roman" w:hAnsi="Times New Roman" w:cs="Times New Roman"/>
          <w:sz w:val="28"/>
          <w:szCs w:val="28"/>
        </w:rPr>
        <w:t>консультаций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проекта правового акта: </w:t>
      </w:r>
      <w:r w:rsidR="00133673">
        <w:rPr>
          <w:rFonts w:ascii="Times New Roman" w:hAnsi="Times New Roman" w:cs="Times New Roman"/>
          <w:sz w:val="28"/>
          <w:szCs w:val="28"/>
        </w:rPr>
        <w:t>с 1</w:t>
      </w:r>
      <w:r w:rsidR="001A460B">
        <w:rPr>
          <w:rFonts w:ascii="Times New Roman" w:hAnsi="Times New Roman" w:cs="Times New Roman"/>
          <w:sz w:val="28"/>
          <w:szCs w:val="28"/>
        </w:rPr>
        <w:t>3</w:t>
      </w:r>
      <w:r w:rsidR="00B01BDA">
        <w:rPr>
          <w:rFonts w:ascii="Times New Roman" w:hAnsi="Times New Roman" w:cs="Times New Roman"/>
          <w:sz w:val="28"/>
          <w:szCs w:val="28"/>
        </w:rPr>
        <w:t xml:space="preserve"> </w:t>
      </w:r>
      <w:r w:rsidR="0013367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 w:rsidR="00133673">
        <w:rPr>
          <w:rFonts w:ascii="Times New Roman" w:hAnsi="Times New Roman" w:cs="Times New Roman"/>
          <w:sz w:val="28"/>
          <w:szCs w:val="28"/>
        </w:rPr>
        <w:t xml:space="preserve">г. по </w:t>
      </w:r>
      <w:r w:rsidR="001A460B">
        <w:rPr>
          <w:rFonts w:ascii="Times New Roman" w:hAnsi="Times New Roman" w:cs="Times New Roman"/>
          <w:sz w:val="28"/>
          <w:szCs w:val="28"/>
        </w:rPr>
        <w:t>19</w:t>
      </w:r>
      <w:r w:rsidR="00B01BDA">
        <w:rPr>
          <w:rFonts w:ascii="Times New Roman" w:hAnsi="Times New Roman" w:cs="Times New Roman"/>
          <w:sz w:val="28"/>
          <w:szCs w:val="28"/>
        </w:rPr>
        <w:t xml:space="preserve"> </w:t>
      </w:r>
      <w:r w:rsidR="0013367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2024 </w:t>
      </w:r>
      <w:r w:rsidR="00B01BDA">
        <w:rPr>
          <w:rFonts w:ascii="Times New Roman" w:hAnsi="Times New Roman" w:cs="Times New Roman"/>
          <w:sz w:val="28"/>
          <w:szCs w:val="28"/>
        </w:rPr>
        <w:t>г.</w:t>
      </w:r>
    </w:p>
    <w:p w:rsidR="00B01BDA" w:rsidRPr="00133673" w:rsidRDefault="00B01BDA" w:rsidP="00B01BD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22D">
        <w:rPr>
          <w:rFonts w:ascii="Times New Roman" w:hAnsi="Times New Roman" w:cs="Times New Roman"/>
          <w:sz w:val="28"/>
          <w:szCs w:val="28"/>
        </w:rPr>
        <w:t xml:space="preserve">Сведения о разработчике – организаторе публичных слушаний: </w:t>
      </w:r>
      <w:r w:rsidR="00133673" w:rsidRPr="00133673">
        <w:rPr>
          <w:rFonts w:ascii="Times New Roman" w:hAnsi="Times New Roman" w:cs="Times New Roman"/>
          <w:sz w:val="28"/>
          <w:szCs w:val="28"/>
        </w:rPr>
        <w:t>Администрация К</w:t>
      </w:r>
      <w:r w:rsidR="00133673">
        <w:rPr>
          <w:rFonts w:ascii="Times New Roman" w:hAnsi="Times New Roman" w:cs="Times New Roman"/>
          <w:sz w:val="28"/>
          <w:szCs w:val="28"/>
        </w:rPr>
        <w:t>раснокамского городского округа.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01BDA" w:rsidTr="00B01BDA">
        <w:tc>
          <w:tcPr>
            <w:tcW w:w="675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  <w:r w:rsidRPr="00B01BDA">
              <w:rPr>
                <w:rFonts w:ascii="Times New Roman" w:hAnsi="Times New Roman" w:cs="Times New Roman"/>
                <w:b/>
                <w:sz w:val="28"/>
                <w:szCs w:val="28"/>
              </w:rPr>
              <w:t>публичных слушаний</w:t>
            </w:r>
          </w:p>
        </w:tc>
        <w:tc>
          <w:tcPr>
            <w:tcW w:w="2393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Краткая характеристика поступивших предложений (замечаний)</w:t>
            </w:r>
          </w:p>
        </w:tc>
        <w:tc>
          <w:tcPr>
            <w:tcW w:w="2393" w:type="dxa"/>
          </w:tcPr>
          <w:p w:rsidR="00B01BDA" w:rsidRPr="00B01BDA" w:rsidRDefault="00B01BDA" w:rsidP="00B01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B01BDA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«Краснокамский муниципальный фонд поддержки малого предпринимательства» </w:t>
            </w:r>
          </w:p>
          <w:p w:rsidR="00B01BDA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(А.М. Попов)</w:t>
            </w:r>
          </w:p>
        </w:tc>
        <w:tc>
          <w:tcPr>
            <w:tcW w:w="2393" w:type="dxa"/>
          </w:tcPr>
          <w:p w:rsidR="00B01BDA" w:rsidRPr="00091DD7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54A7F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малому предпринимательству при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раснокамска</w:t>
            </w:r>
            <w:proofErr w:type="spellEnd"/>
          </w:p>
          <w:p w:rsidR="00B01BDA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01BDA" w:rsidRPr="00091DD7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54A7F" w:rsidRDefault="00B01BDA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Краевое региональное </w:t>
            </w:r>
            <w:r w:rsidR="00554A7F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Общероссийской общественной организации «Деловая Россия» </w:t>
            </w:r>
          </w:p>
          <w:p w:rsidR="00B01BDA" w:rsidRDefault="00554A7F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(Д.В. Теплов)</w:t>
            </w:r>
          </w:p>
        </w:tc>
        <w:tc>
          <w:tcPr>
            <w:tcW w:w="2393" w:type="dxa"/>
          </w:tcPr>
          <w:p w:rsidR="00B01BDA" w:rsidRPr="00091DD7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1BDA" w:rsidTr="00B01BDA">
        <w:tc>
          <w:tcPr>
            <w:tcW w:w="675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54A7F" w:rsidRDefault="00554A7F" w:rsidP="00B01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Пермском крае </w:t>
            </w:r>
          </w:p>
          <w:p w:rsidR="00B01BDA" w:rsidRDefault="00EF7B47" w:rsidP="00EF7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554A7F">
              <w:rPr>
                <w:rFonts w:ascii="Times New Roman" w:hAnsi="Times New Roman" w:cs="Times New Roman"/>
                <w:sz w:val="28"/>
                <w:szCs w:val="28"/>
              </w:rPr>
              <w:t xml:space="preserve">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Новоселов</w:t>
            </w:r>
            <w:r w:rsidR="00554A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B01BDA" w:rsidRPr="00091DD7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D7">
              <w:rPr>
                <w:rFonts w:ascii="Times New Roman" w:hAnsi="Times New Roman" w:cs="Times New Roman"/>
                <w:sz w:val="28"/>
                <w:szCs w:val="28"/>
              </w:rPr>
              <w:t>Не поступало</w:t>
            </w:r>
          </w:p>
        </w:tc>
        <w:tc>
          <w:tcPr>
            <w:tcW w:w="2393" w:type="dxa"/>
          </w:tcPr>
          <w:p w:rsidR="00B01BDA" w:rsidRDefault="00B01BDA" w:rsidP="00B01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1BDA" w:rsidRDefault="00B01BDA" w:rsidP="00B0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4A7F" w:rsidRDefault="0089322D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3C46828D" wp14:editId="780B3B0E">
            <wp:simplePos x="0" y="0"/>
            <wp:positionH relativeFrom="page">
              <wp:posOffset>3876675</wp:posOffset>
            </wp:positionH>
            <wp:positionV relativeFrom="page">
              <wp:posOffset>1819275</wp:posOffset>
            </wp:positionV>
            <wp:extent cx="1752600" cy="1628140"/>
            <wp:effectExtent l="0" t="0" r="0" b="0"/>
            <wp:wrapNone/>
            <wp:docPr id="1" name="Рисунок 1" descr="C:\Users\87F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F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7F">
        <w:rPr>
          <w:rFonts w:ascii="Times New Roman" w:hAnsi="Times New Roman" w:cs="Times New Roman"/>
          <w:sz w:val="28"/>
          <w:szCs w:val="28"/>
        </w:rPr>
        <w:t>Вывод о необходимост</w:t>
      </w:r>
      <w:r w:rsidR="00091DD7">
        <w:rPr>
          <w:rFonts w:ascii="Times New Roman" w:hAnsi="Times New Roman" w:cs="Times New Roman"/>
          <w:sz w:val="28"/>
          <w:szCs w:val="28"/>
        </w:rPr>
        <w:t>и внесения изменений в положение</w:t>
      </w:r>
      <w:r w:rsidR="00554A7F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правового акта, их масштабе и необходимости (отсутствии необходимости) изменения его концепции: </w:t>
      </w:r>
      <w:r w:rsidR="00554A7F" w:rsidRPr="003F0677">
        <w:rPr>
          <w:rFonts w:ascii="Times New Roman" w:hAnsi="Times New Roman" w:cs="Times New Roman"/>
          <w:sz w:val="28"/>
          <w:szCs w:val="28"/>
        </w:rPr>
        <w:t>необходимость отсутствует.</w:t>
      </w:r>
    </w:p>
    <w:p w:rsidR="0014583A" w:rsidRDefault="0014583A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019" w:rsidRDefault="000A0019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3A" w:rsidRDefault="0014583A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583A" w:rsidRPr="00B01BDA" w:rsidRDefault="0014583A" w:rsidP="00554A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«УГЗЭП»                                       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</w:p>
    <w:sectPr w:rsidR="0014583A" w:rsidRPr="00B0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1900"/>
    <w:multiLevelType w:val="hybridMultilevel"/>
    <w:tmpl w:val="9F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D7"/>
    <w:rsid w:val="00091DD7"/>
    <w:rsid w:val="000A0019"/>
    <w:rsid w:val="000C3C67"/>
    <w:rsid w:val="00133673"/>
    <w:rsid w:val="0014583A"/>
    <w:rsid w:val="001A460B"/>
    <w:rsid w:val="003F0677"/>
    <w:rsid w:val="00554A7F"/>
    <w:rsid w:val="007D6410"/>
    <w:rsid w:val="0089322D"/>
    <w:rsid w:val="00966110"/>
    <w:rsid w:val="00B01BDA"/>
    <w:rsid w:val="00DD5CD7"/>
    <w:rsid w:val="00EF7B47"/>
    <w:rsid w:val="00F6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7"/>
    <w:pPr>
      <w:ind w:left="720"/>
      <w:contextualSpacing/>
    </w:pPr>
  </w:style>
  <w:style w:type="table" w:styleId="a4">
    <w:name w:val="Table Grid"/>
    <w:basedOn w:val="a1"/>
    <w:uiPriority w:val="59"/>
    <w:rsid w:val="00B0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CD7"/>
    <w:pPr>
      <w:ind w:left="720"/>
      <w:contextualSpacing/>
    </w:pPr>
  </w:style>
  <w:style w:type="table" w:styleId="a4">
    <w:name w:val="Table Grid"/>
    <w:basedOn w:val="a1"/>
    <w:uiPriority w:val="59"/>
    <w:rsid w:val="00B0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6</cp:revision>
  <dcterms:created xsi:type="dcterms:W3CDTF">2024-03-06T11:11:00Z</dcterms:created>
  <dcterms:modified xsi:type="dcterms:W3CDTF">2024-03-25T04:44:00Z</dcterms:modified>
</cp:coreProperties>
</file>